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C6" w:rsidRPr="004B661A" w:rsidRDefault="009167C6" w:rsidP="009167C6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4B661A">
        <w:rPr>
          <w:b/>
          <w:bCs/>
          <w:color w:val="000000"/>
          <w:sz w:val="28"/>
          <w:szCs w:val="28"/>
          <w:lang w:val="uk-UA"/>
        </w:rPr>
        <w:t>ПАМ’ЯТКА</w:t>
      </w:r>
    </w:p>
    <w:p w:rsidR="009167C6" w:rsidRPr="004B661A" w:rsidRDefault="009167C6" w:rsidP="009167C6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B661A">
        <w:rPr>
          <w:b/>
          <w:bCs/>
          <w:color w:val="000000"/>
          <w:sz w:val="28"/>
          <w:szCs w:val="28"/>
          <w:lang w:val="uk-UA"/>
        </w:rPr>
        <w:t>щодо подарунків</w:t>
      </w:r>
    </w:p>
    <w:p w:rsidR="009167C6" w:rsidRPr="004B661A" w:rsidRDefault="009167C6" w:rsidP="009167C6">
      <w:pPr>
        <w:rPr>
          <w:sz w:val="28"/>
          <w:szCs w:val="28"/>
          <w:lang w:val="uk-UA"/>
        </w:rPr>
      </w:pP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333333"/>
          <w:sz w:val="28"/>
          <w:szCs w:val="28"/>
          <w:shd w:val="clear" w:color="auto" w:fill="FFFFFF"/>
          <w:lang w:val="uk-UA"/>
        </w:rPr>
        <w:t>Подарунок - грошові кошти або інше майно, переваги, пільги, послуги, нематеріальні активи, які надають/одержують безоплатно або за ціною, нижчою мінімальної ринкової (ч.1 ст.1 Закону України «Про запобігання корупції», далі - Закон).</w:t>
      </w:r>
    </w:p>
    <w:p w:rsidR="009167C6" w:rsidRPr="004D6AF7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b/>
          <w:i/>
          <w:sz w:val="28"/>
          <w:szCs w:val="28"/>
          <w:lang w:val="uk-UA"/>
        </w:rPr>
      </w:pPr>
      <w:r w:rsidRPr="004D6AF7">
        <w:rPr>
          <w:b/>
          <w:i/>
          <w:color w:val="333333"/>
          <w:sz w:val="28"/>
          <w:szCs w:val="28"/>
          <w:shd w:val="clear" w:color="auto" w:fill="FFFFFF"/>
          <w:lang w:val="uk-UA"/>
        </w:rPr>
        <w:t>Виділяють три категорії подарунків:</w:t>
      </w:r>
    </w:p>
    <w:p w:rsidR="009167C6" w:rsidRPr="004B661A" w:rsidRDefault="009167C6" w:rsidP="00867996">
      <w:pPr>
        <w:pStyle w:val="a3"/>
        <w:numPr>
          <w:ilvl w:val="0"/>
          <w:numId w:val="1"/>
        </w:numPr>
        <w:spacing w:before="0" w:beforeAutospacing="0" w:after="0" w:afterAutospacing="0"/>
        <w:ind w:left="567" w:right="172" w:firstLine="567"/>
        <w:jc w:val="both"/>
        <w:textAlignment w:val="baseline"/>
        <w:rPr>
          <w:color w:val="333333"/>
          <w:sz w:val="28"/>
          <w:szCs w:val="28"/>
          <w:lang w:val="uk-UA"/>
        </w:rPr>
      </w:pPr>
      <w:r w:rsidRPr="004B661A">
        <w:rPr>
          <w:color w:val="333333"/>
          <w:sz w:val="28"/>
          <w:szCs w:val="28"/>
          <w:shd w:val="clear" w:color="auto" w:fill="FFFFFF"/>
          <w:lang w:val="uk-UA"/>
        </w:rPr>
        <w:t>заборонені;</w:t>
      </w:r>
    </w:p>
    <w:p w:rsidR="009167C6" w:rsidRPr="004B661A" w:rsidRDefault="009167C6" w:rsidP="00867996">
      <w:pPr>
        <w:pStyle w:val="a3"/>
        <w:numPr>
          <w:ilvl w:val="0"/>
          <w:numId w:val="1"/>
        </w:numPr>
        <w:spacing w:before="0" w:beforeAutospacing="0" w:after="0" w:afterAutospacing="0"/>
        <w:ind w:left="567" w:right="172" w:firstLine="567"/>
        <w:jc w:val="both"/>
        <w:textAlignment w:val="baseline"/>
        <w:rPr>
          <w:color w:val="333333"/>
          <w:sz w:val="28"/>
          <w:szCs w:val="28"/>
          <w:lang w:val="uk-UA"/>
        </w:rPr>
      </w:pPr>
      <w:r w:rsidRPr="004B661A">
        <w:rPr>
          <w:color w:val="333333"/>
          <w:sz w:val="28"/>
          <w:szCs w:val="28"/>
          <w:shd w:val="clear" w:color="auto" w:fill="FFFFFF"/>
          <w:lang w:val="uk-UA"/>
        </w:rPr>
        <w:t>дозволені з певними обмеженнями;</w:t>
      </w:r>
    </w:p>
    <w:p w:rsidR="009167C6" w:rsidRPr="004B661A" w:rsidRDefault="009167C6" w:rsidP="00867996">
      <w:pPr>
        <w:pStyle w:val="a3"/>
        <w:numPr>
          <w:ilvl w:val="0"/>
          <w:numId w:val="1"/>
        </w:numPr>
        <w:spacing w:before="0" w:beforeAutospacing="0" w:after="0" w:afterAutospacing="0"/>
        <w:ind w:left="567" w:right="172" w:firstLine="567"/>
        <w:jc w:val="both"/>
        <w:textAlignment w:val="baseline"/>
        <w:rPr>
          <w:color w:val="333333"/>
          <w:sz w:val="28"/>
          <w:szCs w:val="28"/>
          <w:lang w:val="uk-UA"/>
        </w:rPr>
      </w:pPr>
      <w:r w:rsidRPr="004B661A">
        <w:rPr>
          <w:color w:val="333333"/>
          <w:sz w:val="28"/>
          <w:szCs w:val="28"/>
          <w:shd w:val="clear" w:color="auto" w:fill="FFFFFF"/>
          <w:lang w:val="uk-UA"/>
        </w:rPr>
        <w:t>дозволені.</w:t>
      </w:r>
    </w:p>
    <w:p w:rsidR="009167C6" w:rsidRPr="00C16246" w:rsidRDefault="009167C6" w:rsidP="00867996">
      <w:pPr>
        <w:ind w:left="567" w:right="172"/>
        <w:rPr>
          <w:sz w:val="14"/>
          <w:szCs w:val="14"/>
          <w:lang w:val="uk-UA"/>
        </w:rPr>
      </w:pP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/>
        <w:jc w:val="both"/>
        <w:rPr>
          <w:sz w:val="28"/>
          <w:szCs w:val="28"/>
          <w:lang w:val="uk-UA"/>
        </w:rPr>
      </w:pPr>
      <w:r w:rsidRPr="004B661A">
        <w:rPr>
          <w:b/>
          <w:bCs/>
          <w:color w:val="333333"/>
          <w:sz w:val="28"/>
          <w:szCs w:val="28"/>
          <w:shd w:val="clear" w:color="auto" w:fill="FFFFFF"/>
          <w:lang w:val="uk-UA"/>
        </w:rPr>
        <w:t>Заборонені подарунки. 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>Категорично забороняється вимагати, просити, одержувати подарунки (незалежно від їх вартості) для себе або близьких осіб від юридичних та фізичних осіб  (ч. 1 ст. 23 Закону):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>⮚</w:t>
      </w:r>
      <w:r w:rsidRPr="004B661A">
        <w:rPr>
          <w:color w:val="333333"/>
          <w:sz w:val="28"/>
          <w:szCs w:val="28"/>
          <w:lang w:val="uk-UA"/>
        </w:rPr>
        <w:t xml:space="preserve"> </w:t>
      </w:r>
      <w:r w:rsidRPr="004B661A">
        <w:rPr>
          <w:rStyle w:val="apple-tab-span"/>
          <w:color w:val="333333"/>
          <w:sz w:val="28"/>
          <w:szCs w:val="28"/>
          <w:lang w:val="uk-UA"/>
        </w:rPr>
        <w:tab/>
      </w:r>
      <w:r w:rsidRPr="004B661A">
        <w:rPr>
          <w:color w:val="333333"/>
          <w:sz w:val="28"/>
          <w:szCs w:val="28"/>
          <w:lang w:val="uk-UA"/>
        </w:rPr>
        <w:t>у зв’язку із здійсненням такими особами діяльності, пов’язаної із виконанням функцій держави або місцевого самоврядування;</w:t>
      </w:r>
    </w:p>
    <w:p w:rsidR="009167C6" w:rsidRPr="004B661A" w:rsidRDefault="009167C6" w:rsidP="00867996">
      <w:pPr>
        <w:pStyle w:val="a3"/>
        <w:shd w:val="clear" w:color="auto" w:fill="FFFFFF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 xml:space="preserve">⮚ </w:t>
      </w:r>
      <w:r w:rsidRPr="004B661A">
        <w:rPr>
          <w:rStyle w:val="apple-tab-span"/>
          <w:color w:val="1A1A22"/>
          <w:sz w:val="28"/>
          <w:szCs w:val="28"/>
          <w:lang w:val="uk-UA"/>
        </w:rPr>
        <w:tab/>
      </w:r>
      <w:r w:rsidRPr="004B661A">
        <w:rPr>
          <w:color w:val="333333"/>
          <w:sz w:val="28"/>
          <w:szCs w:val="28"/>
          <w:lang w:val="uk-UA"/>
        </w:rPr>
        <w:t>якщо особа, яка дарує, перебуває в підпорядкуванні такої особи.</w:t>
      </w:r>
    </w:p>
    <w:p w:rsidR="009167C6" w:rsidRPr="00046277" w:rsidRDefault="009167C6" w:rsidP="00867996">
      <w:pPr>
        <w:pStyle w:val="a3"/>
        <w:shd w:val="clear" w:color="auto" w:fill="FFFFFF"/>
        <w:spacing w:before="0" w:beforeAutospacing="0" w:after="0" w:afterAutospacing="0"/>
        <w:ind w:left="567" w:right="172" w:firstLine="450"/>
        <w:jc w:val="both"/>
        <w:rPr>
          <w:sz w:val="14"/>
          <w:szCs w:val="14"/>
          <w:lang w:val="uk-UA"/>
        </w:rPr>
      </w:pPr>
    </w:p>
    <w:p w:rsidR="009167C6" w:rsidRPr="004B661A" w:rsidRDefault="009167C6" w:rsidP="00867996">
      <w:pPr>
        <w:pStyle w:val="a3"/>
        <w:shd w:val="clear" w:color="auto" w:fill="FFFFFF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b/>
          <w:bCs/>
          <w:color w:val="333333"/>
          <w:sz w:val="28"/>
          <w:szCs w:val="28"/>
          <w:lang w:val="uk-UA"/>
        </w:rPr>
        <w:t>Подарунки, дозволені з певними обмеженнями.</w:t>
      </w:r>
    </w:p>
    <w:p w:rsidR="009167C6" w:rsidRPr="004B661A" w:rsidRDefault="009167C6" w:rsidP="00867996">
      <w:pPr>
        <w:pStyle w:val="a3"/>
        <w:shd w:val="clear" w:color="auto" w:fill="FFFFFF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>Дозволено отримувати подарунки, які відповідають загальновизнаним уявленням про гостинність (ч. 2 ст. 23 Закону), якщо:</w:t>
      </w:r>
    </w:p>
    <w:p w:rsidR="009167C6" w:rsidRPr="004B661A" w:rsidRDefault="009167C6" w:rsidP="00867996">
      <w:pPr>
        <w:pStyle w:val="a3"/>
        <w:shd w:val="clear" w:color="auto" w:fill="FFFFFF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 xml:space="preserve">⮚ </w:t>
      </w:r>
      <w:r w:rsidRPr="004B661A">
        <w:rPr>
          <w:rStyle w:val="apple-tab-span"/>
          <w:color w:val="1A1A22"/>
          <w:sz w:val="28"/>
          <w:szCs w:val="28"/>
          <w:lang w:val="uk-UA"/>
        </w:rPr>
        <w:tab/>
      </w:r>
      <w:r w:rsidRPr="004B661A">
        <w:rPr>
          <w:color w:val="1A1A22"/>
          <w:sz w:val="28"/>
          <w:szCs w:val="28"/>
          <w:lang w:val="uk-UA"/>
        </w:rPr>
        <w:t>вартість таких подарунків не перевищує 2-ох прожиткових мінімумів для працездатних осіб встановлених на день прийняття подарунка, одноразово;</w:t>
      </w:r>
    </w:p>
    <w:p w:rsidR="009167C6" w:rsidRPr="004B661A" w:rsidRDefault="009167C6" w:rsidP="00867996">
      <w:pPr>
        <w:pStyle w:val="a3"/>
        <w:shd w:val="clear" w:color="auto" w:fill="FFFFFF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 xml:space="preserve">⮚ </w:t>
      </w:r>
      <w:r w:rsidRPr="004B661A">
        <w:rPr>
          <w:rStyle w:val="apple-tab-span"/>
          <w:color w:val="1A1A22"/>
          <w:sz w:val="28"/>
          <w:szCs w:val="28"/>
          <w:lang w:val="uk-UA"/>
        </w:rPr>
        <w:tab/>
      </w:r>
      <w:r w:rsidRPr="004B661A">
        <w:rPr>
          <w:color w:val="1A1A22"/>
          <w:sz w:val="28"/>
          <w:szCs w:val="28"/>
          <w:lang w:val="uk-UA"/>
        </w:rPr>
        <w:t>с</w:t>
      </w:r>
      <w:r w:rsidRPr="004B661A">
        <w:rPr>
          <w:color w:val="333333"/>
          <w:sz w:val="28"/>
          <w:szCs w:val="28"/>
          <w:shd w:val="clear" w:color="auto" w:fill="FFFFFF"/>
          <w:lang w:val="uk-UA"/>
        </w:rPr>
        <w:t>укупна вартість таких подарунків, отриманих від однієї особи (групи осіб) протягом року, не перевищує 4-ох прожиткових мінімумів, встановлених для працездатних осіб на 1 січня того року, в якому прийнято подарунки.</w:t>
      </w:r>
    </w:p>
    <w:p w:rsidR="009167C6" w:rsidRPr="004B661A" w:rsidRDefault="009167C6" w:rsidP="00867996">
      <w:pPr>
        <w:pStyle w:val="a3"/>
        <w:shd w:val="clear" w:color="auto" w:fill="FFFFFF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>Розмір прожиткового мінімуму для працездатних осіб встановлюється у Законі України про Державний бюджет України на відповідний рік.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>Зазначені подарунки дозволено отримувати лише за таких умов: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 xml:space="preserve">       ⮚ </w:t>
      </w:r>
      <w:r w:rsidRPr="004B661A">
        <w:rPr>
          <w:rStyle w:val="apple-tab-span"/>
          <w:color w:val="1A1A22"/>
          <w:sz w:val="28"/>
          <w:szCs w:val="28"/>
          <w:lang w:val="uk-UA"/>
        </w:rPr>
        <w:tab/>
      </w:r>
      <w:r w:rsidRPr="004B661A">
        <w:rPr>
          <w:color w:val="1A1A22"/>
          <w:sz w:val="28"/>
          <w:szCs w:val="28"/>
          <w:lang w:val="uk-UA"/>
        </w:rPr>
        <w:t>подарунки отримуються не у зв’язку зі здійсненням особами діяльності, пов’язаної з виконанням функцій держави або місцевого самоврядування;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 xml:space="preserve">⮚ </w:t>
      </w:r>
      <w:r w:rsidRPr="004B661A">
        <w:rPr>
          <w:rStyle w:val="apple-tab-span"/>
          <w:color w:val="1A1A22"/>
          <w:sz w:val="28"/>
          <w:szCs w:val="28"/>
          <w:lang w:val="uk-UA"/>
        </w:rPr>
        <w:tab/>
      </w:r>
      <w:r w:rsidRPr="004B661A">
        <w:rPr>
          <w:color w:val="1A1A22"/>
          <w:sz w:val="28"/>
          <w:szCs w:val="28"/>
          <w:lang w:val="uk-UA"/>
        </w:rPr>
        <w:t>особа, яка дарує, не перебуває в підпорядкуванні особи, якій вона дарує подарунок.</w:t>
      </w:r>
    </w:p>
    <w:p w:rsidR="009167C6" w:rsidRPr="00046277" w:rsidRDefault="009167C6" w:rsidP="00867996">
      <w:pPr>
        <w:ind w:left="567" w:right="172"/>
        <w:rPr>
          <w:sz w:val="14"/>
          <w:szCs w:val="14"/>
          <w:lang w:val="uk-UA"/>
        </w:rPr>
      </w:pP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708"/>
        <w:jc w:val="both"/>
        <w:rPr>
          <w:sz w:val="28"/>
          <w:szCs w:val="28"/>
          <w:lang w:val="uk-UA"/>
        </w:rPr>
      </w:pPr>
      <w:r w:rsidRPr="004B661A">
        <w:rPr>
          <w:b/>
          <w:bCs/>
          <w:color w:val="1A1A22"/>
          <w:sz w:val="28"/>
          <w:szCs w:val="28"/>
          <w:lang w:val="uk-UA"/>
        </w:rPr>
        <w:t>Дозволені подарунки.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 xml:space="preserve">⮚ </w:t>
      </w:r>
      <w:r w:rsidRPr="004B661A">
        <w:rPr>
          <w:rStyle w:val="apple-tab-span"/>
          <w:color w:val="1A1A22"/>
          <w:sz w:val="28"/>
          <w:szCs w:val="28"/>
          <w:lang w:val="uk-UA"/>
        </w:rPr>
        <w:tab/>
      </w:r>
      <w:r w:rsidRPr="004B661A">
        <w:rPr>
          <w:color w:val="000000"/>
          <w:sz w:val="28"/>
          <w:szCs w:val="28"/>
          <w:lang w:val="uk-UA"/>
        </w:rPr>
        <w:t>загальнодоступні знижки на товари, послуги, загальнодоступні виграші, призи, премії, бонуси;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 xml:space="preserve">⮚ </w:t>
      </w:r>
      <w:r w:rsidRPr="004B661A">
        <w:rPr>
          <w:rStyle w:val="apple-tab-span"/>
          <w:color w:val="1A1A22"/>
          <w:sz w:val="28"/>
          <w:szCs w:val="28"/>
          <w:lang w:val="uk-UA"/>
        </w:rPr>
        <w:tab/>
      </w:r>
      <w:r w:rsidRPr="004B661A">
        <w:rPr>
          <w:color w:val="000000"/>
          <w:sz w:val="28"/>
          <w:szCs w:val="28"/>
          <w:lang w:val="uk-UA"/>
        </w:rPr>
        <w:t>будь-які подарунки від близьких осіб незалежно від їхньої вартості</w:t>
      </w:r>
    </w:p>
    <w:p w:rsidR="009167C6" w:rsidRPr="004B661A" w:rsidRDefault="009167C6" w:rsidP="00867996">
      <w:pPr>
        <w:spacing w:after="240"/>
        <w:ind w:left="567" w:right="172" w:firstLine="144"/>
        <w:rPr>
          <w:sz w:val="28"/>
          <w:szCs w:val="28"/>
          <w:lang w:val="uk-UA"/>
        </w:rPr>
      </w:pPr>
      <w:r w:rsidRPr="004B661A">
        <w:rPr>
          <w:sz w:val="28"/>
          <w:szCs w:val="28"/>
          <w:lang w:val="uk-UA"/>
        </w:rPr>
        <w:br/>
      </w:r>
      <w:r w:rsidRPr="004B661A">
        <w:rPr>
          <w:b/>
          <w:bCs/>
          <w:color w:val="000000"/>
          <w:sz w:val="28"/>
          <w:szCs w:val="28"/>
          <w:lang w:val="uk-UA"/>
        </w:rPr>
        <w:t>Важливо.</w:t>
      </w:r>
      <w:r w:rsidRPr="004B661A">
        <w:rPr>
          <w:color w:val="000000"/>
          <w:sz w:val="28"/>
          <w:szCs w:val="28"/>
          <w:lang w:val="uk-UA"/>
        </w:rPr>
        <w:t> Після отримання дозволеного подарунка особа зобов’язана не приймати рішень та не вчиняти дій на користь особи, від якої отримано такий подарунок.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708"/>
        <w:jc w:val="both"/>
        <w:rPr>
          <w:sz w:val="28"/>
          <w:szCs w:val="28"/>
          <w:lang w:val="uk-UA"/>
        </w:rPr>
      </w:pPr>
      <w:r w:rsidRPr="004B661A">
        <w:rPr>
          <w:color w:val="000000"/>
          <w:sz w:val="28"/>
          <w:szCs w:val="28"/>
          <w:lang w:val="uk-UA"/>
        </w:rPr>
        <w:t xml:space="preserve">Рішення, прийняте особою на користь особи, від якої вона чи її близькі особи отримали подарунок, вважається таким, що прийняте в умовах </w:t>
      </w:r>
      <w:r w:rsidRPr="004B661A">
        <w:rPr>
          <w:color w:val="000000"/>
          <w:sz w:val="28"/>
          <w:szCs w:val="28"/>
          <w:lang w:val="uk-UA"/>
        </w:rPr>
        <w:lastRenderedPageBreak/>
        <w:t>конфлікту інтересів. Такі рішення підлягають скасуванню (на такі рішення поширюються вимоги ст. 67 Закону).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708"/>
        <w:jc w:val="both"/>
        <w:rPr>
          <w:sz w:val="28"/>
          <w:szCs w:val="28"/>
          <w:lang w:val="uk-UA"/>
        </w:rPr>
      </w:pPr>
      <w:r w:rsidRPr="004B661A">
        <w:rPr>
          <w:color w:val="000000"/>
          <w:sz w:val="28"/>
          <w:szCs w:val="28"/>
          <w:lang w:val="uk-UA"/>
        </w:rPr>
        <w:t>Порушення обмежень щодо одержання подарунків тягне за собою адміністративну відповідальність згідно зі ст. 172</w:t>
      </w:r>
      <w:r w:rsidRPr="004B661A">
        <w:rPr>
          <w:rFonts w:ascii="Cambria Math" w:hAnsi="Cambria Math" w:cs="Cambria Math"/>
          <w:color w:val="000000"/>
          <w:sz w:val="28"/>
          <w:szCs w:val="28"/>
          <w:lang w:val="uk-UA"/>
        </w:rPr>
        <w:t>⁵</w:t>
      </w:r>
      <w:r w:rsidRPr="004B661A">
        <w:rPr>
          <w:color w:val="000000"/>
          <w:sz w:val="28"/>
          <w:szCs w:val="28"/>
          <w:lang w:val="uk-UA"/>
        </w:rPr>
        <w:t xml:space="preserve"> КУпАП, </w:t>
      </w:r>
      <w:r w:rsidRPr="004B661A">
        <w:rPr>
          <w:color w:val="000000"/>
          <w:sz w:val="28"/>
          <w:szCs w:val="28"/>
          <w:shd w:val="clear" w:color="auto" w:fill="FFFFFF"/>
          <w:lang w:val="uk-UA"/>
        </w:rPr>
        <w:t xml:space="preserve">накладення штрафу від 100 до 200 неоподатковуваних мінімумів доходів громадян  з конфіскацією такого подарунка. Якщо та сама дія, вчинена особою, яку протягом року було піддано </w:t>
      </w:r>
      <w:r w:rsidRPr="004B661A">
        <w:rPr>
          <w:color w:val="000000"/>
          <w:sz w:val="28"/>
          <w:szCs w:val="28"/>
          <w:lang w:val="uk-UA"/>
        </w:rPr>
        <w:t>адміністративному стягненню за це порушення, тягне за собою накладення штрафу від 200 до 400 неоподатковув</w:t>
      </w:r>
      <w:r w:rsidR="007D4AB5">
        <w:rPr>
          <w:color w:val="000000"/>
          <w:sz w:val="28"/>
          <w:szCs w:val="28"/>
          <w:lang w:val="uk-UA"/>
        </w:rPr>
        <w:t>аних мінімумів доходів громадян</w:t>
      </w:r>
      <w:r w:rsidRPr="004B661A">
        <w:rPr>
          <w:color w:val="000000"/>
          <w:sz w:val="28"/>
          <w:szCs w:val="28"/>
          <w:lang w:val="uk-UA"/>
        </w:rPr>
        <w:t xml:space="preserve"> з конфіскацією такого дарунка (пожертви) та з позбавленням права обіймати певні посади або займатися певною діяльністю строком на один рік.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708"/>
        <w:jc w:val="both"/>
        <w:rPr>
          <w:sz w:val="28"/>
          <w:szCs w:val="28"/>
          <w:lang w:val="uk-UA"/>
        </w:rPr>
      </w:pPr>
      <w:r w:rsidRPr="004B661A">
        <w:rPr>
          <w:color w:val="000000"/>
          <w:sz w:val="28"/>
          <w:szCs w:val="28"/>
          <w:lang w:val="uk-UA"/>
        </w:rPr>
        <w:t>Окремим видом подарунків є подарунки державі, Автономній Республіці Крим, територіальній громаді, державним або комунальним підприємствам, установам чи організаціям. Такі подарунки є державною, комунальною власністю і передаються органу, підприємству, установі чи організації у порядку, визначеному Кабінетом Міністрів України.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708"/>
        <w:jc w:val="both"/>
        <w:rPr>
          <w:sz w:val="28"/>
          <w:szCs w:val="28"/>
          <w:lang w:val="uk-UA"/>
        </w:rPr>
      </w:pPr>
      <w:r w:rsidRPr="004B661A">
        <w:rPr>
          <w:color w:val="000000"/>
          <w:sz w:val="28"/>
          <w:szCs w:val="28"/>
          <w:lang w:val="uk-UA"/>
        </w:rPr>
        <w:t>Постановою Кабінету Міністрів України від 16.11.2011 № 1195 затверджено Порядок передачі дарунків, одержаних як подарунки державі, Автономній Республіці Крим, територіальній громаді, державним або комунальним установам чи організаціям.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708"/>
        <w:jc w:val="both"/>
        <w:rPr>
          <w:sz w:val="28"/>
          <w:szCs w:val="28"/>
          <w:lang w:val="uk-UA"/>
        </w:rPr>
      </w:pPr>
      <w:r w:rsidRPr="004B661A">
        <w:rPr>
          <w:color w:val="000000"/>
          <w:sz w:val="28"/>
          <w:szCs w:val="28"/>
          <w:lang w:val="uk-UA"/>
        </w:rPr>
        <w:t>Процедура передачі таких подарунків передбачає: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>⮚</w:t>
      </w:r>
      <w:r w:rsidRPr="004B661A">
        <w:rPr>
          <w:color w:val="000000"/>
          <w:sz w:val="28"/>
          <w:szCs w:val="28"/>
          <w:lang w:val="uk-UA"/>
        </w:rPr>
        <w:t xml:space="preserve"> </w:t>
      </w:r>
      <w:r w:rsidRPr="004B661A">
        <w:rPr>
          <w:rStyle w:val="apple-tab-span"/>
          <w:color w:val="000000"/>
          <w:sz w:val="28"/>
          <w:szCs w:val="28"/>
          <w:lang w:val="uk-UA"/>
        </w:rPr>
        <w:tab/>
      </w:r>
      <w:r w:rsidRPr="004B661A">
        <w:rPr>
          <w:color w:val="000000"/>
          <w:sz w:val="28"/>
          <w:szCs w:val="28"/>
          <w:lang w:val="uk-UA"/>
        </w:rPr>
        <w:t xml:space="preserve">складення </w:t>
      </w:r>
      <w:proofErr w:type="spellStart"/>
      <w:r w:rsidRPr="004B661A">
        <w:rPr>
          <w:color w:val="000000"/>
          <w:sz w:val="28"/>
          <w:szCs w:val="28"/>
          <w:lang w:val="uk-UA"/>
        </w:rPr>
        <w:t>акта</w:t>
      </w:r>
      <w:proofErr w:type="spellEnd"/>
      <w:r w:rsidRPr="004B661A">
        <w:rPr>
          <w:color w:val="000000"/>
          <w:sz w:val="28"/>
          <w:szCs w:val="28"/>
          <w:lang w:val="uk-UA"/>
        </w:rPr>
        <w:t xml:space="preserve"> приймання-передачі подарунка від особи, яка прийняла подарунок, до матеріально-відповідальної особи органу, установи, організації;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>⮚</w:t>
      </w:r>
      <w:r w:rsidRPr="004B661A">
        <w:rPr>
          <w:color w:val="000000"/>
          <w:sz w:val="28"/>
          <w:szCs w:val="28"/>
          <w:lang w:val="uk-UA"/>
        </w:rPr>
        <w:t xml:space="preserve"> </w:t>
      </w:r>
      <w:r w:rsidRPr="004B661A">
        <w:rPr>
          <w:rStyle w:val="apple-tab-span"/>
          <w:color w:val="000000"/>
          <w:sz w:val="28"/>
          <w:szCs w:val="28"/>
          <w:lang w:val="uk-UA"/>
        </w:rPr>
        <w:tab/>
      </w:r>
      <w:r w:rsidRPr="004B661A">
        <w:rPr>
          <w:color w:val="000000"/>
          <w:sz w:val="28"/>
          <w:szCs w:val="28"/>
          <w:lang w:val="uk-UA"/>
        </w:rPr>
        <w:t>оцінку вартості дарунка відповідною комісією в органі, установі, організації, членом якої в обов’язковому порядку має бути фахівець з оцінки майна;</w:t>
      </w:r>
    </w:p>
    <w:p w:rsidR="009167C6" w:rsidRPr="004B661A" w:rsidRDefault="009167C6" w:rsidP="00867996">
      <w:pPr>
        <w:pStyle w:val="a3"/>
        <w:spacing w:before="0" w:beforeAutospacing="0" w:after="0" w:afterAutospacing="0"/>
        <w:ind w:left="567" w:right="172" w:firstLine="450"/>
        <w:jc w:val="both"/>
        <w:rPr>
          <w:sz w:val="28"/>
          <w:szCs w:val="28"/>
          <w:lang w:val="uk-UA"/>
        </w:rPr>
      </w:pPr>
      <w:r w:rsidRPr="004B661A">
        <w:rPr>
          <w:color w:val="1A1A22"/>
          <w:sz w:val="28"/>
          <w:szCs w:val="28"/>
          <w:lang w:val="uk-UA"/>
        </w:rPr>
        <w:t>⮚</w:t>
      </w:r>
      <w:r w:rsidRPr="004B661A">
        <w:rPr>
          <w:color w:val="000000"/>
          <w:sz w:val="28"/>
          <w:szCs w:val="28"/>
          <w:lang w:val="uk-UA"/>
        </w:rPr>
        <w:t xml:space="preserve"> </w:t>
      </w:r>
      <w:r w:rsidRPr="004B661A">
        <w:rPr>
          <w:rStyle w:val="apple-tab-span"/>
          <w:color w:val="000000"/>
          <w:sz w:val="28"/>
          <w:szCs w:val="28"/>
          <w:lang w:val="uk-UA"/>
        </w:rPr>
        <w:tab/>
      </w:r>
      <w:r w:rsidRPr="004B661A">
        <w:rPr>
          <w:color w:val="000000"/>
          <w:sz w:val="28"/>
          <w:szCs w:val="28"/>
          <w:lang w:val="uk-UA"/>
        </w:rPr>
        <w:t>відображення операцій, пов’язаних з передачею дарунка органові, установі, організації в бухгалтерському обліку.</w:t>
      </w:r>
    </w:p>
    <w:p w:rsidR="006E772D" w:rsidRDefault="006E772D" w:rsidP="00867996">
      <w:pPr>
        <w:spacing w:after="240"/>
        <w:ind w:left="567" w:right="172"/>
        <w:rPr>
          <w:sz w:val="28"/>
          <w:szCs w:val="28"/>
          <w:lang w:val="uk-UA"/>
        </w:rPr>
      </w:pPr>
    </w:p>
    <w:p w:rsidR="009167C6" w:rsidRPr="004B661A" w:rsidRDefault="009167C6" w:rsidP="006E772D">
      <w:pPr>
        <w:spacing w:after="240"/>
        <w:ind w:right="172"/>
        <w:rPr>
          <w:sz w:val="28"/>
          <w:szCs w:val="28"/>
          <w:lang w:val="uk-UA"/>
        </w:rPr>
      </w:pPr>
      <w:r w:rsidRPr="004B661A">
        <w:rPr>
          <w:sz w:val="28"/>
          <w:szCs w:val="28"/>
          <w:lang w:val="uk-UA"/>
        </w:rPr>
        <w:br/>
      </w:r>
      <w:r w:rsidRPr="004B661A">
        <w:rPr>
          <w:b/>
          <w:bCs/>
          <w:i/>
          <w:iCs/>
          <w:color w:val="000000"/>
          <w:sz w:val="28"/>
          <w:szCs w:val="28"/>
          <w:lang w:val="uk-UA"/>
        </w:rPr>
        <w:t xml:space="preserve">                 Пам’ятку </w:t>
      </w:r>
      <w:proofErr w:type="spellStart"/>
      <w:r w:rsidRPr="004B661A">
        <w:rPr>
          <w:b/>
          <w:bCs/>
          <w:i/>
          <w:iCs/>
          <w:color w:val="000000"/>
          <w:sz w:val="28"/>
          <w:szCs w:val="28"/>
          <w:lang w:val="uk-UA"/>
        </w:rPr>
        <w:t>вручено</w:t>
      </w:r>
      <w:proofErr w:type="spellEnd"/>
      <w:r w:rsidRPr="004B661A">
        <w:rPr>
          <w:b/>
          <w:bCs/>
          <w:i/>
          <w:iCs/>
          <w:color w:val="000000"/>
          <w:sz w:val="28"/>
          <w:szCs w:val="28"/>
          <w:lang w:val="uk-UA"/>
        </w:rPr>
        <w:t xml:space="preserve"> та з нею ознайомлено:</w:t>
      </w:r>
    </w:p>
    <w:p w:rsidR="009167C6" w:rsidRDefault="009167C6" w:rsidP="009167C6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___________     _______________        ____________________________________</w:t>
      </w:r>
    </w:p>
    <w:p w:rsidR="009167C6" w:rsidRDefault="009167C6" w:rsidP="009167C6">
      <w:pPr>
        <w:pStyle w:val="a3"/>
        <w:spacing w:before="0" w:beforeAutospacing="0" w:after="0" w:afterAutospacing="0"/>
        <w:jc w:val="center"/>
      </w:pP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дата)   </w:t>
      </w:r>
      <w:proofErr w:type="gramEnd"/>
      <w:r>
        <w:rPr>
          <w:i/>
          <w:iCs/>
          <w:color w:val="000000"/>
        </w:rPr>
        <w:t xml:space="preserve">                       (</w:t>
      </w:r>
      <w:proofErr w:type="spellStart"/>
      <w:r>
        <w:rPr>
          <w:i/>
          <w:iCs/>
          <w:color w:val="000000"/>
        </w:rPr>
        <w:t>підпис</w:t>
      </w:r>
      <w:proofErr w:type="spellEnd"/>
      <w:r>
        <w:rPr>
          <w:i/>
          <w:iCs/>
          <w:color w:val="000000"/>
        </w:rPr>
        <w:t>)                               (</w:t>
      </w:r>
      <w:proofErr w:type="spellStart"/>
      <w:r>
        <w:rPr>
          <w:i/>
          <w:iCs/>
          <w:color w:val="000000"/>
        </w:rPr>
        <w:t>власне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ім’я</w:t>
      </w:r>
      <w:proofErr w:type="spellEnd"/>
      <w:r>
        <w:rPr>
          <w:i/>
          <w:iCs/>
          <w:color w:val="000000"/>
        </w:rPr>
        <w:t xml:space="preserve"> та </w:t>
      </w:r>
      <w:proofErr w:type="spellStart"/>
      <w:r>
        <w:rPr>
          <w:i/>
          <w:iCs/>
          <w:color w:val="000000"/>
        </w:rPr>
        <w:t>прізвище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працівника</w:t>
      </w:r>
      <w:proofErr w:type="spellEnd"/>
      <w:r>
        <w:rPr>
          <w:i/>
          <w:iCs/>
          <w:color w:val="000000"/>
        </w:rPr>
        <w:t>)</w:t>
      </w:r>
    </w:p>
    <w:p w:rsidR="007611B9" w:rsidRDefault="007611B9"/>
    <w:sectPr w:rsidR="007611B9" w:rsidSect="006E772D">
      <w:pgSz w:w="11906" w:h="16838" w:code="9"/>
      <w:pgMar w:top="709" w:right="677" w:bottom="709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6AB"/>
    <w:multiLevelType w:val="multilevel"/>
    <w:tmpl w:val="938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3"/>
    <w:rsid w:val="00014406"/>
    <w:rsid w:val="00046277"/>
    <w:rsid w:val="00417E61"/>
    <w:rsid w:val="004B661A"/>
    <w:rsid w:val="004D1EE9"/>
    <w:rsid w:val="004D6AF7"/>
    <w:rsid w:val="004F3E63"/>
    <w:rsid w:val="00672AD5"/>
    <w:rsid w:val="006E772D"/>
    <w:rsid w:val="007611B9"/>
    <w:rsid w:val="007D4AB5"/>
    <w:rsid w:val="00867996"/>
    <w:rsid w:val="009167C6"/>
    <w:rsid w:val="009438D0"/>
    <w:rsid w:val="00C16246"/>
    <w:rsid w:val="00C561BA"/>
    <w:rsid w:val="00C922E4"/>
    <w:rsid w:val="00D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13948-997B-4932-B053-42C02943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7C6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167C6"/>
  </w:style>
  <w:style w:type="paragraph" w:styleId="a4">
    <w:name w:val="Balloon Text"/>
    <w:basedOn w:val="a"/>
    <w:link w:val="a5"/>
    <w:rsid w:val="00C92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9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User</cp:lastModifiedBy>
  <cp:revision>2</cp:revision>
  <cp:lastPrinted>2024-01-16T12:38:00Z</cp:lastPrinted>
  <dcterms:created xsi:type="dcterms:W3CDTF">2024-01-18T14:08:00Z</dcterms:created>
  <dcterms:modified xsi:type="dcterms:W3CDTF">2024-01-18T14:08:00Z</dcterms:modified>
</cp:coreProperties>
</file>