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D61" w:rsidRPr="00B650D9" w:rsidRDefault="00675D61" w:rsidP="00675D61">
      <w:pPr>
        <w:contextualSpacing/>
        <w:jc w:val="center"/>
        <w:rPr>
          <w:b/>
          <w:sz w:val="28"/>
          <w:szCs w:val="28"/>
        </w:rPr>
      </w:pPr>
      <w:r w:rsidRPr="00B650D9">
        <w:rPr>
          <w:b/>
          <w:sz w:val="28"/>
          <w:szCs w:val="28"/>
        </w:rPr>
        <w:t>ПП</w:t>
      </w:r>
    </w:p>
    <w:p w:rsidR="00675D61" w:rsidRPr="00B650D9" w:rsidRDefault="00675D61" w:rsidP="00675D61">
      <w:pPr>
        <w:contextualSpacing/>
        <w:jc w:val="center"/>
        <w:rPr>
          <w:b/>
          <w:sz w:val="28"/>
          <w:szCs w:val="28"/>
          <w:lang w:val="en-US"/>
        </w:rPr>
      </w:pPr>
      <w:r w:rsidRPr="00B650D9">
        <w:rPr>
          <w:b/>
          <w:sz w:val="28"/>
          <w:szCs w:val="28"/>
        </w:rPr>
        <w:t>"УГП-груп"</w:t>
      </w:r>
    </w:p>
    <w:p w:rsidR="00675D61" w:rsidRPr="00B650D9" w:rsidRDefault="00675D61" w:rsidP="00675D61">
      <w:pPr>
        <w:contextualSpacing/>
        <w:jc w:val="center"/>
        <w:rPr>
          <w:rFonts w:ascii="Bookman Old Style" w:hAnsi="Bookman Old Style" w:cs="Arial"/>
          <w:b/>
          <w:sz w:val="32"/>
          <w:szCs w:val="32"/>
          <w:lang w:val="en-US"/>
        </w:rPr>
      </w:pPr>
    </w:p>
    <w:p w:rsidR="00675D61" w:rsidRPr="00B650D9" w:rsidRDefault="00675D61" w:rsidP="00675D61">
      <w:pPr>
        <w:jc w:val="center"/>
        <w:rPr>
          <w:sz w:val="28"/>
          <w:szCs w:val="28"/>
        </w:rPr>
      </w:pPr>
      <w:r w:rsidRPr="00B650D9">
        <w:rPr>
          <w:sz w:val="28"/>
          <w:szCs w:val="28"/>
        </w:rPr>
        <w:t>Ліцензія АВ № 590469</w:t>
      </w:r>
    </w:p>
    <w:p w:rsidR="00675D61" w:rsidRPr="00B650D9" w:rsidRDefault="00675D61" w:rsidP="00675D61">
      <w:pPr>
        <w:jc w:val="both"/>
        <w:rPr>
          <w:b/>
          <w:caps/>
          <w:sz w:val="32"/>
          <w:szCs w:val="32"/>
        </w:rPr>
      </w:pPr>
    </w:p>
    <w:p w:rsidR="00675D61" w:rsidRPr="00B650D9" w:rsidRDefault="00675D61" w:rsidP="00675D61">
      <w:pPr>
        <w:jc w:val="center"/>
        <w:rPr>
          <w:sz w:val="24"/>
          <w:szCs w:val="24"/>
        </w:rPr>
      </w:pPr>
    </w:p>
    <w:p w:rsidR="00675D61" w:rsidRPr="00B650D9" w:rsidRDefault="00675D61" w:rsidP="00675D61">
      <w:pPr>
        <w:ind w:right="142"/>
        <w:outlineLvl w:val="0"/>
        <w:rPr>
          <w:b/>
          <w:bCs/>
          <w:sz w:val="28"/>
          <w:szCs w:val="28"/>
          <w:lang w:val="en-US"/>
        </w:rPr>
      </w:pPr>
    </w:p>
    <w:p w:rsidR="00675D61" w:rsidRPr="00B650D9" w:rsidRDefault="00675D61" w:rsidP="00675D61">
      <w:pPr>
        <w:ind w:right="142" w:firstLine="426"/>
        <w:rPr>
          <w:bCs/>
          <w:sz w:val="28"/>
          <w:szCs w:val="28"/>
        </w:rPr>
      </w:pPr>
      <w:r w:rsidRPr="00B650D9">
        <w:rPr>
          <w:b/>
          <w:bCs/>
          <w:sz w:val="28"/>
          <w:szCs w:val="28"/>
        </w:rPr>
        <w:t xml:space="preserve">Замовник : </w:t>
      </w:r>
      <w:r w:rsidRPr="00B650D9">
        <w:rPr>
          <w:bCs/>
          <w:sz w:val="28"/>
          <w:szCs w:val="28"/>
        </w:rPr>
        <w:t>Зубівська сільська рада</w:t>
      </w:r>
    </w:p>
    <w:p w:rsidR="00675D61" w:rsidRPr="00B650D9" w:rsidRDefault="00675D61" w:rsidP="00675D61">
      <w:pPr>
        <w:ind w:right="142" w:firstLine="426"/>
        <w:rPr>
          <w:b/>
          <w:bCs/>
          <w:sz w:val="28"/>
          <w:szCs w:val="28"/>
        </w:rPr>
      </w:pPr>
    </w:p>
    <w:p w:rsidR="00675D61" w:rsidRPr="00B650D9" w:rsidRDefault="00675D61" w:rsidP="00675D61">
      <w:pPr>
        <w:ind w:right="142" w:firstLine="426"/>
        <w:rPr>
          <w:b/>
          <w:bCs/>
          <w:sz w:val="28"/>
          <w:szCs w:val="28"/>
        </w:rPr>
      </w:pPr>
    </w:p>
    <w:p w:rsidR="00675D61" w:rsidRPr="00B650D9" w:rsidRDefault="00675D61" w:rsidP="00675D61">
      <w:pPr>
        <w:ind w:right="142" w:firstLine="426"/>
        <w:rPr>
          <w:b/>
          <w:bCs/>
          <w:sz w:val="28"/>
          <w:szCs w:val="28"/>
        </w:rPr>
      </w:pPr>
    </w:p>
    <w:p w:rsidR="00675D61" w:rsidRPr="00B650D9" w:rsidRDefault="00675D61" w:rsidP="00675D61">
      <w:pPr>
        <w:ind w:right="142" w:firstLine="426"/>
        <w:rPr>
          <w:b/>
          <w:bCs/>
          <w:sz w:val="28"/>
          <w:szCs w:val="28"/>
        </w:rPr>
      </w:pPr>
    </w:p>
    <w:p w:rsidR="00675D61" w:rsidRPr="00B650D9" w:rsidRDefault="00675D61" w:rsidP="00675D61">
      <w:pPr>
        <w:ind w:right="142" w:firstLine="426"/>
        <w:rPr>
          <w:b/>
          <w:bCs/>
          <w:sz w:val="28"/>
          <w:szCs w:val="28"/>
        </w:rPr>
      </w:pPr>
    </w:p>
    <w:p w:rsidR="00675D61" w:rsidRPr="00B650D9" w:rsidRDefault="00675D61" w:rsidP="00675D61">
      <w:pPr>
        <w:ind w:right="142" w:firstLine="426"/>
        <w:rPr>
          <w:b/>
          <w:bCs/>
          <w:sz w:val="28"/>
          <w:szCs w:val="28"/>
        </w:rPr>
      </w:pPr>
    </w:p>
    <w:p w:rsidR="00675D61" w:rsidRPr="00B650D9" w:rsidRDefault="00675D61" w:rsidP="00675D61">
      <w:pPr>
        <w:ind w:right="142" w:firstLine="426"/>
        <w:rPr>
          <w:b/>
          <w:bCs/>
          <w:sz w:val="28"/>
          <w:szCs w:val="28"/>
        </w:rPr>
      </w:pPr>
    </w:p>
    <w:p w:rsidR="00675D61" w:rsidRPr="00B650D9" w:rsidRDefault="00675D61" w:rsidP="00675D61">
      <w:pPr>
        <w:ind w:right="142" w:firstLine="426"/>
        <w:rPr>
          <w:b/>
          <w:bCs/>
          <w:sz w:val="28"/>
          <w:szCs w:val="28"/>
        </w:rPr>
      </w:pPr>
    </w:p>
    <w:p w:rsidR="00675D61" w:rsidRPr="00B650D9" w:rsidRDefault="00675D61" w:rsidP="00675D61">
      <w:pPr>
        <w:ind w:right="142" w:firstLine="426"/>
        <w:rPr>
          <w:b/>
          <w:bCs/>
          <w:sz w:val="28"/>
          <w:szCs w:val="28"/>
        </w:rPr>
      </w:pPr>
    </w:p>
    <w:p w:rsidR="00675D61" w:rsidRPr="00B650D9" w:rsidRDefault="00675D61" w:rsidP="00675D61">
      <w:pPr>
        <w:widowControl w:val="0"/>
        <w:ind w:firstLine="567"/>
        <w:jc w:val="center"/>
        <w:rPr>
          <w:b/>
          <w:sz w:val="36"/>
          <w:szCs w:val="36"/>
        </w:rPr>
      </w:pPr>
      <w:r w:rsidRPr="00B650D9">
        <w:rPr>
          <w:b/>
          <w:sz w:val="36"/>
          <w:szCs w:val="36"/>
        </w:rPr>
        <w:t>ГЕНЕРАЛЬНИЙ ПЛАН</w:t>
      </w:r>
    </w:p>
    <w:p w:rsidR="00675D61" w:rsidRPr="00B650D9" w:rsidRDefault="00675D61" w:rsidP="00675D61">
      <w:pPr>
        <w:widowControl w:val="0"/>
        <w:ind w:firstLine="567"/>
        <w:jc w:val="center"/>
        <w:rPr>
          <w:b/>
          <w:sz w:val="36"/>
          <w:szCs w:val="36"/>
        </w:rPr>
      </w:pPr>
      <w:r w:rsidRPr="00B650D9">
        <w:rPr>
          <w:b/>
          <w:sz w:val="36"/>
          <w:szCs w:val="36"/>
        </w:rPr>
        <w:t>с. Зубівка Миргородського району</w:t>
      </w:r>
    </w:p>
    <w:p w:rsidR="00675D61" w:rsidRPr="00B650D9" w:rsidRDefault="00675D61" w:rsidP="00675D61">
      <w:pPr>
        <w:widowControl w:val="0"/>
        <w:ind w:firstLine="567"/>
        <w:jc w:val="center"/>
        <w:rPr>
          <w:sz w:val="28"/>
          <w:szCs w:val="28"/>
        </w:rPr>
      </w:pPr>
      <w:r w:rsidRPr="00B650D9">
        <w:rPr>
          <w:b/>
          <w:sz w:val="36"/>
          <w:szCs w:val="36"/>
        </w:rPr>
        <w:t xml:space="preserve"> Полтавської області</w:t>
      </w:r>
    </w:p>
    <w:p w:rsidR="00675D61" w:rsidRPr="00B650D9" w:rsidRDefault="00675D61" w:rsidP="00675D61">
      <w:pPr>
        <w:widowControl w:val="0"/>
        <w:ind w:firstLine="567"/>
        <w:jc w:val="center"/>
        <w:rPr>
          <w:sz w:val="28"/>
          <w:szCs w:val="28"/>
        </w:rPr>
      </w:pPr>
      <w:r w:rsidRPr="00B650D9">
        <w:rPr>
          <w:sz w:val="28"/>
          <w:szCs w:val="28"/>
        </w:rPr>
        <w:t>Пояснювальна записка, вихідні дані</w:t>
      </w:r>
    </w:p>
    <w:p w:rsidR="00675D61" w:rsidRPr="00B650D9" w:rsidRDefault="00675D61" w:rsidP="00675D61">
      <w:pPr>
        <w:ind w:firstLine="426"/>
        <w:jc w:val="center"/>
        <w:outlineLvl w:val="0"/>
        <w:rPr>
          <w:b/>
          <w:bCs/>
          <w:sz w:val="28"/>
          <w:szCs w:val="28"/>
        </w:rPr>
      </w:pPr>
    </w:p>
    <w:p w:rsidR="00675D61" w:rsidRPr="00B650D9" w:rsidRDefault="00675D61" w:rsidP="00675D61">
      <w:pPr>
        <w:ind w:firstLine="426"/>
        <w:outlineLvl w:val="0"/>
        <w:rPr>
          <w:b/>
          <w:bCs/>
          <w:sz w:val="24"/>
          <w:szCs w:val="24"/>
          <w:u w:val="single"/>
        </w:rPr>
      </w:pPr>
      <w:r w:rsidRPr="00B650D9">
        <w:rPr>
          <w:bCs/>
          <w:sz w:val="24"/>
          <w:szCs w:val="24"/>
        </w:rPr>
        <w:t xml:space="preserve">                                                              </w:t>
      </w:r>
    </w:p>
    <w:p w:rsidR="00675D61" w:rsidRPr="00B650D9" w:rsidRDefault="00675D61" w:rsidP="00675D61">
      <w:pPr>
        <w:ind w:right="142" w:firstLine="426"/>
        <w:rPr>
          <w:b/>
          <w:bCs/>
          <w:sz w:val="28"/>
          <w:szCs w:val="28"/>
        </w:rPr>
      </w:pPr>
    </w:p>
    <w:p w:rsidR="00675D61" w:rsidRPr="00B650D9" w:rsidRDefault="00675D61" w:rsidP="00675D61">
      <w:pPr>
        <w:ind w:firstLine="426"/>
        <w:jc w:val="center"/>
        <w:outlineLvl w:val="0"/>
        <w:rPr>
          <w:b/>
          <w:bCs/>
          <w:sz w:val="28"/>
          <w:szCs w:val="28"/>
        </w:rPr>
      </w:pPr>
    </w:p>
    <w:p w:rsidR="00675D61" w:rsidRPr="00B650D9" w:rsidRDefault="00675D61" w:rsidP="00675D61">
      <w:pPr>
        <w:ind w:right="142"/>
        <w:rPr>
          <w:b/>
          <w:bCs/>
          <w:sz w:val="28"/>
          <w:szCs w:val="28"/>
        </w:rPr>
      </w:pPr>
    </w:p>
    <w:p w:rsidR="00675D61" w:rsidRPr="00B650D9" w:rsidRDefault="00675D61" w:rsidP="00675D61">
      <w:pPr>
        <w:ind w:right="142" w:firstLine="426"/>
        <w:rPr>
          <w:b/>
          <w:bCs/>
          <w:sz w:val="28"/>
          <w:szCs w:val="28"/>
        </w:rPr>
      </w:pPr>
    </w:p>
    <w:p w:rsidR="00675D61" w:rsidRPr="00B650D9" w:rsidRDefault="00675D61" w:rsidP="00675D61">
      <w:pPr>
        <w:ind w:right="142"/>
        <w:rPr>
          <w:b/>
          <w:bCs/>
          <w:sz w:val="28"/>
          <w:szCs w:val="28"/>
        </w:rPr>
      </w:pPr>
    </w:p>
    <w:p w:rsidR="00675D61" w:rsidRPr="00B650D9" w:rsidRDefault="00675D61" w:rsidP="00675D61">
      <w:pPr>
        <w:tabs>
          <w:tab w:val="left" w:pos="3495"/>
        </w:tabs>
        <w:rPr>
          <w:rFonts w:ascii="Times New Roman CYR" w:hAnsi="Times New Roman CYR" w:cs="Times New Roman CYR"/>
        </w:rPr>
      </w:pPr>
    </w:p>
    <w:p w:rsidR="00675D61" w:rsidRPr="00B650D9" w:rsidRDefault="00675D61" w:rsidP="00675D61">
      <w:pPr>
        <w:widowControl w:val="0"/>
        <w:ind w:firstLine="426"/>
        <w:rPr>
          <w:rFonts w:ascii="Times New Roman CYR" w:hAnsi="Times New Roman CYR" w:cs="Times New Roman CYR"/>
          <w:sz w:val="28"/>
          <w:szCs w:val="28"/>
        </w:rPr>
      </w:pPr>
      <w:r w:rsidRPr="00B650D9">
        <w:rPr>
          <w:rFonts w:ascii="Times New Roman CYR" w:hAnsi="Times New Roman CYR" w:cs="Times New Roman CYR"/>
          <w:sz w:val="28"/>
          <w:szCs w:val="28"/>
        </w:rPr>
        <w:t xml:space="preserve">            Директор                                                                  Лещишин Д.Р.</w:t>
      </w:r>
    </w:p>
    <w:p w:rsidR="00675D61" w:rsidRPr="00B650D9" w:rsidRDefault="00675D61" w:rsidP="00675D61">
      <w:pPr>
        <w:ind w:right="142" w:firstLine="426"/>
        <w:rPr>
          <w:b/>
          <w:bCs/>
          <w:sz w:val="28"/>
          <w:szCs w:val="28"/>
        </w:rPr>
      </w:pPr>
      <w:r w:rsidRPr="00B650D9">
        <w:rPr>
          <w:b/>
          <w:bCs/>
          <w:sz w:val="28"/>
          <w:szCs w:val="28"/>
        </w:rPr>
        <w:t xml:space="preserve">             </w:t>
      </w:r>
    </w:p>
    <w:p w:rsidR="00675D61" w:rsidRPr="00B650D9" w:rsidRDefault="00675D61" w:rsidP="00675D61">
      <w:pPr>
        <w:ind w:right="142" w:firstLine="426"/>
        <w:rPr>
          <w:sz w:val="28"/>
          <w:szCs w:val="28"/>
        </w:rPr>
      </w:pPr>
      <w:r w:rsidRPr="00B650D9">
        <w:rPr>
          <w:sz w:val="28"/>
          <w:szCs w:val="28"/>
        </w:rPr>
        <w:t xml:space="preserve">    </w:t>
      </w:r>
    </w:p>
    <w:p w:rsidR="00675D61" w:rsidRPr="00B650D9" w:rsidRDefault="00675D61" w:rsidP="00675D61">
      <w:pPr>
        <w:ind w:right="142" w:firstLine="426"/>
        <w:rPr>
          <w:sz w:val="28"/>
          <w:szCs w:val="28"/>
        </w:rPr>
      </w:pPr>
      <w:r w:rsidRPr="00B650D9">
        <w:rPr>
          <w:sz w:val="28"/>
          <w:szCs w:val="28"/>
        </w:rPr>
        <w:t xml:space="preserve">            ГАП                                                                          Грушаник О.Б.</w:t>
      </w:r>
    </w:p>
    <w:p w:rsidR="00675D61" w:rsidRPr="00B650D9" w:rsidRDefault="00675D61" w:rsidP="00675D61">
      <w:pPr>
        <w:rPr>
          <w:rFonts w:ascii="Times New Roman CYR" w:hAnsi="Times New Roman CYR" w:cs="Times New Roman CYR"/>
        </w:rPr>
      </w:pPr>
    </w:p>
    <w:p w:rsidR="00675D61" w:rsidRPr="00B650D9" w:rsidRDefault="00675D61" w:rsidP="00675D61">
      <w:pPr>
        <w:ind w:firstLine="907"/>
        <w:jc w:val="both"/>
        <w:rPr>
          <w:b/>
          <w:sz w:val="24"/>
          <w:szCs w:val="24"/>
          <w:u w:val="single"/>
        </w:rPr>
        <w:sectPr w:rsidR="00675D61" w:rsidRPr="00B650D9" w:rsidSect="00675D61">
          <w:headerReference w:type="default" r:id="rId8"/>
          <w:headerReference w:type="first" r:id="rId9"/>
          <w:footerReference w:type="first" r:id="rId10"/>
          <w:pgSz w:w="11907" w:h="16840" w:code="9"/>
          <w:pgMar w:top="550" w:right="567" w:bottom="1418" w:left="1531" w:header="284" w:footer="495" w:gutter="0"/>
          <w:pgNumType w:start="6"/>
          <w:cols w:space="720"/>
          <w:titlePg/>
        </w:sectPr>
      </w:pPr>
      <w:r w:rsidRPr="00B650D9">
        <w:br w:type="page"/>
      </w:r>
    </w:p>
    <w:p w:rsidR="00675D61" w:rsidRPr="00B650D9" w:rsidRDefault="00675D61" w:rsidP="00675D61">
      <w:pPr>
        <w:jc w:val="center"/>
        <w:rPr>
          <w:sz w:val="24"/>
          <w:szCs w:val="24"/>
        </w:rPr>
      </w:pPr>
      <w:r w:rsidRPr="00B650D9">
        <w:rPr>
          <w:b/>
          <w:sz w:val="24"/>
          <w:szCs w:val="24"/>
        </w:rPr>
        <w:lastRenderedPageBreak/>
        <w:t>ЗМІСТ</w:t>
      </w:r>
    </w:p>
    <w:p w:rsidR="00675D61" w:rsidRPr="00B650D9" w:rsidRDefault="00675D61" w:rsidP="00675D61">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6058"/>
        <w:gridCol w:w="1801"/>
      </w:tblGrid>
      <w:tr w:rsidR="00B650D9" w:rsidRPr="00B650D9" w:rsidTr="00675D61">
        <w:tc>
          <w:tcPr>
            <w:tcW w:w="1668" w:type="dxa"/>
          </w:tcPr>
          <w:p w:rsidR="00675D61" w:rsidRPr="00B650D9" w:rsidRDefault="00675D61" w:rsidP="00675D61">
            <w:pPr>
              <w:jc w:val="center"/>
              <w:rPr>
                <w:sz w:val="24"/>
                <w:szCs w:val="24"/>
              </w:rPr>
            </w:pPr>
            <w:r w:rsidRPr="00B650D9">
              <w:rPr>
                <w:sz w:val="24"/>
                <w:szCs w:val="24"/>
              </w:rPr>
              <w:t>Позначення</w:t>
            </w:r>
          </w:p>
        </w:tc>
        <w:tc>
          <w:tcPr>
            <w:tcW w:w="6236" w:type="dxa"/>
          </w:tcPr>
          <w:p w:rsidR="00675D61" w:rsidRPr="00B650D9" w:rsidRDefault="00675D61" w:rsidP="00675D61">
            <w:pPr>
              <w:jc w:val="center"/>
              <w:rPr>
                <w:sz w:val="24"/>
                <w:szCs w:val="24"/>
              </w:rPr>
            </w:pPr>
            <w:r w:rsidRPr="00B650D9">
              <w:rPr>
                <w:sz w:val="24"/>
                <w:szCs w:val="24"/>
              </w:rPr>
              <w:t>Найменування</w:t>
            </w:r>
          </w:p>
        </w:tc>
        <w:tc>
          <w:tcPr>
            <w:tcW w:w="1837" w:type="dxa"/>
          </w:tcPr>
          <w:p w:rsidR="00675D61" w:rsidRPr="00B650D9" w:rsidRDefault="00675D61" w:rsidP="00675D61">
            <w:pPr>
              <w:jc w:val="both"/>
              <w:rPr>
                <w:sz w:val="24"/>
                <w:szCs w:val="24"/>
              </w:rPr>
            </w:pPr>
            <w:r w:rsidRPr="00B650D9">
              <w:rPr>
                <w:sz w:val="24"/>
                <w:szCs w:val="24"/>
              </w:rPr>
              <w:t>Примітка</w:t>
            </w:r>
          </w:p>
        </w:tc>
      </w:tr>
      <w:tr w:rsidR="00B650D9" w:rsidRPr="00B650D9" w:rsidTr="00675D61">
        <w:tc>
          <w:tcPr>
            <w:tcW w:w="1668" w:type="dxa"/>
          </w:tcPr>
          <w:p w:rsidR="00675D61" w:rsidRPr="00B650D9" w:rsidRDefault="00675D61" w:rsidP="00675D61">
            <w:pPr>
              <w:jc w:val="center"/>
              <w:rPr>
                <w:sz w:val="24"/>
                <w:szCs w:val="24"/>
              </w:rPr>
            </w:pPr>
          </w:p>
        </w:tc>
        <w:tc>
          <w:tcPr>
            <w:tcW w:w="6236" w:type="dxa"/>
          </w:tcPr>
          <w:p w:rsidR="00675D61" w:rsidRPr="00B650D9" w:rsidRDefault="00675D61" w:rsidP="00675D61">
            <w:pPr>
              <w:jc w:val="both"/>
              <w:rPr>
                <w:sz w:val="24"/>
                <w:szCs w:val="24"/>
              </w:rPr>
            </w:pPr>
            <w:r w:rsidRPr="00B650D9">
              <w:rPr>
                <w:sz w:val="24"/>
                <w:szCs w:val="24"/>
              </w:rPr>
              <w:t>Титульний аркуш</w:t>
            </w:r>
          </w:p>
        </w:tc>
        <w:tc>
          <w:tcPr>
            <w:tcW w:w="1837" w:type="dxa"/>
          </w:tcPr>
          <w:p w:rsidR="00675D61" w:rsidRPr="00B650D9" w:rsidRDefault="00675D61" w:rsidP="00675D61">
            <w:pPr>
              <w:jc w:val="both"/>
              <w:rPr>
                <w:sz w:val="24"/>
                <w:szCs w:val="24"/>
                <w:lang w:val="en-US"/>
              </w:rPr>
            </w:pPr>
            <w:r w:rsidRPr="00B650D9">
              <w:rPr>
                <w:sz w:val="24"/>
                <w:szCs w:val="24"/>
              </w:rPr>
              <w:t>стор. 1</w:t>
            </w:r>
          </w:p>
        </w:tc>
      </w:tr>
      <w:tr w:rsidR="00B650D9" w:rsidRPr="00B650D9" w:rsidTr="00675D61">
        <w:tc>
          <w:tcPr>
            <w:tcW w:w="1668" w:type="dxa"/>
          </w:tcPr>
          <w:p w:rsidR="00675D61" w:rsidRPr="00B650D9" w:rsidRDefault="00675D61" w:rsidP="00675D61">
            <w:pPr>
              <w:jc w:val="center"/>
              <w:rPr>
                <w:sz w:val="24"/>
                <w:szCs w:val="24"/>
              </w:rPr>
            </w:pPr>
            <w:r w:rsidRPr="00B650D9">
              <w:rPr>
                <w:sz w:val="24"/>
                <w:szCs w:val="24"/>
              </w:rPr>
              <w:t>ЗМ</w:t>
            </w:r>
          </w:p>
        </w:tc>
        <w:tc>
          <w:tcPr>
            <w:tcW w:w="6236" w:type="dxa"/>
          </w:tcPr>
          <w:p w:rsidR="00675D61" w:rsidRPr="00B650D9" w:rsidRDefault="00675D61" w:rsidP="00675D61">
            <w:pPr>
              <w:jc w:val="both"/>
              <w:rPr>
                <w:sz w:val="24"/>
                <w:szCs w:val="24"/>
              </w:rPr>
            </w:pPr>
            <w:r w:rsidRPr="00B650D9">
              <w:rPr>
                <w:sz w:val="24"/>
                <w:szCs w:val="24"/>
              </w:rPr>
              <w:t>Зміст</w:t>
            </w:r>
          </w:p>
        </w:tc>
        <w:tc>
          <w:tcPr>
            <w:tcW w:w="1837" w:type="dxa"/>
          </w:tcPr>
          <w:p w:rsidR="00675D61" w:rsidRPr="00B650D9" w:rsidRDefault="00675D61" w:rsidP="00675D61">
            <w:pPr>
              <w:jc w:val="both"/>
              <w:rPr>
                <w:sz w:val="24"/>
                <w:szCs w:val="24"/>
              </w:rPr>
            </w:pPr>
            <w:r w:rsidRPr="00B650D9">
              <w:rPr>
                <w:sz w:val="24"/>
                <w:szCs w:val="24"/>
              </w:rPr>
              <w:t>стор. 2</w:t>
            </w:r>
          </w:p>
        </w:tc>
      </w:tr>
      <w:tr w:rsidR="00B650D9" w:rsidRPr="00B650D9" w:rsidTr="00675D61">
        <w:tc>
          <w:tcPr>
            <w:tcW w:w="1668" w:type="dxa"/>
          </w:tcPr>
          <w:p w:rsidR="00675D61" w:rsidRPr="00B650D9" w:rsidRDefault="00675D61" w:rsidP="00675D61">
            <w:pPr>
              <w:jc w:val="center"/>
              <w:rPr>
                <w:sz w:val="24"/>
                <w:szCs w:val="24"/>
              </w:rPr>
            </w:pPr>
            <w:r w:rsidRPr="00B650D9">
              <w:rPr>
                <w:sz w:val="24"/>
                <w:szCs w:val="24"/>
              </w:rPr>
              <w:t>СП</w:t>
            </w:r>
          </w:p>
        </w:tc>
        <w:tc>
          <w:tcPr>
            <w:tcW w:w="6236" w:type="dxa"/>
          </w:tcPr>
          <w:p w:rsidR="00675D61" w:rsidRPr="00B650D9" w:rsidRDefault="00675D61" w:rsidP="00675D61">
            <w:pPr>
              <w:jc w:val="both"/>
              <w:rPr>
                <w:sz w:val="24"/>
                <w:szCs w:val="24"/>
              </w:rPr>
            </w:pPr>
            <w:r w:rsidRPr="00B650D9">
              <w:rPr>
                <w:sz w:val="24"/>
                <w:szCs w:val="24"/>
              </w:rPr>
              <w:t>Склад проекту</w:t>
            </w:r>
          </w:p>
        </w:tc>
        <w:tc>
          <w:tcPr>
            <w:tcW w:w="1837" w:type="dxa"/>
          </w:tcPr>
          <w:p w:rsidR="00675D61" w:rsidRPr="00B650D9" w:rsidRDefault="00675D61" w:rsidP="00675D61">
            <w:pPr>
              <w:jc w:val="both"/>
              <w:rPr>
                <w:sz w:val="24"/>
                <w:szCs w:val="24"/>
                <w:lang w:val="en-US"/>
              </w:rPr>
            </w:pPr>
            <w:r w:rsidRPr="00B650D9">
              <w:rPr>
                <w:sz w:val="24"/>
                <w:szCs w:val="24"/>
              </w:rPr>
              <w:t xml:space="preserve">стор. </w:t>
            </w:r>
            <w:r w:rsidR="00E50487">
              <w:rPr>
                <w:sz w:val="24"/>
                <w:szCs w:val="24"/>
                <w:lang w:val="en-US"/>
              </w:rPr>
              <w:t>5</w:t>
            </w:r>
          </w:p>
        </w:tc>
      </w:tr>
      <w:tr w:rsidR="00B650D9" w:rsidRPr="00B650D9" w:rsidTr="00675D61">
        <w:tc>
          <w:tcPr>
            <w:tcW w:w="1668" w:type="dxa"/>
          </w:tcPr>
          <w:p w:rsidR="00675D61" w:rsidRPr="00B650D9" w:rsidRDefault="00675D61" w:rsidP="00675D61">
            <w:pPr>
              <w:jc w:val="center"/>
              <w:rPr>
                <w:sz w:val="24"/>
                <w:szCs w:val="24"/>
              </w:rPr>
            </w:pPr>
            <w:r w:rsidRPr="00B650D9">
              <w:rPr>
                <w:sz w:val="24"/>
                <w:szCs w:val="24"/>
              </w:rPr>
              <w:t>ПД</w:t>
            </w:r>
          </w:p>
        </w:tc>
        <w:tc>
          <w:tcPr>
            <w:tcW w:w="6236" w:type="dxa"/>
          </w:tcPr>
          <w:p w:rsidR="00675D61" w:rsidRPr="00B650D9" w:rsidRDefault="00675D61" w:rsidP="00675D61">
            <w:pPr>
              <w:jc w:val="both"/>
              <w:rPr>
                <w:sz w:val="24"/>
                <w:szCs w:val="24"/>
              </w:rPr>
            </w:pPr>
            <w:r w:rsidRPr="00B650D9">
              <w:rPr>
                <w:sz w:val="24"/>
                <w:szCs w:val="24"/>
              </w:rPr>
              <w:t>Підтвердження ГАП’а</w:t>
            </w:r>
          </w:p>
        </w:tc>
        <w:tc>
          <w:tcPr>
            <w:tcW w:w="1837" w:type="dxa"/>
          </w:tcPr>
          <w:p w:rsidR="00675D61" w:rsidRPr="00B650D9" w:rsidRDefault="00675D61" w:rsidP="00675D61">
            <w:pPr>
              <w:jc w:val="both"/>
              <w:rPr>
                <w:sz w:val="24"/>
                <w:szCs w:val="24"/>
                <w:lang w:val="en-US"/>
              </w:rPr>
            </w:pPr>
            <w:r w:rsidRPr="00B650D9">
              <w:rPr>
                <w:sz w:val="24"/>
                <w:szCs w:val="24"/>
              </w:rPr>
              <w:t xml:space="preserve">стор. </w:t>
            </w:r>
            <w:r w:rsidR="00E50487">
              <w:rPr>
                <w:sz w:val="24"/>
                <w:szCs w:val="24"/>
                <w:lang w:val="en-US"/>
              </w:rPr>
              <w:t>6</w:t>
            </w:r>
          </w:p>
        </w:tc>
      </w:tr>
      <w:tr w:rsidR="00B650D9" w:rsidRPr="00B650D9" w:rsidTr="00675D61">
        <w:tc>
          <w:tcPr>
            <w:tcW w:w="1668" w:type="dxa"/>
          </w:tcPr>
          <w:p w:rsidR="00675D61" w:rsidRPr="00B650D9" w:rsidRDefault="00675D61" w:rsidP="00675D61">
            <w:pPr>
              <w:jc w:val="center"/>
              <w:rPr>
                <w:sz w:val="24"/>
                <w:szCs w:val="24"/>
              </w:rPr>
            </w:pPr>
            <w:r w:rsidRPr="00B650D9">
              <w:rPr>
                <w:sz w:val="24"/>
                <w:szCs w:val="24"/>
              </w:rPr>
              <w:t>ВУ</w:t>
            </w:r>
          </w:p>
        </w:tc>
        <w:tc>
          <w:tcPr>
            <w:tcW w:w="6236" w:type="dxa"/>
          </w:tcPr>
          <w:p w:rsidR="00675D61" w:rsidRPr="00B650D9" w:rsidRDefault="00675D61" w:rsidP="00675D61">
            <w:pPr>
              <w:jc w:val="both"/>
              <w:rPr>
                <w:sz w:val="24"/>
                <w:szCs w:val="24"/>
              </w:rPr>
            </w:pPr>
            <w:r w:rsidRPr="00B650D9">
              <w:rPr>
                <w:sz w:val="24"/>
                <w:szCs w:val="24"/>
              </w:rPr>
              <w:t>Відомості про учасників</w:t>
            </w:r>
          </w:p>
        </w:tc>
        <w:tc>
          <w:tcPr>
            <w:tcW w:w="1837" w:type="dxa"/>
          </w:tcPr>
          <w:p w:rsidR="00675D61" w:rsidRPr="00B650D9" w:rsidRDefault="00675D61" w:rsidP="00675D61">
            <w:pPr>
              <w:jc w:val="both"/>
              <w:rPr>
                <w:sz w:val="24"/>
                <w:szCs w:val="24"/>
                <w:lang w:val="en-US"/>
              </w:rPr>
            </w:pPr>
            <w:r w:rsidRPr="00B650D9">
              <w:rPr>
                <w:sz w:val="24"/>
                <w:szCs w:val="24"/>
              </w:rPr>
              <w:t xml:space="preserve">стор. </w:t>
            </w:r>
            <w:r w:rsidR="00E50487">
              <w:rPr>
                <w:sz w:val="24"/>
                <w:szCs w:val="24"/>
                <w:lang w:val="en-US"/>
              </w:rPr>
              <w:t>7</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jc w:val="both"/>
              <w:rPr>
                <w:b/>
                <w:sz w:val="24"/>
                <w:szCs w:val="24"/>
              </w:rPr>
            </w:pPr>
            <w:r w:rsidRPr="00B650D9">
              <w:rPr>
                <w:b/>
                <w:sz w:val="24"/>
                <w:szCs w:val="24"/>
                <w:lang w:val="en-US"/>
              </w:rPr>
              <w:t>I</w:t>
            </w:r>
            <w:r w:rsidRPr="00B650D9">
              <w:rPr>
                <w:b/>
                <w:sz w:val="24"/>
                <w:szCs w:val="24"/>
              </w:rPr>
              <w:t>. ВИХІДНІ ДАНІ ДЛЯ ПРОЕКТУВАННЯ</w:t>
            </w:r>
          </w:p>
        </w:tc>
        <w:tc>
          <w:tcPr>
            <w:tcW w:w="1837" w:type="dxa"/>
          </w:tcPr>
          <w:p w:rsidR="00675D61" w:rsidRPr="00E50487" w:rsidRDefault="00675D61" w:rsidP="00675D61">
            <w:pPr>
              <w:jc w:val="both"/>
              <w:rPr>
                <w:sz w:val="24"/>
                <w:szCs w:val="24"/>
              </w:rPr>
            </w:pPr>
            <w:r w:rsidRPr="00B650D9">
              <w:rPr>
                <w:sz w:val="24"/>
                <w:szCs w:val="24"/>
              </w:rPr>
              <w:t>стор.</w:t>
            </w:r>
            <w:r w:rsidRPr="00B650D9">
              <w:rPr>
                <w:sz w:val="24"/>
                <w:szCs w:val="24"/>
                <w:lang w:val="en-US"/>
              </w:rPr>
              <w:t xml:space="preserve"> </w:t>
            </w:r>
            <w:r w:rsidR="00E50487">
              <w:rPr>
                <w:sz w:val="24"/>
                <w:szCs w:val="24"/>
              </w:rPr>
              <w:t>8</w:t>
            </w:r>
          </w:p>
        </w:tc>
      </w:tr>
      <w:tr w:rsidR="00B650D9" w:rsidRPr="00B650D9" w:rsidTr="00675D61">
        <w:tc>
          <w:tcPr>
            <w:tcW w:w="1668" w:type="dxa"/>
          </w:tcPr>
          <w:p w:rsidR="00675D61" w:rsidRPr="00B650D9" w:rsidRDefault="00675D61" w:rsidP="00675D61">
            <w:pPr>
              <w:jc w:val="center"/>
              <w:rPr>
                <w:sz w:val="24"/>
                <w:szCs w:val="24"/>
              </w:rPr>
            </w:pPr>
            <w:r w:rsidRPr="00B650D9">
              <w:rPr>
                <w:sz w:val="24"/>
                <w:szCs w:val="24"/>
              </w:rPr>
              <w:t>ПЗ</w:t>
            </w:r>
          </w:p>
        </w:tc>
        <w:tc>
          <w:tcPr>
            <w:tcW w:w="6236" w:type="dxa"/>
          </w:tcPr>
          <w:p w:rsidR="00675D61" w:rsidRPr="00B650D9" w:rsidRDefault="00675D61" w:rsidP="00675D61">
            <w:pPr>
              <w:jc w:val="both"/>
              <w:rPr>
                <w:b/>
                <w:sz w:val="24"/>
                <w:szCs w:val="24"/>
              </w:rPr>
            </w:pPr>
            <w:r w:rsidRPr="00B650D9">
              <w:rPr>
                <w:b/>
                <w:sz w:val="24"/>
                <w:szCs w:val="24"/>
                <w:lang w:val="en-US"/>
              </w:rPr>
              <w:t>II.</w:t>
            </w:r>
            <w:r w:rsidRPr="00B650D9">
              <w:rPr>
                <w:b/>
                <w:sz w:val="24"/>
                <w:szCs w:val="24"/>
              </w:rPr>
              <w:t xml:space="preserve"> ПОЯСНЮВАЛЬНА ЗАПИСКА</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9</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ind w:firstLine="33"/>
              <w:rPr>
                <w:sz w:val="24"/>
                <w:szCs w:val="24"/>
                <w:lang w:val="ru-RU"/>
              </w:rPr>
            </w:pPr>
            <w:r w:rsidRPr="00B650D9">
              <w:rPr>
                <w:rFonts w:ascii="Times New Roman" w:hAnsi="Times New Roman"/>
                <w:sz w:val="24"/>
                <w:szCs w:val="24"/>
              </w:rPr>
              <w:t>1. Вступ.</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11</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bCs/>
                <w:color w:val="auto"/>
              </w:rPr>
              <w:t>1.1.Вiдомостi про організації, які є замовником та розробником генерального плану.</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11</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bCs/>
                <w:color w:val="auto"/>
              </w:rPr>
              <w:t>1.2. Законодавчі та нормативні підстави розроблення.</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11</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jc w:val="both"/>
              <w:rPr>
                <w:sz w:val="24"/>
                <w:szCs w:val="24"/>
              </w:rPr>
            </w:pPr>
            <w:r w:rsidRPr="00B650D9">
              <w:rPr>
                <w:bCs/>
                <w:sz w:val="24"/>
                <w:szCs w:val="24"/>
              </w:rPr>
              <w:t>1.3. Джерела вихідних даних</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12</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jc w:val="both"/>
              <w:rPr>
                <w:sz w:val="24"/>
                <w:szCs w:val="24"/>
              </w:rPr>
            </w:pPr>
            <w:r w:rsidRPr="00B650D9">
              <w:rPr>
                <w:bCs/>
                <w:sz w:val="24"/>
                <w:szCs w:val="24"/>
              </w:rPr>
              <w:t>1.4. Топографо-геодезична основа</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12</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jc w:val="both"/>
              <w:rPr>
                <w:sz w:val="24"/>
                <w:szCs w:val="24"/>
              </w:rPr>
            </w:pPr>
            <w:r w:rsidRPr="00B650D9">
              <w:rPr>
                <w:bCs/>
                <w:sz w:val="24"/>
                <w:szCs w:val="24"/>
              </w:rPr>
              <w:t>2. Аналітична частина</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12</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jc w:val="both"/>
              <w:rPr>
                <w:sz w:val="24"/>
                <w:szCs w:val="24"/>
              </w:rPr>
            </w:pPr>
            <w:r w:rsidRPr="00B650D9">
              <w:rPr>
                <w:bCs/>
                <w:sz w:val="24"/>
                <w:szCs w:val="24"/>
              </w:rPr>
              <w:t xml:space="preserve">2.1. </w:t>
            </w:r>
            <w:r w:rsidRPr="00B650D9">
              <w:rPr>
                <w:sz w:val="24"/>
                <w:szCs w:val="24"/>
              </w:rPr>
              <w:t>Характеристика географічного розташування населеного пункту, його адміністративний статус, відомості про площу території та чисельність населення, місце в системі розселення</w:t>
            </w:r>
          </w:p>
        </w:tc>
        <w:tc>
          <w:tcPr>
            <w:tcW w:w="1837" w:type="dxa"/>
          </w:tcPr>
          <w:p w:rsidR="00675D61" w:rsidRPr="00B650D9" w:rsidRDefault="00675D61" w:rsidP="00675D61">
            <w:pPr>
              <w:jc w:val="both"/>
              <w:rPr>
                <w:sz w:val="24"/>
                <w:szCs w:val="24"/>
                <w:lang w:val="en-US"/>
              </w:rPr>
            </w:pPr>
            <w:r w:rsidRPr="00B650D9">
              <w:rPr>
                <w:sz w:val="24"/>
                <w:szCs w:val="24"/>
              </w:rPr>
              <w:t>стор.</w:t>
            </w:r>
            <w:r w:rsidRPr="00B650D9">
              <w:rPr>
                <w:sz w:val="24"/>
                <w:szCs w:val="24"/>
                <w:lang w:val="en-US"/>
              </w:rPr>
              <w:t xml:space="preserve"> </w:t>
            </w:r>
            <w:r w:rsidR="00E62BF8">
              <w:rPr>
                <w:sz w:val="24"/>
                <w:szCs w:val="24"/>
              </w:rPr>
              <w:t>12</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widowControl w:val="0"/>
              <w:overflowPunct/>
              <w:jc w:val="both"/>
              <w:textAlignment w:val="auto"/>
              <w:rPr>
                <w:sz w:val="24"/>
                <w:szCs w:val="24"/>
              </w:rPr>
            </w:pPr>
            <w:r w:rsidRPr="00B650D9">
              <w:rPr>
                <w:sz w:val="24"/>
                <w:szCs w:val="24"/>
              </w:rPr>
              <w:t>2.2.  Оцінка реалізації попереднього генерального плану, характеристика стану території населеного пункту та існуючих проблем та її використання.</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15</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jc w:val="both"/>
              <w:rPr>
                <w:sz w:val="24"/>
                <w:szCs w:val="24"/>
              </w:rPr>
            </w:pPr>
            <w:r w:rsidRPr="00B650D9">
              <w:rPr>
                <w:sz w:val="24"/>
                <w:szCs w:val="24"/>
              </w:rPr>
              <w:t>2.3. Аналіз зовнішніх та внутрішніх факторів, що визначають конкурентні переваги та обмеження розвитку населеного пункту</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15</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widowControl w:val="0"/>
              <w:overflowPunct/>
              <w:textAlignment w:val="auto"/>
              <w:rPr>
                <w:sz w:val="24"/>
                <w:szCs w:val="24"/>
              </w:rPr>
            </w:pPr>
            <w:r w:rsidRPr="00B650D9">
              <w:rPr>
                <w:sz w:val="24"/>
                <w:szCs w:val="24"/>
              </w:rPr>
              <w:t>2.4. Характеристика структури та обсягів існуючого житлового фонду, об’єктів обслуговування, перелік об’єктів господарського комплексу, інженерно-транспортної інфраструктури, інженерної підготовки і благоустрою, захисту території від небезпечних природніх та техногенних процесів.</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16</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ind w:right="1133"/>
              <w:rPr>
                <w:sz w:val="24"/>
                <w:szCs w:val="24"/>
              </w:rPr>
            </w:pPr>
            <w:r w:rsidRPr="00B650D9">
              <w:rPr>
                <w:sz w:val="24"/>
                <w:szCs w:val="24"/>
              </w:rPr>
              <w:t>2.4-1 Житловий фонд</w:t>
            </w:r>
          </w:p>
        </w:tc>
        <w:tc>
          <w:tcPr>
            <w:tcW w:w="1837" w:type="dxa"/>
          </w:tcPr>
          <w:p w:rsidR="00675D61" w:rsidRPr="00B650D9" w:rsidRDefault="00675D61" w:rsidP="00675D61">
            <w:pPr>
              <w:jc w:val="both"/>
              <w:rPr>
                <w:sz w:val="24"/>
                <w:szCs w:val="24"/>
                <w:lang w:val="en-US"/>
              </w:rPr>
            </w:pPr>
            <w:r w:rsidRPr="00B650D9">
              <w:rPr>
                <w:sz w:val="24"/>
                <w:szCs w:val="24"/>
              </w:rPr>
              <w:t>стор.</w:t>
            </w:r>
            <w:r w:rsidRPr="00B650D9">
              <w:rPr>
                <w:sz w:val="24"/>
                <w:szCs w:val="24"/>
                <w:lang w:val="en-US"/>
              </w:rPr>
              <w:t xml:space="preserve"> </w:t>
            </w:r>
            <w:r w:rsidR="00E62BF8">
              <w:rPr>
                <w:sz w:val="24"/>
                <w:szCs w:val="24"/>
              </w:rPr>
              <w:t>16</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ind w:right="1133"/>
              <w:rPr>
                <w:sz w:val="24"/>
                <w:szCs w:val="24"/>
              </w:rPr>
            </w:pPr>
            <w:r w:rsidRPr="00B650D9">
              <w:rPr>
                <w:sz w:val="24"/>
                <w:szCs w:val="24"/>
              </w:rPr>
              <w:t>2.4.2 Система обслуговування</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17</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jc w:val="both"/>
              <w:rPr>
                <w:sz w:val="24"/>
                <w:szCs w:val="24"/>
              </w:rPr>
            </w:pPr>
            <w:r w:rsidRPr="00B650D9">
              <w:rPr>
                <w:sz w:val="24"/>
                <w:szCs w:val="24"/>
              </w:rPr>
              <w:t>2.4-3   Виробничо-господарський комплекс</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18</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jc w:val="both"/>
              <w:rPr>
                <w:sz w:val="24"/>
                <w:szCs w:val="24"/>
              </w:rPr>
            </w:pPr>
            <w:r w:rsidRPr="00B650D9">
              <w:rPr>
                <w:sz w:val="24"/>
                <w:szCs w:val="24"/>
              </w:rPr>
              <w:t>2.4-4 Інженерно-транспортна інфраструктура</w:t>
            </w:r>
          </w:p>
        </w:tc>
        <w:tc>
          <w:tcPr>
            <w:tcW w:w="1837"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18</w:t>
            </w:r>
          </w:p>
        </w:tc>
      </w:tr>
      <w:tr w:rsidR="00B650D9" w:rsidRPr="00B650D9" w:rsidTr="00675D61">
        <w:tc>
          <w:tcPr>
            <w:tcW w:w="1668" w:type="dxa"/>
          </w:tcPr>
          <w:p w:rsidR="00675D61" w:rsidRPr="00B650D9" w:rsidRDefault="00675D61" w:rsidP="00675D61">
            <w:pPr>
              <w:jc w:val="both"/>
              <w:rPr>
                <w:sz w:val="24"/>
                <w:szCs w:val="24"/>
              </w:rPr>
            </w:pPr>
          </w:p>
        </w:tc>
        <w:tc>
          <w:tcPr>
            <w:tcW w:w="6236" w:type="dxa"/>
          </w:tcPr>
          <w:p w:rsidR="00675D61" w:rsidRPr="00B650D9" w:rsidRDefault="00675D61" w:rsidP="00675D61">
            <w:pPr>
              <w:jc w:val="both"/>
              <w:rPr>
                <w:sz w:val="24"/>
                <w:szCs w:val="24"/>
              </w:rPr>
            </w:pPr>
            <w:r w:rsidRPr="00B650D9">
              <w:rPr>
                <w:sz w:val="24"/>
                <w:szCs w:val="24"/>
              </w:rPr>
              <w:t>2.4-5  Інженерна підготовка і благоустрій, захист  території від небезпечних природніх та техногенних процесів</w:t>
            </w:r>
          </w:p>
        </w:tc>
        <w:tc>
          <w:tcPr>
            <w:tcW w:w="1837" w:type="dxa"/>
          </w:tcPr>
          <w:p w:rsidR="00675D61" w:rsidRPr="00B650D9" w:rsidRDefault="00675D61" w:rsidP="00675D61">
            <w:pPr>
              <w:jc w:val="both"/>
              <w:rPr>
                <w:sz w:val="24"/>
                <w:szCs w:val="24"/>
              </w:rPr>
            </w:pPr>
            <w:r w:rsidRPr="00B650D9">
              <w:rPr>
                <w:sz w:val="24"/>
                <w:szCs w:val="28"/>
              </w:rPr>
              <w:t>стор.</w:t>
            </w:r>
            <w:r w:rsidRPr="00B650D9">
              <w:rPr>
                <w:sz w:val="24"/>
                <w:szCs w:val="28"/>
                <w:lang w:val="en-US"/>
              </w:rPr>
              <w:t xml:space="preserve"> </w:t>
            </w:r>
            <w:r w:rsidR="00E62BF8">
              <w:rPr>
                <w:sz w:val="24"/>
                <w:szCs w:val="28"/>
              </w:rPr>
              <w:t>19</w:t>
            </w:r>
          </w:p>
        </w:tc>
      </w:tr>
    </w:tbl>
    <w:p w:rsidR="00675D61" w:rsidRPr="00B650D9" w:rsidRDefault="00675D61" w:rsidP="00675D61">
      <w:pPr>
        <w:jc w:val="center"/>
        <w:rPr>
          <w:sz w:val="24"/>
          <w:szCs w:val="24"/>
        </w:rPr>
        <w:sectPr w:rsidR="00675D61" w:rsidRPr="00B650D9" w:rsidSect="00675D61">
          <w:headerReference w:type="default" r:id="rId11"/>
          <w:footerReference w:type="default" r:id="rId12"/>
          <w:headerReference w:type="first" r:id="rId13"/>
          <w:footerReference w:type="first" r:id="rId14"/>
          <w:pgSz w:w="11907" w:h="16840" w:code="9"/>
          <w:pgMar w:top="567" w:right="851" w:bottom="1418" w:left="1531" w:header="284" w:footer="295" w:gutter="0"/>
          <w:pgNumType w:start="2"/>
          <w:cols w:space="720"/>
          <w:titlePg/>
        </w:sectPr>
      </w:pPr>
    </w:p>
    <w:p w:rsidR="00675D61" w:rsidRPr="00B650D9" w:rsidRDefault="00675D61" w:rsidP="00675D61">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6105"/>
        <w:gridCol w:w="1796"/>
      </w:tblGrid>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i/>
                <w:sz w:val="24"/>
                <w:szCs w:val="24"/>
              </w:rPr>
            </w:pPr>
            <w:r w:rsidRPr="00B650D9">
              <w:rPr>
                <w:sz w:val="24"/>
                <w:szCs w:val="24"/>
              </w:rPr>
              <w:t>2.5. Аналіз відомостей про стан навколишнього природного середовища</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19</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i/>
                <w:sz w:val="24"/>
                <w:szCs w:val="24"/>
              </w:rPr>
            </w:pPr>
            <w:r w:rsidRPr="00B650D9">
              <w:rPr>
                <w:sz w:val="24"/>
                <w:szCs w:val="24"/>
              </w:rPr>
              <w:t>2.6. Аналіз ресурсного потенціалу, тенденцій розвитку населеного пункту та прилеглих територій</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24</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i/>
                <w:sz w:val="24"/>
                <w:szCs w:val="24"/>
              </w:rPr>
            </w:pPr>
            <w:r w:rsidRPr="00B650D9">
              <w:rPr>
                <w:sz w:val="24"/>
                <w:szCs w:val="24"/>
              </w:rPr>
              <w:t>2.7. Комплексна оцiнка планувальних обмежень, які мають суттєвий вплив на планування різних видів використання територій</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26</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 Обґрунтування та пропозиції генерального плану</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27</w:t>
            </w:r>
          </w:p>
        </w:tc>
      </w:tr>
      <w:tr w:rsidR="00B650D9" w:rsidRPr="00B650D9" w:rsidTr="00E62BF8">
        <w:trPr>
          <w:trHeight w:val="1147"/>
        </w:trPr>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   Основні пріоритети та цільові показники демографічного і соціального розвитку території населеного пункту з метою формування повноцінного життєвого середовища</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27</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3.2. Цільові показники і галузева структура економічної діяльності і зайнятості населення</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30</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3.3. Житлове будівництво, обсяги та черговість розвитку</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31</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3.4. Соціально-громадська інфраструктура комунальної та державної власності, обсяги та черговість розвитку, пропозиції щодо формування громадських центрів</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31</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3.5. Озеленення територій загального користування, ландшафтно-рекреаційні території населеного пункту</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33</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rPr>
                <w:sz w:val="24"/>
                <w:szCs w:val="24"/>
              </w:rPr>
            </w:pPr>
            <w:r w:rsidRPr="00B650D9">
              <w:rPr>
                <w:sz w:val="24"/>
                <w:szCs w:val="24"/>
              </w:rPr>
              <w:t>3.6.        Території      промислового,   сільськогосподарського виробництва та іншої економічної діяльності, обсяги та черговість розвитку</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E62BF8">
              <w:rPr>
                <w:sz w:val="24"/>
                <w:szCs w:val="24"/>
              </w:rPr>
              <w:t>36</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3.7. Планувальна структура населеного пункту та  функціональне  зонування</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37</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3.8. Характеристика територій, необхідних для подальшого розвитку населеного пункту, а також територій спільних інтересів суміжних територіальних громад</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37</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3.9. Пропозиції щодо зміни межі населеного пункту</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37</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3.10. Характеристика територій та визначення заходів щодо їх освоєння у тому числі</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37</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3.10.1. Проблемні території та умови їх реабілітації</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37</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3.10.2. Території пріоритетного розвитку та умови їх освоєння</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38</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3.11. Вулично -дорожня мережа та транспорт</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38</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3.12. Інженерна інфраструктура</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39</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3.13. Мережі розташування об’єктів і місць утилізації побутових відходів, а також місць захоронення тварин</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42</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3.14. Дощова каналізація, інженерна підготовка та захист території</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42</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3.15. Заходи з інженерної підготовки та захисту території від небезпечних геологічних та гідрогеологічних процесів, організації відведення поверхневих вод</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42</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3.16. Пропозиції щодо охорони навколишнього природного середовища, подолання та запобігання впливу проявів негативних природно-техногенних факторів для поліпшення життєвого середовища</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42</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3.17. Пропозиції щодо збереження та охорони нерухомих пам’яток культурної спадщини, територій, що мають статус земель історико-культурного призначення</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44</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3.18. Рекомендації щодо встановлення режиму використання територій, визначених для майбутніх містобудівних потреб</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45</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3.19. Рекомендації щодо розроблення плану зонування території або черговості виконання плану зонування її окремих частин та детальних планів території</w:t>
            </w:r>
          </w:p>
        </w:tc>
        <w:tc>
          <w:tcPr>
            <w:tcW w:w="1796" w:type="dxa"/>
          </w:tcPr>
          <w:p w:rsidR="00675D61" w:rsidRPr="00B650D9" w:rsidRDefault="00675D61" w:rsidP="00675D61">
            <w:pPr>
              <w:jc w:val="both"/>
              <w:rPr>
                <w:sz w:val="24"/>
                <w:szCs w:val="24"/>
              </w:rPr>
            </w:pPr>
            <w:r w:rsidRPr="00B650D9">
              <w:rPr>
                <w:sz w:val="24"/>
                <w:szCs w:val="24"/>
              </w:rPr>
              <w:t>стор.</w:t>
            </w:r>
            <w:r w:rsidRPr="00B650D9">
              <w:rPr>
                <w:sz w:val="24"/>
                <w:szCs w:val="24"/>
                <w:lang w:val="en-US"/>
              </w:rPr>
              <w:t xml:space="preserve"> </w:t>
            </w:r>
            <w:r w:rsidR="004F6084">
              <w:rPr>
                <w:sz w:val="24"/>
                <w:szCs w:val="24"/>
              </w:rPr>
              <w:t>46</w:t>
            </w:r>
          </w:p>
        </w:tc>
      </w:tr>
      <w:tr w:rsidR="00B650D9" w:rsidRPr="00B650D9" w:rsidTr="006E1D05">
        <w:tc>
          <w:tcPr>
            <w:tcW w:w="1615" w:type="dxa"/>
          </w:tcPr>
          <w:p w:rsidR="00675D61" w:rsidRPr="00B650D9" w:rsidRDefault="00675D61" w:rsidP="00675D61">
            <w:pPr>
              <w:jc w:val="both"/>
              <w:rPr>
                <w:sz w:val="24"/>
                <w:szCs w:val="24"/>
              </w:rPr>
            </w:pPr>
          </w:p>
        </w:tc>
        <w:tc>
          <w:tcPr>
            <w:tcW w:w="6105" w:type="dxa"/>
          </w:tcPr>
          <w:p w:rsidR="00675D61" w:rsidRPr="00B650D9" w:rsidRDefault="00675D61" w:rsidP="00675D61">
            <w:pPr>
              <w:jc w:val="both"/>
              <w:rPr>
                <w:sz w:val="24"/>
                <w:szCs w:val="24"/>
              </w:rPr>
            </w:pPr>
            <w:r w:rsidRPr="00B650D9">
              <w:rPr>
                <w:sz w:val="24"/>
                <w:szCs w:val="24"/>
              </w:rPr>
              <w:t>3.20. Організаційні заходи щодо реалізації положень генерального плану, перелік пошукових та проектних робіт для реалізації генерального плану</w:t>
            </w:r>
          </w:p>
        </w:tc>
        <w:tc>
          <w:tcPr>
            <w:tcW w:w="1796" w:type="dxa"/>
          </w:tcPr>
          <w:p w:rsidR="00675D61" w:rsidRPr="00B650D9" w:rsidRDefault="00675D61" w:rsidP="00675D61">
            <w:pPr>
              <w:jc w:val="both"/>
              <w:rPr>
                <w:sz w:val="24"/>
                <w:szCs w:val="24"/>
              </w:rPr>
            </w:pPr>
            <w:r w:rsidRPr="00B650D9">
              <w:rPr>
                <w:sz w:val="24"/>
                <w:szCs w:val="24"/>
              </w:rPr>
              <w:t xml:space="preserve">стор. </w:t>
            </w:r>
            <w:r w:rsidR="004F6084">
              <w:rPr>
                <w:sz w:val="24"/>
                <w:szCs w:val="24"/>
              </w:rPr>
              <w:t>47</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Pr="006E1D05" w:rsidRDefault="006E1D05" w:rsidP="006E1D05">
            <w:pPr>
              <w:rPr>
                <w:sz w:val="24"/>
                <w:szCs w:val="24"/>
              </w:rPr>
            </w:pPr>
            <w:r w:rsidRPr="006E1D05">
              <w:rPr>
                <w:sz w:val="24"/>
                <w:szCs w:val="24"/>
              </w:rPr>
              <w:t>4.  Зонінг. Режим забудови та використання території населеного пункту, регулювання забудови та використання земельних ділянок, характеристика територіальних зон</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49</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6E1D05" w:rsidP="006E1D05">
            <w:pPr>
              <w:jc w:val="both"/>
              <w:rPr>
                <w:sz w:val="24"/>
                <w:szCs w:val="24"/>
              </w:rPr>
            </w:pPr>
            <w:r w:rsidRPr="006E1D05">
              <w:rPr>
                <w:sz w:val="24"/>
                <w:szCs w:val="24"/>
              </w:rPr>
              <w:t>4.1. Основні терміни та поняття</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49</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6E1D05" w:rsidP="006E1D05">
            <w:pPr>
              <w:jc w:val="both"/>
              <w:rPr>
                <w:sz w:val="24"/>
                <w:szCs w:val="24"/>
              </w:rPr>
            </w:pPr>
            <w:r w:rsidRPr="006E1D05">
              <w:rPr>
                <w:sz w:val="24"/>
                <w:szCs w:val="24"/>
              </w:rPr>
              <w:t>4.2. Правові підстави впровадження та межі впливу плану зонування територій</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51</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6E1D05" w:rsidP="006E1D05">
            <w:pPr>
              <w:jc w:val="both"/>
              <w:rPr>
                <w:sz w:val="24"/>
                <w:szCs w:val="24"/>
              </w:rPr>
            </w:pPr>
            <w:r w:rsidRPr="006E1D05">
              <w:rPr>
                <w:sz w:val="24"/>
                <w:szCs w:val="24"/>
              </w:rPr>
              <w:t>4.3. Призначення зонінгу</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52</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6E1D05" w:rsidP="006E1D05">
            <w:pPr>
              <w:jc w:val="both"/>
              <w:rPr>
                <w:sz w:val="24"/>
                <w:szCs w:val="24"/>
              </w:rPr>
            </w:pPr>
            <w:r w:rsidRPr="006E1D05">
              <w:rPr>
                <w:sz w:val="24"/>
                <w:szCs w:val="24"/>
              </w:rPr>
              <w:t>4.4. Режим забудови та використання території</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52</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6E1D05" w:rsidP="006E1D05">
            <w:pPr>
              <w:jc w:val="both"/>
              <w:rPr>
                <w:sz w:val="24"/>
                <w:szCs w:val="24"/>
              </w:rPr>
            </w:pPr>
            <w:r w:rsidRPr="006E1D05">
              <w:rPr>
                <w:sz w:val="24"/>
                <w:szCs w:val="24"/>
              </w:rPr>
              <w:t>4.5. Переважні, супутні та друстимі види використання земельних ділянок в межах відповідних зон</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53</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6E1D05" w:rsidP="006E1D05">
            <w:pPr>
              <w:jc w:val="both"/>
              <w:rPr>
                <w:sz w:val="24"/>
                <w:szCs w:val="24"/>
              </w:rPr>
            </w:pPr>
            <w:r w:rsidRPr="006E1D05">
              <w:rPr>
                <w:sz w:val="24"/>
                <w:szCs w:val="24"/>
              </w:rPr>
              <w:t>4.6. Характеристика територіальних зон</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53</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6E1D05" w:rsidP="006E1D05">
            <w:pPr>
              <w:jc w:val="both"/>
              <w:rPr>
                <w:sz w:val="24"/>
                <w:szCs w:val="24"/>
              </w:rPr>
            </w:pPr>
            <w:r w:rsidRPr="006E1D05">
              <w:rPr>
                <w:sz w:val="24"/>
                <w:szCs w:val="24"/>
              </w:rPr>
              <w:t>4.7. Перелік переважних, супутніх та допустимих видів використання</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54</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E50487" w:rsidP="006E1D05">
            <w:pPr>
              <w:jc w:val="both"/>
              <w:rPr>
                <w:sz w:val="24"/>
                <w:szCs w:val="24"/>
              </w:rPr>
            </w:pPr>
            <w:r w:rsidRPr="00E50487">
              <w:rPr>
                <w:sz w:val="24"/>
                <w:szCs w:val="24"/>
              </w:rPr>
              <w:t>4.7.1. Житлові зони</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54</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E50487" w:rsidP="006E1D05">
            <w:pPr>
              <w:jc w:val="both"/>
              <w:rPr>
                <w:sz w:val="24"/>
                <w:szCs w:val="24"/>
              </w:rPr>
            </w:pPr>
            <w:r w:rsidRPr="00E50487">
              <w:rPr>
                <w:sz w:val="24"/>
                <w:szCs w:val="24"/>
              </w:rPr>
              <w:t>4.7.2. Громадські зони «Г»</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55</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E50487" w:rsidP="006E1D05">
            <w:pPr>
              <w:jc w:val="both"/>
              <w:rPr>
                <w:sz w:val="24"/>
                <w:szCs w:val="24"/>
              </w:rPr>
            </w:pPr>
            <w:r w:rsidRPr="00E50487">
              <w:rPr>
                <w:sz w:val="24"/>
                <w:szCs w:val="24"/>
              </w:rPr>
              <w:t>4.7.3. Зони сільськогосподарського використання «СВ»</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55</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E50487" w:rsidP="006E1D05">
            <w:pPr>
              <w:jc w:val="both"/>
              <w:rPr>
                <w:sz w:val="24"/>
                <w:szCs w:val="24"/>
              </w:rPr>
            </w:pPr>
            <w:r w:rsidRPr="00E50487">
              <w:rPr>
                <w:sz w:val="24"/>
                <w:szCs w:val="24"/>
              </w:rPr>
              <w:t>4.7.4. Ландшафтно-рекреаційні зони «Р»</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56</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E50487" w:rsidP="006E1D05">
            <w:pPr>
              <w:jc w:val="both"/>
              <w:rPr>
                <w:sz w:val="24"/>
                <w:szCs w:val="24"/>
              </w:rPr>
            </w:pPr>
            <w:r w:rsidRPr="00E50487">
              <w:rPr>
                <w:sz w:val="24"/>
                <w:szCs w:val="24"/>
              </w:rPr>
              <w:t>4.7.5. Зони транспортної інфраструктури</w:t>
            </w:r>
          </w:p>
        </w:tc>
        <w:tc>
          <w:tcPr>
            <w:tcW w:w="1796" w:type="dxa"/>
          </w:tcPr>
          <w:p w:rsidR="006E1D05" w:rsidRPr="00B650D9" w:rsidRDefault="00E50487" w:rsidP="006E1D05">
            <w:pPr>
              <w:jc w:val="both"/>
              <w:rPr>
                <w:sz w:val="24"/>
                <w:szCs w:val="24"/>
              </w:rPr>
            </w:pPr>
            <w:r w:rsidRPr="00B650D9">
              <w:rPr>
                <w:sz w:val="24"/>
                <w:szCs w:val="24"/>
              </w:rPr>
              <w:t>стор.</w:t>
            </w:r>
            <w:r w:rsidR="004F6084">
              <w:rPr>
                <w:sz w:val="24"/>
                <w:szCs w:val="24"/>
              </w:rPr>
              <w:t>57</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E50487" w:rsidP="006E1D05">
            <w:pPr>
              <w:jc w:val="both"/>
              <w:rPr>
                <w:sz w:val="24"/>
                <w:szCs w:val="24"/>
              </w:rPr>
            </w:pPr>
            <w:r w:rsidRPr="00E50487">
              <w:rPr>
                <w:sz w:val="24"/>
                <w:szCs w:val="24"/>
              </w:rPr>
              <w:t>4.7.6. Комунально-складські зони «КС»</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57</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E50487" w:rsidP="006E1D05">
            <w:pPr>
              <w:jc w:val="both"/>
              <w:rPr>
                <w:sz w:val="24"/>
                <w:szCs w:val="24"/>
              </w:rPr>
            </w:pPr>
            <w:r w:rsidRPr="00E50487">
              <w:rPr>
                <w:sz w:val="24"/>
                <w:szCs w:val="24"/>
              </w:rPr>
              <w:t>4.7.7. Зона установ відпочинку та туризму «КВТ»</w:t>
            </w:r>
          </w:p>
        </w:tc>
        <w:tc>
          <w:tcPr>
            <w:tcW w:w="1796" w:type="dxa"/>
          </w:tcPr>
          <w:p w:rsidR="006E1D05" w:rsidRPr="00B650D9" w:rsidRDefault="00E50487" w:rsidP="006E1D05">
            <w:pPr>
              <w:jc w:val="both"/>
              <w:rPr>
                <w:sz w:val="24"/>
                <w:szCs w:val="24"/>
              </w:rPr>
            </w:pPr>
            <w:r w:rsidRPr="00B650D9">
              <w:rPr>
                <w:sz w:val="24"/>
                <w:szCs w:val="24"/>
              </w:rPr>
              <w:t>стор.</w:t>
            </w:r>
            <w:r w:rsidRPr="00B650D9">
              <w:rPr>
                <w:sz w:val="24"/>
                <w:szCs w:val="24"/>
                <w:lang w:val="en-US"/>
              </w:rPr>
              <w:t xml:space="preserve"> </w:t>
            </w:r>
            <w:r w:rsidR="004F6084">
              <w:rPr>
                <w:sz w:val="24"/>
                <w:szCs w:val="24"/>
              </w:rPr>
              <w:t>58</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Default="00E50487" w:rsidP="006E1D05">
            <w:pPr>
              <w:jc w:val="both"/>
              <w:rPr>
                <w:sz w:val="24"/>
                <w:szCs w:val="24"/>
              </w:rPr>
            </w:pPr>
            <w:r w:rsidRPr="00E50487">
              <w:rPr>
                <w:sz w:val="24"/>
                <w:szCs w:val="24"/>
              </w:rPr>
              <w:t>4.8. Містобудівні умови та обмеження забудови земельної ділянки</w:t>
            </w:r>
          </w:p>
        </w:tc>
        <w:tc>
          <w:tcPr>
            <w:tcW w:w="1796" w:type="dxa"/>
          </w:tcPr>
          <w:p w:rsidR="006E1D05" w:rsidRPr="00B650D9" w:rsidRDefault="004F6084" w:rsidP="006E1D05">
            <w:pPr>
              <w:jc w:val="both"/>
              <w:rPr>
                <w:sz w:val="24"/>
                <w:szCs w:val="24"/>
              </w:rPr>
            </w:pPr>
            <w:r w:rsidRPr="00B650D9">
              <w:rPr>
                <w:sz w:val="24"/>
                <w:szCs w:val="24"/>
              </w:rPr>
              <w:t>стор.</w:t>
            </w:r>
            <w:r w:rsidRPr="00B650D9">
              <w:rPr>
                <w:sz w:val="24"/>
                <w:szCs w:val="24"/>
                <w:lang w:val="en-US"/>
              </w:rPr>
              <w:t xml:space="preserve"> </w:t>
            </w:r>
            <w:r>
              <w:rPr>
                <w:sz w:val="24"/>
                <w:szCs w:val="24"/>
              </w:rPr>
              <w:t>59</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Pr="00B650D9" w:rsidRDefault="006E1D05" w:rsidP="006E1D05">
            <w:pPr>
              <w:jc w:val="both"/>
              <w:rPr>
                <w:sz w:val="24"/>
                <w:szCs w:val="24"/>
              </w:rPr>
            </w:pPr>
            <w:r>
              <w:rPr>
                <w:sz w:val="24"/>
                <w:szCs w:val="24"/>
              </w:rPr>
              <w:t>5</w:t>
            </w:r>
            <w:r w:rsidRPr="00B650D9">
              <w:rPr>
                <w:sz w:val="24"/>
                <w:szCs w:val="24"/>
              </w:rPr>
              <w:t>. Основні техніко-економічні показники проекту. Баланс територій</w:t>
            </w:r>
          </w:p>
        </w:tc>
        <w:tc>
          <w:tcPr>
            <w:tcW w:w="1796" w:type="dxa"/>
          </w:tcPr>
          <w:p w:rsidR="006E1D05" w:rsidRPr="00B650D9" w:rsidRDefault="006E1D05" w:rsidP="006E1D05">
            <w:pPr>
              <w:jc w:val="both"/>
              <w:rPr>
                <w:sz w:val="24"/>
                <w:szCs w:val="24"/>
              </w:rPr>
            </w:pPr>
            <w:r w:rsidRPr="00B650D9">
              <w:rPr>
                <w:sz w:val="24"/>
                <w:szCs w:val="24"/>
              </w:rPr>
              <w:t>стор.</w:t>
            </w:r>
            <w:r w:rsidRPr="00B650D9">
              <w:rPr>
                <w:sz w:val="24"/>
                <w:szCs w:val="24"/>
                <w:lang w:val="en-US"/>
              </w:rPr>
              <w:t xml:space="preserve"> </w:t>
            </w:r>
            <w:r w:rsidR="0068789A">
              <w:rPr>
                <w:sz w:val="24"/>
                <w:szCs w:val="24"/>
              </w:rPr>
              <w:t>83</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Pr="00B650D9" w:rsidRDefault="006E1D05" w:rsidP="006E1D05">
            <w:pPr>
              <w:widowControl w:val="0"/>
              <w:rPr>
                <w:sz w:val="24"/>
                <w:szCs w:val="24"/>
              </w:rPr>
            </w:pPr>
            <w:r>
              <w:rPr>
                <w:sz w:val="24"/>
                <w:szCs w:val="24"/>
              </w:rPr>
              <w:t>6</w:t>
            </w:r>
            <w:r w:rsidRPr="00B650D9">
              <w:rPr>
                <w:sz w:val="24"/>
                <w:szCs w:val="24"/>
              </w:rPr>
              <w:t xml:space="preserve"> . Додатки, документи</w:t>
            </w:r>
          </w:p>
        </w:tc>
        <w:tc>
          <w:tcPr>
            <w:tcW w:w="1796" w:type="dxa"/>
          </w:tcPr>
          <w:p w:rsidR="006E1D05" w:rsidRPr="00B650D9" w:rsidRDefault="006E1D05" w:rsidP="006E1D05">
            <w:pPr>
              <w:jc w:val="both"/>
              <w:rPr>
                <w:sz w:val="24"/>
                <w:szCs w:val="24"/>
              </w:rPr>
            </w:pPr>
            <w:r w:rsidRPr="00B650D9">
              <w:rPr>
                <w:sz w:val="24"/>
                <w:szCs w:val="24"/>
              </w:rPr>
              <w:t>стор.</w:t>
            </w:r>
            <w:r w:rsidRPr="00B650D9">
              <w:rPr>
                <w:sz w:val="24"/>
                <w:szCs w:val="24"/>
                <w:lang w:val="en-US"/>
              </w:rPr>
              <w:t xml:space="preserve"> </w:t>
            </w:r>
            <w:r w:rsidR="0068789A">
              <w:rPr>
                <w:sz w:val="24"/>
                <w:szCs w:val="24"/>
              </w:rPr>
              <w:t>86</w:t>
            </w:r>
          </w:p>
        </w:tc>
      </w:tr>
      <w:tr w:rsidR="006E1D05" w:rsidRPr="00B650D9" w:rsidTr="006E1D05">
        <w:tc>
          <w:tcPr>
            <w:tcW w:w="1615" w:type="dxa"/>
          </w:tcPr>
          <w:p w:rsidR="006E1D05" w:rsidRPr="00B650D9" w:rsidRDefault="006E1D05" w:rsidP="006E1D05">
            <w:pPr>
              <w:jc w:val="both"/>
              <w:rPr>
                <w:sz w:val="24"/>
                <w:szCs w:val="24"/>
              </w:rPr>
            </w:pPr>
          </w:p>
        </w:tc>
        <w:tc>
          <w:tcPr>
            <w:tcW w:w="6105" w:type="dxa"/>
          </w:tcPr>
          <w:p w:rsidR="006E1D05" w:rsidRPr="00B650D9" w:rsidRDefault="006E1D05" w:rsidP="006E1D05">
            <w:pPr>
              <w:jc w:val="both"/>
              <w:rPr>
                <w:b/>
                <w:sz w:val="24"/>
                <w:szCs w:val="24"/>
              </w:rPr>
            </w:pPr>
            <w:r w:rsidRPr="00B650D9">
              <w:rPr>
                <w:b/>
                <w:sz w:val="24"/>
                <w:szCs w:val="24"/>
                <w:lang w:val="en-US"/>
              </w:rPr>
              <w:t>II</w:t>
            </w:r>
            <w:r w:rsidRPr="00B650D9">
              <w:rPr>
                <w:b/>
                <w:sz w:val="24"/>
                <w:szCs w:val="24"/>
              </w:rPr>
              <w:t>І</w:t>
            </w:r>
            <w:r w:rsidRPr="00B650D9">
              <w:rPr>
                <w:b/>
                <w:sz w:val="24"/>
                <w:szCs w:val="24"/>
                <w:lang w:val="en-US"/>
              </w:rPr>
              <w:t>.</w:t>
            </w:r>
            <w:r w:rsidRPr="00B650D9">
              <w:rPr>
                <w:b/>
                <w:sz w:val="24"/>
                <w:szCs w:val="24"/>
              </w:rPr>
              <w:t xml:space="preserve"> Графічна частина</w:t>
            </w:r>
          </w:p>
        </w:tc>
        <w:tc>
          <w:tcPr>
            <w:tcW w:w="1796" w:type="dxa"/>
          </w:tcPr>
          <w:p w:rsidR="006E1D05" w:rsidRPr="00B650D9" w:rsidRDefault="006E1D05" w:rsidP="006E1D05">
            <w:pPr>
              <w:jc w:val="both"/>
              <w:rPr>
                <w:sz w:val="24"/>
                <w:szCs w:val="24"/>
              </w:rPr>
            </w:pPr>
            <w:r w:rsidRPr="00B650D9">
              <w:rPr>
                <w:sz w:val="24"/>
                <w:szCs w:val="24"/>
              </w:rPr>
              <w:t>стор.</w:t>
            </w:r>
            <w:r w:rsidRPr="00B650D9">
              <w:rPr>
                <w:sz w:val="24"/>
                <w:szCs w:val="24"/>
                <w:lang w:val="en-US"/>
              </w:rPr>
              <w:t xml:space="preserve"> </w:t>
            </w:r>
            <w:r w:rsidR="0068789A">
              <w:rPr>
                <w:sz w:val="24"/>
                <w:szCs w:val="24"/>
              </w:rPr>
              <w:t>87</w:t>
            </w:r>
            <w:bookmarkStart w:id="0" w:name="_GoBack"/>
            <w:bookmarkEnd w:id="0"/>
          </w:p>
        </w:tc>
      </w:tr>
    </w:tbl>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jc w:val="center"/>
        <w:rPr>
          <w:rFonts w:ascii="Times New Roman" w:hAnsi="Times New Roman"/>
          <w:b/>
          <w:sz w:val="24"/>
          <w:szCs w:val="24"/>
          <w:u w:val="single"/>
          <w:lang w:val="uk-UA"/>
        </w:rPr>
        <w:sectPr w:rsidR="00675D61" w:rsidRPr="00B650D9" w:rsidSect="00675D61">
          <w:headerReference w:type="first" r:id="rId15"/>
          <w:footerReference w:type="first" r:id="rId16"/>
          <w:pgSz w:w="11907" w:h="16840" w:code="9"/>
          <w:pgMar w:top="851" w:right="850" w:bottom="1418" w:left="1531" w:header="284" w:footer="305" w:gutter="0"/>
          <w:cols w:space="720"/>
          <w:docGrid w:linePitch="272"/>
        </w:sectPr>
      </w:pPr>
    </w:p>
    <w:p w:rsidR="00675D61" w:rsidRPr="00B650D9" w:rsidRDefault="00675D61" w:rsidP="00675D61">
      <w:pPr>
        <w:jc w:val="center"/>
        <w:rPr>
          <w:b/>
          <w:sz w:val="28"/>
          <w:szCs w:val="28"/>
        </w:rPr>
      </w:pPr>
      <w:r w:rsidRPr="00B650D9">
        <w:rPr>
          <w:b/>
          <w:sz w:val="28"/>
          <w:szCs w:val="28"/>
        </w:rPr>
        <w:lastRenderedPageBreak/>
        <w:t>Склад проекту</w:t>
      </w:r>
    </w:p>
    <w:tbl>
      <w:tblPr>
        <w:tblW w:w="103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964"/>
        <w:gridCol w:w="1843"/>
        <w:gridCol w:w="6379"/>
        <w:gridCol w:w="1133"/>
      </w:tblGrid>
      <w:tr w:rsidR="00B650D9" w:rsidRPr="00B650D9" w:rsidTr="00675D61">
        <w:trPr>
          <w:trHeight w:hRule="exact" w:val="860"/>
          <w:jc w:val="center"/>
        </w:trPr>
        <w:tc>
          <w:tcPr>
            <w:tcW w:w="964" w:type="dxa"/>
            <w:vAlign w:val="center"/>
          </w:tcPr>
          <w:p w:rsidR="00675D61" w:rsidRPr="00B650D9" w:rsidRDefault="00675D61" w:rsidP="00675D61">
            <w:pPr>
              <w:pStyle w:val="af"/>
              <w:widowControl/>
              <w:spacing w:after="0"/>
              <w:ind w:firstLine="0"/>
              <w:jc w:val="center"/>
            </w:pPr>
            <w:r w:rsidRPr="00B650D9">
              <w:t>Номер тому</w:t>
            </w:r>
          </w:p>
        </w:tc>
        <w:tc>
          <w:tcPr>
            <w:tcW w:w="1843" w:type="dxa"/>
            <w:vAlign w:val="center"/>
          </w:tcPr>
          <w:p w:rsidR="00675D61" w:rsidRPr="00B650D9" w:rsidRDefault="00675D61" w:rsidP="00675D61">
            <w:pPr>
              <w:pStyle w:val="af"/>
              <w:widowControl/>
              <w:spacing w:after="0"/>
              <w:ind w:firstLine="0"/>
              <w:jc w:val="center"/>
            </w:pPr>
            <w:r w:rsidRPr="00B650D9">
              <w:t>Позначення</w:t>
            </w:r>
          </w:p>
        </w:tc>
        <w:tc>
          <w:tcPr>
            <w:tcW w:w="6379" w:type="dxa"/>
            <w:vAlign w:val="center"/>
          </w:tcPr>
          <w:p w:rsidR="00675D61" w:rsidRPr="00B650D9" w:rsidRDefault="00675D61" w:rsidP="00675D61">
            <w:pPr>
              <w:pStyle w:val="af"/>
              <w:widowControl/>
              <w:spacing w:after="0"/>
              <w:ind w:firstLine="0"/>
              <w:jc w:val="center"/>
            </w:pPr>
            <w:r w:rsidRPr="00B650D9">
              <w:t>Найменування</w:t>
            </w:r>
          </w:p>
        </w:tc>
        <w:tc>
          <w:tcPr>
            <w:tcW w:w="1133" w:type="dxa"/>
            <w:vAlign w:val="center"/>
          </w:tcPr>
          <w:p w:rsidR="00675D61" w:rsidRPr="00B650D9" w:rsidRDefault="00675D61" w:rsidP="00675D61">
            <w:pPr>
              <w:pStyle w:val="af"/>
              <w:widowControl/>
              <w:spacing w:after="0"/>
              <w:ind w:firstLine="0"/>
              <w:jc w:val="center"/>
            </w:pPr>
            <w:r w:rsidRPr="00B650D9">
              <w:t>Примітка</w:t>
            </w:r>
          </w:p>
        </w:tc>
      </w:tr>
      <w:tr w:rsidR="00B650D9" w:rsidRPr="00B650D9" w:rsidTr="00675D61">
        <w:trPr>
          <w:trHeight w:val="291"/>
          <w:jc w:val="center"/>
        </w:trPr>
        <w:tc>
          <w:tcPr>
            <w:tcW w:w="964" w:type="dxa"/>
          </w:tcPr>
          <w:p w:rsidR="00675D61" w:rsidRPr="00B650D9" w:rsidRDefault="00675D61" w:rsidP="00675D61">
            <w:pPr>
              <w:pStyle w:val="af"/>
              <w:widowControl/>
              <w:spacing w:after="0"/>
              <w:ind w:firstLine="0"/>
              <w:jc w:val="center"/>
            </w:pPr>
            <w:r w:rsidRPr="00B650D9">
              <w:t>1</w:t>
            </w:r>
          </w:p>
        </w:tc>
        <w:tc>
          <w:tcPr>
            <w:tcW w:w="1843" w:type="dxa"/>
          </w:tcPr>
          <w:p w:rsidR="00675D61" w:rsidRPr="00B650D9" w:rsidRDefault="00675D61" w:rsidP="00675D61">
            <w:pPr>
              <w:pStyle w:val="af"/>
              <w:widowControl/>
              <w:spacing w:after="0"/>
              <w:ind w:firstLine="0"/>
              <w:jc w:val="center"/>
            </w:pPr>
            <w:r w:rsidRPr="00B650D9">
              <w:t>2</w:t>
            </w:r>
          </w:p>
        </w:tc>
        <w:tc>
          <w:tcPr>
            <w:tcW w:w="6379" w:type="dxa"/>
          </w:tcPr>
          <w:p w:rsidR="00675D61" w:rsidRPr="00B650D9" w:rsidRDefault="00675D61" w:rsidP="00675D61">
            <w:pPr>
              <w:pStyle w:val="af"/>
              <w:widowControl/>
              <w:spacing w:after="0"/>
              <w:ind w:firstLine="0"/>
              <w:jc w:val="center"/>
            </w:pPr>
            <w:r w:rsidRPr="00B650D9">
              <w:t>3</w:t>
            </w:r>
          </w:p>
        </w:tc>
        <w:tc>
          <w:tcPr>
            <w:tcW w:w="1133" w:type="dxa"/>
          </w:tcPr>
          <w:p w:rsidR="00675D61" w:rsidRPr="00B650D9" w:rsidRDefault="00675D61" w:rsidP="00675D61">
            <w:pPr>
              <w:pStyle w:val="af"/>
              <w:widowControl/>
              <w:spacing w:after="0"/>
              <w:ind w:firstLine="0"/>
              <w:jc w:val="center"/>
            </w:pPr>
            <w:r w:rsidRPr="00B650D9">
              <w:t>4</w:t>
            </w:r>
          </w:p>
        </w:tc>
      </w:tr>
      <w:tr w:rsidR="00B650D9" w:rsidRPr="00B650D9" w:rsidTr="00675D61">
        <w:trPr>
          <w:jc w:val="center"/>
        </w:trPr>
        <w:tc>
          <w:tcPr>
            <w:tcW w:w="964" w:type="dxa"/>
          </w:tcPr>
          <w:p w:rsidR="00675D61" w:rsidRPr="00B650D9" w:rsidRDefault="00675D61" w:rsidP="00675D61">
            <w:pPr>
              <w:pStyle w:val="oaeno"/>
              <w:spacing w:after="0"/>
              <w:ind w:firstLine="0"/>
              <w:jc w:val="center"/>
              <w:rPr>
                <w:b/>
                <w:lang w:val="uk-UA"/>
              </w:rPr>
            </w:pPr>
            <w:r w:rsidRPr="00B650D9">
              <w:rPr>
                <w:b/>
                <w:lang w:val="uk-UA"/>
              </w:rPr>
              <w:t>І</w:t>
            </w:r>
          </w:p>
        </w:tc>
        <w:tc>
          <w:tcPr>
            <w:tcW w:w="1843" w:type="dxa"/>
            <w:vAlign w:val="center"/>
          </w:tcPr>
          <w:p w:rsidR="00675D61" w:rsidRPr="00B650D9" w:rsidRDefault="00675D61" w:rsidP="00675D61">
            <w:pPr>
              <w:jc w:val="center"/>
              <w:rPr>
                <w:sz w:val="24"/>
                <w:szCs w:val="24"/>
              </w:rPr>
            </w:pPr>
            <w:r w:rsidRPr="00B650D9">
              <w:rPr>
                <w:sz w:val="24"/>
                <w:szCs w:val="24"/>
              </w:rPr>
              <w:t>ПЗ</w:t>
            </w:r>
          </w:p>
        </w:tc>
        <w:tc>
          <w:tcPr>
            <w:tcW w:w="6379" w:type="dxa"/>
            <w:vAlign w:val="center"/>
          </w:tcPr>
          <w:p w:rsidR="00675D61" w:rsidRPr="00B650D9" w:rsidRDefault="00675D61" w:rsidP="00675D61">
            <w:pPr>
              <w:jc w:val="both"/>
              <w:rPr>
                <w:b/>
                <w:sz w:val="24"/>
                <w:szCs w:val="24"/>
              </w:rPr>
            </w:pPr>
            <w:r w:rsidRPr="00B650D9">
              <w:rPr>
                <w:b/>
                <w:sz w:val="24"/>
                <w:szCs w:val="24"/>
              </w:rPr>
              <w:t>Пояснювальна записка</w:t>
            </w:r>
          </w:p>
        </w:tc>
        <w:tc>
          <w:tcPr>
            <w:tcW w:w="1133" w:type="dxa"/>
          </w:tcPr>
          <w:p w:rsidR="00675D61" w:rsidRPr="00B650D9" w:rsidRDefault="00675D61" w:rsidP="00675D61">
            <w:pPr>
              <w:jc w:val="both"/>
              <w:rPr>
                <w:sz w:val="24"/>
                <w:szCs w:val="24"/>
              </w:rPr>
            </w:pPr>
          </w:p>
        </w:tc>
      </w:tr>
      <w:tr w:rsidR="00B650D9" w:rsidRPr="00B650D9" w:rsidTr="00675D61">
        <w:trPr>
          <w:jc w:val="center"/>
        </w:trPr>
        <w:tc>
          <w:tcPr>
            <w:tcW w:w="964" w:type="dxa"/>
          </w:tcPr>
          <w:p w:rsidR="00675D61" w:rsidRPr="00B650D9" w:rsidRDefault="00675D61" w:rsidP="00675D61">
            <w:pPr>
              <w:jc w:val="center"/>
              <w:rPr>
                <w:b/>
                <w:sz w:val="24"/>
                <w:szCs w:val="24"/>
              </w:rPr>
            </w:pPr>
            <w:r w:rsidRPr="00B650D9">
              <w:rPr>
                <w:b/>
                <w:sz w:val="24"/>
                <w:szCs w:val="24"/>
              </w:rPr>
              <w:t>ІІ</w:t>
            </w:r>
          </w:p>
        </w:tc>
        <w:tc>
          <w:tcPr>
            <w:tcW w:w="1843" w:type="dxa"/>
            <w:vAlign w:val="center"/>
          </w:tcPr>
          <w:p w:rsidR="00675D61" w:rsidRPr="00B650D9" w:rsidRDefault="00675D61" w:rsidP="00675D61">
            <w:pPr>
              <w:jc w:val="center"/>
              <w:rPr>
                <w:sz w:val="24"/>
                <w:szCs w:val="24"/>
              </w:rPr>
            </w:pPr>
            <w:r w:rsidRPr="00B650D9">
              <w:rPr>
                <w:sz w:val="24"/>
                <w:szCs w:val="24"/>
              </w:rPr>
              <w:t>ГП</w:t>
            </w:r>
          </w:p>
        </w:tc>
        <w:tc>
          <w:tcPr>
            <w:tcW w:w="6379" w:type="dxa"/>
            <w:vAlign w:val="center"/>
          </w:tcPr>
          <w:p w:rsidR="00675D61" w:rsidRPr="00B650D9" w:rsidRDefault="00675D61" w:rsidP="00675D61">
            <w:pPr>
              <w:jc w:val="both"/>
              <w:rPr>
                <w:b/>
                <w:sz w:val="24"/>
                <w:szCs w:val="24"/>
              </w:rPr>
            </w:pPr>
            <w:r w:rsidRPr="00B650D9">
              <w:rPr>
                <w:b/>
                <w:sz w:val="24"/>
                <w:szCs w:val="24"/>
              </w:rPr>
              <w:t>Графічна частина</w:t>
            </w:r>
          </w:p>
        </w:tc>
        <w:tc>
          <w:tcPr>
            <w:tcW w:w="1133" w:type="dxa"/>
          </w:tcPr>
          <w:p w:rsidR="00675D61" w:rsidRPr="00B650D9" w:rsidRDefault="00675D61" w:rsidP="00675D61">
            <w:pPr>
              <w:jc w:val="both"/>
              <w:rPr>
                <w:sz w:val="24"/>
                <w:szCs w:val="24"/>
              </w:rPr>
            </w:pPr>
          </w:p>
        </w:tc>
      </w:tr>
      <w:tr w:rsidR="00B650D9" w:rsidRPr="00B650D9" w:rsidTr="00675D61">
        <w:trPr>
          <w:jc w:val="center"/>
        </w:trPr>
        <w:tc>
          <w:tcPr>
            <w:tcW w:w="964" w:type="dxa"/>
          </w:tcPr>
          <w:p w:rsidR="00675D61" w:rsidRPr="00B650D9" w:rsidRDefault="00675D61" w:rsidP="00675D61">
            <w:pPr>
              <w:jc w:val="center"/>
              <w:rPr>
                <w:b/>
                <w:sz w:val="24"/>
                <w:szCs w:val="24"/>
              </w:rPr>
            </w:pPr>
          </w:p>
        </w:tc>
        <w:tc>
          <w:tcPr>
            <w:tcW w:w="1843" w:type="dxa"/>
            <w:vAlign w:val="center"/>
          </w:tcPr>
          <w:p w:rsidR="00675D61" w:rsidRPr="00B650D9" w:rsidRDefault="00675D61" w:rsidP="00675D61">
            <w:pPr>
              <w:jc w:val="center"/>
              <w:rPr>
                <w:sz w:val="24"/>
                <w:szCs w:val="24"/>
              </w:rPr>
            </w:pPr>
            <w:r w:rsidRPr="00B650D9">
              <w:rPr>
                <w:sz w:val="24"/>
                <w:szCs w:val="24"/>
              </w:rPr>
              <w:t>Арк.№1</w:t>
            </w:r>
          </w:p>
        </w:tc>
        <w:tc>
          <w:tcPr>
            <w:tcW w:w="6379" w:type="dxa"/>
            <w:vAlign w:val="center"/>
          </w:tcPr>
          <w:p w:rsidR="00675D61" w:rsidRPr="00B650D9" w:rsidRDefault="00675D61" w:rsidP="00675D61">
            <w:pPr>
              <w:jc w:val="both"/>
              <w:rPr>
                <w:sz w:val="24"/>
                <w:szCs w:val="24"/>
              </w:rPr>
            </w:pPr>
            <w:r w:rsidRPr="00B650D9">
              <w:rPr>
                <w:sz w:val="24"/>
                <w:szCs w:val="24"/>
              </w:rPr>
              <w:t>Схема розташування населеного пункту в системі розселення М 1:20000;</w:t>
            </w:r>
          </w:p>
        </w:tc>
        <w:tc>
          <w:tcPr>
            <w:tcW w:w="1133" w:type="dxa"/>
          </w:tcPr>
          <w:p w:rsidR="00675D61" w:rsidRPr="00B650D9" w:rsidRDefault="00675D61" w:rsidP="00675D61">
            <w:pPr>
              <w:jc w:val="both"/>
              <w:rPr>
                <w:sz w:val="24"/>
                <w:szCs w:val="24"/>
              </w:rPr>
            </w:pPr>
          </w:p>
        </w:tc>
      </w:tr>
      <w:tr w:rsidR="00B650D9" w:rsidRPr="00B650D9" w:rsidTr="00675D61">
        <w:trPr>
          <w:jc w:val="center"/>
        </w:trPr>
        <w:tc>
          <w:tcPr>
            <w:tcW w:w="964" w:type="dxa"/>
          </w:tcPr>
          <w:p w:rsidR="00675D61" w:rsidRPr="00B650D9" w:rsidRDefault="00675D61" w:rsidP="00675D61">
            <w:pPr>
              <w:tabs>
                <w:tab w:val="left" w:pos="900"/>
              </w:tabs>
              <w:jc w:val="center"/>
              <w:rPr>
                <w:b/>
                <w:sz w:val="24"/>
                <w:szCs w:val="24"/>
              </w:rPr>
            </w:pPr>
          </w:p>
        </w:tc>
        <w:tc>
          <w:tcPr>
            <w:tcW w:w="1843" w:type="dxa"/>
            <w:vAlign w:val="center"/>
          </w:tcPr>
          <w:p w:rsidR="00675D61" w:rsidRPr="00B650D9" w:rsidRDefault="00675D61" w:rsidP="00675D61">
            <w:pPr>
              <w:jc w:val="center"/>
              <w:rPr>
                <w:sz w:val="24"/>
                <w:szCs w:val="24"/>
              </w:rPr>
            </w:pPr>
            <w:r w:rsidRPr="00B650D9">
              <w:rPr>
                <w:sz w:val="24"/>
                <w:szCs w:val="24"/>
              </w:rPr>
              <w:t>Арк.№2</w:t>
            </w:r>
          </w:p>
        </w:tc>
        <w:tc>
          <w:tcPr>
            <w:tcW w:w="6379" w:type="dxa"/>
            <w:vAlign w:val="center"/>
          </w:tcPr>
          <w:p w:rsidR="00675D61" w:rsidRPr="00B650D9" w:rsidRDefault="00675D61" w:rsidP="00675D61">
            <w:pPr>
              <w:jc w:val="both"/>
              <w:rPr>
                <w:sz w:val="24"/>
                <w:szCs w:val="24"/>
              </w:rPr>
            </w:pPr>
            <w:r w:rsidRPr="00B650D9">
              <w:rPr>
                <w:sz w:val="24"/>
                <w:szCs w:val="24"/>
              </w:rPr>
              <w:t>План існуючого використання території суміщений із схемою існуючих планувальних обмежень М 1:2000;</w:t>
            </w:r>
          </w:p>
        </w:tc>
        <w:tc>
          <w:tcPr>
            <w:tcW w:w="1133" w:type="dxa"/>
          </w:tcPr>
          <w:p w:rsidR="00675D61" w:rsidRPr="00B650D9" w:rsidRDefault="00675D61" w:rsidP="00675D61">
            <w:pPr>
              <w:jc w:val="both"/>
              <w:rPr>
                <w:sz w:val="24"/>
                <w:szCs w:val="24"/>
              </w:rPr>
            </w:pPr>
          </w:p>
        </w:tc>
      </w:tr>
      <w:tr w:rsidR="00B650D9" w:rsidRPr="00B650D9" w:rsidTr="00675D61">
        <w:trPr>
          <w:jc w:val="center"/>
        </w:trPr>
        <w:tc>
          <w:tcPr>
            <w:tcW w:w="964" w:type="dxa"/>
          </w:tcPr>
          <w:p w:rsidR="00675D61" w:rsidRPr="00B650D9" w:rsidRDefault="00675D61" w:rsidP="00675D61">
            <w:pPr>
              <w:tabs>
                <w:tab w:val="left" w:pos="900"/>
              </w:tabs>
              <w:jc w:val="center"/>
              <w:rPr>
                <w:b/>
                <w:sz w:val="24"/>
                <w:szCs w:val="24"/>
              </w:rPr>
            </w:pPr>
          </w:p>
        </w:tc>
        <w:tc>
          <w:tcPr>
            <w:tcW w:w="1843" w:type="dxa"/>
            <w:vAlign w:val="center"/>
          </w:tcPr>
          <w:p w:rsidR="00675D61" w:rsidRPr="00B650D9" w:rsidRDefault="00675D61" w:rsidP="00675D61">
            <w:pPr>
              <w:jc w:val="center"/>
              <w:rPr>
                <w:sz w:val="24"/>
                <w:szCs w:val="24"/>
              </w:rPr>
            </w:pPr>
            <w:r w:rsidRPr="00B650D9">
              <w:rPr>
                <w:sz w:val="24"/>
                <w:szCs w:val="24"/>
              </w:rPr>
              <w:t>Арк.№3</w:t>
            </w:r>
          </w:p>
        </w:tc>
        <w:tc>
          <w:tcPr>
            <w:tcW w:w="6379" w:type="dxa"/>
            <w:vAlign w:val="center"/>
          </w:tcPr>
          <w:p w:rsidR="00675D61" w:rsidRPr="00B650D9" w:rsidRDefault="00675D61" w:rsidP="00675D61">
            <w:pPr>
              <w:jc w:val="both"/>
              <w:rPr>
                <w:sz w:val="24"/>
                <w:szCs w:val="24"/>
              </w:rPr>
            </w:pPr>
            <w:r w:rsidRPr="00B650D9">
              <w:rPr>
                <w:sz w:val="24"/>
                <w:szCs w:val="24"/>
              </w:rPr>
              <w:t>Генеральний план (основне креслення) суміщений із схемою проектних планувальних обмежень М 1:2000;</w:t>
            </w:r>
          </w:p>
        </w:tc>
        <w:tc>
          <w:tcPr>
            <w:tcW w:w="1133" w:type="dxa"/>
          </w:tcPr>
          <w:p w:rsidR="00675D61" w:rsidRPr="00B650D9" w:rsidRDefault="00675D61" w:rsidP="00675D61">
            <w:pPr>
              <w:jc w:val="both"/>
              <w:rPr>
                <w:sz w:val="24"/>
                <w:szCs w:val="24"/>
              </w:rPr>
            </w:pPr>
          </w:p>
        </w:tc>
      </w:tr>
      <w:tr w:rsidR="00B650D9" w:rsidRPr="00B650D9" w:rsidTr="00675D61">
        <w:trPr>
          <w:jc w:val="center"/>
        </w:trPr>
        <w:tc>
          <w:tcPr>
            <w:tcW w:w="964" w:type="dxa"/>
          </w:tcPr>
          <w:p w:rsidR="00675D61" w:rsidRPr="00B650D9" w:rsidRDefault="00675D61" w:rsidP="00675D61">
            <w:pPr>
              <w:jc w:val="center"/>
              <w:rPr>
                <w:b/>
                <w:sz w:val="24"/>
                <w:szCs w:val="24"/>
              </w:rPr>
            </w:pPr>
          </w:p>
        </w:tc>
        <w:tc>
          <w:tcPr>
            <w:tcW w:w="1843" w:type="dxa"/>
            <w:vAlign w:val="center"/>
          </w:tcPr>
          <w:p w:rsidR="00675D61" w:rsidRPr="00B650D9" w:rsidRDefault="00675D61" w:rsidP="00675D61">
            <w:pPr>
              <w:jc w:val="center"/>
              <w:rPr>
                <w:sz w:val="24"/>
                <w:szCs w:val="24"/>
              </w:rPr>
            </w:pPr>
            <w:r w:rsidRPr="00B650D9">
              <w:rPr>
                <w:sz w:val="24"/>
                <w:szCs w:val="24"/>
              </w:rPr>
              <w:t>Арк.№4</w:t>
            </w:r>
          </w:p>
        </w:tc>
        <w:tc>
          <w:tcPr>
            <w:tcW w:w="6379" w:type="dxa"/>
            <w:vAlign w:val="center"/>
          </w:tcPr>
          <w:p w:rsidR="00675D61" w:rsidRPr="00B650D9" w:rsidRDefault="00675D61" w:rsidP="00675D61">
            <w:pPr>
              <w:jc w:val="both"/>
              <w:rPr>
                <w:sz w:val="24"/>
                <w:szCs w:val="24"/>
              </w:rPr>
            </w:pPr>
            <w:r w:rsidRPr="00B650D9">
              <w:rPr>
                <w:sz w:val="24"/>
                <w:szCs w:val="24"/>
              </w:rPr>
              <w:t>Схема вулично-дорожньої мережі сільського та зовнішнього транспорту М 1:2000;</w:t>
            </w:r>
          </w:p>
        </w:tc>
        <w:tc>
          <w:tcPr>
            <w:tcW w:w="1133" w:type="dxa"/>
          </w:tcPr>
          <w:p w:rsidR="00675D61" w:rsidRPr="00B650D9" w:rsidRDefault="00675D61" w:rsidP="00675D61">
            <w:pPr>
              <w:jc w:val="both"/>
              <w:rPr>
                <w:sz w:val="24"/>
                <w:szCs w:val="24"/>
              </w:rPr>
            </w:pPr>
          </w:p>
        </w:tc>
      </w:tr>
      <w:tr w:rsidR="00B650D9" w:rsidRPr="00B650D9" w:rsidTr="00675D61">
        <w:trPr>
          <w:jc w:val="center"/>
        </w:trPr>
        <w:tc>
          <w:tcPr>
            <w:tcW w:w="964" w:type="dxa"/>
          </w:tcPr>
          <w:p w:rsidR="00675D61" w:rsidRPr="00B650D9" w:rsidRDefault="00675D61" w:rsidP="00675D61">
            <w:pPr>
              <w:jc w:val="center"/>
              <w:rPr>
                <w:b/>
                <w:sz w:val="24"/>
                <w:szCs w:val="24"/>
              </w:rPr>
            </w:pPr>
          </w:p>
        </w:tc>
        <w:tc>
          <w:tcPr>
            <w:tcW w:w="1843" w:type="dxa"/>
            <w:vAlign w:val="center"/>
          </w:tcPr>
          <w:p w:rsidR="00675D61" w:rsidRPr="00B650D9" w:rsidRDefault="00675D61" w:rsidP="00675D61">
            <w:pPr>
              <w:jc w:val="center"/>
              <w:rPr>
                <w:sz w:val="24"/>
                <w:szCs w:val="24"/>
              </w:rPr>
            </w:pPr>
            <w:r w:rsidRPr="00B650D9">
              <w:rPr>
                <w:sz w:val="24"/>
                <w:szCs w:val="24"/>
              </w:rPr>
              <w:t>Арк.№5</w:t>
            </w:r>
          </w:p>
        </w:tc>
        <w:tc>
          <w:tcPr>
            <w:tcW w:w="6379" w:type="dxa"/>
            <w:vAlign w:val="center"/>
          </w:tcPr>
          <w:p w:rsidR="00675D61" w:rsidRPr="00B650D9" w:rsidRDefault="00675D61" w:rsidP="00675D61">
            <w:pPr>
              <w:jc w:val="both"/>
              <w:rPr>
                <w:sz w:val="24"/>
                <w:szCs w:val="24"/>
              </w:rPr>
            </w:pPr>
            <w:r w:rsidRPr="00B650D9">
              <w:rPr>
                <w:sz w:val="24"/>
                <w:szCs w:val="24"/>
              </w:rPr>
              <w:t>Схема інженерного обладнання території М 1:2000;</w:t>
            </w:r>
          </w:p>
        </w:tc>
        <w:tc>
          <w:tcPr>
            <w:tcW w:w="1133" w:type="dxa"/>
          </w:tcPr>
          <w:p w:rsidR="00675D61" w:rsidRPr="00B650D9" w:rsidRDefault="00675D61" w:rsidP="00675D61">
            <w:pPr>
              <w:jc w:val="both"/>
              <w:rPr>
                <w:sz w:val="24"/>
                <w:szCs w:val="24"/>
              </w:rPr>
            </w:pPr>
          </w:p>
        </w:tc>
      </w:tr>
      <w:tr w:rsidR="00B650D9" w:rsidRPr="00B650D9" w:rsidTr="00675D61">
        <w:trPr>
          <w:jc w:val="center"/>
        </w:trPr>
        <w:tc>
          <w:tcPr>
            <w:tcW w:w="964" w:type="dxa"/>
          </w:tcPr>
          <w:p w:rsidR="00675D61" w:rsidRPr="00B650D9" w:rsidRDefault="00675D61" w:rsidP="00675D61">
            <w:pPr>
              <w:jc w:val="center"/>
              <w:rPr>
                <w:b/>
                <w:sz w:val="24"/>
                <w:szCs w:val="24"/>
              </w:rPr>
            </w:pPr>
          </w:p>
        </w:tc>
        <w:tc>
          <w:tcPr>
            <w:tcW w:w="1843" w:type="dxa"/>
            <w:vAlign w:val="center"/>
          </w:tcPr>
          <w:p w:rsidR="00675D61" w:rsidRPr="00B650D9" w:rsidRDefault="00675D61" w:rsidP="00675D61">
            <w:pPr>
              <w:jc w:val="center"/>
              <w:rPr>
                <w:sz w:val="24"/>
                <w:szCs w:val="24"/>
              </w:rPr>
            </w:pPr>
            <w:r w:rsidRPr="00B650D9">
              <w:rPr>
                <w:sz w:val="24"/>
                <w:szCs w:val="24"/>
              </w:rPr>
              <w:t>Арк.№6</w:t>
            </w:r>
          </w:p>
        </w:tc>
        <w:tc>
          <w:tcPr>
            <w:tcW w:w="6379" w:type="dxa"/>
            <w:vAlign w:val="center"/>
          </w:tcPr>
          <w:p w:rsidR="00675D61" w:rsidRPr="00B650D9" w:rsidRDefault="00675D61" w:rsidP="00675D61">
            <w:pPr>
              <w:jc w:val="both"/>
              <w:rPr>
                <w:sz w:val="24"/>
                <w:szCs w:val="24"/>
              </w:rPr>
            </w:pPr>
            <w:r w:rsidRPr="00B650D9">
              <w:rPr>
                <w:sz w:val="24"/>
                <w:szCs w:val="24"/>
              </w:rPr>
              <w:t>Схема інженерної підготовки та захисту території М 1:2000;</w:t>
            </w:r>
          </w:p>
        </w:tc>
        <w:tc>
          <w:tcPr>
            <w:tcW w:w="1133" w:type="dxa"/>
          </w:tcPr>
          <w:p w:rsidR="00675D61" w:rsidRPr="00B650D9" w:rsidRDefault="00675D61" w:rsidP="00675D61">
            <w:pPr>
              <w:jc w:val="both"/>
              <w:rPr>
                <w:sz w:val="24"/>
                <w:szCs w:val="24"/>
              </w:rPr>
            </w:pPr>
          </w:p>
        </w:tc>
      </w:tr>
      <w:tr w:rsidR="00B650D9" w:rsidRPr="00B650D9" w:rsidTr="00675D61">
        <w:trPr>
          <w:jc w:val="center"/>
        </w:trPr>
        <w:tc>
          <w:tcPr>
            <w:tcW w:w="964" w:type="dxa"/>
          </w:tcPr>
          <w:p w:rsidR="00675D61" w:rsidRPr="00B650D9" w:rsidRDefault="00675D61" w:rsidP="00675D61">
            <w:pPr>
              <w:jc w:val="center"/>
              <w:rPr>
                <w:b/>
                <w:sz w:val="24"/>
                <w:szCs w:val="24"/>
              </w:rPr>
            </w:pPr>
            <w:r w:rsidRPr="00B650D9">
              <w:rPr>
                <w:b/>
                <w:sz w:val="24"/>
                <w:szCs w:val="24"/>
              </w:rPr>
              <w:t>ІІІ</w:t>
            </w:r>
          </w:p>
        </w:tc>
        <w:tc>
          <w:tcPr>
            <w:tcW w:w="1843" w:type="dxa"/>
            <w:vAlign w:val="center"/>
          </w:tcPr>
          <w:p w:rsidR="00675D61" w:rsidRPr="00B650D9" w:rsidRDefault="00675D61" w:rsidP="00675D61">
            <w:pPr>
              <w:jc w:val="both"/>
              <w:rPr>
                <w:sz w:val="24"/>
                <w:szCs w:val="24"/>
              </w:rPr>
            </w:pPr>
          </w:p>
        </w:tc>
        <w:tc>
          <w:tcPr>
            <w:tcW w:w="6379" w:type="dxa"/>
            <w:vAlign w:val="center"/>
          </w:tcPr>
          <w:p w:rsidR="00675D61" w:rsidRPr="00B650D9" w:rsidRDefault="00675D61" w:rsidP="00675D61">
            <w:pPr>
              <w:jc w:val="both"/>
              <w:rPr>
                <w:sz w:val="24"/>
                <w:szCs w:val="24"/>
              </w:rPr>
            </w:pPr>
            <w:r w:rsidRPr="00B650D9">
              <w:rPr>
                <w:b/>
                <w:sz w:val="24"/>
                <w:szCs w:val="24"/>
              </w:rPr>
              <w:t>Додатки (вихідні дані).</w:t>
            </w:r>
          </w:p>
        </w:tc>
        <w:tc>
          <w:tcPr>
            <w:tcW w:w="1133" w:type="dxa"/>
          </w:tcPr>
          <w:p w:rsidR="00675D61" w:rsidRPr="00B650D9" w:rsidRDefault="00675D61" w:rsidP="00675D61">
            <w:pPr>
              <w:jc w:val="both"/>
              <w:rPr>
                <w:sz w:val="24"/>
                <w:szCs w:val="24"/>
              </w:rPr>
            </w:pPr>
          </w:p>
        </w:tc>
      </w:tr>
      <w:tr w:rsidR="00B650D9" w:rsidRPr="00B650D9" w:rsidTr="00675D61">
        <w:trPr>
          <w:jc w:val="center"/>
        </w:trPr>
        <w:tc>
          <w:tcPr>
            <w:tcW w:w="964" w:type="dxa"/>
          </w:tcPr>
          <w:p w:rsidR="00675D61" w:rsidRPr="00B650D9" w:rsidRDefault="00675D61" w:rsidP="00675D61">
            <w:pPr>
              <w:jc w:val="center"/>
              <w:rPr>
                <w:sz w:val="24"/>
                <w:szCs w:val="24"/>
              </w:rPr>
            </w:pPr>
          </w:p>
        </w:tc>
        <w:tc>
          <w:tcPr>
            <w:tcW w:w="1843" w:type="dxa"/>
            <w:vAlign w:val="center"/>
          </w:tcPr>
          <w:p w:rsidR="00675D61" w:rsidRPr="00B650D9" w:rsidRDefault="00675D61" w:rsidP="00675D61">
            <w:pPr>
              <w:jc w:val="both"/>
              <w:rPr>
                <w:sz w:val="24"/>
                <w:szCs w:val="24"/>
              </w:rPr>
            </w:pPr>
          </w:p>
        </w:tc>
        <w:tc>
          <w:tcPr>
            <w:tcW w:w="6379" w:type="dxa"/>
            <w:vAlign w:val="center"/>
          </w:tcPr>
          <w:p w:rsidR="00675D61" w:rsidRPr="00B650D9" w:rsidRDefault="00675D61" w:rsidP="00675D61">
            <w:pPr>
              <w:jc w:val="both"/>
              <w:rPr>
                <w:sz w:val="24"/>
                <w:szCs w:val="24"/>
              </w:rPr>
            </w:pPr>
          </w:p>
        </w:tc>
        <w:tc>
          <w:tcPr>
            <w:tcW w:w="1133" w:type="dxa"/>
          </w:tcPr>
          <w:p w:rsidR="00675D61" w:rsidRPr="00B650D9" w:rsidRDefault="00675D61" w:rsidP="00675D61">
            <w:pPr>
              <w:jc w:val="both"/>
              <w:rPr>
                <w:sz w:val="24"/>
                <w:szCs w:val="24"/>
              </w:rPr>
            </w:pPr>
          </w:p>
        </w:tc>
      </w:tr>
    </w:tbl>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jc w:val="center"/>
        <w:rPr>
          <w:rFonts w:ascii="Times New Roman" w:hAnsi="Times New Roman"/>
          <w:b/>
          <w:sz w:val="24"/>
          <w:szCs w:val="24"/>
          <w:u w:val="single"/>
          <w:lang w:val="uk-UA"/>
        </w:rPr>
        <w:sectPr w:rsidR="00675D61" w:rsidRPr="00B650D9" w:rsidSect="00675D61">
          <w:headerReference w:type="first" r:id="rId17"/>
          <w:footerReference w:type="first" r:id="rId18"/>
          <w:pgSz w:w="11907" w:h="16840" w:code="9"/>
          <w:pgMar w:top="851" w:right="850" w:bottom="1418" w:left="1531" w:header="284" w:footer="305" w:gutter="0"/>
          <w:cols w:space="720"/>
          <w:titlePg/>
          <w:docGrid w:linePitch="272"/>
        </w:sect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jc w:val="both"/>
        <w:rPr>
          <w:sz w:val="28"/>
          <w:szCs w:val="28"/>
        </w:rPr>
      </w:pPr>
    </w:p>
    <w:p w:rsidR="00675D61" w:rsidRPr="00B650D9" w:rsidRDefault="00675D61" w:rsidP="00675D61">
      <w:pPr>
        <w:ind w:left="284" w:right="312"/>
        <w:jc w:val="both"/>
        <w:rPr>
          <w:sz w:val="24"/>
          <w:szCs w:val="24"/>
        </w:rPr>
      </w:pPr>
      <w:r w:rsidRPr="00B650D9">
        <w:rPr>
          <w:sz w:val="24"/>
          <w:szCs w:val="24"/>
        </w:rPr>
        <w:t>МІСТОБУДІВНА ДОКУМЕНТАЦІЯ РОЗРОБЛЕНА ЗГІДНО З ЧИННИМИ НОРМАМИ, ПРАВИЛАМИ, ІНСТРУКЦІЯМИ ТА ДЕРЖАВНИМИ СТАНДАРТАМИ.</w:t>
      </w:r>
    </w:p>
    <w:p w:rsidR="00675D61" w:rsidRPr="00B650D9" w:rsidRDefault="00675D61" w:rsidP="00675D61">
      <w:pPr>
        <w:ind w:left="1134" w:right="1133"/>
      </w:pPr>
    </w:p>
    <w:p w:rsidR="00675D61" w:rsidRPr="00B650D9" w:rsidRDefault="00675D61" w:rsidP="00675D61">
      <w:pPr>
        <w:ind w:left="1134" w:right="1133"/>
      </w:pPr>
    </w:p>
    <w:p w:rsidR="00675D61" w:rsidRPr="00B650D9" w:rsidRDefault="00675D61" w:rsidP="00675D61">
      <w:pPr>
        <w:ind w:left="1134" w:right="1133"/>
      </w:pPr>
    </w:p>
    <w:p w:rsidR="00675D61" w:rsidRPr="00B650D9" w:rsidRDefault="00675D61" w:rsidP="00675D61">
      <w:pPr>
        <w:ind w:left="1134" w:right="1133"/>
      </w:pPr>
    </w:p>
    <w:p w:rsidR="00675D61" w:rsidRPr="00B650D9" w:rsidRDefault="00675D61" w:rsidP="00675D61">
      <w:pPr>
        <w:ind w:left="1134" w:right="1133"/>
      </w:pPr>
    </w:p>
    <w:p w:rsidR="00675D61" w:rsidRPr="00B650D9" w:rsidRDefault="00675D61" w:rsidP="00675D61">
      <w:pPr>
        <w:ind w:left="1134" w:right="1133"/>
      </w:pPr>
    </w:p>
    <w:p w:rsidR="00675D61" w:rsidRPr="00B650D9" w:rsidRDefault="00675D61" w:rsidP="00675D61">
      <w:pPr>
        <w:ind w:left="1134" w:right="1133"/>
      </w:pPr>
    </w:p>
    <w:p w:rsidR="00675D61" w:rsidRPr="00B650D9" w:rsidRDefault="00675D61" w:rsidP="00675D61">
      <w:pPr>
        <w:ind w:left="1134" w:right="1133"/>
      </w:pPr>
    </w:p>
    <w:p w:rsidR="00675D61" w:rsidRPr="00B650D9" w:rsidRDefault="00675D61" w:rsidP="00675D61">
      <w:pPr>
        <w:ind w:left="1134" w:right="1133"/>
      </w:pPr>
    </w:p>
    <w:p w:rsidR="00675D61" w:rsidRPr="00B650D9" w:rsidRDefault="00675D61" w:rsidP="00675D61">
      <w:pPr>
        <w:tabs>
          <w:tab w:val="left" w:pos="7088"/>
        </w:tabs>
        <w:ind w:right="-113" w:firstLine="284"/>
        <w:rPr>
          <w:sz w:val="24"/>
          <w:szCs w:val="24"/>
        </w:rPr>
      </w:pPr>
      <w:r w:rsidRPr="00B650D9">
        <w:rPr>
          <w:sz w:val="24"/>
          <w:szCs w:val="24"/>
        </w:rPr>
        <w:t>Головний архітектор проекту</w:t>
      </w:r>
      <w:r w:rsidRPr="00B650D9">
        <w:rPr>
          <w:sz w:val="24"/>
          <w:szCs w:val="24"/>
        </w:rPr>
        <w:tab/>
      </w:r>
      <w:r w:rsidRPr="00B650D9">
        <w:rPr>
          <w:sz w:val="24"/>
          <w:szCs w:val="28"/>
        </w:rPr>
        <w:t>Грушаник О.Б.</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jc w:val="both"/>
        <w:rPr>
          <w:rFonts w:ascii="Times New Roman" w:hAnsi="Times New Roman"/>
          <w:b/>
          <w:sz w:val="24"/>
          <w:szCs w:val="24"/>
          <w:u w:val="single"/>
          <w:lang w:val="uk-UA"/>
        </w:rPr>
      </w:pP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jc w:val="both"/>
        <w:rPr>
          <w:rFonts w:ascii="Times New Roman" w:hAnsi="Times New Roman"/>
          <w:b/>
          <w:sz w:val="24"/>
          <w:szCs w:val="24"/>
          <w:u w:val="single"/>
          <w:lang w:val="uk-UA"/>
        </w:rPr>
        <w:sectPr w:rsidR="00675D61" w:rsidRPr="00B650D9" w:rsidSect="00675D61">
          <w:headerReference w:type="default" r:id="rId19"/>
          <w:footerReference w:type="default" r:id="rId20"/>
          <w:pgSz w:w="11907" w:h="16840" w:code="9"/>
          <w:pgMar w:top="851" w:right="850" w:bottom="1418" w:left="1531" w:header="284" w:footer="64" w:gutter="0"/>
          <w:cols w:space="720"/>
          <w:docGrid w:linePitch="272"/>
        </w:sectPr>
      </w:pPr>
    </w:p>
    <w:p w:rsidR="00675D61" w:rsidRPr="00B650D9" w:rsidRDefault="00675D61" w:rsidP="00675D61">
      <w:pPr>
        <w:jc w:val="center"/>
        <w:rPr>
          <w:b/>
          <w:sz w:val="28"/>
          <w:szCs w:val="28"/>
        </w:rPr>
      </w:pPr>
      <w:r w:rsidRPr="00B650D9">
        <w:rPr>
          <w:b/>
          <w:sz w:val="28"/>
          <w:szCs w:val="28"/>
        </w:rPr>
        <w:lastRenderedPageBreak/>
        <w:t>Відомість про учасників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6"/>
        <w:gridCol w:w="2060"/>
        <w:gridCol w:w="2196"/>
        <w:gridCol w:w="1934"/>
      </w:tblGrid>
      <w:tr w:rsidR="00B650D9" w:rsidRPr="00B650D9" w:rsidTr="00675D61">
        <w:trPr>
          <w:trHeight w:val="555"/>
        </w:trPr>
        <w:tc>
          <w:tcPr>
            <w:tcW w:w="3352" w:type="dxa"/>
          </w:tcPr>
          <w:p w:rsidR="00675D61" w:rsidRPr="00B650D9" w:rsidRDefault="00675D61" w:rsidP="00675D61">
            <w:pPr>
              <w:jc w:val="center"/>
              <w:rPr>
                <w:sz w:val="24"/>
                <w:szCs w:val="24"/>
                <w:lang w:val="en-US"/>
              </w:rPr>
            </w:pPr>
            <w:r w:rsidRPr="00B650D9">
              <w:rPr>
                <w:sz w:val="24"/>
                <w:szCs w:val="24"/>
              </w:rPr>
              <w:t>Розділ проекту</w:t>
            </w:r>
          </w:p>
        </w:tc>
        <w:tc>
          <w:tcPr>
            <w:tcW w:w="2114" w:type="dxa"/>
          </w:tcPr>
          <w:p w:rsidR="00675D61" w:rsidRPr="00B650D9" w:rsidRDefault="00675D61" w:rsidP="00675D61">
            <w:pPr>
              <w:jc w:val="center"/>
              <w:rPr>
                <w:sz w:val="24"/>
                <w:szCs w:val="24"/>
                <w:lang w:val="en-US"/>
              </w:rPr>
            </w:pPr>
            <w:r w:rsidRPr="00B650D9">
              <w:rPr>
                <w:sz w:val="24"/>
                <w:szCs w:val="24"/>
              </w:rPr>
              <w:t>Посада</w:t>
            </w:r>
          </w:p>
        </w:tc>
        <w:tc>
          <w:tcPr>
            <w:tcW w:w="2265" w:type="dxa"/>
          </w:tcPr>
          <w:p w:rsidR="00675D61" w:rsidRPr="00B650D9" w:rsidRDefault="00675D61" w:rsidP="00675D61">
            <w:pPr>
              <w:jc w:val="center"/>
              <w:rPr>
                <w:sz w:val="24"/>
                <w:szCs w:val="24"/>
                <w:lang w:val="en-US"/>
              </w:rPr>
            </w:pPr>
            <w:r w:rsidRPr="00B650D9">
              <w:rPr>
                <w:sz w:val="24"/>
                <w:szCs w:val="24"/>
              </w:rPr>
              <w:t>Ініціали, прізвище</w:t>
            </w:r>
          </w:p>
        </w:tc>
        <w:tc>
          <w:tcPr>
            <w:tcW w:w="2011" w:type="dxa"/>
          </w:tcPr>
          <w:p w:rsidR="00675D61" w:rsidRPr="00B650D9" w:rsidRDefault="00675D61" w:rsidP="00675D61">
            <w:pPr>
              <w:jc w:val="center"/>
              <w:rPr>
                <w:sz w:val="24"/>
                <w:szCs w:val="24"/>
                <w:lang w:val="en-US"/>
              </w:rPr>
            </w:pPr>
            <w:r w:rsidRPr="00B650D9">
              <w:rPr>
                <w:sz w:val="24"/>
                <w:szCs w:val="24"/>
              </w:rPr>
              <w:t>Підпис</w:t>
            </w:r>
          </w:p>
        </w:tc>
      </w:tr>
      <w:tr w:rsidR="00B650D9" w:rsidRPr="00B650D9" w:rsidTr="00675D61">
        <w:tc>
          <w:tcPr>
            <w:tcW w:w="3352" w:type="dxa"/>
          </w:tcPr>
          <w:p w:rsidR="00675D61" w:rsidRPr="00B650D9" w:rsidRDefault="00675D61" w:rsidP="00675D61">
            <w:pPr>
              <w:pStyle w:val="oaeno"/>
              <w:spacing w:after="0"/>
              <w:ind w:left="300" w:firstLine="0"/>
              <w:rPr>
                <w:lang w:val="uk-UA"/>
              </w:rPr>
            </w:pPr>
            <w:r w:rsidRPr="00B650D9">
              <w:rPr>
                <w:lang w:val="uk-UA"/>
              </w:rPr>
              <w:t xml:space="preserve">          ГП</w:t>
            </w:r>
          </w:p>
        </w:tc>
        <w:tc>
          <w:tcPr>
            <w:tcW w:w="2114" w:type="dxa"/>
            <w:vAlign w:val="center"/>
          </w:tcPr>
          <w:p w:rsidR="00675D61" w:rsidRPr="00B650D9" w:rsidRDefault="00675D61" w:rsidP="00675D61">
            <w:pPr>
              <w:rPr>
                <w:sz w:val="24"/>
                <w:szCs w:val="24"/>
              </w:rPr>
            </w:pPr>
            <w:r w:rsidRPr="00B650D9">
              <w:rPr>
                <w:sz w:val="24"/>
                <w:szCs w:val="24"/>
              </w:rPr>
              <w:t>ГАП</w:t>
            </w:r>
          </w:p>
        </w:tc>
        <w:tc>
          <w:tcPr>
            <w:tcW w:w="2265" w:type="dxa"/>
            <w:vAlign w:val="center"/>
          </w:tcPr>
          <w:p w:rsidR="00675D61" w:rsidRPr="00B650D9" w:rsidRDefault="00675D61" w:rsidP="00675D61">
            <w:pPr>
              <w:ind w:left="43"/>
              <w:rPr>
                <w:sz w:val="24"/>
                <w:szCs w:val="24"/>
              </w:rPr>
            </w:pPr>
            <w:r w:rsidRPr="00B650D9">
              <w:rPr>
                <w:sz w:val="24"/>
                <w:szCs w:val="24"/>
              </w:rPr>
              <w:t>Грушаник О.Б</w:t>
            </w:r>
          </w:p>
        </w:tc>
        <w:tc>
          <w:tcPr>
            <w:tcW w:w="2011" w:type="dxa"/>
          </w:tcPr>
          <w:p w:rsidR="00675D61" w:rsidRPr="00B650D9" w:rsidRDefault="00675D61" w:rsidP="00675D61">
            <w:pPr>
              <w:jc w:val="both"/>
              <w:rPr>
                <w:sz w:val="24"/>
                <w:szCs w:val="24"/>
                <w:lang w:val="en-US"/>
              </w:rPr>
            </w:pPr>
          </w:p>
        </w:tc>
      </w:tr>
      <w:tr w:rsidR="00B650D9" w:rsidRPr="00B650D9" w:rsidTr="00675D61">
        <w:tc>
          <w:tcPr>
            <w:tcW w:w="3352" w:type="dxa"/>
          </w:tcPr>
          <w:p w:rsidR="00675D61" w:rsidRPr="00B650D9" w:rsidRDefault="00675D61" w:rsidP="00675D61">
            <w:pPr>
              <w:ind w:left="300"/>
              <w:rPr>
                <w:sz w:val="24"/>
                <w:szCs w:val="24"/>
              </w:rPr>
            </w:pPr>
          </w:p>
        </w:tc>
        <w:tc>
          <w:tcPr>
            <w:tcW w:w="2114" w:type="dxa"/>
            <w:vAlign w:val="center"/>
          </w:tcPr>
          <w:p w:rsidR="00675D61" w:rsidRPr="00B650D9" w:rsidRDefault="00675D61" w:rsidP="00675D61">
            <w:pPr>
              <w:rPr>
                <w:sz w:val="24"/>
                <w:szCs w:val="24"/>
              </w:rPr>
            </w:pPr>
            <w:r w:rsidRPr="00B650D9">
              <w:rPr>
                <w:sz w:val="24"/>
                <w:szCs w:val="24"/>
              </w:rPr>
              <w:t xml:space="preserve">Архітектор </w:t>
            </w:r>
          </w:p>
        </w:tc>
        <w:tc>
          <w:tcPr>
            <w:tcW w:w="2265" w:type="dxa"/>
            <w:vAlign w:val="center"/>
          </w:tcPr>
          <w:p w:rsidR="00675D61" w:rsidRPr="00B650D9" w:rsidRDefault="00675D61" w:rsidP="00675D61">
            <w:pPr>
              <w:ind w:left="43"/>
              <w:rPr>
                <w:sz w:val="24"/>
                <w:szCs w:val="24"/>
              </w:rPr>
            </w:pPr>
            <w:r w:rsidRPr="00B650D9">
              <w:rPr>
                <w:sz w:val="24"/>
                <w:szCs w:val="24"/>
              </w:rPr>
              <w:t>Грушаник О.Б</w:t>
            </w:r>
          </w:p>
        </w:tc>
        <w:tc>
          <w:tcPr>
            <w:tcW w:w="2011" w:type="dxa"/>
          </w:tcPr>
          <w:p w:rsidR="00675D61" w:rsidRPr="00B650D9" w:rsidRDefault="00675D61" w:rsidP="00675D61">
            <w:pPr>
              <w:jc w:val="both"/>
              <w:rPr>
                <w:sz w:val="24"/>
                <w:szCs w:val="24"/>
                <w:lang w:val="en-US"/>
              </w:rPr>
            </w:pPr>
          </w:p>
        </w:tc>
      </w:tr>
      <w:tr w:rsidR="00B650D9" w:rsidRPr="00B650D9" w:rsidTr="00675D61">
        <w:tc>
          <w:tcPr>
            <w:tcW w:w="3352" w:type="dxa"/>
          </w:tcPr>
          <w:p w:rsidR="00675D61" w:rsidRPr="00B650D9" w:rsidRDefault="00675D61" w:rsidP="00675D61">
            <w:pPr>
              <w:ind w:left="300"/>
              <w:rPr>
                <w:sz w:val="24"/>
                <w:szCs w:val="24"/>
              </w:rPr>
            </w:pPr>
          </w:p>
        </w:tc>
        <w:tc>
          <w:tcPr>
            <w:tcW w:w="2114" w:type="dxa"/>
            <w:vAlign w:val="center"/>
          </w:tcPr>
          <w:p w:rsidR="00675D61" w:rsidRPr="00B650D9" w:rsidRDefault="00675D61" w:rsidP="00675D61">
            <w:pPr>
              <w:ind w:right="313"/>
              <w:rPr>
                <w:sz w:val="24"/>
                <w:szCs w:val="24"/>
              </w:rPr>
            </w:pPr>
          </w:p>
        </w:tc>
        <w:tc>
          <w:tcPr>
            <w:tcW w:w="2265" w:type="dxa"/>
            <w:vAlign w:val="center"/>
          </w:tcPr>
          <w:p w:rsidR="00675D61" w:rsidRPr="00B650D9" w:rsidRDefault="00675D61" w:rsidP="00675D61">
            <w:pPr>
              <w:rPr>
                <w:sz w:val="24"/>
                <w:szCs w:val="24"/>
              </w:rPr>
            </w:pPr>
          </w:p>
        </w:tc>
        <w:tc>
          <w:tcPr>
            <w:tcW w:w="2011" w:type="dxa"/>
          </w:tcPr>
          <w:p w:rsidR="00675D61" w:rsidRPr="00B650D9" w:rsidRDefault="00675D61" w:rsidP="00675D61">
            <w:pPr>
              <w:jc w:val="both"/>
              <w:rPr>
                <w:sz w:val="24"/>
                <w:szCs w:val="24"/>
              </w:rPr>
            </w:pPr>
          </w:p>
        </w:tc>
      </w:tr>
      <w:tr w:rsidR="00B650D9" w:rsidRPr="00B650D9" w:rsidTr="00675D61">
        <w:tc>
          <w:tcPr>
            <w:tcW w:w="3352" w:type="dxa"/>
          </w:tcPr>
          <w:p w:rsidR="00675D61" w:rsidRPr="00B650D9" w:rsidRDefault="00675D61" w:rsidP="00675D61">
            <w:pPr>
              <w:rPr>
                <w:sz w:val="24"/>
                <w:szCs w:val="24"/>
              </w:rPr>
            </w:pPr>
            <w:r w:rsidRPr="00B650D9">
              <w:rPr>
                <w:sz w:val="24"/>
                <w:szCs w:val="24"/>
              </w:rPr>
              <w:t>Інженерне забезпечення:</w:t>
            </w:r>
          </w:p>
        </w:tc>
        <w:tc>
          <w:tcPr>
            <w:tcW w:w="2114" w:type="dxa"/>
            <w:vAlign w:val="center"/>
          </w:tcPr>
          <w:p w:rsidR="00675D61" w:rsidRPr="00B650D9" w:rsidRDefault="00675D61" w:rsidP="00675D61">
            <w:pPr>
              <w:ind w:right="313"/>
              <w:rPr>
                <w:sz w:val="24"/>
                <w:szCs w:val="24"/>
              </w:rPr>
            </w:pPr>
          </w:p>
        </w:tc>
        <w:tc>
          <w:tcPr>
            <w:tcW w:w="2265" w:type="dxa"/>
            <w:vAlign w:val="center"/>
          </w:tcPr>
          <w:p w:rsidR="00675D61" w:rsidRPr="00B650D9" w:rsidRDefault="00675D61" w:rsidP="00675D61">
            <w:pPr>
              <w:ind w:left="129"/>
              <w:rPr>
                <w:sz w:val="24"/>
                <w:szCs w:val="24"/>
              </w:rPr>
            </w:pPr>
          </w:p>
        </w:tc>
        <w:tc>
          <w:tcPr>
            <w:tcW w:w="2011" w:type="dxa"/>
          </w:tcPr>
          <w:p w:rsidR="00675D61" w:rsidRPr="00B650D9" w:rsidRDefault="00675D61" w:rsidP="00675D61">
            <w:pPr>
              <w:jc w:val="both"/>
              <w:rPr>
                <w:sz w:val="24"/>
                <w:szCs w:val="24"/>
              </w:rPr>
            </w:pPr>
          </w:p>
        </w:tc>
      </w:tr>
      <w:tr w:rsidR="00B650D9" w:rsidRPr="00B650D9" w:rsidTr="00675D61">
        <w:tc>
          <w:tcPr>
            <w:tcW w:w="3352" w:type="dxa"/>
          </w:tcPr>
          <w:p w:rsidR="00675D61" w:rsidRPr="00B650D9" w:rsidRDefault="00675D61" w:rsidP="0088569B">
            <w:pPr>
              <w:numPr>
                <w:ilvl w:val="0"/>
                <w:numId w:val="4"/>
              </w:numPr>
              <w:rPr>
                <w:sz w:val="24"/>
                <w:szCs w:val="24"/>
              </w:rPr>
            </w:pPr>
            <w:r w:rsidRPr="00B650D9">
              <w:rPr>
                <w:sz w:val="24"/>
                <w:szCs w:val="24"/>
              </w:rPr>
              <w:t>Каналізація і водопостачання</w:t>
            </w:r>
          </w:p>
        </w:tc>
        <w:tc>
          <w:tcPr>
            <w:tcW w:w="2114" w:type="dxa"/>
            <w:vAlign w:val="center"/>
          </w:tcPr>
          <w:p w:rsidR="00675D61" w:rsidRPr="00B650D9" w:rsidRDefault="00675D61" w:rsidP="00675D61">
            <w:pPr>
              <w:rPr>
                <w:sz w:val="24"/>
                <w:szCs w:val="24"/>
              </w:rPr>
            </w:pPr>
            <w:r w:rsidRPr="00B650D9">
              <w:rPr>
                <w:sz w:val="24"/>
                <w:szCs w:val="24"/>
              </w:rPr>
              <w:t>Спеціаліст ВК</w:t>
            </w:r>
          </w:p>
        </w:tc>
        <w:tc>
          <w:tcPr>
            <w:tcW w:w="2265" w:type="dxa"/>
            <w:vAlign w:val="center"/>
          </w:tcPr>
          <w:p w:rsidR="00675D61" w:rsidRPr="00B650D9" w:rsidRDefault="00675D61" w:rsidP="00675D61">
            <w:pPr>
              <w:rPr>
                <w:sz w:val="24"/>
                <w:szCs w:val="24"/>
              </w:rPr>
            </w:pPr>
          </w:p>
        </w:tc>
        <w:tc>
          <w:tcPr>
            <w:tcW w:w="2011" w:type="dxa"/>
          </w:tcPr>
          <w:p w:rsidR="00675D61" w:rsidRPr="00B650D9" w:rsidRDefault="00675D61" w:rsidP="00675D61">
            <w:pPr>
              <w:jc w:val="both"/>
              <w:rPr>
                <w:sz w:val="24"/>
                <w:szCs w:val="24"/>
              </w:rPr>
            </w:pPr>
          </w:p>
        </w:tc>
      </w:tr>
      <w:tr w:rsidR="00B650D9" w:rsidRPr="00B650D9" w:rsidTr="00675D61">
        <w:tc>
          <w:tcPr>
            <w:tcW w:w="3352" w:type="dxa"/>
          </w:tcPr>
          <w:p w:rsidR="00675D61" w:rsidRPr="00B650D9" w:rsidRDefault="00675D61" w:rsidP="0088569B">
            <w:pPr>
              <w:numPr>
                <w:ilvl w:val="0"/>
                <w:numId w:val="4"/>
              </w:numPr>
              <w:rPr>
                <w:sz w:val="24"/>
                <w:szCs w:val="24"/>
              </w:rPr>
            </w:pPr>
            <w:r w:rsidRPr="00B650D9">
              <w:rPr>
                <w:sz w:val="24"/>
                <w:szCs w:val="24"/>
              </w:rPr>
              <w:t>Електропостачання, телефонізація та радіофікація</w:t>
            </w:r>
          </w:p>
        </w:tc>
        <w:tc>
          <w:tcPr>
            <w:tcW w:w="2114" w:type="dxa"/>
            <w:vAlign w:val="center"/>
          </w:tcPr>
          <w:p w:rsidR="00675D61" w:rsidRPr="00B650D9" w:rsidRDefault="00675D61" w:rsidP="00675D61">
            <w:pPr>
              <w:rPr>
                <w:sz w:val="24"/>
                <w:szCs w:val="24"/>
              </w:rPr>
            </w:pPr>
            <w:r w:rsidRPr="00B650D9">
              <w:rPr>
                <w:sz w:val="24"/>
                <w:szCs w:val="24"/>
              </w:rPr>
              <w:t>Спеціаліст ЕО</w:t>
            </w:r>
          </w:p>
        </w:tc>
        <w:tc>
          <w:tcPr>
            <w:tcW w:w="2265" w:type="dxa"/>
            <w:vAlign w:val="center"/>
          </w:tcPr>
          <w:p w:rsidR="00675D61" w:rsidRPr="00B650D9" w:rsidRDefault="00675D61" w:rsidP="00675D61">
            <w:pPr>
              <w:rPr>
                <w:sz w:val="24"/>
                <w:szCs w:val="24"/>
              </w:rPr>
            </w:pPr>
          </w:p>
        </w:tc>
        <w:tc>
          <w:tcPr>
            <w:tcW w:w="2011" w:type="dxa"/>
          </w:tcPr>
          <w:p w:rsidR="00675D61" w:rsidRPr="00B650D9" w:rsidRDefault="00675D61" w:rsidP="00675D61">
            <w:pPr>
              <w:jc w:val="both"/>
              <w:rPr>
                <w:sz w:val="24"/>
                <w:szCs w:val="24"/>
                <w:lang w:val="en-US"/>
              </w:rPr>
            </w:pPr>
          </w:p>
        </w:tc>
      </w:tr>
      <w:tr w:rsidR="00B650D9" w:rsidRPr="00B650D9" w:rsidTr="00675D61">
        <w:tc>
          <w:tcPr>
            <w:tcW w:w="3352" w:type="dxa"/>
          </w:tcPr>
          <w:p w:rsidR="00675D61" w:rsidRPr="00B650D9" w:rsidRDefault="00675D61" w:rsidP="0088569B">
            <w:pPr>
              <w:numPr>
                <w:ilvl w:val="0"/>
                <w:numId w:val="4"/>
              </w:numPr>
              <w:rPr>
                <w:sz w:val="24"/>
                <w:szCs w:val="24"/>
              </w:rPr>
            </w:pPr>
            <w:r w:rsidRPr="00B650D9">
              <w:rPr>
                <w:sz w:val="24"/>
                <w:szCs w:val="24"/>
              </w:rPr>
              <w:t>Газопостачання</w:t>
            </w:r>
          </w:p>
        </w:tc>
        <w:tc>
          <w:tcPr>
            <w:tcW w:w="2114" w:type="dxa"/>
            <w:vAlign w:val="center"/>
          </w:tcPr>
          <w:p w:rsidR="00675D61" w:rsidRPr="00B650D9" w:rsidRDefault="00675D61" w:rsidP="00675D61">
            <w:pPr>
              <w:rPr>
                <w:sz w:val="24"/>
                <w:szCs w:val="24"/>
              </w:rPr>
            </w:pPr>
            <w:r w:rsidRPr="00B650D9">
              <w:rPr>
                <w:sz w:val="24"/>
                <w:szCs w:val="24"/>
              </w:rPr>
              <w:t>Спеціаліст</w:t>
            </w:r>
          </w:p>
        </w:tc>
        <w:tc>
          <w:tcPr>
            <w:tcW w:w="2265" w:type="dxa"/>
            <w:vAlign w:val="center"/>
          </w:tcPr>
          <w:p w:rsidR="00675D61" w:rsidRPr="00B650D9" w:rsidRDefault="00675D61" w:rsidP="00675D61">
            <w:pPr>
              <w:rPr>
                <w:sz w:val="24"/>
                <w:szCs w:val="24"/>
              </w:rPr>
            </w:pPr>
          </w:p>
        </w:tc>
        <w:tc>
          <w:tcPr>
            <w:tcW w:w="2011" w:type="dxa"/>
          </w:tcPr>
          <w:p w:rsidR="00675D61" w:rsidRPr="00B650D9" w:rsidRDefault="00675D61" w:rsidP="00675D61">
            <w:pPr>
              <w:jc w:val="both"/>
              <w:rPr>
                <w:sz w:val="24"/>
                <w:szCs w:val="24"/>
                <w:lang w:val="en-US"/>
              </w:rPr>
            </w:pPr>
          </w:p>
        </w:tc>
      </w:tr>
    </w:tbl>
    <w:p w:rsidR="00675D61" w:rsidRPr="00B650D9" w:rsidRDefault="00675D61" w:rsidP="00675D61">
      <w:pPr>
        <w:ind w:left="57" w:firstLine="651"/>
        <w:jc w:val="both"/>
        <w:rPr>
          <w:sz w:val="28"/>
          <w:szCs w:val="28"/>
        </w:rPr>
      </w:pP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jc w:val="both"/>
        <w:rPr>
          <w:rFonts w:ascii="Times New Roman" w:hAnsi="Times New Roman"/>
          <w:b/>
          <w:sz w:val="24"/>
          <w:szCs w:val="24"/>
          <w:u w:val="single"/>
          <w:lang w:val="uk-UA"/>
        </w:rPr>
        <w:sectPr w:rsidR="00675D61" w:rsidRPr="00B650D9" w:rsidSect="00675D61">
          <w:headerReference w:type="default" r:id="rId21"/>
          <w:footerReference w:type="default" r:id="rId22"/>
          <w:pgSz w:w="11907" w:h="16840" w:code="9"/>
          <w:pgMar w:top="851" w:right="850" w:bottom="1418" w:left="1531" w:header="284" w:footer="306" w:gutter="0"/>
          <w:cols w:space="720"/>
          <w:docGrid w:linePitch="272"/>
        </w:sect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p>
    <w:p w:rsidR="00675D61" w:rsidRPr="00B650D9" w:rsidRDefault="00675D61" w:rsidP="00675D61">
      <w:pPr>
        <w:ind w:right="-1"/>
        <w:jc w:val="center"/>
        <w:rPr>
          <w:b/>
          <w:sz w:val="28"/>
          <w:szCs w:val="28"/>
        </w:rPr>
      </w:pPr>
      <w:r w:rsidRPr="00B650D9">
        <w:rPr>
          <w:b/>
          <w:bCs/>
          <w:sz w:val="28"/>
          <w:szCs w:val="28"/>
        </w:rPr>
        <w:t xml:space="preserve">I. </w:t>
      </w:r>
      <w:r w:rsidRPr="00B650D9">
        <w:rPr>
          <w:b/>
          <w:sz w:val="28"/>
          <w:szCs w:val="28"/>
        </w:rPr>
        <w:t>ВИХІДНІ ДАНІ ДЛЯ ПРОЕКТУВАННЯ</w:t>
      </w: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pPr>
    </w:p>
    <w:p w:rsidR="00675D61" w:rsidRPr="00B650D9" w:rsidRDefault="00675D61" w:rsidP="00675D61">
      <w:pPr>
        <w:ind w:right="-1"/>
        <w:jc w:val="both"/>
        <w:rPr>
          <w:b/>
          <w:sz w:val="28"/>
          <w:szCs w:val="28"/>
        </w:rPr>
        <w:sectPr w:rsidR="00675D61" w:rsidRPr="00B650D9" w:rsidSect="00675D61">
          <w:headerReference w:type="default" r:id="rId23"/>
          <w:footerReference w:type="default" r:id="rId24"/>
          <w:pgSz w:w="11907" w:h="16840" w:code="9"/>
          <w:pgMar w:top="851" w:right="850" w:bottom="1418" w:left="1531" w:header="284" w:footer="306" w:gutter="0"/>
          <w:cols w:space="720"/>
          <w:docGrid w:linePitch="272"/>
        </w:sectPr>
      </w:pP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ind w:firstLine="256"/>
        <w:jc w:val="center"/>
        <w:rPr>
          <w:rFonts w:ascii="Times New Roman" w:hAnsi="Times New Roman"/>
          <w:b/>
          <w:sz w:val="24"/>
          <w:szCs w:val="24"/>
          <w:u w:val="single"/>
          <w:lang w:val="uk-UA"/>
        </w:rPr>
      </w:pP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rPr>
          <w:rFonts w:ascii="Times New Roman" w:hAnsi="Times New Roman"/>
          <w:b/>
          <w:sz w:val="24"/>
          <w:szCs w:val="24"/>
          <w:u w:val="single"/>
          <w:lang w:val="uk-UA"/>
        </w:rPr>
      </w:pPr>
    </w:p>
    <w:p w:rsidR="00675D61" w:rsidRPr="00B650D9" w:rsidRDefault="00675D61" w:rsidP="00675D61">
      <w:pPr>
        <w:rPr>
          <w:sz w:val="28"/>
          <w:szCs w:val="28"/>
        </w:rPr>
        <w:sectPr w:rsidR="00675D61" w:rsidRPr="00B650D9" w:rsidSect="00675D61">
          <w:headerReference w:type="default" r:id="rId25"/>
          <w:footerReference w:type="default" r:id="rId26"/>
          <w:pgSz w:w="11907" w:h="16840" w:code="9"/>
          <w:pgMar w:top="851" w:right="850" w:bottom="1418" w:left="1531" w:header="284" w:footer="306" w:gutter="0"/>
          <w:cols w:space="720"/>
          <w:docGrid w:linePitch="272"/>
        </w:sect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pStyle w:val="oaeno"/>
        <w:spacing w:after="0"/>
        <w:ind w:right="-1" w:firstLine="0"/>
        <w:jc w:val="center"/>
        <w:rPr>
          <w:b/>
          <w:bCs/>
          <w:sz w:val="28"/>
          <w:szCs w:val="28"/>
          <w:lang w:val="uk-UA"/>
        </w:rPr>
      </w:pPr>
    </w:p>
    <w:p w:rsidR="00675D61" w:rsidRPr="00B650D9" w:rsidRDefault="00675D61" w:rsidP="00675D61">
      <w:pPr>
        <w:ind w:right="-1"/>
        <w:jc w:val="center"/>
        <w:rPr>
          <w:b/>
          <w:sz w:val="28"/>
          <w:szCs w:val="28"/>
        </w:rPr>
      </w:pPr>
      <w:r w:rsidRPr="00B650D9">
        <w:rPr>
          <w:b/>
          <w:bCs/>
          <w:sz w:val="28"/>
          <w:szCs w:val="28"/>
        </w:rPr>
        <w:t xml:space="preserve">ІІ. </w:t>
      </w:r>
      <w:r w:rsidRPr="00B650D9">
        <w:rPr>
          <w:b/>
          <w:sz w:val="28"/>
          <w:szCs w:val="28"/>
        </w:rPr>
        <w:t>ПОЯСНЮВАЛЬНА ЗАПИСКА</w:t>
      </w:r>
    </w:p>
    <w:p w:rsidR="00675D61" w:rsidRPr="00B650D9" w:rsidRDefault="00675D61" w:rsidP="00675D61">
      <w:pPr>
        <w:ind w:right="-1"/>
        <w:jc w:val="both"/>
        <w:rPr>
          <w:b/>
          <w:sz w:val="28"/>
          <w:szCs w:val="28"/>
        </w:rPr>
      </w:pPr>
    </w:p>
    <w:p w:rsidR="00675D61" w:rsidRPr="00B650D9" w:rsidRDefault="00675D61" w:rsidP="00675D61">
      <w:pPr>
        <w:ind w:right="-1"/>
        <w:jc w:val="both"/>
        <w:rPr>
          <w:b/>
          <w:sz w:val="24"/>
          <w:szCs w:val="24"/>
          <w:u w:val="single"/>
        </w:rPr>
        <w:sectPr w:rsidR="00675D61" w:rsidRPr="00B650D9" w:rsidSect="00675D61">
          <w:headerReference w:type="default" r:id="rId27"/>
          <w:footerReference w:type="default" r:id="rId28"/>
          <w:pgSz w:w="11907" w:h="16840" w:code="9"/>
          <w:pgMar w:top="851" w:right="850" w:bottom="1418" w:left="1531" w:header="284" w:footer="306" w:gutter="0"/>
          <w:cols w:space="720"/>
          <w:docGrid w:linePitch="272"/>
        </w:sectPr>
      </w:pP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ind w:firstLine="256"/>
        <w:jc w:val="center"/>
        <w:rPr>
          <w:rFonts w:ascii="Times New Roman" w:hAnsi="Times New Roman"/>
          <w:b/>
          <w:sz w:val="24"/>
          <w:szCs w:val="24"/>
          <w:u w:val="single"/>
          <w:lang w:val="uk-UA"/>
        </w:rPr>
      </w:pPr>
      <w:r w:rsidRPr="00B650D9">
        <w:rPr>
          <w:rFonts w:ascii="Times New Roman" w:hAnsi="Times New Roman"/>
          <w:b/>
          <w:sz w:val="24"/>
          <w:szCs w:val="24"/>
          <w:u w:val="single"/>
          <w:lang w:val="uk-UA"/>
        </w:rPr>
        <w:lastRenderedPageBreak/>
        <w:t>1. Вступ</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ind w:firstLine="256"/>
        <w:jc w:val="both"/>
        <w:rPr>
          <w:rFonts w:ascii="Times New Roman" w:hAnsi="Times New Roman"/>
          <w:b/>
          <w:sz w:val="24"/>
          <w:szCs w:val="24"/>
          <w:u w:val="single"/>
          <w:lang w:val="uk-UA"/>
        </w:rPr>
      </w:pP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b/>
          <w:bCs/>
          <w:color w:val="auto"/>
        </w:rPr>
        <w:t>1.1. Відомості про організації, які є замовником та розробником генерального плану.</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Замовник генерального плану: Зубівська сільська рада, Миргородського району, Полтавської області.</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Адреса: Полтавська область, Миргородський район, с. Зубівка, вул. Миру, 2</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xml:space="preserve">Розробник генерального плану: ПП « УГП-груп» </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Адреса: 79070, м. Львів, вул. ___________________</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Кваліфікаційний сертифікат на розроблення містобудівної документації, серія АВ, № 590469</w:t>
      </w:r>
    </w:p>
    <w:p w:rsidR="00675D61" w:rsidRPr="00B650D9" w:rsidRDefault="00675D61" w:rsidP="00675D61">
      <w:pPr>
        <w:pStyle w:val="Default"/>
        <w:widowControl w:val="0"/>
        <w:jc w:val="both"/>
        <w:rPr>
          <w:rFonts w:ascii="Times New Roman" w:hAnsi="Times New Roman" w:cs="Times New Roman"/>
          <w:b/>
          <w:bCs/>
          <w:color w:val="auto"/>
        </w:rPr>
      </w:pP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b/>
          <w:bCs/>
          <w:color w:val="auto"/>
        </w:rPr>
        <w:t>1.2. Законодавчі та нормативні підстави розроблення.</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xml:space="preserve">Генеральний план розроблено згідно угоди № _______ між «Замовником» та «Виконавцем» генерального плану, на підставі рішень Зубівської сільської ради № ____ від _________ «Про розроблення генерального плану села Зубівка». </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xml:space="preserve">Генеральний план розроблений у відповідності до норм ДБН 360-92**, «Планування і забудова міських та сільських поселень», ДБН Б.1.1-15-2012 «Склад та зміст генерального плану населеного пункту» , Законів України «Про регулювання містобудівної діяльності», «Про основи містобудування», «Про генеральну схему планування території України», «Земельного Кодексу України». </w:t>
      </w:r>
    </w:p>
    <w:p w:rsidR="00675D61" w:rsidRPr="00B650D9" w:rsidRDefault="00675D61" w:rsidP="00675D61">
      <w:pPr>
        <w:widowControl w:val="0"/>
        <w:tabs>
          <w:tab w:val="left" w:pos="9840"/>
        </w:tabs>
        <w:ind w:firstLine="256"/>
        <w:jc w:val="both"/>
        <w:rPr>
          <w:sz w:val="24"/>
          <w:szCs w:val="24"/>
        </w:rPr>
      </w:pPr>
      <w:r w:rsidRPr="00B650D9">
        <w:rPr>
          <w:b/>
          <w:sz w:val="24"/>
          <w:szCs w:val="24"/>
        </w:rPr>
        <w:t>Генеральний план села Зубівка розробляється з метою визначення територіального розвитку на проектний період з урахуванням перспектив, обґрунтованих раціональним використанням територіальних та природних ресурсів, встановлення меж населеного пункту, а також з метою оптимальної функціональної організації поселення, яка має забезпечувати розвиток та реконструкцію сільського поселення, найкращі умови проживання та праці.</w:t>
      </w:r>
    </w:p>
    <w:p w:rsidR="00675D61" w:rsidRPr="00B650D9" w:rsidRDefault="00675D61" w:rsidP="00675D61">
      <w:pPr>
        <w:pStyle w:val="Default"/>
        <w:widowControl w:val="0"/>
        <w:jc w:val="both"/>
        <w:rPr>
          <w:rFonts w:ascii="Times New Roman" w:hAnsi="Times New Roman" w:cs="Times New Roman"/>
          <w:color w:val="auto"/>
        </w:rPr>
      </w:pP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Генеральний план села передбачає:</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визначення майбутніх потреб переважних напрямів використання території;</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урахування державних, громадських і приватних інтересів під час планування забудови та іншого використання територій;</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обґрунтування зміни межі населеного пункту, черговості й пріоритетності забудови та іншого використання територій;</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визначення меж функціональних зон, пріоритетних та допустимих видів використання і забудови територій;</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формування планувальної структури та просторової композиції забудови населеного пункту;</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оцінку загального стану населеного пункту основних факторів його формування, визначення, містобудівних заходів щодо поліпшення екологічного та санітарно-гігієнічного стану;</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визначення територій, що мають будівельні, санітарно-гігієнічні, природоохоронні та інші</w:t>
      </w:r>
    </w:p>
    <w:p w:rsidR="00675D61" w:rsidRPr="00B650D9" w:rsidRDefault="00675D61" w:rsidP="00675D61">
      <w:pPr>
        <w:pStyle w:val="Default"/>
        <w:widowControl w:val="0"/>
        <w:jc w:val="both"/>
        <w:rPr>
          <w:rFonts w:ascii="Times New Roman" w:hAnsi="Times New Roman" w:cs="Times New Roman"/>
          <w:color w:val="auto"/>
        </w:rPr>
      </w:pP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xml:space="preserve"> обмеження їх використання.</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визначення етапів і механізмів забезпечення реалізації, терміну дії генерального плану, перелік раніше прийнятих рішень, що втрачають чинність і тих, до яких необхідно внести відповідні зміни.</w:t>
      </w:r>
    </w:p>
    <w:p w:rsidR="00675D61" w:rsidRPr="00B650D9" w:rsidRDefault="00675D61" w:rsidP="00675D61">
      <w:pPr>
        <w:widowControl w:val="0"/>
        <w:ind w:firstLine="256"/>
        <w:jc w:val="both"/>
        <w:rPr>
          <w:b/>
          <w:sz w:val="24"/>
          <w:szCs w:val="24"/>
        </w:rPr>
      </w:pPr>
      <w:r w:rsidRPr="00B650D9">
        <w:rPr>
          <w:b/>
          <w:sz w:val="24"/>
          <w:szCs w:val="24"/>
        </w:rPr>
        <w:t>Вимоги Постанови Кабінету Міністрів України від 04.06.2003р. №863 «Про затвердження Програми забезпечення безперешкодного доступу людей з обмеженими фізичними можливостями до об’єктів житлового та громадського призначення» повинні обов’язково виконуватись на наступних, більш детальних стадіях проектування конкретного об’єкту містобудування.</w:t>
      </w:r>
    </w:p>
    <w:p w:rsidR="00675D61" w:rsidRPr="00B650D9" w:rsidRDefault="00675D61" w:rsidP="00675D61">
      <w:pPr>
        <w:widowControl w:val="0"/>
        <w:ind w:firstLine="256"/>
        <w:jc w:val="both"/>
        <w:rPr>
          <w:b/>
          <w:sz w:val="24"/>
          <w:szCs w:val="24"/>
        </w:rPr>
      </w:pPr>
    </w:p>
    <w:p w:rsidR="00675D61" w:rsidRPr="00B650D9" w:rsidRDefault="00675D61" w:rsidP="00675D61">
      <w:pPr>
        <w:widowControl w:val="0"/>
        <w:ind w:firstLine="256"/>
        <w:jc w:val="both"/>
        <w:rPr>
          <w:b/>
          <w:sz w:val="24"/>
          <w:szCs w:val="24"/>
        </w:rPr>
      </w:pPr>
    </w:p>
    <w:p w:rsidR="00675D61" w:rsidRPr="00B650D9" w:rsidRDefault="00675D61" w:rsidP="00675D61">
      <w:pPr>
        <w:widowControl w:val="0"/>
        <w:ind w:firstLine="256"/>
        <w:jc w:val="both"/>
        <w:rPr>
          <w:b/>
          <w:sz w:val="24"/>
          <w:szCs w:val="24"/>
        </w:rPr>
      </w:pPr>
    </w:p>
    <w:p w:rsidR="00675D61" w:rsidRPr="00B650D9" w:rsidRDefault="00675D61" w:rsidP="00675D61">
      <w:pPr>
        <w:widowControl w:val="0"/>
        <w:ind w:firstLine="256"/>
        <w:jc w:val="both"/>
        <w:rPr>
          <w:b/>
          <w:sz w:val="24"/>
          <w:szCs w:val="24"/>
        </w:rPr>
      </w:pPr>
    </w:p>
    <w:p w:rsidR="00675D61" w:rsidRPr="00B650D9" w:rsidRDefault="00675D61" w:rsidP="00675D61">
      <w:pPr>
        <w:widowControl w:val="0"/>
        <w:ind w:firstLine="256"/>
        <w:jc w:val="both"/>
        <w:rPr>
          <w:sz w:val="24"/>
          <w:szCs w:val="24"/>
        </w:rPr>
      </w:pPr>
    </w:p>
    <w:p w:rsidR="00675D61" w:rsidRPr="00B650D9" w:rsidRDefault="00675D61" w:rsidP="00675D61">
      <w:pPr>
        <w:widowControl w:val="0"/>
        <w:ind w:firstLine="256"/>
        <w:jc w:val="both"/>
        <w:rPr>
          <w:b/>
          <w:sz w:val="24"/>
          <w:szCs w:val="24"/>
        </w:rPr>
      </w:pPr>
      <w:r w:rsidRPr="00B650D9">
        <w:rPr>
          <w:b/>
          <w:sz w:val="24"/>
          <w:szCs w:val="24"/>
        </w:rPr>
        <w:lastRenderedPageBreak/>
        <w:t xml:space="preserve">Генеральний план розроблений на розрахунковий термін до 2037 року. </w:t>
      </w:r>
    </w:p>
    <w:p w:rsidR="00675D61" w:rsidRPr="00B650D9" w:rsidRDefault="00675D61" w:rsidP="00675D61">
      <w:pPr>
        <w:widowControl w:val="0"/>
        <w:ind w:firstLine="256"/>
        <w:jc w:val="both"/>
        <w:rPr>
          <w:b/>
          <w:sz w:val="24"/>
          <w:szCs w:val="24"/>
        </w:rPr>
      </w:pPr>
      <w:r w:rsidRPr="00B650D9">
        <w:rPr>
          <w:b/>
          <w:sz w:val="24"/>
          <w:szCs w:val="24"/>
        </w:rPr>
        <w:t>В складі генерального плану с. Зубівка розроблено розділ І черга будівництва з деталізацією заходів реалізації генплану на 2024 рік.</w:t>
      </w:r>
    </w:p>
    <w:p w:rsidR="00675D61" w:rsidRPr="00B650D9" w:rsidRDefault="00675D61" w:rsidP="00675D61">
      <w:pPr>
        <w:widowControl w:val="0"/>
        <w:ind w:firstLine="256"/>
        <w:jc w:val="both"/>
        <w:rPr>
          <w:b/>
          <w:sz w:val="24"/>
          <w:szCs w:val="24"/>
          <w:u w:val="single"/>
        </w:rPr>
      </w:pPr>
    </w:p>
    <w:p w:rsidR="00675D61" w:rsidRPr="00B650D9" w:rsidRDefault="00675D61" w:rsidP="00675D61">
      <w:pPr>
        <w:widowControl w:val="0"/>
        <w:ind w:firstLine="256"/>
        <w:jc w:val="both"/>
        <w:rPr>
          <w:b/>
          <w:sz w:val="24"/>
          <w:szCs w:val="24"/>
          <w:u w:val="single"/>
        </w:rPr>
      </w:pPr>
      <w:r w:rsidRPr="00B650D9">
        <w:rPr>
          <w:b/>
          <w:sz w:val="24"/>
          <w:szCs w:val="24"/>
          <w:u w:val="single"/>
        </w:rPr>
        <w:t>Термін дії генерального плану – безстроковий.</w:t>
      </w:r>
    </w:p>
    <w:p w:rsidR="00675D61" w:rsidRPr="00B650D9" w:rsidRDefault="00675D61" w:rsidP="00675D61">
      <w:pPr>
        <w:widowControl w:val="0"/>
        <w:ind w:firstLine="256"/>
        <w:jc w:val="both"/>
        <w:rPr>
          <w:b/>
          <w:bCs/>
          <w:sz w:val="24"/>
          <w:szCs w:val="24"/>
        </w:rPr>
      </w:pPr>
      <w:r w:rsidRPr="00B650D9">
        <w:rPr>
          <w:b/>
          <w:sz w:val="24"/>
          <w:szCs w:val="24"/>
          <w:u w:val="single"/>
        </w:rPr>
        <w:t>На період після розрахункового терміну – територіального розвитку села не передбачено.</w:t>
      </w:r>
    </w:p>
    <w:p w:rsidR="00675D61" w:rsidRPr="00B650D9" w:rsidRDefault="00675D61" w:rsidP="00675D61">
      <w:pPr>
        <w:pStyle w:val="Default"/>
        <w:widowControl w:val="0"/>
        <w:jc w:val="both"/>
        <w:rPr>
          <w:rFonts w:ascii="Times New Roman" w:hAnsi="Times New Roman" w:cs="Times New Roman"/>
          <w:b/>
          <w:bCs/>
          <w:color w:val="auto"/>
        </w:rPr>
      </w:pP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b/>
          <w:bCs/>
          <w:color w:val="auto"/>
        </w:rPr>
        <w:t>1.3. Джерела вихідних даних.</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xml:space="preserve">Вихідні дані отримані : </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xml:space="preserve">- від замовника в ході проектування - заповнені анкети розробника генерального плану, копії рішень сільської ради, матеріали землевпорядної документації, інформація щодо небезпечних природніх процесів від відділу ДСНС, інформація щодо виробничого потенціалу; </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xml:space="preserve">- від районного відділу архітектури та містобудування – вимоги щодо врахування державних інтересів під час планування і забудови с. Зубівка, Зубівської сільської ради Миргородського  району; </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від інженерних служб району – нанесені на матеріалах виконавця траси інженерних мереж.</w:t>
      </w:r>
    </w:p>
    <w:p w:rsidR="00675D61" w:rsidRPr="00B650D9" w:rsidRDefault="00675D61" w:rsidP="00675D61">
      <w:pPr>
        <w:pStyle w:val="Default"/>
        <w:widowControl w:val="0"/>
        <w:jc w:val="both"/>
        <w:rPr>
          <w:rFonts w:ascii="Times New Roman" w:hAnsi="Times New Roman" w:cs="Times New Roman"/>
          <w:color w:val="auto"/>
        </w:rPr>
      </w:pPr>
    </w:p>
    <w:p w:rsidR="00675D61" w:rsidRPr="00B650D9" w:rsidRDefault="00675D61" w:rsidP="00675D61">
      <w:pPr>
        <w:pStyle w:val="Default"/>
        <w:widowControl w:val="0"/>
        <w:jc w:val="both"/>
        <w:rPr>
          <w:rFonts w:ascii="Times New Roman" w:hAnsi="Times New Roman" w:cs="Times New Roman"/>
          <w:b/>
          <w:bCs/>
          <w:color w:val="auto"/>
        </w:rPr>
      </w:pPr>
      <w:r w:rsidRPr="00B650D9">
        <w:rPr>
          <w:rFonts w:ascii="Times New Roman" w:hAnsi="Times New Roman" w:cs="Times New Roman"/>
          <w:b/>
          <w:bCs/>
          <w:color w:val="auto"/>
        </w:rPr>
        <w:t xml:space="preserve">1.4. Топографо-геодезична основа. </w:t>
      </w:r>
    </w:p>
    <w:p w:rsidR="00675D61" w:rsidRPr="00B650D9" w:rsidRDefault="00675D61" w:rsidP="00675D61">
      <w:pPr>
        <w:pStyle w:val="Default"/>
        <w:widowControl w:val="0"/>
        <w:ind w:firstLine="426"/>
        <w:jc w:val="both"/>
        <w:rPr>
          <w:rFonts w:ascii="Times New Roman" w:hAnsi="Times New Roman" w:cs="Times New Roman"/>
          <w:color w:val="auto"/>
        </w:rPr>
      </w:pPr>
      <w:r w:rsidRPr="00B650D9">
        <w:rPr>
          <w:rFonts w:ascii="Times New Roman" w:hAnsi="Times New Roman" w:cs="Times New Roman"/>
          <w:color w:val="auto"/>
        </w:rPr>
        <w:t xml:space="preserve">В якості топогеодезичної основи прийнята топографічна основа М 1:2000, надана замовником в електронному варіанті. Топографічна підоснова ув’язана з інвентаризацією земель сільської ради М 1:2000 переданої замовником. </w:t>
      </w:r>
    </w:p>
    <w:p w:rsidR="00675D61" w:rsidRPr="00B650D9" w:rsidRDefault="00675D61" w:rsidP="00675D61">
      <w:pPr>
        <w:pStyle w:val="Default"/>
        <w:widowControl w:val="0"/>
        <w:ind w:firstLine="426"/>
        <w:jc w:val="both"/>
        <w:rPr>
          <w:rFonts w:ascii="Times New Roman" w:hAnsi="Times New Roman" w:cs="Times New Roman"/>
          <w:color w:val="auto"/>
        </w:rPr>
      </w:pPr>
      <w:r w:rsidRPr="00B650D9">
        <w:rPr>
          <w:rFonts w:ascii="Times New Roman" w:hAnsi="Times New Roman" w:cs="Times New Roman"/>
          <w:color w:val="auto"/>
        </w:rPr>
        <w:t xml:space="preserve">Топогеодезична основа не містить інформації, що становить службову інформацію.    Існуюча межа села, межі земельних ділянок  нанесена по відповідних координатах . </w:t>
      </w:r>
    </w:p>
    <w:p w:rsidR="00675D61" w:rsidRPr="00B650D9" w:rsidRDefault="00675D61" w:rsidP="00675D61">
      <w:pPr>
        <w:pStyle w:val="Default"/>
        <w:widowControl w:val="0"/>
        <w:ind w:firstLine="426"/>
        <w:jc w:val="both"/>
        <w:rPr>
          <w:rFonts w:ascii="Times New Roman" w:hAnsi="Times New Roman" w:cs="Times New Roman"/>
          <w:color w:val="auto"/>
        </w:rPr>
      </w:pPr>
      <w:r w:rsidRPr="00B650D9">
        <w:rPr>
          <w:rFonts w:ascii="Times New Roman" w:hAnsi="Times New Roman" w:cs="Times New Roman"/>
          <w:color w:val="auto"/>
        </w:rPr>
        <w:t xml:space="preserve">При розробленні генерального плану були враховані наступні документи, зокрема такі, як: </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матеріали анкетного і натурного обстежень, проведених ПП « УГП-груп»</w:t>
      </w:r>
    </w:p>
    <w:p w:rsidR="00675D61" w:rsidRPr="00B650D9" w:rsidRDefault="00675D61" w:rsidP="00675D61">
      <w:pPr>
        <w:pStyle w:val="Default"/>
        <w:widowControl w:val="0"/>
        <w:jc w:val="both"/>
        <w:rPr>
          <w:rFonts w:ascii="Times New Roman" w:hAnsi="Times New Roman" w:cs="Times New Roman"/>
          <w:b/>
          <w:bCs/>
          <w:color w:val="auto"/>
          <w:u w:val="single"/>
        </w:rPr>
      </w:pPr>
    </w:p>
    <w:p w:rsidR="00675D61" w:rsidRPr="00B650D9" w:rsidRDefault="00675D61" w:rsidP="00675D61">
      <w:pPr>
        <w:pStyle w:val="Default"/>
        <w:widowControl w:val="0"/>
        <w:jc w:val="center"/>
        <w:rPr>
          <w:rFonts w:ascii="Times New Roman" w:hAnsi="Times New Roman" w:cs="Times New Roman"/>
          <w:b/>
          <w:bCs/>
          <w:color w:val="auto"/>
          <w:u w:val="single"/>
        </w:rPr>
      </w:pPr>
      <w:r w:rsidRPr="00B650D9">
        <w:rPr>
          <w:rFonts w:ascii="Times New Roman" w:hAnsi="Times New Roman" w:cs="Times New Roman"/>
          <w:b/>
          <w:bCs/>
          <w:color w:val="auto"/>
          <w:u w:val="single"/>
        </w:rPr>
        <w:t>2. Аналітична частина.</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ind w:firstLine="256"/>
        <w:jc w:val="both"/>
        <w:rPr>
          <w:rFonts w:ascii="Times New Roman" w:hAnsi="Times New Roman"/>
          <w:b/>
          <w:sz w:val="24"/>
          <w:szCs w:val="24"/>
          <w:lang w:val="uk-UA"/>
        </w:rPr>
      </w:pPr>
      <w:r w:rsidRPr="00B650D9">
        <w:rPr>
          <w:rFonts w:ascii="Times New Roman" w:hAnsi="Times New Roman"/>
          <w:b/>
          <w:bCs/>
          <w:sz w:val="24"/>
          <w:szCs w:val="24"/>
          <w:lang w:val="uk-UA"/>
        </w:rPr>
        <w:t xml:space="preserve">2.1. </w:t>
      </w:r>
      <w:r w:rsidRPr="00B650D9">
        <w:rPr>
          <w:rFonts w:ascii="Times New Roman" w:hAnsi="Times New Roman"/>
          <w:b/>
          <w:sz w:val="24"/>
          <w:szCs w:val="24"/>
          <w:lang w:val="uk-UA"/>
        </w:rPr>
        <w:t>Характеристика географічного розташування населеного пункту, його адміністративний статус, відомості про площу території та чисельність населення, місце в системі розселення.</w:t>
      </w:r>
    </w:p>
    <w:p w:rsidR="00675D61" w:rsidRPr="00B650D9" w:rsidRDefault="00675D61" w:rsidP="00675D61">
      <w:pPr>
        <w:pStyle w:val="Default"/>
        <w:widowControl w:val="0"/>
        <w:jc w:val="both"/>
        <w:rPr>
          <w:rFonts w:ascii="Times New Roman" w:hAnsi="Times New Roman" w:cs="Times New Roman"/>
          <w:color w:val="auto"/>
        </w:rPr>
      </w:pPr>
      <w:r w:rsidRPr="00B650D9">
        <w:rPr>
          <w:rFonts w:ascii="Times New Roman" w:hAnsi="Times New Roman" w:cs="Times New Roman"/>
          <w:color w:val="auto"/>
        </w:rPr>
        <w:t xml:space="preserve"> </w:t>
      </w:r>
    </w:p>
    <w:p w:rsidR="00675D61" w:rsidRPr="00B650D9" w:rsidRDefault="00675D61" w:rsidP="00675D61">
      <w:pPr>
        <w:pStyle w:val="Default"/>
        <w:widowControl w:val="0"/>
        <w:ind w:firstLine="426"/>
        <w:jc w:val="both"/>
        <w:rPr>
          <w:rFonts w:ascii="Times New Roman" w:hAnsi="Times New Roman" w:cs="Times New Roman"/>
          <w:color w:val="auto"/>
        </w:rPr>
      </w:pPr>
      <w:r w:rsidRPr="00B650D9">
        <w:rPr>
          <w:rFonts w:ascii="Times New Roman" w:hAnsi="Times New Roman" w:cs="Times New Roman"/>
          <w:color w:val="auto"/>
        </w:rPr>
        <w:t xml:space="preserve">Район розташований у центрі Полтавської області ближче до півночі. Район розташований у центральні частині Дніпровсько-Донецької Западині. На північний схід межує із </w:t>
      </w:r>
      <w:hyperlink r:id="rId29" w:tooltip="Гадяцький район" w:history="1">
        <w:r w:rsidRPr="00B650D9">
          <w:rPr>
            <w:rFonts w:ascii="Times New Roman" w:hAnsi="Times New Roman" w:cs="Times New Roman"/>
            <w:color w:val="auto"/>
          </w:rPr>
          <w:t>Гадяцьким</w:t>
        </w:r>
      </w:hyperlink>
      <w:r w:rsidRPr="00B650D9">
        <w:rPr>
          <w:rFonts w:ascii="Times New Roman" w:hAnsi="Times New Roman" w:cs="Times New Roman"/>
          <w:color w:val="auto"/>
        </w:rPr>
        <w:t xml:space="preserve"> районом, на захід із Зіньківським районом, на південний схід із Шишацьким районом, на південь із Великобагачанським районом</w:t>
      </w:r>
      <w:r w:rsidRPr="00B650D9">
        <w:rPr>
          <w:color w:val="auto"/>
        </w:rPr>
        <w:t xml:space="preserve"> </w:t>
      </w:r>
      <w:r w:rsidRPr="00B650D9">
        <w:rPr>
          <w:rFonts w:ascii="Times New Roman" w:hAnsi="Times New Roman" w:cs="Times New Roman"/>
          <w:color w:val="auto"/>
        </w:rPr>
        <w:t xml:space="preserve">на південний захід із Хорольським районом, на захід із Лубенським  районом та на північний захід із Лохвицьким районами Полтавської області. </w:t>
      </w:r>
    </w:p>
    <w:p w:rsidR="00675D61" w:rsidRPr="00B650D9" w:rsidRDefault="00675D61" w:rsidP="00675D61">
      <w:pPr>
        <w:pStyle w:val="af7"/>
        <w:shd w:val="clear" w:color="auto" w:fill="FFFFFF"/>
        <w:spacing w:before="0" w:beforeAutospacing="0" w:after="0" w:afterAutospacing="0"/>
      </w:pPr>
      <w:r w:rsidRPr="00B650D9">
        <w:rPr>
          <w:noProof/>
          <w:lang w:eastAsia="uk-UA"/>
        </w:rPr>
        <w:lastRenderedPageBreak/>
        <mc:AlternateContent>
          <mc:Choice Requires="wps">
            <w:drawing>
              <wp:anchor distT="0" distB="0" distL="114300" distR="114300" simplePos="0" relativeHeight="251661312" behindDoc="0" locked="0" layoutInCell="1" allowOverlap="1" wp14:anchorId="3235CB36" wp14:editId="54C19362">
                <wp:simplePos x="0" y="0"/>
                <wp:positionH relativeFrom="column">
                  <wp:posOffset>2835275</wp:posOffset>
                </wp:positionH>
                <wp:positionV relativeFrom="paragraph">
                  <wp:posOffset>3301365</wp:posOffset>
                </wp:positionV>
                <wp:extent cx="676275" cy="641985"/>
                <wp:effectExtent l="34925" t="34290" r="31750" b="28575"/>
                <wp:wrapNone/>
                <wp:docPr id="3" name="Блок-схема: узе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41985"/>
                        </a:xfrm>
                        <a:prstGeom prst="flowChartConnector">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7CB6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 o:spid="_x0000_s1026" type="#_x0000_t120" style="position:absolute;margin-left:223.25pt;margin-top:259.95pt;width:53.25pt;height:5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" filled="f" strokecolor="red" strokeweight="4.5pt"/>
            </w:pict>
          </mc:Fallback>
        </mc:AlternateContent>
      </w:r>
      <w:r w:rsidRPr="00B650D9">
        <w:rPr>
          <w:noProof/>
          <w:lang w:eastAsia="uk-UA"/>
        </w:rPr>
        <w:drawing>
          <wp:anchor distT="0" distB="0" distL="114300" distR="114300" simplePos="0" relativeHeight="251660288" behindDoc="0" locked="0" layoutInCell="1" allowOverlap="1" wp14:anchorId="213FFC5B" wp14:editId="2EC0FC29">
            <wp:simplePos x="0" y="0"/>
            <wp:positionH relativeFrom="column">
              <wp:posOffset>-635</wp:posOffset>
            </wp:positionH>
            <wp:positionV relativeFrom="paragraph">
              <wp:posOffset>172720</wp:posOffset>
            </wp:positionV>
            <wp:extent cx="5952490" cy="5802630"/>
            <wp:effectExtent l="0" t="0" r="0" b="7620"/>
            <wp:wrapSquare wrapText="bothSides"/>
            <wp:docPr id="2" name="Рисунок 2" descr="myrgorodsk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rgorodsky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2490" cy="580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D61" w:rsidRPr="00B650D9" w:rsidRDefault="00675D61" w:rsidP="00675D61">
      <w:pPr>
        <w:pStyle w:val="af7"/>
        <w:shd w:val="clear" w:color="auto" w:fill="FFFFFF"/>
        <w:spacing w:before="0" w:beforeAutospacing="0" w:after="0" w:afterAutospacing="0"/>
        <w:jc w:val="center"/>
      </w:pPr>
      <w:r w:rsidRPr="00B650D9">
        <w:rPr>
          <w:b/>
        </w:rPr>
        <w:t>«Схема Миколаївського району, Полтавської області»</w:t>
      </w:r>
    </w:p>
    <w:p w:rsidR="00675D61" w:rsidRPr="00B650D9" w:rsidRDefault="00675D61" w:rsidP="00675D61">
      <w:pPr>
        <w:pStyle w:val="af7"/>
        <w:shd w:val="clear" w:color="auto" w:fill="FFFFFF"/>
        <w:spacing w:before="0" w:beforeAutospacing="0" w:after="0" w:afterAutospacing="0"/>
        <w:ind w:firstLine="256"/>
      </w:pPr>
      <w:r w:rsidRPr="00B650D9">
        <w:t>Село</w:t>
      </w:r>
      <w:r w:rsidRPr="00B650D9">
        <w:rPr>
          <w:b/>
        </w:rPr>
        <w:t xml:space="preserve"> </w:t>
      </w:r>
      <w:r w:rsidRPr="00B650D9">
        <w:t xml:space="preserve">Зубівка Миргородського району Полтавської області розташоване на відстані 12 км від і районного центру – м. Миргород та 132 км від обласного центру – м. Полтава . Зубівська сільська рада розташована на північний з від районного центру – м. Миргород та на північний захід від обласного центру – м. Полтава. </w:t>
      </w:r>
    </w:p>
    <w:p w:rsidR="00675D61" w:rsidRPr="00B650D9" w:rsidRDefault="00675D61" w:rsidP="00675D61">
      <w:pPr>
        <w:pStyle w:val="af7"/>
        <w:shd w:val="clear" w:color="auto" w:fill="FFFFFF"/>
        <w:spacing w:before="0" w:beforeAutospacing="0" w:after="0" w:afterAutospacing="0"/>
        <w:ind w:firstLine="256"/>
      </w:pPr>
      <w:r w:rsidRPr="00B650D9">
        <w:t>З територією Зубівської сільської ради межують землі суміжних адміністративно-територіальних одиниць на  північний захід та північ Хомутецька сільська рада, на північний схід та схід Великобайрацька та Великосорочинська  сільські ради, на південний схід Полив’янська сільська рада, на південь та південний захід Біликівська сільська рада.</w:t>
      </w:r>
    </w:p>
    <w:p w:rsidR="00675D61" w:rsidRPr="00B650D9" w:rsidRDefault="00675D61" w:rsidP="00675D61">
      <w:pPr>
        <w:pStyle w:val="af7"/>
        <w:shd w:val="clear" w:color="auto" w:fill="FFFFFF"/>
        <w:spacing w:before="0" w:beforeAutospacing="0" w:after="0" w:afterAutospacing="0"/>
        <w:ind w:firstLine="256"/>
      </w:pPr>
    </w:p>
    <w:p w:rsidR="00675D61" w:rsidRPr="00B650D9" w:rsidRDefault="00675D61" w:rsidP="00675D61">
      <w:pPr>
        <w:pStyle w:val="af7"/>
        <w:shd w:val="clear" w:color="auto" w:fill="FFFFFF"/>
        <w:spacing w:before="0" w:beforeAutospacing="0" w:after="0" w:afterAutospacing="0"/>
        <w:ind w:firstLine="256"/>
      </w:pPr>
    </w:p>
    <w:p w:rsidR="00675D61" w:rsidRPr="00B650D9" w:rsidRDefault="00675D61" w:rsidP="00675D61">
      <w:pPr>
        <w:pStyle w:val="af7"/>
        <w:shd w:val="clear" w:color="auto" w:fill="FFFFFF"/>
        <w:spacing w:before="0" w:beforeAutospacing="0" w:after="0" w:afterAutospacing="0"/>
        <w:ind w:firstLine="256"/>
        <w:rPr>
          <w:b/>
        </w:rPr>
      </w:pPr>
      <w:r w:rsidRPr="00B650D9">
        <w:rPr>
          <w:b/>
        </w:rPr>
        <w:t xml:space="preserve">Площа в існуючих межах населеного пункту складає 664,05 га. </w:t>
      </w:r>
    </w:p>
    <w:p w:rsidR="00675D61" w:rsidRPr="00B650D9" w:rsidRDefault="00675D61" w:rsidP="00675D61">
      <w:pPr>
        <w:pStyle w:val="af7"/>
        <w:shd w:val="clear" w:color="auto" w:fill="FFFFFF"/>
        <w:spacing w:before="0" w:beforeAutospacing="0" w:after="0" w:afterAutospacing="0"/>
        <w:ind w:firstLine="256"/>
        <w:rPr>
          <w:b/>
        </w:rPr>
      </w:pPr>
      <w:r w:rsidRPr="00B650D9">
        <w:rPr>
          <w:b/>
        </w:rPr>
        <w:t xml:space="preserve">Чисельність населення села Зубівка становить 843 осіб.     </w:t>
      </w:r>
    </w:p>
    <w:p w:rsidR="00675D61" w:rsidRPr="00B650D9" w:rsidRDefault="00675D61" w:rsidP="00675D61">
      <w:pPr>
        <w:pStyle w:val="af7"/>
        <w:shd w:val="clear" w:color="auto" w:fill="FFFFFF"/>
        <w:spacing w:before="0" w:beforeAutospacing="0" w:after="0" w:afterAutospacing="0"/>
        <w:ind w:firstLine="256"/>
        <w:rPr>
          <w:lang w:eastAsia="uk-UA"/>
        </w:rPr>
      </w:pPr>
      <w:r w:rsidRPr="00B650D9">
        <w:rPr>
          <w:lang w:eastAsia="uk-UA"/>
        </w:rPr>
        <w:t xml:space="preserve">Відносні координати села Зубівка </w:t>
      </w:r>
      <w:r w:rsidRPr="00B650D9">
        <w:t xml:space="preserve">50°00′55″ пн. ш.33°41′47″ сх. д. </w:t>
      </w:r>
      <w:r w:rsidRPr="00B650D9">
        <w:rPr>
          <w:lang w:eastAsia="uk-UA"/>
        </w:rPr>
        <w:t>Територія села є інвестиційно привабливою для сталого розвитку за рахунок створення об’єктів матеріального виробництва та робочих місць, рекреації, покращення житлових умов та приміського розселення з організацією повноцінного життєвого середовища, створенням сприятливих умов проживання.</w:t>
      </w:r>
    </w:p>
    <w:p w:rsidR="00675D61" w:rsidRPr="00B650D9" w:rsidRDefault="00675D61" w:rsidP="00675D61">
      <w:pPr>
        <w:pStyle w:val="af7"/>
        <w:shd w:val="clear" w:color="auto" w:fill="FFFFFF"/>
        <w:spacing w:before="0" w:beforeAutospacing="0" w:after="0" w:afterAutospacing="0"/>
        <w:rPr>
          <w:lang w:eastAsia="uk-UA"/>
        </w:rPr>
      </w:pPr>
      <w:r w:rsidRPr="00B650D9">
        <w:rPr>
          <w:lang w:eastAsia="uk-UA"/>
        </w:rPr>
        <w:lastRenderedPageBreak/>
        <w:t xml:space="preserve">Ландшафт села та його панораму формують малоповерхова садибна забудова, озеленені території садів на присадибних ділянках. </w:t>
      </w:r>
    </w:p>
    <w:p w:rsidR="00675D61" w:rsidRPr="00B650D9" w:rsidRDefault="00675D61" w:rsidP="00675D61">
      <w:pPr>
        <w:pStyle w:val="af7"/>
        <w:shd w:val="clear" w:color="auto" w:fill="FFFFFF"/>
        <w:spacing w:before="0" w:beforeAutospacing="0" w:after="0" w:afterAutospacing="0"/>
        <w:ind w:firstLine="907"/>
        <w:rPr>
          <w:lang w:eastAsia="uk-UA"/>
        </w:rPr>
      </w:pPr>
      <w:r w:rsidRPr="00B650D9">
        <w:t xml:space="preserve">Село розташоване на лівому березі річки Хорол та через населений пункт протікає річка Руда. </w:t>
      </w:r>
      <w:r w:rsidRPr="00B650D9">
        <w:rPr>
          <w:lang w:eastAsia="uk-UA"/>
        </w:rPr>
        <w:t xml:space="preserve">В південній частині Зубівської сільської ради проходить автомобільний шлях Р-42 — автомобільний шлях регіонального значення на території </w:t>
      </w:r>
      <w:hyperlink r:id="rId31" w:tooltip="Україна" w:history="1">
        <w:r w:rsidRPr="00B650D9">
          <w:rPr>
            <w:lang w:eastAsia="uk-UA"/>
          </w:rPr>
          <w:t>України</w:t>
        </w:r>
      </w:hyperlink>
      <w:r w:rsidRPr="00B650D9">
        <w:rPr>
          <w:lang w:eastAsia="uk-UA"/>
        </w:rPr>
        <w:t xml:space="preserve">, Лубни—Ромодан—Миргород—Опішню який забезпечує основний транспортний зв`язок  з районним центром (маршрутні таксі, автобуси). Через населений пункт проходить </w:t>
      </w:r>
      <w:r w:rsidRPr="00B650D9">
        <w:t>автомобільний шлях  О 1715213</w:t>
      </w:r>
    </w:p>
    <w:p w:rsidR="00675D61" w:rsidRPr="00B650D9" w:rsidRDefault="00675D61" w:rsidP="00675D61">
      <w:pPr>
        <w:keepNext/>
        <w:overflowPunct/>
        <w:autoSpaceDE/>
        <w:autoSpaceDN/>
        <w:adjustRightInd/>
        <w:ind w:firstLine="426"/>
        <w:jc w:val="both"/>
        <w:textAlignment w:val="auto"/>
        <w:rPr>
          <w:sz w:val="24"/>
          <w:szCs w:val="24"/>
        </w:rPr>
      </w:pPr>
      <w:r w:rsidRPr="00B650D9">
        <w:rPr>
          <w:sz w:val="24"/>
          <w:szCs w:val="24"/>
        </w:rPr>
        <w:t>В системі розселення с. Зубівка на сьогодні займає місце центру сільської ради має розвинуту самостійну соціальну інфраструктуру.</w:t>
      </w:r>
    </w:p>
    <w:p w:rsidR="00675D61" w:rsidRPr="00B650D9" w:rsidRDefault="00675D61" w:rsidP="00675D61">
      <w:pPr>
        <w:widowControl w:val="0"/>
        <w:overflowPunct/>
        <w:autoSpaceDE/>
        <w:autoSpaceDN/>
        <w:adjustRightInd/>
        <w:ind w:firstLine="453"/>
        <w:jc w:val="both"/>
        <w:textAlignment w:val="auto"/>
        <w:rPr>
          <w:sz w:val="24"/>
          <w:szCs w:val="24"/>
        </w:rPr>
      </w:pPr>
      <w:r w:rsidRPr="00B650D9">
        <w:rPr>
          <w:sz w:val="24"/>
          <w:szCs w:val="24"/>
        </w:rPr>
        <w:t>В системі розселення с. Зубівка за трудовою міграцією тяжіє до м. Миргород.</w:t>
      </w:r>
    </w:p>
    <w:p w:rsidR="00675D61" w:rsidRPr="00B650D9" w:rsidRDefault="00675D61" w:rsidP="00675D61">
      <w:pPr>
        <w:pStyle w:val="HTML"/>
        <w:widowControl w:val="0"/>
        <w:tabs>
          <w:tab w:val="clear" w:pos="8244"/>
          <w:tab w:val="left" w:pos="540"/>
        </w:tabs>
        <w:suppressAutoHyphens w:val="0"/>
        <w:jc w:val="both"/>
        <w:rPr>
          <w:rFonts w:ascii="Times New Roman" w:hAnsi="Times New Roman"/>
          <w:b/>
          <w:sz w:val="24"/>
          <w:szCs w:val="24"/>
          <w:lang w:val="uk-UA"/>
        </w:rPr>
      </w:pPr>
    </w:p>
    <w:p w:rsidR="00675D61" w:rsidRPr="00B650D9" w:rsidRDefault="00675D61" w:rsidP="00675D61">
      <w:pPr>
        <w:pStyle w:val="HTML"/>
        <w:widowControl w:val="0"/>
        <w:tabs>
          <w:tab w:val="clear" w:pos="8244"/>
          <w:tab w:val="left" w:pos="540"/>
        </w:tabs>
        <w:suppressAutoHyphens w:val="0"/>
        <w:jc w:val="both"/>
        <w:rPr>
          <w:rFonts w:ascii="Times New Roman" w:hAnsi="Times New Roman"/>
          <w:b/>
          <w:sz w:val="24"/>
          <w:szCs w:val="24"/>
          <w:lang w:val="uk-UA"/>
        </w:rPr>
      </w:pPr>
      <w:r w:rsidRPr="00B650D9">
        <w:rPr>
          <w:rFonts w:ascii="Times New Roman" w:hAnsi="Times New Roman"/>
          <w:b/>
          <w:sz w:val="24"/>
          <w:szCs w:val="24"/>
          <w:lang w:val="uk-UA"/>
        </w:rPr>
        <w:tab/>
        <w:t xml:space="preserve">Історична довідка. </w:t>
      </w:r>
    </w:p>
    <w:p w:rsidR="00675D61" w:rsidRPr="00B650D9" w:rsidRDefault="00675D61" w:rsidP="00675D61">
      <w:pPr>
        <w:spacing w:before="100" w:beforeAutospacing="1" w:after="100" w:afterAutospacing="1"/>
        <w:ind w:firstLine="709"/>
        <w:jc w:val="both"/>
        <w:rPr>
          <w:sz w:val="24"/>
          <w:szCs w:val="24"/>
        </w:rPr>
      </w:pPr>
      <w:r w:rsidRPr="00B650D9">
        <w:rPr>
          <w:sz w:val="24"/>
          <w:szCs w:val="24"/>
        </w:rPr>
        <w:t>Зубівка — село Миргородського, району, центр сільської ради, якій підпорядковане с. Руда. Розташоване на лівому березі р. Хоролу, за 12 км від райцентру і за 10 км від залізничної ст. Миргород. 843 мешканців.</w:t>
      </w:r>
    </w:p>
    <w:p w:rsidR="00675D61" w:rsidRPr="00B650D9" w:rsidRDefault="00675D61" w:rsidP="00675D61">
      <w:pPr>
        <w:overflowPunct/>
        <w:autoSpaceDE/>
        <w:autoSpaceDN/>
        <w:adjustRightInd/>
        <w:spacing w:before="100" w:beforeAutospacing="1" w:after="100" w:afterAutospacing="1"/>
        <w:ind w:firstLine="709"/>
        <w:jc w:val="both"/>
        <w:textAlignment w:val="auto"/>
        <w:rPr>
          <w:sz w:val="24"/>
          <w:szCs w:val="24"/>
        </w:rPr>
      </w:pPr>
      <w:r w:rsidRPr="00B650D9">
        <w:rPr>
          <w:sz w:val="24"/>
          <w:szCs w:val="24"/>
        </w:rPr>
        <w:t>Село виникло в першій половині 17 ст. Зубівські козаки у складі Миргородського полку брали участь у Визвольній війні 1648—54. За ревізією 1729 в Зубівці — 85 дворів козаків і 70 дворів посполитих. У 1741 власником ча</w:t>
      </w:r>
      <w:r w:rsidRPr="00B650D9">
        <w:rPr>
          <w:sz w:val="24"/>
          <w:szCs w:val="24"/>
        </w:rPr>
        <w:softHyphen/>
        <w:t>стини 3убівки став грузинський поет, офі</w:t>
      </w:r>
      <w:r w:rsidRPr="00B650D9">
        <w:rPr>
          <w:sz w:val="24"/>
          <w:szCs w:val="24"/>
        </w:rPr>
        <w:softHyphen/>
        <w:t>цер російської армії Давид Гурамішвілі. У 70-х рр. 18 ст. в 3убівці нараховується 133 хати, з яких 83 належали козакам і підпомічникам. У 80-х рр. 18 ст. 3убівка була од</w:t>
      </w:r>
      <w:r w:rsidRPr="00B650D9">
        <w:rPr>
          <w:sz w:val="24"/>
          <w:szCs w:val="24"/>
        </w:rPr>
        <w:softHyphen/>
        <w:t>ним із найбільших сіл Миргородського полку (315 хат). У 1787 — 902 душі, в 1795 в 3. діяли 4 водяні млини. За переписом 1859 в селі налічується 475 дворів, 2757 мешканців, дерев’яна церква, церковна б-ка, церковнопарафіяль</w:t>
      </w:r>
      <w:r w:rsidRPr="00B650D9">
        <w:rPr>
          <w:sz w:val="24"/>
          <w:szCs w:val="24"/>
        </w:rPr>
        <w:softHyphen/>
        <w:t>не попечительство. За перепи</w:t>
      </w:r>
      <w:r w:rsidRPr="00B650D9">
        <w:rPr>
          <w:sz w:val="24"/>
          <w:szCs w:val="24"/>
        </w:rPr>
        <w:softHyphen/>
        <w:t>сом 1900, в 3убівці було 565 господарств,  3094 мешканці. Крім землеробст</w:t>
      </w:r>
      <w:r w:rsidRPr="00B650D9">
        <w:rPr>
          <w:sz w:val="24"/>
          <w:szCs w:val="24"/>
        </w:rPr>
        <w:softHyphen/>
        <w:t>ва, розвивалися кустарні промисли і ремісництво. З 1870 в 3убівці діяло початкове народне двокласне учи</w:t>
      </w:r>
      <w:r w:rsidRPr="00B650D9">
        <w:rPr>
          <w:sz w:val="24"/>
          <w:szCs w:val="24"/>
        </w:rPr>
        <w:softHyphen/>
        <w:t xml:space="preserve">лище, в 1905 тут навчалось  110 учнів і працювало 3 вчителі. </w:t>
      </w:r>
    </w:p>
    <w:p w:rsidR="00675D61" w:rsidRPr="00B650D9" w:rsidRDefault="00675D61" w:rsidP="00675D61">
      <w:pPr>
        <w:overflowPunct/>
        <w:autoSpaceDE/>
        <w:autoSpaceDN/>
        <w:adjustRightInd/>
        <w:spacing w:before="100" w:beforeAutospacing="1" w:after="100" w:afterAutospacing="1"/>
        <w:ind w:firstLine="709"/>
        <w:jc w:val="both"/>
        <w:textAlignment w:val="auto"/>
        <w:rPr>
          <w:sz w:val="24"/>
          <w:szCs w:val="24"/>
        </w:rPr>
      </w:pPr>
      <w:r w:rsidRPr="00B650D9">
        <w:rPr>
          <w:sz w:val="24"/>
          <w:szCs w:val="24"/>
        </w:rPr>
        <w:t>Радянську владу встановлено в січні 1918. 14.11.1919 відбулося перше зібрання Зубівської волосної Ра</w:t>
      </w:r>
      <w:r w:rsidRPr="00B650D9">
        <w:rPr>
          <w:sz w:val="24"/>
          <w:szCs w:val="24"/>
        </w:rPr>
        <w:softHyphen/>
        <w:t>ди депутатів трудящих. З березня 1918 по грудень 1919. Навесні 1920 в селі сформовано волосний виконком. 1921 в 3убівці організовано ар</w:t>
      </w:r>
      <w:r w:rsidRPr="00B650D9">
        <w:rPr>
          <w:sz w:val="24"/>
          <w:szCs w:val="24"/>
        </w:rPr>
        <w:softHyphen/>
        <w:t>тіль «Селянин». До березня 1923 3. була волосним центром. 1926 — 588 господарств, 2880 мешканців, 1927 створено «Машинове господарство» для спільного обробітку землі. 1930 в селі діяли ТСОЗи — «Колективна праця» та «Хлібороб». Колгосп «Заповіт Леніна» об'єднав 366 господарств і бл. 500 мешканців. 1934 в селі діяли артілі «Червоний партизан», ім. П.П.Постшлева та ім. М.Н.Демченка. З 1938 функціонували середня школа, лікарня, клуб, діяли това</w:t>
      </w:r>
      <w:r w:rsidRPr="00B650D9">
        <w:rPr>
          <w:sz w:val="24"/>
          <w:szCs w:val="24"/>
        </w:rPr>
        <w:softHyphen/>
        <w:t>риства і гуртки по ліквідації не</w:t>
      </w:r>
      <w:r w:rsidRPr="00B650D9">
        <w:rPr>
          <w:sz w:val="24"/>
          <w:szCs w:val="24"/>
        </w:rPr>
        <w:softHyphen/>
        <w:t>письменності. За час німецької окупації (14. IX 1941—18.ІХ 1943) до Німеччини вивезено 181 чол., 4 чол. роз</w:t>
      </w:r>
      <w:r w:rsidRPr="00B650D9">
        <w:rPr>
          <w:sz w:val="24"/>
          <w:szCs w:val="24"/>
        </w:rPr>
        <w:softHyphen/>
        <w:t>стріляно за участь у партизан, р що знаходиться на території ЗОШ  (позн.6 по генплану) усі. У повоєнні роки кілька с.-г. артілей об'єдналися в один колгосп, який пізніше став назива</w:t>
      </w:r>
      <w:r w:rsidRPr="00B650D9">
        <w:rPr>
          <w:sz w:val="24"/>
          <w:szCs w:val="24"/>
        </w:rPr>
        <w:softHyphen/>
        <w:t>тися ім. XIX партз'їзду. З 1972 г-во носить назву — колгосп ім. Г. І. Петровського (спеціалізу</w:t>
      </w:r>
      <w:r w:rsidRPr="00B650D9">
        <w:rPr>
          <w:sz w:val="24"/>
          <w:szCs w:val="24"/>
        </w:rPr>
        <w:softHyphen/>
        <w:t>ється на виробництву свинини). У 3убівці діють сільська школа, міжшкільний навчально-виробничий комбінат (з 1977), дільнична лікарня, дитячий садок, Будинок культури (на 300 місць), б-ка (15 934 од. зб.). Радіофікова</w:t>
      </w:r>
      <w:r w:rsidRPr="00B650D9">
        <w:rPr>
          <w:sz w:val="24"/>
          <w:szCs w:val="24"/>
        </w:rPr>
        <w:softHyphen/>
        <w:t>на 1957, електрифікована 1961.</w:t>
      </w:r>
    </w:p>
    <w:p w:rsidR="00675D61" w:rsidRPr="00B650D9" w:rsidRDefault="00675D61" w:rsidP="00675D61">
      <w:pPr>
        <w:overflowPunct/>
        <w:autoSpaceDE/>
        <w:autoSpaceDN/>
        <w:adjustRightInd/>
        <w:spacing w:before="100" w:beforeAutospacing="1" w:after="100" w:afterAutospacing="1"/>
        <w:ind w:firstLine="709"/>
        <w:jc w:val="both"/>
        <w:textAlignment w:val="auto"/>
        <w:rPr>
          <w:sz w:val="24"/>
          <w:szCs w:val="24"/>
        </w:rPr>
      </w:pPr>
      <w:r w:rsidRPr="00B650D9">
        <w:rPr>
          <w:sz w:val="24"/>
          <w:szCs w:val="24"/>
        </w:rPr>
        <w:t>Встановлено Гурамішвілі Давиду ме</w:t>
      </w:r>
      <w:r w:rsidRPr="00B650D9">
        <w:rPr>
          <w:sz w:val="24"/>
          <w:szCs w:val="24"/>
        </w:rPr>
        <w:softHyphen/>
        <w:t>моріальну дошку (1947), пам'ят</w:t>
      </w:r>
      <w:r w:rsidRPr="00B650D9">
        <w:rPr>
          <w:sz w:val="24"/>
          <w:szCs w:val="24"/>
        </w:rPr>
        <w:softHyphen/>
        <w:t>ник В.І.Леніну (1967). Пам'ят</w:t>
      </w:r>
      <w:r w:rsidRPr="00B650D9">
        <w:rPr>
          <w:sz w:val="24"/>
          <w:szCs w:val="24"/>
        </w:rPr>
        <w:softHyphen/>
        <w:t>ники воїнам односельцям, загиб</w:t>
      </w:r>
      <w:r w:rsidRPr="00B650D9">
        <w:rPr>
          <w:sz w:val="24"/>
          <w:szCs w:val="24"/>
        </w:rPr>
        <w:softHyphen/>
        <w:t>лим (81 чол.) на фронтах Великої Вітчизн. війни, і на могилі рад. воїна (1977), який загинув 1941 під час оборони села. Братська могила партизанів Громадянської та Ве</w:t>
      </w:r>
      <w:r w:rsidRPr="00B650D9">
        <w:rPr>
          <w:sz w:val="24"/>
          <w:szCs w:val="24"/>
        </w:rPr>
        <w:softHyphen/>
        <w:t>ликої Вітчизн. воєн, полеглих 1919 і 1942 (пам. 1957).</w:t>
      </w:r>
    </w:p>
    <w:p w:rsidR="00272CFD" w:rsidRPr="00B650D9" w:rsidRDefault="00272CFD" w:rsidP="00675D61">
      <w:pPr>
        <w:overflowPunct/>
        <w:autoSpaceDE/>
        <w:autoSpaceDN/>
        <w:adjustRightInd/>
        <w:spacing w:before="100" w:beforeAutospacing="1" w:after="100" w:afterAutospacing="1"/>
        <w:ind w:firstLine="709"/>
        <w:jc w:val="both"/>
        <w:textAlignment w:val="auto"/>
        <w:rPr>
          <w:rStyle w:val="FontStyle15"/>
          <w:sz w:val="24"/>
          <w:szCs w:val="24"/>
        </w:rPr>
      </w:pPr>
    </w:p>
    <w:p w:rsidR="00675D61" w:rsidRPr="00B650D9" w:rsidRDefault="00675D61" w:rsidP="00675D61">
      <w:pPr>
        <w:widowControl w:val="0"/>
        <w:overflowPunct/>
        <w:jc w:val="both"/>
        <w:textAlignment w:val="auto"/>
        <w:rPr>
          <w:sz w:val="24"/>
          <w:szCs w:val="24"/>
        </w:rPr>
      </w:pPr>
      <w:r w:rsidRPr="00B650D9">
        <w:rPr>
          <w:b/>
          <w:sz w:val="24"/>
          <w:szCs w:val="24"/>
        </w:rPr>
        <w:lastRenderedPageBreak/>
        <w:t>2.2. Оцінка реалізації попереднього генерального плану, характеристика стану території населеного пункту та існуючих проблем та її використання.</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0"/>
          <w:tab w:val="left" w:pos="2356"/>
          <w:tab w:val="left" w:pos="3272"/>
          <w:tab w:val="left" w:pos="4188"/>
          <w:tab w:val="left" w:pos="5104"/>
          <w:tab w:val="left" w:pos="6020"/>
          <w:tab w:val="left" w:pos="6936"/>
          <w:tab w:val="left" w:pos="7852"/>
          <w:tab w:val="left" w:pos="8768"/>
          <w:tab w:val="left" w:pos="9684"/>
          <w:tab w:val="left" w:pos="10600"/>
          <w:tab w:val="left" w:pos="11516"/>
          <w:tab w:val="left" w:pos="12432"/>
          <w:tab w:val="left" w:pos="13348"/>
          <w:tab w:val="left" w:pos="14264"/>
          <w:tab w:val="left" w:pos="15180"/>
          <w:tab w:val="left" w:pos="16096"/>
        </w:tabs>
        <w:suppressAutoHyphens w:val="0"/>
        <w:ind w:firstLine="426"/>
        <w:jc w:val="both"/>
        <w:rPr>
          <w:rFonts w:ascii="Times New Roman" w:hAnsi="Times New Roman"/>
          <w:sz w:val="24"/>
          <w:szCs w:val="24"/>
          <w:lang w:val="uk-UA" w:eastAsia="uk-UA"/>
        </w:rPr>
      </w:pPr>
      <w:r w:rsidRPr="00B650D9">
        <w:rPr>
          <w:rFonts w:ascii="Times New Roman" w:hAnsi="Times New Roman"/>
          <w:sz w:val="24"/>
          <w:szCs w:val="24"/>
          <w:lang w:val="uk-UA" w:eastAsia="uk-UA"/>
        </w:rPr>
        <w:t>Опорними і довідковими матеріалами для розробки даного генерального плану стали: попередньо розроблений генеральний план с. Зубівка</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ind w:firstLine="709"/>
        <w:jc w:val="both"/>
        <w:rPr>
          <w:rFonts w:ascii="Times New Roman" w:hAnsi="Times New Roman"/>
          <w:sz w:val="24"/>
          <w:szCs w:val="24"/>
          <w:lang w:val="uk-UA" w:eastAsia="uk-UA"/>
        </w:rPr>
      </w:pPr>
      <w:r w:rsidRPr="00B650D9">
        <w:rPr>
          <w:rFonts w:ascii="Times New Roman" w:hAnsi="Times New Roman"/>
          <w:sz w:val="24"/>
          <w:szCs w:val="24"/>
          <w:lang w:val="uk-UA" w:eastAsia="uk-UA"/>
        </w:rPr>
        <w:t>Попередній генеральний план було розроблено у 1965 році. Відповідно, розвиток населеного пункту протягом останніх років здійснювався по застарілій містобудівній документації.  Всі інші планувальні документи (генплани кварталів забудови, містобудівні обґрунтування), що розроблялись протягом останніх 52 років охоплювали лише окремі частини села  або локальні групи забудови і не формували містобудівної концепції розвитку населеного пункту.</w:t>
      </w:r>
    </w:p>
    <w:p w:rsidR="00675D61" w:rsidRPr="00B650D9" w:rsidRDefault="00675D61" w:rsidP="00675D61">
      <w:pPr>
        <w:pStyle w:val="aff2"/>
        <w:rPr>
          <w:rFonts w:ascii="Arial" w:hAnsi="Arial" w:cs="Arial"/>
          <w:sz w:val="23"/>
          <w:szCs w:val="23"/>
        </w:rPr>
      </w:pPr>
      <w:r w:rsidRPr="00B650D9">
        <w:rPr>
          <w:sz w:val="24"/>
          <w:szCs w:val="24"/>
        </w:rPr>
        <w:t xml:space="preserve">Сучасна планувальна структура села Зубівка характеризується розвитком вздовж центральних вулиць. В центральній частині села </w:t>
      </w:r>
      <w:proofErr w:type="gramStart"/>
      <w:r w:rsidRPr="00B650D9">
        <w:rPr>
          <w:sz w:val="24"/>
          <w:szCs w:val="24"/>
        </w:rPr>
        <w:t>знаходиться  несформований</w:t>
      </w:r>
      <w:proofErr w:type="gramEnd"/>
      <w:r w:rsidRPr="00B650D9">
        <w:rPr>
          <w:sz w:val="24"/>
          <w:szCs w:val="24"/>
        </w:rPr>
        <w:t xml:space="preserve"> громадський центр, на сьогодні там  розташовані адміністративна будівля сільської ради, народний дім, амбулаторія сімейного типу, школа І-ІІІст, інтернат, заклади торгівлі.</w:t>
      </w:r>
    </w:p>
    <w:p w:rsidR="00675D61" w:rsidRPr="00B650D9" w:rsidRDefault="00675D61" w:rsidP="00675D61">
      <w:pPr>
        <w:overflowPunct/>
        <w:ind w:firstLine="907"/>
        <w:textAlignment w:val="auto"/>
        <w:rPr>
          <w:rFonts w:ascii="Arial" w:hAnsi="Arial" w:cs="Arial"/>
          <w:b/>
          <w:bCs/>
          <w:sz w:val="23"/>
          <w:szCs w:val="23"/>
        </w:rPr>
      </w:pPr>
      <w:r w:rsidRPr="00B650D9">
        <w:rPr>
          <w:sz w:val="24"/>
          <w:szCs w:val="24"/>
        </w:rPr>
        <w:t>Більшість будинків в селі – капітальні,  одноповерхові з присадибними ділянками.</w:t>
      </w:r>
    </w:p>
    <w:p w:rsidR="00675D61" w:rsidRPr="00B650D9" w:rsidRDefault="00675D61" w:rsidP="00675D61">
      <w:pPr>
        <w:widowControl w:val="0"/>
        <w:jc w:val="both"/>
        <w:rPr>
          <w:sz w:val="24"/>
          <w:szCs w:val="24"/>
        </w:rPr>
      </w:pPr>
      <w:r w:rsidRPr="00B650D9">
        <w:rPr>
          <w:sz w:val="24"/>
          <w:szCs w:val="24"/>
        </w:rPr>
        <w:t xml:space="preserve">Житлові  території  площею 70,79 га обмежені автомобільними дорогами, </w:t>
      </w:r>
      <w:r w:rsidRPr="00B650D9">
        <w:rPr>
          <w:sz w:val="24"/>
          <w:szCs w:val="24"/>
          <w:lang w:eastAsia="ar-SA"/>
        </w:rPr>
        <w:t>територіями особистого селянського господарства (ОСГ) та товарного сільськогосподарського виробництва (паї)</w:t>
      </w:r>
      <w:r w:rsidRPr="00B650D9">
        <w:rPr>
          <w:sz w:val="24"/>
          <w:szCs w:val="24"/>
        </w:rPr>
        <w:t xml:space="preserve">. </w:t>
      </w:r>
    </w:p>
    <w:p w:rsidR="00675D61" w:rsidRPr="00B650D9" w:rsidRDefault="00675D61" w:rsidP="00675D61">
      <w:pPr>
        <w:pStyle w:val="HTML"/>
        <w:widowControl w:val="0"/>
        <w:tabs>
          <w:tab w:val="clear" w:pos="8244"/>
          <w:tab w:val="clear" w:pos="9160"/>
          <w:tab w:val="clear" w:pos="10076"/>
          <w:tab w:val="left" w:pos="9180"/>
          <w:tab w:val="left" w:pos="9923"/>
        </w:tabs>
        <w:suppressAutoHyphens w:val="0"/>
        <w:ind w:firstLine="426"/>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Промислові території загальною площею 9,45 га сформувались в східній частині с. Зубівка. На цих територіях розташовані: </w:t>
      </w:r>
    </w:p>
    <w:p w:rsidR="00675D61" w:rsidRPr="00B650D9" w:rsidRDefault="00675D61" w:rsidP="0088569B">
      <w:pPr>
        <w:numPr>
          <w:ilvl w:val="0"/>
          <w:numId w:val="8"/>
        </w:numPr>
        <w:overflowPunct/>
        <w:jc w:val="both"/>
        <w:textAlignment w:val="auto"/>
        <w:rPr>
          <w:sz w:val="24"/>
          <w:szCs w:val="24"/>
        </w:rPr>
      </w:pPr>
      <w:r w:rsidRPr="00B650D9">
        <w:rPr>
          <w:sz w:val="24"/>
          <w:szCs w:val="28"/>
        </w:rPr>
        <w:t>ПСП «Гарант 2005» (</w:t>
      </w:r>
      <w:r w:rsidRPr="00B650D9">
        <w:rPr>
          <w:sz w:val="22"/>
          <w:szCs w:val="22"/>
        </w:rPr>
        <w:t>сільськогосподарське підприємство</w:t>
      </w:r>
      <w:r w:rsidRPr="00B650D9">
        <w:rPr>
          <w:sz w:val="24"/>
          <w:szCs w:val="28"/>
        </w:rPr>
        <w:t>)</w:t>
      </w:r>
    </w:p>
    <w:p w:rsidR="00675D61" w:rsidRPr="00B650D9" w:rsidRDefault="00675D61" w:rsidP="0088569B">
      <w:pPr>
        <w:numPr>
          <w:ilvl w:val="0"/>
          <w:numId w:val="8"/>
        </w:numPr>
        <w:overflowPunct/>
        <w:jc w:val="both"/>
        <w:textAlignment w:val="auto"/>
        <w:rPr>
          <w:sz w:val="24"/>
          <w:szCs w:val="24"/>
        </w:rPr>
      </w:pPr>
      <w:r w:rsidRPr="00B650D9">
        <w:rPr>
          <w:sz w:val="24"/>
          <w:szCs w:val="24"/>
        </w:rPr>
        <w:t>ФГ « Гермес» (фермерське господарство)</w:t>
      </w:r>
    </w:p>
    <w:p w:rsidR="00675D61" w:rsidRPr="00B650D9" w:rsidRDefault="00675D61" w:rsidP="0088569B">
      <w:pPr>
        <w:numPr>
          <w:ilvl w:val="0"/>
          <w:numId w:val="8"/>
        </w:numPr>
        <w:overflowPunct/>
        <w:jc w:val="both"/>
        <w:textAlignment w:val="auto"/>
        <w:rPr>
          <w:sz w:val="24"/>
          <w:szCs w:val="24"/>
        </w:rPr>
      </w:pPr>
      <w:r w:rsidRPr="00B650D9">
        <w:rPr>
          <w:sz w:val="24"/>
          <w:szCs w:val="24"/>
        </w:rPr>
        <w:t>ФГ « Татарчук А.П.» (фермерське господарство)</w:t>
      </w:r>
    </w:p>
    <w:p w:rsidR="00675D61" w:rsidRPr="00B650D9" w:rsidRDefault="00675D61" w:rsidP="0088569B">
      <w:pPr>
        <w:numPr>
          <w:ilvl w:val="0"/>
          <w:numId w:val="8"/>
        </w:numPr>
        <w:overflowPunct/>
        <w:jc w:val="both"/>
        <w:textAlignment w:val="auto"/>
        <w:rPr>
          <w:sz w:val="24"/>
          <w:szCs w:val="24"/>
        </w:rPr>
      </w:pPr>
      <w:r w:rsidRPr="00B650D9">
        <w:rPr>
          <w:sz w:val="24"/>
          <w:szCs w:val="24"/>
        </w:rPr>
        <w:t>ТОВ « Промінь Приват»</w:t>
      </w:r>
    </w:p>
    <w:p w:rsidR="00675D61" w:rsidRPr="00B650D9" w:rsidRDefault="00675D61" w:rsidP="0088569B">
      <w:pPr>
        <w:numPr>
          <w:ilvl w:val="0"/>
          <w:numId w:val="8"/>
        </w:numPr>
        <w:overflowPunct/>
        <w:jc w:val="both"/>
        <w:textAlignment w:val="auto"/>
        <w:rPr>
          <w:sz w:val="24"/>
          <w:szCs w:val="24"/>
        </w:rPr>
      </w:pPr>
      <w:r w:rsidRPr="00B650D9">
        <w:rPr>
          <w:rFonts w:eastAsia="Arial"/>
          <w:sz w:val="24"/>
          <w:szCs w:val="24"/>
          <w:lang w:eastAsia="ar-SA"/>
        </w:rPr>
        <w:t>ТОВ АФ « Зоря Агро» (агрофірма)</w:t>
      </w:r>
    </w:p>
    <w:p w:rsidR="00675D61" w:rsidRPr="00B650D9" w:rsidRDefault="00675D61" w:rsidP="00675D61">
      <w:pPr>
        <w:pStyle w:val="HTML"/>
        <w:widowControl w:val="0"/>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Система зелених насаджень загального користування не сформована. Благоустрій площинних спортивних споруд не є достатнім.</w:t>
      </w:r>
    </w:p>
    <w:p w:rsidR="00675D61" w:rsidRPr="00B650D9" w:rsidRDefault="00675D61" w:rsidP="00675D61">
      <w:pPr>
        <w:pStyle w:val="HTML"/>
        <w:widowControl w:val="0"/>
        <w:tabs>
          <w:tab w:val="clear" w:pos="8244"/>
          <w:tab w:val="clear" w:pos="9160"/>
          <w:tab w:val="clear" w:pos="10076"/>
          <w:tab w:val="left" w:pos="9180"/>
          <w:tab w:val="left" w:pos="9923"/>
        </w:tabs>
        <w:suppressAutoHyphens w:val="0"/>
        <w:ind w:firstLine="426"/>
        <w:jc w:val="both"/>
        <w:rPr>
          <w:rFonts w:ascii="Times New Roman" w:hAnsi="Times New Roman"/>
          <w:sz w:val="24"/>
          <w:szCs w:val="24"/>
          <w:lang w:val="uk-UA" w:eastAsia="uk-UA"/>
        </w:rPr>
      </w:pPr>
      <w:r w:rsidRPr="00B650D9">
        <w:rPr>
          <w:rFonts w:ascii="Times New Roman" w:hAnsi="Times New Roman"/>
          <w:sz w:val="24"/>
          <w:szCs w:val="24"/>
          <w:lang w:val="uk-UA"/>
        </w:rPr>
        <w:t xml:space="preserve">Село </w:t>
      </w:r>
      <w:r w:rsidRPr="00B650D9">
        <w:rPr>
          <w:rFonts w:ascii="Times New Roman" w:hAnsi="Times New Roman"/>
          <w:sz w:val="24"/>
          <w:szCs w:val="24"/>
          <w:lang w:val="uk-UA" w:eastAsia="uk-UA"/>
        </w:rPr>
        <w:t>газифіковане,  електрифіковане та має мережу господарсько-питного водопроводу.</w:t>
      </w:r>
    </w:p>
    <w:p w:rsidR="00675D61" w:rsidRPr="00B650D9" w:rsidRDefault="00675D61" w:rsidP="00675D61">
      <w:pPr>
        <w:pStyle w:val="HTML"/>
        <w:widowControl w:val="0"/>
        <w:tabs>
          <w:tab w:val="clear" w:pos="8244"/>
          <w:tab w:val="clear" w:pos="10076"/>
          <w:tab w:val="left" w:pos="9923"/>
        </w:tabs>
        <w:suppressAutoHyphens w:val="0"/>
        <w:ind w:firstLine="426"/>
        <w:jc w:val="both"/>
        <w:rPr>
          <w:rFonts w:ascii="Times New Roman" w:hAnsi="Times New Roman"/>
          <w:sz w:val="24"/>
          <w:szCs w:val="24"/>
          <w:lang w:val="uk-UA" w:eastAsia="uk-UA"/>
        </w:rPr>
      </w:pPr>
      <w:r w:rsidRPr="00B650D9">
        <w:rPr>
          <w:rFonts w:ascii="Times New Roman" w:hAnsi="Times New Roman"/>
          <w:sz w:val="24"/>
          <w:szCs w:val="24"/>
          <w:lang w:val="uk-UA" w:eastAsia="uk-UA"/>
        </w:rPr>
        <w:t>Території сільської ради суміжні з с. Зубівка сформовані, як території сільськогосподарського призначення (ділянки для ведення ОСГ, для ведення сільськогосподарського товарного виробництва, городи, пасовища). Територія села за  функціональним призначенням поділяється на сельбищну, громадську, та сільськогосподарську зони. Як наслідок розвитку населеного пункту без генерального плану       с. Зубівка має такі основні проблеми використання територій:</w:t>
      </w:r>
    </w:p>
    <w:p w:rsidR="00675D61" w:rsidRPr="00B650D9" w:rsidRDefault="00675D61" w:rsidP="00675D61">
      <w:pPr>
        <w:keepNext/>
        <w:tabs>
          <w:tab w:val="left" w:pos="9923"/>
        </w:tabs>
        <w:ind w:firstLine="426"/>
        <w:jc w:val="both"/>
        <w:rPr>
          <w:sz w:val="24"/>
          <w:szCs w:val="24"/>
        </w:rPr>
      </w:pPr>
      <w:r w:rsidRPr="00B650D9">
        <w:rPr>
          <w:sz w:val="24"/>
          <w:szCs w:val="24"/>
        </w:rPr>
        <w:t>1. Не раціональне використання водних об’єктів;</w:t>
      </w:r>
    </w:p>
    <w:p w:rsidR="00675D61" w:rsidRPr="00B650D9" w:rsidRDefault="00675D61" w:rsidP="00675D61">
      <w:pPr>
        <w:keepNext/>
        <w:tabs>
          <w:tab w:val="left" w:pos="9923"/>
        </w:tabs>
        <w:ind w:firstLine="426"/>
        <w:jc w:val="both"/>
        <w:rPr>
          <w:sz w:val="24"/>
          <w:szCs w:val="24"/>
        </w:rPr>
      </w:pPr>
      <w:r w:rsidRPr="00B650D9">
        <w:rPr>
          <w:sz w:val="24"/>
          <w:szCs w:val="24"/>
        </w:rPr>
        <w:t>2. Низький розвиток територій зелених насаджень загального користування;</w:t>
      </w:r>
    </w:p>
    <w:p w:rsidR="00675D61" w:rsidRPr="00B650D9" w:rsidRDefault="00675D61" w:rsidP="00675D61">
      <w:pPr>
        <w:keepNext/>
        <w:tabs>
          <w:tab w:val="left" w:pos="9923"/>
        </w:tabs>
        <w:ind w:firstLine="426"/>
        <w:jc w:val="both"/>
        <w:rPr>
          <w:sz w:val="24"/>
          <w:szCs w:val="24"/>
        </w:rPr>
      </w:pPr>
      <w:r w:rsidRPr="00B650D9">
        <w:rPr>
          <w:sz w:val="24"/>
          <w:szCs w:val="24"/>
        </w:rPr>
        <w:t>3. Хаотичне розташування об’єктів громадського обслуговування;</w:t>
      </w:r>
    </w:p>
    <w:p w:rsidR="00675D61" w:rsidRPr="00B650D9" w:rsidRDefault="00675D61" w:rsidP="00675D61">
      <w:pPr>
        <w:keepNext/>
        <w:tabs>
          <w:tab w:val="left" w:pos="9923"/>
        </w:tabs>
        <w:ind w:firstLine="426"/>
        <w:jc w:val="both"/>
        <w:rPr>
          <w:sz w:val="24"/>
          <w:szCs w:val="24"/>
        </w:rPr>
      </w:pPr>
      <w:r w:rsidRPr="00B650D9">
        <w:rPr>
          <w:sz w:val="24"/>
          <w:szCs w:val="24"/>
        </w:rPr>
        <w:t>4. Розташування кладовища на території межуючій із сельбищними територіями.</w:t>
      </w:r>
    </w:p>
    <w:p w:rsidR="00675D61" w:rsidRPr="00B650D9" w:rsidRDefault="00675D61" w:rsidP="00675D61">
      <w:pPr>
        <w:ind w:firstLine="680"/>
        <w:jc w:val="both"/>
        <w:rPr>
          <w:sz w:val="24"/>
          <w:szCs w:val="24"/>
        </w:rPr>
      </w:pPr>
      <w:r w:rsidRPr="00B650D9">
        <w:rPr>
          <w:sz w:val="24"/>
          <w:szCs w:val="24"/>
        </w:rPr>
        <w:t>При розробленні детального аналізу території у ході зонування встановлено що в межах окремих зон є існуючі земельні ділянки, будинки і споруди, які не відповідають стандартам використання і забудови території. У генеральному плані, виходячи з законодавчих вимог, державних будівельних та інших норм визначаються шляхи вирішення питань на користь досягнення відповідності використання землі і будівель. Найважливішим є те, що згідно генеральному плану будь-яка земельна ділянка, будівля і споруда, які існують на даний момент, але не відповідають їм використанням, площею, обсягом та іншими характеристиками, можуть існувати до появи можливості їх заміни. Але усі зміни дозволяється здійснювати тільки згідно з генеральним планом і тільки у напрямку досягнення до тих норм і стандартів використання, які встановленні генеральним планом для певної зони.</w:t>
      </w:r>
    </w:p>
    <w:p w:rsidR="00675D61" w:rsidRPr="00B650D9" w:rsidRDefault="00675D61" w:rsidP="00675D61">
      <w:pPr>
        <w:widowControl w:val="0"/>
        <w:overflowPunct/>
        <w:jc w:val="both"/>
        <w:textAlignment w:val="auto"/>
        <w:rPr>
          <w:b/>
          <w:sz w:val="24"/>
          <w:szCs w:val="24"/>
        </w:rPr>
      </w:pPr>
      <w:r w:rsidRPr="00B650D9">
        <w:rPr>
          <w:b/>
          <w:sz w:val="24"/>
          <w:szCs w:val="24"/>
        </w:rPr>
        <w:t>2.3. Аналіз зовнішніх та внутрішніх факторів, що визначають конкурентні переваги та обмеження розвитку населеного пункту.</w:t>
      </w:r>
    </w:p>
    <w:p w:rsidR="00675D61" w:rsidRPr="00B650D9" w:rsidRDefault="00675D61" w:rsidP="00675D61">
      <w:pPr>
        <w:widowControl w:val="0"/>
        <w:tabs>
          <w:tab w:val="left" w:pos="567"/>
          <w:tab w:val="left" w:pos="851"/>
        </w:tabs>
        <w:ind w:firstLine="256"/>
        <w:jc w:val="both"/>
        <w:rPr>
          <w:sz w:val="24"/>
          <w:szCs w:val="24"/>
        </w:rPr>
      </w:pPr>
      <w:r w:rsidRPr="00B650D9">
        <w:rPr>
          <w:sz w:val="24"/>
          <w:szCs w:val="24"/>
          <w:u w:val="single"/>
        </w:rPr>
        <w:t>Зовнішніми факторами,</w:t>
      </w:r>
      <w:r w:rsidRPr="00B650D9">
        <w:rPr>
          <w:sz w:val="24"/>
          <w:szCs w:val="24"/>
        </w:rPr>
        <w:t xml:space="preserve"> що визначають переваги для розвитку села є:</w:t>
      </w:r>
    </w:p>
    <w:p w:rsidR="00675D61" w:rsidRPr="00B650D9" w:rsidRDefault="00675D61" w:rsidP="00675D61">
      <w:pPr>
        <w:widowControl w:val="0"/>
        <w:tabs>
          <w:tab w:val="left" w:pos="-3969"/>
        </w:tabs>
        <w:jc w:val="both"/>
        <w:rPr>
          <w:sz w:val="24"/>
          <w:szCs w:val="24"/>
        </w:rPr>
      </w:pPr>
      <w:r w:rsidRPr="00B650D9">
        <w:rPr>
          <w:sz w:val="24"/>
          <w:szCs w:val="24"/>
        </w:rPr>
        <w:t xml:space="preserve">- близькість до обласного центру – м. Миргород; </w:t>
      </w:r>
    </w:p>
    <w:p w:rsidR="00675D61" w:rsidRPr="00B650D9" w:rsidRDefault="00675D61" w:rsidP="00675D61">
      <w:pPr>
        <w:widowControl w:val="0"/>
        <w:tabs>
          <w:tab w:val="left" w:pos="-3969"/>
        </w:tabs>
        <w:jc w:val="both"/>
        <w:rPr>
          <w:sz w:val="24"/>
          <w:szCs w:val="24"/>
        </w:rPr>
      </w:pPr>
      <w:r w:rsidRPr="00B650D9">
        <w:rPr>
          <w:sz w:val="24"/>
          <w:szCs w:val="24"/>
        </w:rPr>
        <w:t>- активний розвиток промислових територій в м. Миргород;</w:t>
      </w:r>
    </w:p>
    <w:p w:rsidR="00675D61" w:rsidRPr="00B650D9" w:rsidRDefault="00675D61" w:rsidP="00675D61">
      <w:pPr>
        <w:widowControl w:val="0"/>
        <w:tabs>
          <w:tab w:val="left" w:pos="567"/>
          <w:tab w:val="left" w:pos="851"/>
        </w:tabs>
        <w:jc w:val="both"/>
        <w:rPr>
          <w:sz w:val="24"/>
          <w:szCs w:val="24"/>
        </w:rPr>
      </w:pPr>
      <w:r w:rsidRPr="00B650D9">
        <w:rPr>
          <w:sz w:val="24"/>
          <w:szCs w:val="24"/>
        </w:rPr>
        <w:lastRenderedPageBreak/>
        <w:t>- наявність інженерної та транспортної інфраструктури для розміщення житла та підприємств;</w:t>
      </w:r>
    </w:p>
    <w:p w:rsidR="00675D61" w:rsidRPr="00B650D9" w:rsidRDefault="00675D61" w:rsidP="00675D61">
      <w:pPr>
        <w:widowControl w:val="0"/>
        <w:tabs>
          <w:tab w:val="left" w:pos="-3969"/>
        </w:tabs>
        <w:jc w:val="both"/>
        <w:rPr>
          <w:sz w:val="24"/>
          <w:szCs w:val="24"/>
        </w:rPr>
      </w:pPr>
      <w:r w:rsidRPr="00B650D9">
        <w:rPr>
          <w:sz w:val="24"/>
          <w:szCs w:val="24"/>
        </w:rPr>
        <w:t>- сприятливий інвестиційний клімат в регіоні;</w:t>
      </w:r>
    </w:p>
    <w:p w:rsidR="00675D61" w:rsidRPr="00B650D9" w:rsidRDefault="00675D61" w:rsidP="00675D61">
      <w:pPr>
        <w:widowControl w:val="0"/>
        <w:tabs>
          <w:tab w:val="left" w:pos="567"/>
          <w:tab w:val="left" w:pos="851"/>
        </w:tabs>
        <w:ind w:firstLine="256"/>
        <w:jc w:val="both"/>
        <w:rPr>
          <w:sz w:val="24"/>
          <w:szCs w:val="24"/>
        </w:rPr>
      </w:pPr>
      <w:r w:rsidRPr="00B650D9">
        <w:rPr>
          <w:sz w:val="24"/>
          <w:szCs w:val="24"/>
          <w:u w:val="single"/>
        </w:rPr>
        <w:t>Внутрішніми факторами</w:t>
      </w:r>
      <w:r w:rsidRPr="00B650D9">
        <w:rPr>
          <w:sz w:val="24"/>
          <w:szCs w:val="24"/>
        </w:rPr>
        <w:t xml:space="preserve"> що визначають переваги для розвитку села є:</w:t>
      </w:r>
    </w:p>
    <w:p w:rsidR="00675D61" w:rsidRPr="00B650D9" w:rsidRDefault="00675D61" w:rsidP="0088569B">
      <w:pPr>
        <w:widowControl w:val="0"/>
        <w:numPr>
          <w:ilvl w:val="0"/>
          <w:numId w:val="2"/>
        </w:numPr>
        <w:tabs>
          <w:tab w:val="clear" w:pos="360"/>
        </w:tabs>
        <w:ind w:left="426" w:hanging="218"/>
        <w:jc w:val="both"/>
        <w:rPr>
          <w:sz w:val="24"/>
          <w:szCs w:val="24"/>
        </w:rPr>
      </w:pPr>
      <w:r w:rsidRPr="00B650D9">
        <w:rPr>
          <w:sz w:val="24"/>
          <w:szCs w:val="24"/>
        </w:rPr>
        <w:t>наявність кваліфікованих трудових кадрів;</w:t>
      </w:r>
    </w:p>
    <w:p w:rsidR="00675D61" w:rsidRPr="00B650D9" w:rsidRDefault="00675D61" w:rsidP="0088569B">
      <w:pPr>
        <w:widowControl w:val="0"/>
        <w:numPr>
          <w:ilvl w:val="0"/>
          <w:numId w:val="2"/>
        </w:numPr>
        <w:tabs>
          <w:tab w:val="clear" w:pos="360"/>
        </w:tabs>
        <w:ind w:left="426" w:hanging="218"/>
        <w:jc w:val="both"/>
        <w:rPr>
          <w:sz w:val="24"/>
          <w:szCs w:val="24"/>
        </w:rPr>
      </w:pPr>
      <w:r w:rsidRPr="00B650D9">
        <w:rPr>
          <w:sz w:val="24"/>
          <w:szCs w:val="24"/>
        </w:rPr>
        <w:t>позитивне сальдо механічного приросту населення (зацікавленість приватних забудовників в будівництві житла);</w:t>
      </w:r>
    </w:p>
    <w:p w:rsidR="00675D61" w:rsidRPr="00B650D9" w:rsidRDefault="00675D61" w:rsidP="0088569B">
      <w:pPr>
        <w:widowControl w:val="0"/>
        <w:numPr>
          <w:ilvl w:val="0"/>
          <w:numId w:val="2"/>
        </w:numPr>
        <w:tabs>
          <w:tab w:val="clear" w:pos="360"/>
        </w:tabs>
        <w:ind w:left="426" w:hanging="218"/>
        <w:jc w:val="both"/>
        <w:rPr>
          <w:sz w:val="24"/>
          <w:szCs w:val="24"/>
        </w:rPr>
      </w:pPr>
      <w:r w:rsidRPr="00B650D9">
        <w:rPr>
          <w:sz w:val="24"/>
          <w:szCs w:val="24"/>
        </w:rPr>
        <w:t>наявність земель резервного фонду (земель запасу) для розміщення житлових кварталів (розміщені за межею населеного пункту);</w:t>
      </w:r>
    </w:p>
    <w:p w:rsidR="00675D61" w:rsidRPr="00B650D9" w:rsidRDefault="00675D61" w:rsidP="0088569B">
      <w:pPr>
        <w:widowControl w:val="0"/>
        <w:numPr>
          <w:ilvl w:val="0"/>
          <w:numId w:val="2"/>
        </w:numPr>
        <w:tabs>
          <w:tab w:val="clear" w:pos="360"/>
        </w:tabs>
        <w:ind w:left="426" w:hanging="218"/>
        <w:jc w:val="both"/>
        <w:rPr>
          <w:sz w:val="24"/>
          <w:szCs w:val="24"/>
        </w:rPr>
      </w:pPr>
      <w:r w:rsidRPr="00B650D9">
        <w:rPr>
          <w:sz w:val="24"/>
          <w:szCs w:val="24"/>
        </w:rPr>
        <w:t>можливість інженерного забезпечення територій;</w:t>
      </w:r>
    </w:p>
    <w:p w:rsidR="00675D61" w:rsidRPr="00B650D9" w:rsidRDefault="00675D61" w:rsidP="0088569B">
      <w:pPr>
        <w:widowControl w:val="0"/>
        <w:numPr>
          <w:ilvl w:val="0"/>
          <w:numId w:val="2"/>
        </w:numPr>
        <w:tabs>
          <w:tab w:val="clear" w:pos="360"/>
        </w:tabs>
        <w:ind w:left="426" w:hanging="218"/>
        <w:jc w:val="both"/>
        <w:rPr>
          <w:sz w:val="24"/>
          <w:szCs w:val="24"/>
        </w:rPr>
      </w:pPr>
      <w:r w:rsidRPr="00B650D9">
        <w:rPr>
          <w:sz w:val="24"/>
          <w:szCs w:val="24"/>
        </w:rPr>
        <w:t>наявність розвинутої соціальної інфраструктури в м. Миргород та с. Зубівка.</w:t>
      </w:r>
    </w:p>
    <w:p w:rsidR="00675D61" w:rsidRPr="00B650D9" w:rsidRDefault="00675D61" w:rsidP="00675D61">
      <w:pPr>
        <w:widowControl w:val="0"/>
        <w:tabs>
          <w:tab w:val="left" w:pos="567"/>
          <w:tab w:val="left" w:pos="851"/>
        </w:tabs>
        <w:ind w:firstLine="256"/>
        <w:jc w:val="both"/>
        <w:rPr>
          <w:sz w:val="24"/>
          <w:szCs w:val="24"/>
        </w:rPr>
      </w:pPr>
      <w:r w:rsidRPr="00B650D9">
        <w:rPr>
          <w:sz w:val="24"/>
          <w:szCs w:val="24"/>
          <w:u w:val="single"/>
        </w:rPr>
        <w:t>До зовнішніх факторів</w:t>
      </w:r>
      <w:r w:rsidRPr="00B650D9">
        <w:rPr>
          <w:sz w:val="24"/>
          <w:szCs w:val="24"/>
        </w:rPr>
        <w:t>, що визначають обмеження для розвитку села  можна віднести:</w:t>
      </w:r>
    </w:p>
    <w:p w:rsidR="00675D61" w:rsidRPr="00B650D9" w:rsidRDefault="00675D61" w:rsidP="0088569B">
      <w:pPr>
        <w:widowControl w:val="0"/>
        <w:numPr>
          <w:ilvl w:val="0"/>
          <w:numId w:val="2"/>
        </w:numPr>
        <w:tabs>
          <w:tab w:val="left" w:pos="-5529"/>
        </w:tabs>
        <w:jc w:val="both"/>
        <w:rPr>
          <w:sz w:val="24"/>
          <w:szCs w:val="24"/>
        </w:rPr>
      </w:pPr>
      <w:r w:rsidRPr="00B650D9">
        <w:rPr>
          <w:sz w:val="24"/>
          <w:szCs w:val="24"/>
        </w:rPr>
        <w:t>охоронні зони прибережних смуг  р. Хорол та р. Руда;</w:t>
      </w:r>
    </w:p>
    <w:p w:rsidR="00675D61" w:rsidRPr="00B650D9" w:rsidRDefault="00675D61" w:rsidP="0088569B">
      <w:pPr>
        <w:widowControl w:val="0"/>
        <w:numPr>
          <w:ilvl w:val="0"/>
          <w:numId w:val="2"/>
        </w:numPr>
        <w:tabs>
          <w:tab w:val="left" w:pos="-5529"/>
        </w:tabs>
        <w:jc w:val="both"/>
        <w:rPr>
          <w:sz w:val="24"/>
          <w:szCs w:val="24"/>
        </w:rPr>
      </w:pPr>
      <w:r w:rsidRPr="00B650D9">
        <w:rPr>
          <w:sz w:val="24"/>
          <w:szCs w:val="24"/>
        </w:rPr>
        <w:t>віддаленість перспективних територій придатних для розширення населеного пункту від об’єктів соціальної інфраструктури.</w:t>
      </w:r>
    </w:p>
    <w:p w:rsidR="00675D61" w:rsidRPr="00B650D9" w:rsidRDefault="00675D61" w:rsidP="00675D61">
      <w:pPr>
        <w:widowControl w:val="0"/>
        <w:tabs>
          <w:tab w:val="left" w:pos="567"/>
          <w:tab w:val="left" w:pos="851"/>
        </w:tabs>
        <w:ind w:firstLine="256"/>
        <w:jc w:val="both"/>
        <w:rPr>
          <w:sz w:val="24"/>
          <w:szCs w:val="24"/>
        </w:rPr>
      </w:pPr>
      <w:r w:rsidRPr="00B650D9">
        <w:rPr>
          <w:sz w:val="24"/>
          <w:szCs w:val="24"/>
          <w:u w:val="single"/>
        </w:rPr>
        <w:t>До внутрішніх факторів,</w:t>
      </w:r>
      <w:r w:rsidRPr="00B650D9">
        <w:rPr>
          <w:sz w:val="24"/>
          <w:szCs w:val="24"/>
        </w:rPr>
        <w:t xml:space="preserve"> що визначають обмеження для розвитку села  можна віднести:</w:t>
      </w:r>
    </w:p>
    <w:p w:rsidR="00675D61" w:rsidRPr="00B650D9" w:rsidRDefault="00675D61" w:rsidP="0088569B">
      <w:pPr>
        <w:widowControl w:val="0"/>
        <w:numPr>
          <w:ilvl w:val="0"/>
          <w:numId w:val="2"/>
        </w:numPr>
        <w:tabs>
          <w:tab w:val="clear" w:pos="360"/>
          <w:tab w:val="left" w:pos="-4678"/>
        </w:tabs>
        <w:ind w:left="426" w:hanging="218"/>
        <w:jc w:val="both"/>
        <w:rPr>
          <w:sz w:val="24"/>
          <w:szCs w:val="24"/>
        </w:rPr>
      </w:pPr>
      <w:r w:rsidRPr="00B650D9">
        <w:rPr>
          <w:sz w:val="24"/>
          <w:szCs w:val="24"/>
        </w:rPr>
        <w:t>нормативні розриви до інженерних мереж;</w:t>
      </w:r>
    </w:p>
    <w:p w:rsidR="00675D61" w:rsidRPr="00B650D9" w:rsidRDefault="00675D61" w:rsidP="0088569B">
      <w:pPr>
        <w:keepNext/>
        <w:numPr>
          <w:ilvl w:val="0"/>
          <w:numId w:val="2"/>
        </w:numPr>
        <w:tabs>
          <w:tab w:val="clear" w:pos="360"/>
          <w:tab w:val="left" w:pos="-4678"/>
        </w:tabs>
        <w:ind w:left="426" w:hanging="218"/>
        <w:jc w:val="both"/>
        <w:rPr>
          <w:sz w:val="24"/>
          <w:szCs w:val="24"/>
        </w:rPr>
      </w:pPr>
      <w:r w:rsidRPr="00B650D9">
        <w:rPr>
          <w:sz w:val="24"/>
          <w:szCs w:val="24"/>
        </w:rPr>
        <w:t>санітарно-захисні  зони виробничих об’єктів;</w:t>
      </w:r>
    </w:p>
    <w:p w:rsidR="00675D61" w:rsidRPr="00B650D9" w:rsidRDefault="00675D61" w:rsidP="0088569B">
      <w:pPr>
        <w:keepNext/>
        <w:numPr>
          <w:ilvl w:val="0"/>
          <w:numId w:val="2"/>
        </w:numPr>
        <w:tabs>
          <w:tab w:val="clear" w:pos="360"/>
          <w:tab w:val="left" w:pos="-4678"/>
        </w:tabs>
        <w:ind w:left="426" w:hanging="218"/>
        <w:jc w:val="both"/>
        <w:rPr>
          <w:sz w:val="24"/>
          <w:szCs w:val="24"/>
        </w:rPr>
      </w:pPr>
      <w:r w:rsidRPr="00B650D9">
        <w:rPr>
          <w:sz w:val="24"/>
          <w:szCs w:val="24"/>
        </w:rPr>
        <w:t>санітарно-захисна зона існуючого кладовища;</w:t>
      </w:r>
    </w:p>
    <w:p w:rsidR="00675D61" w:rsidRPr="00B650D9" w:rsidRDefault="00675D61" w:rsidP="0088569B">
      <w:pPr>
        <w:widowControl w:val="0"/>
        <w:numPr>
          <w:ilvl w:val="0"/>
          <w:numId w:val="2"/>
        </w:numPr>
        <w:tabs>
          <w:tab w:val="clear" w:pos="360"/>
          <w:tab w:val="left" w:pos="-4678"/>
        </w:tabs>
        <w:ind w:left="426" w:hanging="218"/>
        <w:jc w:val="both"/>
        <w:rPr>
          <w:sz w:val="24"/>
          <w:szCs w:val="24"/>
        </w:rPr>
      </w:pPr>
      <w:r w:rsidRPr="00B650D9">
        <w:rPr>
          <w:sz w:val="24"/>
          <w:szCs w:val="24"/>
        </w:rPr>
        <w:t>недосконала система водовідведення;</w:t>
      </w:r>
    </w:p>
    <w:p w:rsidR="00675D61" w:rsidRPr="00B650D9" w:rsidRDefault="00675D61" w:rsidP="0088569B">
      <w:pPr>
        <w:widowControl w:val="0"/>
        <w:numPr>
          <w:ilvl w:val="0"/>
          <w:numId w:val="2"/>
        </w:numPr>
        <w:tabs>
          <w:tab w:val="clear" w:pos="360"/>
          <w:tab w:val="left" w:pos="-4678"/>
        </w:tabs>
        <w:ind w:left="426" w:hanging="218"/>
        <w:jc w:val="both"/>
        <w:rPr>
          <w:sz w:val="24"/>
          <w:szCs w:val="24"/>
        </w:rPr>
      </w:pPr>
      <w:r w:rsidRPr="00B650D9">
        <w:rPr>
          <w:sz w:val="24"/>
          <w:szCs w:val="24"/>
        </w:rPr>
        <w:t>вичерпність ресурсу існуючого інженерного забезпечення;</w:t>
      </w:r>
    </w:p>
    <w:p w:rsidR="00675D61" w:rsidRPr="00B650D9" w:rsidRDefault="00675D61" w:rsidP="0088569B">
      <w:pPr>
        <w:widowControl w:val="0"/>
        <w:numPr>
          <w:ilvl w:val="0"/>
          <w:numId w:val="2"/>
        </w:numPr>
        <w:tabs>
          <w:tab w:val="clear" w:pos="360"/>
          <w:tab w:val="left" w:pos="-4678"/>
        </w:tabs>
        <w:ind w:left="426" w:hanging="218"/>
        <w:jc w:val="both"/>
        <w:rPr>
          <w:sz w:val="24"/>
          <w:szCs w:val="24"/>
        </w:rPr>
      </w:pPr>
      <w:r w:rsidRPr="00B650D9">
        <w:rPr>
          <w:sz w:val="24"/>
          <w:szCs w:val="24"/>
        </w:rPr>
        <w:t>невисока динаміка природного приросту населення;</w:t>
      </w:r>
    </w:p>
    <w:p w:rsidR="00675D61" w:rsidRPr="00B650D9" w:rsidRDefault="00675D61" w:rsidP="0088569B">
      <w:pPr>
        <w:widowControl w:val="0"/>
        <w:numPr>
          <w:ilvl w:val="0"/>
          <w:numId w:val="2"/>
        </w:numPr>
        <w:tabs>
          <w:tab w:val="clear" w:pos="360"/>
          <w:tab w:val="left" w:pos="-4678"/>
        </w:tabs>
        <w:ind w:left="426" w:hanging="218"/>
        <w:jc w:val="both"/>
        <w:rPr>
          <w:sz w:val="24"/>
          <w:szCs w:val="24"/>
        </w:rPr>
      </w:pPr>
      <w:r w:rsidRPr="00B650D9">
        <w:rPr>
          <w:sz w:val="24"/>
          <w:szCs w:val="24"/>
        </w:rPr>
        <w:t>недостатньо розвинута власна соціальна інфраструктура.</w:t>
      </w:r>
    </w:p>
    <w:p w:rsidR="00675D61" w:rsidRPr="00B650D9" w:rsidRDefault="00675D61" w:rsidP="00675D61">
      <w:pPr>
        <w:pStyle w:val="HTML"/>
        <w:jc w:val="both"/>
        <w:rPr>
          <w:rFonts w:ascii="Times New Roman" w:hAnsi="Times New Roman"/>
          <w:b/>
          <w:sz w:val="24"/>
          <w:szCs w:val="24"/>
          <w:lang w:val="uk-UA" w:eastAsia="uk-UA"/>
        </w:rPr>
      </w:pPr>
      <w:r w:rsidRPr="00B650D9">
        <w:rPr>
          <w:rFonts w:ascii="Times New Roman" w:hAnsi="Times New Roman"/>
          <w:b/>
          <w:sz w:val="24"/>
          <w:szCs w:val="24"/>
          <w:lang w:val="uk-UA" w:eastAsia="uk-UA"/>
        </w:rPr>
        <w:t xml:space="preserve">Обмеження у використанні земельних ділянок прибережних захисних смуг уздовж річок, навколо водойм. </w:t>
      </w:r>
      <w:r w:rsidRPr="00B650D9">
        <w:rPr>
          <w:rFonts w:ascii="Times New Roman" w:hAnsi="Times New Roman"/>
          <w:sz w:val="24"/>
          <w:szCs w:val="24"/>
          <w:lang w:val="uk-UA" w:eastAsia="uk-UA"/>
        </w:rPr>
        <w:t>(Земельний кодекс України. Стаття 61 )</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1. Прибережні захисні смуги є природоохоронною  територією  з</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режимом обмеженої господарської діяльності.</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2. У прибережних захисних смугах уздовж річок, навколо водойм</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та на островах забороняється:</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а) розорювання земель (крім підготовки ґрунту для залуження і</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залісення), а також садівництво та городництво;</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б) зберігання та застосування пестицидів і добрив;</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в) влаштування літніх таборів для худоби;</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г) будівництво   будь-яких   споруд   (крім   гідротехнічних, гідрометричних та лінійних),  у тому числі  баз  відпочинку,  дач, гаражів та стоянок автомобілів;</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ґ) влаштування   звалищ   сміття,  гноєсховищ,  накопичувачів рідких і твердих відходів виробництва, кладовищ, скотомогильників, полів фільтрації тощо;</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д) миття та обслуговування транспортних засобів і техніки.</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3. Об'єкти,  що  знаходяться  у  прибережній  захисній смузі, можуть експлуатуватися, якщо при цьому не порушується її режим. Не придатні для експлуатації споруди,  а також ті, що не відповідають встановленим  режимам  господарювання,  підлягають   винесенню   з прибережних захисних смуг.</w:t>
      </w:r>
    </w:p>
    <w:p w:rsidR="00675D61" w:rsidRPr="00B650D9" w:rsidRDefault="00675D61" w:rsidP="00675D61">
      <w:pPr>
        <w:pStyle w:val="HTML"/>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     4. Режим   господарської  діяльності  на  земельних  ділянках прибережних захисних смуг  уздовж  річок,  навколо  водойм  та  на островах встановлюється законом.</w:t>
      </w:r>
    </w:p>
    <w:p w:rsidR="00675D61" w:rsidRPr="00B650D9" w:rsidRDefault="00675D61" w:rsidP="00675D61">
      <w:pPr>
        <w:widowControl w:val="0"/>
        <w:tabs>
          <w:tab w:val="left" w:pos="-4678"/>
        </w:tabs>
        <w:jc w:val="both"/>
        <w:rPr>
          <w:sz w:val="24"/>
          <w:szCs w:val="24"/>
        </w:rPr>
      </w:pPr>
    </w:p>
    <w:p w:rsidR="00675D61" w:rsidRPr="00B650D9" w:rsidRDefault="00675D61" w:rsidP="00675D61">
      <w:pPr>
        <w:widowControl w:val="0"/>
        <w:overflowPunct/>
        <w:jc w:val="both"/>
        <w:textAlignment w:val="auto"/>
        <w:rPr>
          <w:b/>
          <w:sz w:val="24"/>
          <w:szCs w:val="24"/>
        </w:rPr>
      </w:pPr>
      <w:r w:rsidRPr="00B650D9">
        <w:rPr>
          <w:b/>
          <w:sz w:val="24"/>
          <w:szCs w:val="24"/>
        </w:rPr>
        <w:t>2.4. Характеристика структури та обсягів існуючого житлового фонду, об’єктів обслуговування, перелік об’єктів господарського комплексу, інженерно-транспортної інфраструктури, інженерної підготовки і благоустрою, захисту території від небезпечних природніх та техногенних процесів.</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ind w:firstLine="256"/>
        <w:jc w:val="both"/>
        <w:rPr>
          <w:rFonts w:ascii="Times New Roman" w:hAnsi="Times New Roman"/>
          <w:sz w:val="24"/>
          <w:szCs w:val="24"/>
          <w:lang w:val="uk-UA"/>
        </w:rPr>
      </w:pPr>
    </w:p>
    <w:p w:rsidR="00675D61" w:rsidRPr="00B650D9" w:rsidRDefault="00675D61" w:rsidP="00675D61">
      <w:pPr>
        <w:widowControl w:val="0"/>
        <w:tabs>
          <w:tab w:val="left" w:pos="9960"/>
        </w:tabs>
        <w:ind w:firstLine="256"/>
        <w:jc w:val="both"/>
        <w:rPr>
          <w:sz w:val="24"/>
          <w:szCs w:val="24"/>
        </w:rPr>
      </w:pPr>
      <w:r w:rsidRPr="00B650D9">
        <w:rPr>
          <w:b/>
          <w:i/>
          <w:sz w:val="24"/>
          <w:szCs w:val="24"/>
        </w:rPr>
        <w:t>2.4-1 Житловий фонд.</w:t>
      </w:r>
    </w:p>
    <w:p w:rsidR="00675D61" w:rsidRPr="00B650D9" w:rsidRDefault="00675D61" w:rsidP="00675D61">
      <w:pPr>
        <w:widowControl w:val="0"/>
        <w:tabs>
          <w:tab w:val="left" w:pos="-1985"/>
        </w:tabs>
        <w:ind w:firstLine="426"/>
        <w:jc w:val="both"/>
        <w:rPr>
          <w:sz w:val="24"/>
          <w:szCs w:val="24"/>
        </w:rPr>
      </w:pPr>
      <w:r w:rsidRPr="00B650D9">
        <w:rPr>
          <w:sz w:val="24"/>
          <w:szCs w:val="24"/>
        </w:rPr>
        <w:t>Існуючий житловий фонд с. Зубівка складає 28,396</w:t>
      </w:r>
      <w:r w:rsidRPr="00B650D9">
        <w:rPr>
          <w:sz w:val="28"/>
          <w:szCs w:val="28"/>
        </w:rPr>
        <w:t xml:space="preserve"> </w:t>
      </w:r>
      <w:r w:rsidRPr="00B650D9">
        <w:rPr>
          <w:sz w:val="24"/>
          <w:szCs w:val="24"/>
        </w:rPr>
        <w:t>тис.м</w:t>
      </w:r>
      <w:r w:rsidRPr="00B650D9">
        <w:rPr>
          <w:sz w:val="24"/>
          <w:szCs w:val="24"/>
          <w:vertAlign w:val="superscript"/>
        </w:rPr>
        <w:t>2</w:t>
      </w:r>
      <w:r w:rsidRPr="00B650D9">
        <w:rPr>
          <w:sz w:val="24"/>
          <w:szCs w:val="24"/>
        </w:rPr>
        <w:t xml:space="preserve"> заг. площі (540 садибних будинків та 1 багатоквартирний будинок). Середня площа одного садибного будинку складає 60 м</w:t>
      </w:r>
      <w:r w:rsidRPr="00B650D9">
        <w:rPr>
          <w:sz w:val="24"/>
          <w:szCs w:val="24"/>
          <w:vertAlign w:val="superscript"/>
        </w:rPr>
        <w:t>2</w:t>
      </w:r>
      <w:r w:rsidRPr="00B650D9">
        <w:rPr>
          <w:sz w:val="24"/>
          <w:szCs w:val="24"/>
        </w:rPr>
        <w:t xml:space="preserve"> та середній розмір квартири в квартирних будинках складає 57,08м</w:t>
      </w:r>
      <w:r w:rsidRPr="00B650D9">
        <w:rPr>
          <w:sz w:val="24"/>
          <w:szCs w:val="24"/>
          <w:vertAlign w:val="superscript"/>
        </w:rPr>
        <w:t>2</w:t>
      </w:r>
      <w:r w:rsidRPr="00B650D9">
        <w:rPr>
          <w:sz w:val="28"/>
          <w:szCs w:val="28"/>
        </w:rPr>
        <w:t xml:space="preserve"> </w:t>
      </w:r>
      <w:r w:rsidRPr="00B650D9">
        <w:rPr>
          <w:sz w:val="24"/>
          <w:szCs w:val="24"/>
        </w:rPr>
        <w:t xml:space="preserve">загальної площі.  По матеріалу </w:t>
      </w:r>
      <w:r w:rsidRPr="00B650D9">
        <w:rPr>
          <w:sz w:val="24"/>
          <w:szCs w:val="24"/>
        </w:rPr>
        <w:lastRenderedPageBreak/>
        <w:t>стін в с. Зубівка переважають будівлі з цегли.</w:t>
      </w:r>
    </w:p>
    <w:p w:rsidR="00675D61" w:rsidRPr="00B650D9" w:rsidRDefault="00675D61" w:rsidP="00675D61">
      <w:pPr>
        <w:widowControl w:val="0"/>
        <w:tabs>
          <w:tab w:val="left" w:pos="-1985"/>
        </w:tabs>
        <w:ind w:firstLine="426"/>
        <w:jc w:val="both"/>
        <w:rPr>
          <w:sz w:val="24"/>
          <w:szCs w:val="24"/>
        </w:rPr>
      </w:pPr>
      <w:r w:rsidRPr="00B650D9">
        <w:rPr>
          <w:sz w:val="24"/>
          <w:szCs w:val="24"/>
        </w:rPr>
        <w:t>Середня житлова забезпеченість загальною площею становить 33,68 м</w:t>
      </w:r>
      <w:r w:rsidRPr="00B650D9">
        <w:rPr>
          <w:sz w:val="24"/>
          <w:szCs w:val="24"/>
          <w:vertAlign w:val="superscript"/>
        </w:rPr>
        <w:t>2</w:t>
      </w:r>
      <w:r w:rsidRPr="00B650D9">
        <w:rPr>
          <w:sz w:val="24"/>
          <w:szCs w:val="24"/>
        </w:rPr>
        <w:t xml:space="preserve"> на 1 людину.</w:t>
      </w:r>
    </w:p>
    <w:p w:rsidR="00675D61" w:rsidRPr="00B650D9" w:rsidRDefault="00675D61" w:rsidP="00675D61">
      <w:pPr>
        <w:widowControl w:val="0"/>
        <w:tabs>
          <w:tab w:val="left" w:pos="-1985"/>
        </w:tabs>
        <w:ind w:firstLine="426"/>
        <w:jc w:val="both"/>
        <w:rPr>
          <w:sz w:val="24"/>
          <w:szCs w:val="24"/>
        </w:rPr>
      </w:pPr>
      <w:r w:rsidRPr="00B650D9">
        <w:rPr>
          <w:sz w:val="24"/>
          <w:szCs w:val="24"/>
        </w:rPr>
        <w:t>Із загальної кількості наявного в селі житлового фонду 95% складає фонд придатний до експлуатації на кінець розрахункового терміну (2037 рік).</w:t>
      </w:r>
    </w:p>
    <w:p w:rsidR="00675D61" w:rsidRPr="00B650D9" w:rsidRDefault="00675D61" w:rsidP="00675D61">
      <w:pPr>
        <w:widowControl w:val="0"/>
        <w:tabs>
          <w:tab w:val="left" w:pos="-1985"/>
          <w:tab w:val="left" w:pos="851"/>
        </w:tabs>
        <w:ind w:firstLine="709"/>
        <w:jc w:val="both"/>
        <w:rPr>
          <w:sz w:val="24"/>
          <w:szCs w:val="24"/>
        </w:rPr>
      </w:pPr>
    </w:p>
    <w:p w:rsidR="00675D61" w:rsidRPr="00B650D9" w:rsidRDefault="00675D61" w:rsidP="00675D61">
      <w:pPr>
        <w:widowControl w:val="0"/>
        <w:tabs>
          <w:tab w:val="left" w:pos="567"/>
          <w:tab w:val="left" w:pos="851"/>
          <w:tab w:val="left" w:pos="9960"/>
        </w:tabs>
        <w:ind w:firstLine="256"/>
        <w:jc w:val="both"/>
        <w:rPr>
          <w:sz w:val="24"/>
          <w:szCs w:val="24"/>
        </w:rPr>
      </w:pPr>
      <w:r w:rsidRPr="00B650D9">
        <w:rPr>
          <w:b/>
          <w:i/>
          <w:sz w:val="24"/>
          <w:szCs w:val="24"/>
        </w:rPr>
        <w:t>2.4-2 Система обслуговування.</w:t>
      </w:r>
    </w:p>
    <w:p w:rsidR="00675D61" w:rsidRPr="00B650D9" w:rsidRDefault="00675D61" w:rsidP="00675D61">
      <w:pPr>
        <w:overflowPunct/>
        <w:textAlignment w:val="auto"/>
        <w:rPr>
          <w:rFonts w:ascii="Arial" w:hAnsi="Arial" w:cs="Arial"/>
          <w:sz w:val="23"/>
          <w:szCs w:val="23"/>
        </w:rPr>
      </w:pPr>
      <w:r w:rsidRPr="00B650D9">
        <w:rPr>
          <w:sz w:val="24"/>
          <w:szCs w:val="24"/>
        </w:rPr>
        <w:tab/>
        <w:t>На проектованій території села, що розглядається функціонують такі об’єкти культурно-побутового обслуговування як: будівля сільської ради, народний дім, амбулаторія сімейного типу, школа І-ІІІст, інтернат, заклади торгівлі.</w:t>
      </w:r>
    </w:p>
    <w:p w:rsidR="00675D61" w:rsidRPr="00B650D9" w:rsidRDefault="00675D61" w:rsidP="00675D61">
      <w:pPr>
        <w:shd w:val="clear" w:color="auto" w:fill="FFFFFF"/>
        <w:ind w:firstLine="680"/>
        <w:jc w:val="both"/>
        <w:rPr>
          <w:sz w:val="24"/>
          <w:szCs w:val="24"/>
        </w:rPr>
      </w:pPr>
      <w:r w:rsidRPr="00B650D9">
        <w:rPr>
          <w:sz w:val="24"/>
          <w:szCs w:val="24"/>
        </w:rPr>
        <w:t>Важливим завданням є забезпечення сільського населення повсякденними та стандартними періодичними соціальними послугами до яких, згідно з законодавством та державними будівельними нормами, відносяться ті, що задовольняють найнагальніші потребинаселення в вихованні дітей, догляді за людьми похилого віку та інвалідами, фізкультури і спорту, побутового та комунального обслуговування. Однак на території села не розроблено, закладів побутового та комунального обслуговування.</w:t>
      </w:r>
    </w:p>
    <w:p w:rsidR="00675D61" w:rsidRPr="00B650D9" w:rsidRDefault="00675D61" w:rsidP="00675D61">
      <w:pPr>
        <w:widowControl w:val="0"/>
        <w:tabs>
          <w:tab w:val="left" w:pos="426"/>
          <w:tab w:val="left" w:pos="1134"/>
          <w:tab w:val="left" w:pos="1418"/>
        </w:tabs>
        <w:ind w:firstLine="256"/>
        <w:jc w:val="both"/>
        <w:rPr>
          <w:sz w:val="24"/>
          <w:szCs w:val="24"/>
        </w:rPr>
      </w:pPr>
      <w:r w:rsidRPr="00B650D9">
        <w:rPr>
          <w:sz w:val="24"/>
          <w:szCs w:val="24"/>
        </w:rPr>
        <w:t xml:space="preserve">Характеристика сучасної мережі культурно-побутового обслуговування населення с. Зубівка  наводиться нижче в таблиці </w:t>
      </w:r>
      <w:r w:rsidRPr="00B650D9">
        <w:rPr>
          <w:b/>
          <w:sz w:val="24"/>
          <w:szCs w:val="24"/>
        </w:rPr>
        <w:t>2</w:t>
      </w:r>
      <w:r w:rsidRPr="00B650D9">
        <w:rPr>
          <w:sz w:val="24"/>
          <w:szCs w:val="24"/>
        </w:rPr>
        <w:t>.</w:t>
      </w:r>
    </w:p>
    <w:p w:rsidR="00675D61" w:rsidRPr="00B650D9" w:rsidRDefault="00675D61" w:rsidP="00675D61">
      <w:pPr>
        <w:widowControl w:val="0"/>
        <w:tabs>
          <w:tab w:val="left" w:pos="426"/>
          <w:tab w:val="left" w:pos="1134"/>
          <w:tab w:val="left" w:pos="1418"/>
        </w:tabs>
        <w:jc w:val="both"/>
        <w:rPr>
          <w:sz w:val="24"/>
          <w:szCs w:val="24"/>
        </w:rPr>
      </w:pPr>
    </w:p>
    <w:p w:rsidR="00675D61" w:rsidRPr="00B650D9" w:rsidRDefault="00675D61" w:rsidP="00675D61">
      <w:pPr>
        <w:widowControl w:val="0"/>
        <w:tabs>
          <w:tab w:val="left" w:pos="7938"/>
          <w:tab w:val="left" w:pos="14459"/>
        </w:tabs>
        <w:ind w:firstLine="256"/>
        <w:jc w:val="both"/>
        <w:rPr>
          <w:b/>
          <w:sz w:val="24"/>
          <w:szCs w:val="24"/>
        </w:rPr>
      </w:pPr>
      <w:r w:rsidRPr="00B650D9">
        <w:rPr>
          <w:b/>
          <w:sz w:val="24"/>
          <w:szCs w:val="24"/>
        </w:rPr>
        <w:t>Сучасна забезпеченість установами та підприємствами.</w:t>
      </w:r>
      <w:r w:rsidRPr="00B650D9">
        <w:rPr>
          <w:b/>
          <w:i/>
          <w:sz w:val="24"/>
          <w:szCs w:val="24"/>
        </w:rPr>
        <w:tab/>
      </w:r>
      <w:r w:rsidRPr="00B650D9">
        <w:rPr>
          <w:sz w:val="24"/>
          <w:szCs w:val="24"/>
        </w:rPr>
        <w:t xml:space="preserve">Таблиця </w:t>
      </w:r>
      <w:r w:rsidRPr="00B650D9">
        <w:rPr>
          <w:b/>
          <w:sz w:val="24"/>
          <w:szCs w:val="24"/>
        </w:rPr>
        <w:t>2</w:t>
      </w:r>
    </w:p>
    <w:tbl>
      <w:tblPr>
        <w:tblW w:w="9309" w:type="dxa"/>
        <w:jc w:val="center"/>
        <w:tblLayout w:type="fixed"/>
        <w:tblLook w:val="0000" w:firstRow="0" w:lastRow="0" w:firstColumn="0" w:lastColumn="0" w:noHBand="0" w:noVBand="0"/>
      </w:tblPr>
      <w:tblGrid>
        <w:gridCol w:w="837"/>
        <w:gridCol w:w="2234"/>
        <w:gridCol w:w="1215"/>
        <w:gridCol w:w="1560"/>
        <w:gridCol w:w="992"/>
        <w:gridCol w:w="2471"/>
      </w:tblGrid>
      <w:tr w:rsidR="00B650D9" w:rsidRPr="00B650D9" w:rsidTr="00675D61">
        <w:trPr>
          <w:cantSplit/>
          <w:trHeight w:val="1134"/>
          <w:jc w:val="center"/>
        </w:trPr>
        <w:tc>
          <w:tcPr>
            <w:tcW w:w="837"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jc w:val="both"/>
              <w:rPr>
                <w:sz w:val="24"/>
                <w:szCs w:val="24"/>
              </w:rPr>
            </w:pPr>
          </w:p>
          <w:p w:rsidR="00675D61" w:rsidRPr="00B650D9" w:rsidRDefault="00675D61" w:rsidP="00675D61">
            <w:pPr>
              <w:widowControl w:val="0"/>
              <w:jc w:val="center"/>
              <w:rPr>
                <w:sz w:val="24"/>
                <w:szCs w:val="24"/>
              </w:rPr>
            </w:pPr>
            <w:r w:rsidRPr="00B650D9">
              <w:rPr>
                <w:sz w:val="24"/>
                <w:szCs w:val="24"/>
              </w:rPr>
              <w:t>№</w:t>
            </w:r>
          </w:p>
          <w:p w:rsidR="00675D61" w:rsidRPr="00B650D9" w:rsidRDefault="00675D61" w:rsidP="00675D61">
            <w:pPr>
              <w:widowControl w:val="0"/>
              <w:jc w:val="center"/>
              <w:rPr>
                <w:sz w:val="24"/>
                <w:szCs w:val="24"/>
              </w:rPr>
            </w:pPr>
            <w:r w:rsidRPr="00B650D9">
              <w:rPr>
                <w:sz w:val="24"/>
                <w:szCs w:val="24"/>
              </w:rPr>
              <w:t>п/п</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Назва установ</w:t>
            </w:r>
          </w:p>
          <w:p w:rsidR="00675D61" w:rsidRPr="00B650D9" w:rsidRDefault="00675D61" w:rsidP="00675D61">
            <w:pPr>
              <w:widowControl w:val="0"/>
              <w:snapToGrid w:val="0"/>
              <w:jc w:val="center"/>
              <w:rPr>
                <w:sz w:val="24"/>
                <w:szCs w:val="24"/>
              </w:rPr>
            </w:pPr>
            <w:r w:rsidRPr="00B650D9">
              <w:rPr>
                <w:sz w:val="24"/>
                <w:szCs w:val="24"/>
              </w:rPr>
              <w:t>та підприємств</w:t>
            </w:r>
          </w:p>
          <w:p w:rsidR="00675D61" w:rsidRPr="00B650D9" w:rsidRDefault="00675D61" w:rsidP="00675D61">
            <w:pPr>
              <w:widowControl w:val="0"/>
              <w:snapToGrid w:val="0"/>
              <w:jc w:val="center"/>
              <w:rPr>
                <w:sz w:val="24"/>
                <w:szCs w:val="24"/>
              </w:rPr>
            </w:pPr>
            <w:r w:rsidRPr="00B650D9">
              <w:rPr>
                <w:sz w:val="24"/>
                <w:szCs w:val="24"/>
              </w:rPr>
              <w:t>обслуговування</w:t>
            </w:r>
          </w:p>
        </w:tc>
        <w:tc>
          <w:tcPr>
            <w:tcW w:w="1215" w:type="dxa"/>
            <w:tcBorders>
              <w:top w:val="single" w:sz="4" w:space="0" w:color="000000"/>
              <w:left w:val="single" w:sz="4" w:space="0" w:color="000000"/>
              <w:bottom w:val="single" w:sz="4" w:space="0" w:color="000000"/>
            </w:tcBorders>
            <w:shd w:val="clear" w:color="auto" w:fill="auto"/>
            <w:textDirection w:val="btLr"/>
            <w:vAlign w:val="center"/>
          </w:tcPr>
          <w:p w:rsidR="00675D61" w:rsidRPr="00B650D9" w:rsidRDefault="00675D61" w:rsidP="00675D61">
            <w:pPr>
              <w:widowControl w:val="0"/>
              <w:snapToGrid w:val="0"/>
              <w:jc w:val="center"/>
              <w:rPr>
                <w:sz w:val="24"/>
                <w:szCs w:val="24"/>
              </w:rPr>
            </w:pPr>
            <w:r w:rsidRPr="00B650D9">
              <w:rPr>
                <w:sz w:val="24"/>
                <w:szCs w:val="24"/>
              </w:rPr>
              <w:t>Одиниця</w:t>
            </w:r>
          </w:p>
          <w:p w:rsidR="00675D61" w:rsidRPr="00B650D9" w:rsidRDefault="00675D61" w:rsidP="00675D61">
            <w:pPr>
              <w:widowControl w:val="0"/>
              <w:jc w:val="center"/>
              <w:rPr>
                <w:sz w:val="24"/>
                <w:szCs w:val="24"/>
              </w:rPr>
            </w:pPr>
            <w:r w:rsidRPr="00B650D9">
              <w:rPr>
                <w:sz w:val="24"/>
                <w:szCs w:val="24"/>
              </w:rPr>
              <w:t>виміру</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Норматив на 1,0 тис. осіб існуючого населення          ДБН 360-92**</w:t>
            </w:r>
          </w:p>
        </w:tc>
        <w:tc>
          <w:tcPr>
            <w:tcW w:w="992" w:type="dxa"/>
            <w:tcBorders>
              <w:top w:val="single" w:sz="4" w:space="0" w:color="000000"/>
              <w:left w:val="single" w:sz="4" w:space="0" w:color="000000"/>
              <w:bottom w:val="single" w:sz="4" w:space="0" w:color="000000"/>
              <w:right w:val="single" w:sz="4" w:space="0" w:color="auto"/>
            </w:tcBorders>
            <w:shd w:val="clear" w:color="auto" w:fill="auto"/>
            <w:textDirection w:val="btLr"/>
            <w:vAlign w:val="center"/>
          </w:tcPr>
          <w:p w:rsidR="00675D61" w:rsidRPr="00B650D9" w:rsidRDefault="00675D61" w:rsidP="00675D61">
            <w:pPr>
              <w:widowControl w:val="0"/>
              <w:snapToGrid w:val="0"/>
              <w:ind w:left="-159" w:right="113"/>
              <w:jc w:val="center"/>
              <w:rPr>
                <w:sz w:val="24"/>
                <w:szCs w:val="24"/>
              </w:rPr>
            </w:pPr>
            <w:r w:rsidRPr="00B650D9">
              <w:rPr>
                <w:sz w:val="24"/>
                <w:szCs w:val="24"/>
              </w:rPr>
              <w:t>Наявність          всього</w:t>
            </w:r>
          </w:p>
          <w:p w:rsidR="00675D61" w:rsidRPr="00B650D9" w:rsidRDefault="00675D61" w:rsidP="00675D61">
            <w:pPr>
              <w:widowControl w:val="0"/>
              <w:snapToGrid w:val="0"/>
              <w:ind w:left="113" w:right="113"/>
              <w:jc w:val="center"/>
              <w:rPr>
                <w:sz w:val="24"/>
                <w:szCs w:val="24"/>
              </w:rPr>
            </w:pP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r w:rsidRPr="00B650D9">
              <w:rPr>
                <w:sz w:val="24"/>
                <w:szCs w:val="24"/>
              </w:rPr>
              <w:t>Примітки</w:t>
            </w:r>
          </w:p>
        </w:tc>
      </w:tr>
      <w:tr w:rsidR="00B650D9" w:rsidRPr="00B650D9" w:rsidTr="00675D61">
        <w:trPr>
          <w:trHeight w:val="158"/>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1</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2</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3</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5</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p>
        </w:tc>
      </w:tr>
      <w:tr w:rsidR="00B650D9" w:rsidRPr="00B650D9" w:rsidTr="00675D61">
        <w:trPr>
          <w:trHeight w:val="431"/>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1</w:t>
            </w:r>
          </w:p>
        </w:tc>
        <w:tc>
          <w:tcPr>
            <w:tcW w:w="2234"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jc w:val="both"/>
              <w:rPr>
                <w:sz w:val="24"/>
                <w:szCs w:val="24"/>
              </w:rPr>
            </w:pPr>
            <w:r w:rsidRPr="00B650D9">
              <w:rPr>
                <w:sz w:val="24"/>
                <w:szCs w:val="24"/>
              </w:rPr>
              <w:t>Дитячі дошкільні</w:t>
            </w:r>
          </w:p>
          <w:p w:rsidR="00675D61" w:rsidRPr="00B650D9" w:rsidRDefault="00675D61" w:rsidP="00675D61">
            <w:pPr>
              <w:widowControl w:val="0"/>
              <w:jc w:val="both"/>
              <w:rPr>
                <w:sz w:val="24"/>
                <w:szCs w:val="24"/>
              </w:rPr>
            </w:pPr>
            <w:r w:rsidRPr="00B650D9">
              <w:rPr>
                <w:sz w:val="24"/>
                <w:szCs w:val="24"/>
              </w:rPr>
              <w:t>установи</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місць</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70% від чис. дітей</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15</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jc w:val="center"/>
              <w:rPr>
                <w:sz w:val="24"/>
                <w:szCs w:val="24"/>
              </w:rPr>
            </w:pPr>
            <w:r w:rsidRPr="00B650D9">
              <w:rPr>
                <w:sz w:val="24"/>
                <w:szCs w:val="24"/>
              </w:rPr>
              <w:t>Розташована в приміщенні існуючої школи</w:t>
            </w:r>
          </w:p>
        </w:tc>
      </w:tr>
      <w:tr w:rsidR="00B650D9" w:rsidRPr="00B650D9" w:rsidTr="00675D61">
        <w:trPr>
          <w:trHeight w:val="29"/>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2</w:t>
            </w:r>
          </w:p>
        </w:tc>
        <w:tc>
          <w:tcPr>
            <w:tcW w:w="2234"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jc w:val="both"/>
              <w:rPr>
                <w:sz w:val="24"/>
                <w:szCs w:val="24"/>
              </w:rPr>
            </w:pPr>
          </w:p>
          <w:p w:rsidR="00675D61" w:rsidRPr="00B650D9" w:rsidRDefault="00675D61" w:rsidP="00675D61">
            <w:pPr>
              <w:widowControl w:val="0"/>
              <w:snapToGrid w:val="0"/>
              <w:jc w:val="both"/>
              <w:rPr>
                <w:sz w:val="24"/>
                <w:szCs w:val="24"/>
              </w:rPr>
            </w:pPr>
            <w:r w:rsidRPr="00B650D9">
              <w:rPr>
                <w:sz w:val="24"/>
                <w:szCs w:val="24"/>
              </w:rPr>
              <w:t>Середня школа</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місць</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pacing w:val="-16"/>
                <w:kern w:val="22"/>
                <w:sz w:val="24"/>
                <w:szCs w:val="24"/>
              </w:rPr>
              <w:t>100% усіх дітей</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350</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r w:rsidRPr="00B650D9">
              <w:rPr>
                <w:sz w:val="24"/>
                <w:szCs w:val="24"/>
              </w:rPr>
              <w:t xml:space="preserve">Існуюча середня загальноосвітня школа I-IІI ст. </w:t>
            </w:r>
          </w:p>
        </w:tc>
      </w:tr>
      <w:tr w:rsidR="00B650D9" w:rsidRPr="00B650D9" w:rsidTr="00675D61">
        <w:trPr>
          <w:trHeight w:val="274"/>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3</w:t>
            </w:r>
          </w:p>
        </w:tc>
        <w:tc>
          <w:tcPr>
            <w:tcW w:w="2234"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jc w:val="both"/>
              <w:rPr>
                <w:sz w:val="24"/>
                <w:szCs w:val="24"/>
              </w:rPr>
            </w:pPr>
            <w:r w:rsidRPr="00B650D9">
              <w:rPr>
                <w:sz w:val="24"/>
                <w:szCs w:val="24"/>
              </w:rPr>
              <w:t>Будинок культури</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місць</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200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150</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p>
        </w:tc>
      </w:tr>
      <w:tr w:rsidR="00B650D9" w:rsidRPr="00B650D9" w:rsidTr="00675D61">
        <w:trPr>
          <w:trHeight w:val="309"/>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4</w:t>
            </w:r>
          </w:p>
        </w:tc>
        <w:tc>
          <w:tcPr>
            <w:tcW w:w="2234"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jc w:val="both"/>
              <w:rPr>
                <w:sz w:val="24"/>
                <w:szCs w:val="24"/>
              </w:rPr>
            </w:pPr>
            <w:r w:rsidRPr="00B650D9">
              <w:rPr>
                <w:sz w:val="24"/>
                <w:szCs w:val="24"/>
              </w:rPr>
              <w:t>Сільська бібліотека</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jc w:val="center"/>
              <w:rPr>
                <w:spacing w:val="-12"/>
                <w:kern w:val="22"/>
                <w:sz w:val="24"/>
                <w:szCs w:val="24"/>
              </w:rPr>
            </w:pPr>
            <w:r w:rsidRPr="00B650D9">
              <w:rPr>
                <w:spacing w:val="-12"/>
                <w:kern w:val="22"/>
                <w:sz w:val="24"/>
                <w:szCs w:val="24"/>
              </w:rPr>
              <w:t>тис.том</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6-7</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5</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p>
        </w:tc>
      </w:tr>
      <w:tr w:rsidR="00B650D9" w:rsidRPr="00B650D9" w:rsidTr="00675D61">
        <w:trPr>
          <w:trHeight w:val="530"/>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5</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pacing w:val="-6"/>
                <w:sz w:val="24"/>
                <w:szCs w:val="24"/>
                <w:lang w:eastAsia="uk-UA"/>
              </w:rPr>
            </w:pPr>
            <w:r w:rsidRPr="00B650D9">
              <w:rPr>
                <w:rStyle w:val="11pt4"/>
                <w:spacing w:val="-6"/>
                <w:sz w:val="24"/>
                <w:szCs w:val="24"/>
                <w:lang w:eastAsia="uk-UA"/>
              </w:rPr>
              <w:t>Лікарська амбулаторія</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ind w:hanging="60"/>
              <w:jc w:val="center"/>
              <w:rPr>
                <w:rStyle w:val="11pt4"/>
                <w:spacing w:val="-6"/>
                <w:sz w:val="24"/>
                <w:szCs w:val="24"/>
                <w:lang w:eastAsia="uk-UA"/>
              </w:rPr>
            </w:pPr>
            <w:r w:rsidRPr="00B650D9">
              <w:rPr>
                <w:rStyle w:val="11pt4"/>
                <w:spacing w:val="-6"/>
                <w:sz w:val="24"/>
                <w:szCs w:val="24"/>
                <w:lang w:eastAsia="uk-UA"/>
              </w:rPr>
              <w:t>відвід.</w:t>
            </w:r>
          </w:p>
          <w:p w:rsidR="00675D61" w:rsidRPr="00B650D9" w:rsidRDefault="00675D61" w:rsidP="00675D61">
            <w:pPr>
              <w:pStyle w:val="ad"/>
              <w:widowControl w:val="0"/>
              <w:spacing w:after="0"/>
              <w:ind w:hanging="60"/>
              <w:jc w:val="center"/>
              <w:rPr>
                <w:spacing w:val="-6"/>
                <w:sz w:val="24"/>
                <w:szCs w:val="24"/>
                <w:lang w:eastAsia="uk-UA"/>
              </w:rPr>
            </w:pPr>
            <w:r w:rsidRPr="00B650D9">
              <w:rPr>
                <w:rStyle w:val="11pt4"/>
                <w:spacing w:val="-6"/>
                <w:sz w:val="24"/>
                <w:szCs w:val="24"/>
                <w:lang w:eastAsia="uk-UA"/>
              </w:rPr>
              <w:t>в зміну</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24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20</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r w:rsidRPr="00B650D9">
              <w:rPr>
                <w:sz w:val="24"/>
                <w:szCs w:val="24"/>
              </w:rPr>
              <w:t>існуюча</w:t>
            </w:r>
          </w:p>
        </w:tc>
      </w:tr>
      <w:tr w:rsidR="00B650D9" w:rsidRPr="00B650D9" w:rsidTr="00675D61">
        <w:trPr>
          <w:trHeight w:val="383"/>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6</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rStyle w:val="11pt4"/>
                <w:spacing w:val="-6"/>
                <w:sz w:val="24"/>
                <w:szCs w:val="24"/>
                <w:lang w:eastAsia="uk-UA"/>
              </w:rPr>
            </w:pPr>
            <w:r w:rsidRPr="00B650D9">
              <w:rPr>
                <w:rStyle w:val="11pt4"/>
                <w:spacing w:val="-6"/>
                <w:sz w:val="24"/>
                <w:szCs w:val="24"/>
                <w:lang w:eastAsia="uk-UA"/>
              </w:rPr>
              <w:t>Фельдшерсько-акушерський пункт</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ind w:hanging="60"/>
              <w:jc w:val="center"/>
              <w:rPr>
                <w:rStyle w:val="11pt4"/>
                <w:spacing w:val="-6"/>
                <w:sz w:val="24"/>
                <w:szCs w:val="24"/>
                <w:lang w:eastAsia="uk-UA"/>
              </w:rPr>
            </w:pPr>
            <w:r w:rsidRPr="00B650D9">
              <w:rPr>
                <w:rStyle w:val="11pt4"/>
                <w:spacing w:val="-6"/>
                <w:sz w:val="24"/>
                <w:szCs w:val="24"/>
                <w:lang w:eastAsia="uk-UA"/>
              </w:rPr>
              <w:t>од.</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1</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r w:rsidRPr="00B650D9">
              <w:rPr>
                <w:sz w:val="24"/>
                <w:szCs w:val="24"/>
              </w:rPr>
              <w:t>Існуючий ФАП</w:t>
            </w:r>
          </w:p>
        </w:tc>
      </w:tr>
      <w:tr w:rsidR="00B650D9" w:rsidRPr="00B650D9" w:rsidTr="00675D61">
        <w:trPr>
          <w:trHeight w:val="178"/>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7</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pacing w:val="-6"/>
                <w:sz w:val="24"/>
                <w:szCs w:val="24"/>
              </w:rPr>
            </w:pPr>
            <w:r w:rsidRPr="00B650D9">
              <w:rPr>
                <w:rStyle w:val="11pt4"/>
                <w:spacing w:val="-6"/>
                <w:sz w:val="24"/>
                <w:szCs w:val="24"/>
              </w:rPr>
              <w:t>Магазини  з них:</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м² торг. площі</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pacing w:val="-6"/>
                <w:sz w:val="24"/>
                <w:szCs w:val="24"/>
                <w:lang w:eastAsia="uk-UA"/>
              </w:rPr>
            </w:pPr>
            <w:r w:rsidRPr="00B650D9">
              <w:rPr>
                <w:rStyle w:val="11pt4"/>
                <w:spacing w:val="-6"/>
                <w:sz w:val="24"/>
                <w:szCs w:val="24"/>
                <w:lang w:eastAsia="uk-UA"/>
              </w:rPr>
              <w:t>250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60</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p>
        </w:tc>
      </w:tr>
      <w:tr w:rsidR="00B650D9" w:rsidRPr="00B650D9" w:rsidTr="00675D61">
        <w:trPr>
          <w:trHeight w:val="178"/>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8</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pacing w:val="-6"/>
                <w:sz w:val="24"/>
                <w:szCs w:val="24"/>
              </w:rPr>
            </w:pPr>
            <w:r w:rsidRPr="00B650D9">
              <w:rPr>
                <w:rStyle w:val="11pt4"/>
                <w:spacing w:val="-6"/>
                <w:sz w:val="24"/>
                <w:szCs w:val="24"/>
              </w:rPr>
              <w:t>Продовольчих товарів</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м² торг. площі</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rStyle w:val="11pt4"/>
                <w:spacing w:val="-6"/>
                <w:sz w:val="24"/>
                <w:szCs w:val="24"/>
                <w:lang w:eastAsia="uk-UA"/>
              </w:rPr>
            </w:pPr>
            <w:r w:rsidRPr="00B650D9">
              <w:rPr>
                <w:rStyle w:val="11pt4"/>
                <w:spacing w:val="-6"/>
                <w:sz w:val="24"/>
                <w:szCs w:val="24"/>
                <w:lang w:eastAsia="uk-UA"/>
              </w:rPr>
              <w:t>85</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60</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p>
        </w:tc>
      </w:tr>
      <w:tr w:rsidR="00B650D9" w:rsidRPr="00B650D9" w:rsidTr="00675D61">
        <w:trPr>
          <w:trHeight w:val="178"/>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9</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ind w:firstLine="11"/>
              <w:jc w:val="center"/>
              <w:rPr>
                <w:sz w:val="24"/>
                <w:szCs w:val="24"/>
              </w:rPr>
            </w:pPr>
            <w:r w:rsidRPr="00B650D9">
              <w:rPr>
                <w:rStyle w:val="11pt4"/>
                <w:sz w:val="24"/>
                <w:szCs w:val="24"/>
              </w:rPr>
              <w:t>Непродовольчих товарів</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м² торг. площі</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i"/>
              <w:widowControl w:val="0"/>
              <w:spacing w:after="0"/>
              <w:jc w:val="center"/>
              <w:rPr>
                <w:rFonts w:ascii="Times New Roman" w:hAnsi="Times New Roman"/>
                <w:i w:val="0"/>
                <w:szCs w:val="24"/>
                <w:u w:val="none"/>
              </w:rPr>
            </w:pPr>
            <w:r w:rsidRPr="00B650D9">
              <w:rPr>
                <w:rFonts w:ascii="Times New Roman" w:hAnsi="Times New Roman"/>
                <w:i w:val="0"/>
                <w:szCs w:val="24"/>
                <w:u w:val="none"/>
              </w:rPr>
              <w:t>165</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p>
        </w:tc>
      </w:tr>
      <w:tr w:rsidR="00B650D9" w:rsidRPr="00B650D9" w:rsidTr="00675D61">
        <w:trPr>
          <w:trHeight w:val="178"/>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10</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 xml:space="preserve">Підприємства громадського харчування </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місць</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40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p>
        </w:tc>
      </w:tr>
      <w:tr w:rsidR="00B650D9" w:rsidRPr="00B650D9" w:rsidTr="00675D61">
        <w:trPr>
          <w:trHeight w:val="355"/>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11</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2"/>
                <w:szCs w:val="24"/>
              </w:rPr>
              <w:t xml:space="preserve">Комплексний приймальний пункт (КПП) </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робоч. місць</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2</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p>
        </w:tc>
      </w:tr>
      <w:tr w:rsidR="00B650D9" w:rsidRPr="00B650D9" w:rsidTr="00675D61">
        <w:trPr>
          <w:trHeight w:val="295"/>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12</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ind w:firstLine="71"/>
              <w:jc w:val="center"/>
              <w:rPr>
                <w:sz w:val="24"/>
                <w:szCs w:val="24"/>
              </w:rPr>
            </w:pPr>
            <w:r w:rsidRPr="00B650D9">
              <w:rPr>
                <w:sz w:val="24"/>
                <w:szCs w:val="24"/>
              </w:rPr>
              <w:t>АТС</w:t>
            </w:r>
          </w:p>
          <w:p w:rsidR="00675D61" w:rsidRPr="00B650D9" w:rsidRDefault="00675D61" w:rsidP="00675D61">
            <w:pPr>
              <w:widowControl w:val="0"/>
              <w:ind w:firstLine="71"/>
              <w:jc w:val="center"/>
              <w:rPr>
                <w:sz w:val="24"/>
                <w:szCs w:val="24"/>
              </w:rPr>
            </w:pP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ind w:firstLine="17"/>
              <w:jc w:val="center"/>
              <w:rPr>
                <w:spacing w:val="-16"/>
                <w:kern w:val="22"/>
                <w:sz w:val="24"/>
                <w:szCs w:val="24"/>
              </w:rPr>
            </w:pPr>
            <w:r w:rsidRPr="00B650D9">
              <w:rPr>
                <w:spacing w:val="-16"/>
                <w:kern w:val="22"/>
                <w:sz w:val="24"/>
                <w:szCs w:val="24"/>
              </w:rPr>
              <w:t xml:space="preserve">ДБН </w:t>
            </w:r>
          </w:p>
          <w:p w:rsidR="00675D61" w:rsidRPr="00B650D9" w:rsidRDefault="00675D61" w:rsidP="00675D61">
            <w:pPr>
              <w:widowControl w:val="0"/>
              <w:ind w:firstLine="17"/>
              <w:jc w:val="center"/>
              <w:rPr>
                <w:spacing w:val="-16"/>
                <w:kern w:val="22"/>
                <w:sz w:val="24"/>
                <w:szCs w:val="24"/>
              </w:rPr>
            </w:pPr>
            <w:r w:rsidRPr="00B650D9">
              <w:rPr>
                <w:spacing w:val="-16"/>
                <w:kern w:val="22"/>
                <w:sz w:val="24"/>
                <w:szCs w:val="24"/>
              </w:rPr>
              <w:t>Б.2.4-1-94 п.8.64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1</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jc w:val="center"/>
              <w:rPr>
                <w:sz w:val="24"/>
                <w:szCs w:val="24"/>
              </w:rPr>
            </w:pPr>
            <w:r w:rsidRPr="00B650D9">
              <w:rPr>
                <w:sz w:val="24"/>
                <w:szCs w:val="24"/>
              </w:rPr>
              <w:t>(обслуговується АТС у відділенні зв’язку с. Зубівка)</w:t>
            </w:r>
          </w:p>
        </w:tc>
      </w:tr>
      <w:tr w:rsidR="00B650D9" w:rsidRPr="00B650D9" w:rsidTr="00675D61">
        <w:trPr>
          <w:trHeight w:val="297"/>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lastRenderedPageBreak/>
              <w:t>13</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Відділення зв’язку</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об’єкт</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f7"/>
              <w:widowControl w:val="0"/>
              <w:spacing w:before="0" w:beforeAutospacing="0" w:after="0" w:afterAutospacing="0"/>
              <w:jc w:val="center"/>
            </w:pPr>
            <w:r w:rsidRPr="00B650D9">
              <w:rPr>
                <w:rStyle w:val="11pt4"/>
                <w:sz w:val="24"/>
                <w:szCs w:val="24"/>
              </w:rPr>
              <w:t>0,</w:t>
            </w:r>
            <w:r w:rsidRPr="00B650D9">
              <w:t>39</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1</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jc w:val="center"/>
              <w:rPr>
                <w:sz w:val="24"/>
                <w:szCs w:val="24"/>
              </w:rPr>
            </w:pPr>
            <w:r w:rsidRPr="00B650D9">
              <w:rPr>
                <w:sz w:val="24"/>
                <w:szCs w:val="24"/>
              </w:rPr>
              <w:t>Існуюча</w:t>
            </w:r>
          </w:p>
        </w:tc>
      </w:tr>
      <w:tr w:rsidR="00B650D9" w:rsidRPr="00B650D9" w:rsidTr="00675D61">
        <w:trPr>
          <w:trHeight w:val="297"/>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14</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Пожежне депо</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пожежна</w:t>
            </w:r>
          </w:p>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авто-машина</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rStyle w:val="11pt4"/>
                <w:sz w:val="24"/>
                <w:szCs w:val="24"/>
                <w:lang w:eastAsia="uk-UA"/>
              </w:rPr>
            </w:pPr>
            <w:r w:rsidRPr="00B650D9">
              <w:rPr>
                <w:rStyle w:val="11pt4"/>
                <w:sz w:val="24"/>
                <w:szCs w:val="24"/>
                <w:lang w:eastAsia="uk-UA"/>
              </w:rPr>
              <w:t xml:space="preserve">від 1 до 7тис. чол. </w:t>
            </w:r>
          </w:p>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(2 машини)</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r w:rsidRPr="00B650D9">
              <w:rPr>
                <w:sz w:val="24"/>
                <w:szCs w:val="24"/>
              </w:rPr>
              <w:t>Обслуговується пож. депо м. Миргород</w:t>
            </w:r>
          </w:p>
        </w:tc>
      </w:tr>
      <w:tr w:rsidR="00B650D9" w:rsidRPr="00B650D9" w:rsidTr="00675D61">
        <w:trPr>
          <w:trHeight w:val="297"/>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15</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Готелі-мотелі</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місць</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rStyle w:val="11pt4"/>
                <w:sz w:val="24"/>
                <w:szCs w:val="24"/>
                <w:lang w:eastAsia="uk-UA"/>
              </w:rPr>
            </w:pPr>
            <w:r w:rsidRPr="00B650D9">
              <w:rPr>
                <w:rStyle w:val="11pt4"/>
                <w:sz w:val="24"/>
                <w:szCs w:val="24"/>
                <w:lang w:eastAsia="uk-UA"/>
              </w:rPr>
              <w:t>4,8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r w:rsidRPr="00B650D9">
              <w:rPr>
                <w:sz w:val="24"/>
                <w:szCs w:val="24"/>
              </w:rPr>
              <w:t>-</w:t>
            </w:r>
          </w:p>
        </w:tc>
      </w:tr>
      <w:tr w:rsidR="00B650D9" w:rsidRPr="00B650D9" w:rsidTr="00675D61">
        <w:trPr>
          <w:trHeight w:val="297"/>
          <w:jc w:val="center"/>
        </w:trPr>
        <w:tc>
          <w:tcPr>
            <w:tcW w:w="837"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both"/>
              <w:rPr>
                <w:sz w:val="24"/>
                <w:szCs w:val="24"/>
              </w:rPr>
            </w:pPr>
            <w:r w:rsidRPr="00B650D9">
              <w:rPr>
                <w:sz w:val="24"/>
                <w:szCs w:val="24"/>
              </w:rPr>
              <w:t>16</w:t>
            </w:r>
          </w:p>
        </w:tc>
        <w:tc>
          <w:tcPr>
            <w:tcW w:w="2234"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Кладовище традиційного поховання</w:t>
            </w:r>
          </w:p>
        </w:tc>
        <w:tc>
          <w:tcPr>
            <w:tcW w:w="121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pStyle w:val="ad"/>
              <w:widowControl w:val="0"/>
              <w:spacing w:after="0"/>
              <w:jc w:val="center"/>
              <w:rPr>
                <w:sz w:val="24"/>
                <w:szCs w:val="24"/>
                <w:lang w:eastAsia="uk-UA"/>
              </w:rPr>
            </w:pPr>
            <w:r w:rsidRPr="00B650D9">
              <w:rPr>
                <w:rStyle w:val="11pt4"/>
                <w:sz w:val="24"/>
                <w:szCs w:val="24"/>
                <w:lang w:eastAsia="uk-UA"/>
              </w:rPr>
              <w:t>га</w:t>
            </w:r>
          </w:p>
        </w:tc>
        <w:tc>
          <w:tcPr>
            <w:tcW w:w="156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pacing w:val="-16"/>
                <w:kern w:val="22"/>
                <w:sz w:val="24"/>
                <w:szCs w:val="24"/>
              </w:rPr>
            </w:pPr>
            <w:r w:rsidRPr="00B650D9">
              <w:rPr>
                <w:spacing w:val="-16"/>
                <w:kern w:val="22"/>
                <w:sz w:val="24"/>
                <w:szCs w:val="24"/>
              </w:rPr>
              <w:t>0,24 га</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6,90 га</w:t>
            </w:r>
          </w:p>
        </w:tc>
        <w:tc>
          <w:tcPr>
            <w:tcW w:w="2471" w:type="dxa"/>
            <w:tcBorders>
              <w:top w:val="single" w:sz="4" w:space="0" w:color="000000"/>
              <w:left w:val="single" w:sz="4" w:space="0" w:color="000000"/>
              <w:bottom w:val="single" w:sz="4" w:space="0" w:color="000000"/>
              <w:right w:val="single" w:sz="4" w:space="0" w:color="000000"/>
            </w:tcBorders>
            <w:vAlign w:val="center"/>
          </w:tcPr>
          <w:p w:rsidR="00675D61" w:rsidRPr="00B650D9" w:rsidRDefault="00675D61" w:rsidP="00675D61">
            <w:pPr>
              <w:widowControl w:val="0"/>
              <w:snapToGrid w:val="0"/>
              <w:jc w:val="center"/>
              <w:rPr>
                <w:sz w:val="24"/>
                <w:szCs w:val="24"/>
              </w:rPr>
            </w:pPr>
          </w:p>
        </w:tc>
      </w:tr>
    </w:tbl>
    <w:p w:rsidR="00675D61" w:rsidRPr="00B650D9" w:rsidRDefault="00675D61" w:rsidP="00675D61">
      <w:pPr>
        <w:widowControl w:val="0"/>
        <w:jc w:val="both"/>
        <w:rPr>
          <w:b/>
          <w:i/>
          <w:sz w:val="24"/>
          <w:szCs w:val="24"/>
        </w:rPr>
      </w:pPr>
    </w:p>
    <w:p w:rsidR="00675D61" w:rsidRPr="00B650D9" w:rsidRDefault="00675D61" w:rsidP="00675D61">
      <w:pPr>
        <w:widowControl w:val="0"/>
        <w:jc w:val="both"/>
        <w:rPr>
          <w:b/>
          <w:i/>
          <w:sz w:val="24"/>
          <w:szCs w:val="24"/>
        </w:rPr>
      </w:pPr>
    </w:p>
    <w:p w:rsidR="00675D61" w:rsidRPr="00B650D9" w:rsidRDefault="00675D61" w:rsidP="00675D61">
      <w:pPr>
        <w:widowControl w:val="0"/>
        <w:tabs>
          <w:tab w:val="left" w:pos="567"/>
          <w:tab w:val="left" w:pos="851"/>
          <w:tab w:val="left" w:pos="2127"/>
        </w:tabs>
        <w:ind w:firstLine="426"/>
        <w:jc w:val="both"/>
        <w:rPr>
          <w:b/>
          <w:i/>
          <w:sz w:val="24"/>
          <w:szCs w:val="24"/>
        </w:rPr>
      </w:pPr>
      <w:r w:rsidRPr="00B650D9">
        <w:rPr>
          <w:b/>
          <w:i/>
          <w:sz w:val="24"/>
          <w:szCs w:val="24"/>
        </w:rPr>
        <w:t>2.4-3 Виробничо-господарський комплекс.</w:t>
      </w:r>
    </w:p>
    <w:p w:rsidR="00675D61" w:rsidRPr="00B650D9" w:rsidRDefault="00675D61" w:rsidP="00675D61">
      <w:pPr>
        <w:pStyle w:val="11"/>
        <w:widowControl w:val="0"/>
        <w:suppressAutoHyphens w:val="0"/>
        <w:ind w:firstLine="426"/>
        <w:jc w:val="both"/>
        <w:rPr>
          <w:sz w:val="24"/>
          <w:szCs w:val="24"/>
        </w:rPr>
      </w:pPr>
      <w:r w:rsidRPr="00B650D9">
        <w:rPr>
          <w:sz w:val="24"/>
          <w:szCs w:val="24"/>
        </w:rPr>
        <w:t xml:space="preserve">Основним видом діяльності мешканців села в часи планової економіки радянського періоду було сільське господарство та промисловість. В структурі сільськогосподарських угідь переважали орні землі і пасовища. Однак події останніх десятиліть докорінно змінили економічний та соціальний стан села. На даний час землі  розпайовані між пайовиками.  Населення зайняте, в основному у виробництві, в установах за межами села; в наданні послуг  та в індивідуальному господарстві. </w:t>
      </w:r>
    </w:p>
    <w:p w:rsidR="00675D61" w:rsidRPr="00B650D9" w:rsidRDefault="00675D61" w:rsidP="00675D61">
      <w:pPr>
        <w:pStyle w:val="11"/>
        <w:widowControl w:val="0"/>
        <w:suppressAutoHyphens w:val="0"/>
        <w:jc w:val="both"/>
        <w:rPr>
          <w:sz w:val="24"/>
          <w:szCs w:val="24"/>
        </w:rPr>
      </w:pPr>
    </w:p>
    <w:p w:rsidR="00675D61" w:rsidRPr="00B650D9" w:rsidRDefault="00675D61" w:rsidP="00675D61">
      <w:pPr>
        <w:pStyle w:val="4"/>
        <w:tabs>
          <w:tab w:val="left" w:pos="8364"/>
        </w:tabs>
        <w:spacing w:before="0" w:after="0"/>
        <w:rPr>
          <w:rFonts w:ascii="Times New Roman" w:eastAsia="Arial" w:hAnsi="Times New Roman"/>
          <w:bCs w:val="0"/>
          <w:sz w:val="24"/>
          <w:szCs w:val="24"/>
          <w:lang w:eastAsia="ar-SA"/>
        </w:rPr>
      </w:pPr>
      <w:r w:rsidRPr="00B650D9">
        <w:rPr>
          <w:rFonts w:ascii="Times New Roman" w:eastAsia="Arial" w:hAnsi="Times New Roman"/>
          <w:bCs w:val="0"/>
          <w:sz w:val="24"/>
          <w:szCs w:val="24"/>
          <w:lang w:eastAsia="ar-SA"/>
        </w:rPr>
        <w:t>Виробничі підприємства що знаходяться  в межах населеного пункту с. Зубівка          (сучасний стан).</w:t>
      </w:r>
    </w:p>
    <w:p w:rsidR="00675D61" w:rsidRPr="00B650D9" w:rsidRDefault="00675D61" w:rsidP="00675D61">
      <w:pPr>
        <w:pStyle w:val="11"/>
        <w:widowControl w:val="0"/>
        <w:suppressAutoHyphens w:val="0"/>
        <w:jc w:val="center"/>
        <w:rPr>
          <w:sz w:val="22"/>
          <w:szCs w:val="22"/>
        </w:rPr>
      </w:pPr>
      <w:r w:rsidRPr="00B650D9">
        <w:rPr>
          <w:sz w:val="24"/>
          <w:szCs w:val="24"/>
        </w:rPr>
        <w:t xml:space="preserve">                                                                                                                                 Таблиця </w:t>
      </w:r>
      <w:r w:rsidRPr="00B650D9">
        <w:rPr>
          <w:b/>
          <w:sz w:val="24"/>
          <w:szCs w:val="24"/>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2704"/>
        <w:gridCol w:w="2127"/>
        <w:gridCol w:w="992"/>
        <w:gridCol w:w="1559"/>
        <w:gridCol w:w="1627"/>
      </w:tblGrid>
      <w:tr w:rsidR="00B650D9" w:rsidRPr="00B650D9" w:rsidTr="00675D61">
        <w:trPr>
          <w:trHeight w:val="420"/>
          <w:jc w:val="center"/>
        </w:trPr>
        <w:tc>
          <w:tcPr>
            <w:tcW w:w="597" w:type="dxa"/>
            <w:vMerge w:val="restart"/>
          </w:tcPr>
          <w:p w:rsidR="00675D61" w:rsidRPr="00B650D9" w:rsidRDefault="00675D61" w:rsidP="00675D61">
            <w:pPr>
              <w:pStyle w:val="11"/>
              <w:widowControl w:val="0"/>
              <w:suppressAutoHyphens w:val="0"/>
              <w:jc w:val="center"/>
              <w:rPr>
                <w:sz w:val="22"/>
                <w:szCs w:val="22"/>
              </w:rPr>
            </w:pPr>
          </w:p>
          <w:p w:rsidR="00675D61" w:rsidRPr="00B650D9" w:rsidRDefault="00675D61" w:rsidP="00675D61">
            <w:pPr>
              <w:pStyle w:val="11"/>
              <w:widowControl w:val="0"/>
              <w:suppressAutoHyphens w:val="0"/>
              <w:jc w:val="center"/>
              <w:rPr>
                <w:sz w:val="22"/>
                <w:szCs w:val="22"/>
              </w:rPr>
            </w:pPr>
            <w:r w:rsidRPr="00B650D9">
              <w:rPr>
                <w:sz w:val="22"/>
                <w:szCs w:val="22"/>
              </w:rPr>
              <w:t>№ п/п</w:t>
            </w:r>
          </w:p>
        </w:tc>
        <w:tc>
          <w:tcPr>
            <w:tcW w:w="2704" w:type="dxa"/>
            <w:vMerge w:val="restart"/>
          </w:tcPr>
          <w:p w:rsidR="00675D61" w:rsidRPr="00B650D9" w:rsidRDefault="00675D61" w:rsidP="00675D61">
            <w:pPr>
              <w:widowControl w:val="0"/>
              <w:overflowPunct/>
              <w:autoSpaceDE/>
              <w:autoSpaceDN/>
              <w:adjustRightInd/>
              <w:jc w:val="center"/>
              <w:textAlignment w:val="auto"/>
              <w:rPr>
                <w:rFonts w:eastAsia="Arial"/>
                <w:sz w:val="22"/>
                <w:szCs w:val="22"/>
                <w:lang w:eastAsia="ar-SA"/>
              </w:rPr>
            </w:pPr>
          </w:p>
          <w:p w:rsidR="00675D61" w:rsidRPr="00B650D9" w:rsidRDefault="00675D61" w:rsidP="00675D61">
            <w:pPr>
              <w:pStyle w:val="11"/>
              <w:widowControl w:val="0"/>
              <w:suppressAutoHyphens w:val="0"/>
              <w:jc w:val="center"/>
              <w:rPr>
                <w:sz w:val="22"/>
                <w:szCs w:val="22"/>
              </w:rPr>
            </w:pPr>
            <w:r w:rsidRPr="00B650D9">
              <w:rPr>
                <w:sz w:val="22"/>
                <w:szCs w:val="22"/>
              </w:rPr>
              <w:t>Назва підприємства</w:t>
            </w:r>
          </w:p>
        </w:tc>
        <w:tc>
          <w:tcPr>
            <w:tcW w:w="2127" w:type="dxa"/>
            <w:vMerge w:val="restart"/>
          </w:tcPr>
          <w:p w:rsidR="00675D61" w:rsidRPr="00B650D9" w:rsidRDefault="00675D61" w:rsidP="00675D61">
            <w:pPr>
              <w:pStyle w:val="Default"/>
              <w:widowControl w:val="0"/>
              <w:jc w:val="center"/>
              <w:rPr>
                <w:rFonts w:ascii="Times New Roman" w:hAnsi="Times New Roman" w:cs="Times New Roman"/>
                <w:color w:val="auto"/>
                <w:sz w:val="22"/>
                <w:szCs w:val="22"/>
              </w:rPr>
            </w:pPr>
            <w:r w:rsidRPr="00B650D9">
              <w:rPr>
                <w:rFonts w:ascii="Times New Roman" w:hAnsi="Times New Roman" w:cs="Times New Roman"/>
                <w:color w:val="auto"/>
                <w:sz w:val="22"/>
                <w:szCs w:val="22"/>
              </w:rPr>
              <w:t>Основний вид</w:t>
            </w:r>
          </w:p>
          <w:p w:rsidR="00675D61" w:rsidRPr="00B650D9" w:rsidRDefault="00675D61" w:rsidP="00675D61">
            <w:pPr>
              <w:pStyle w:val="Default"/>
              <w:widowControl w:val="0"/>
              <w:jc w:val="center"/>
              <w:rPr>
                <w:rFonts w:ascii="Times New Roman" w:hAnsi="Times New Roman" w:cs="Times New Roman"/>
                <w:color w:val="auto"/>
                <w:sz w:val="22"/>
                <w:szCs w:val="22"/>
              </w:rPr>
            </w:pPr>
            <w:r w:rsidRPr="00B650D9">
              <w:rPr>
                <w:rFonts w:ascii="Times New Roman" w:hAnsi="Times New Roman" w:cs="Times New Roman"/>
                <w:color w:val="auto"/>
                <w:sz w:val="22"/>
                <w:szCs w:val="22"/>
              </w:rPr>
              <w:t>діяльності</w:t>
            </w:r>
          </w:p>
          <w:p w:rsidR="00675D61" w:rsidRPr="00B650D9" w:rsidRDefault="00675D61" w:rsidP="00675D61">
            <w:pPr>
              <w:pStyle w:val="Default"/>
              <w:widowControl w:val="0"/>
              <w:jc w:val="center"/>
              <w:rPr>
                <w:rFonts w:ascii="Times New Roman" w:hAnsi="Times New Roman" w:cs="Times New Roman"/>
                <w:color w:val="auto"/>
                <w:sz w:val="22"/>
                <w:szCs w:val="22"/>
              </w:rPr>
            </w:pPr>
            <w:r w:rsidRPr="00B650D9">
              <w:rPr>
                <w:rFonts w:ascii="Times New Roman" w:hAnsi="Times New Roman" w:cs="Times New Roman"/>
                <w:color w:val="auto"/>
                <w:sz w:val="22"/>
                <w:szCs w:val="22"/>
              </w:rPr>
              <w:t>(основні види продукції)</w:t>
            </w:r>
          </w:p>
        </w:tc>
        <w:tc>
          <w:tcPr>
            <w:tcW w:w="2551" w:type="dxa"/>
            <w:gridSpan w:val="2"/>
          </w:tcPr>
          <w:p w:rsidR="00675D61" w:rsidRPr="00B650D9" w:rsidRDefault="00675D61" w:rsidP="00675D61">
            <w:pPr>
              <w:widowControl w:val="0"/>
              <w:overflowPunct/>
              <w:autoSpaceDE/>
              <w:autoSpaceDN/>
              <w:adjustRightInd/>
              <w:textAlignment w:val="auto"/>
              <w:rPr>
                <w:rFonts w:eastAsia="Arial"/>
                <w:sz w:val="22"/>
                <w:szCs w:val="22"/>
                <w:lang w:eastAsia="ar-SA"/>
              </w:rPr>
            </w:pPr>
          </w:p>
          <w:p w:rsidR="00675D61" w:rsidRPr="00B650D9" w:rsidRDefault="00675D61" w:rsidP="00675D61">
            <w:pPr>
              <w:pStyle w:val="Default"/>
              <w:widowControl w:val="0"/>
              <w:jc w:val="both"/>
              <w:rPr>
                <w:rFonts w:ascii="Times New Roman" w:hAnsi="Times New Roman" w:cs="Times New Roman"/>
                <w:color w:val="auto"/>
                <w:sz w:val="22"/>
                <w:szCs w:val="22"/>
              </w:rPr>
            </w:pPr>
            <w:r w:rsidRPr="00B650D9">
              <w:rPr>
                <w:rFonts w:ascii="Times New Roman" w:hAnsi="Times New Roman" w:cs="Times New Roman"/>
                <w:color w:val="auto"/>
                <w:sz w:val="22"/>
                <w:szCs w:val="22"/>
              </w:rPr>
              <w:t xml:space="preserve">Потужність підприємств </w:t>
            </w:r>
          </w:p>
          <w:p w:rsidR="00675D61" w:rsidRPr="00B650D9" w:rsidRDefault="00675D61" w:rsidP="00675D61">
            <w:pPr>
              <w:pStyle w:val="11"/>
              <w:widowControl w:val="0"/>
              <w:suppressAutoHyphens w:val="0"/>
              <w:jc w:val="both"/>
              <w:rPr>
                <w:sz w:val="22"/>
                <w:szCs w:val="22"/>
              </w:rPr>
            </w:pPr>
          </w:p>
        </w:tc>
        <w:tc>
          <w:tcPr>
            <w:tcW w:w="1627" w:type="dxa"/>
            <w:vMerge w:val="restart"/>
          </w:tcPr>
          <w:p w:rsidR="00675D61" w:rsidRPr="00B650D9" w:rsidRDefault="00675D61" w:rsidP="00675D61">
            <w:pPr>
              <w:widowControl w:val="0"/>
              <w:overflowPunct/>
              <w:autoSpaceDE/>
              <w:autoSpaceDN/>
              <w:adjustRightInd/>
              <w:ind w:left="-108" w:right="-108"/>
              <w:jc w:val="center"/>
              <w:textAlignment w:val="auto"/>
              <w:rPr>
                <w:rFonts w:eastAsia="Arial"/>
                <w:sz w:val="22"/>
                <w:szCs w:val="22"/>
                <w:lang w:eastAsia="ar-SA"/>
              </w:rPr>
            </w:pPr>
          </w:p>
          <w:p w:rsidR="00675D61" w:rsidRPr="00B650D9" w:rsidRDefault="00675D61" w:rsidP="00675D61">
            <w:pPr>
              <w:pStyle w:val="Default"/>
              <w:widowControl w:val="0"/>
              <w:ind w:left="-108" w:right="-108"/>
              <w:jc w:val="center"/>
              <w:rPr>
                <w:rFonts w:ascii="Times New Roman" w:hAnsi="Times New Roman" w:cs="Times New Roman"/>
                <w:color w:val="auto"/>
                <w:sz w:val="22"/>
                <w:szCs w:val="22"/>
              </w:rPr>
            </w:pPr>
            <w:r w:rsidRPr="00B650D9">
              <w:rPr>
                <w:rFonts w:ascii="Times New Roman" w:hAnsi="Times New Roman" w:cs="Times New Roman"/>
                <w:color w:val="auto"/>
                <w:sz w:val="22"/>
                <w:szCs w:val="22"/>
              </w:rPr>
              <w:t>Чисельність працюючих (осіб)</w:t>
            </w:r>
          </w:p>
          <w:p w:rsidR="00675D61" w:rsidRPr="00B650D9" w:rsidRDefault="00675D61" w:rsidP="00675D61">
            <w:pPr>
              <w:pStyle w:val="Default"/>
              <w:widowControl w:val="0"/>
              <w:ind w:left="-108" w:right="-108"/>
              <w:jc w:val="center"/>
              <w:rPr>
                <w:rFonts w:ascii="Times New Roman" w:hAnsi="Times New Roman" w:cs="Times New Roman"/>
                <w:color w:val="auto"/>
                <w:sz w:val="22"/>
                <w:szCs w:val="22"/>
              </w:rPr>
            </w:pPr>
            <w:r w:rsidRPr="00B650D9">
              <w:rPr>
                <w:rFonts w:ascii="Times New Roman" w:hAnsi="Times New Roman" w:cs="Times New Roman"/>
                <w:color w:val="auto"/>
                <w:sz w:val="22"/>
                <w:szCs w:val="22"/>
              </w:rPr>
              <w:t>Сучасний стан</w:t>
            </w:r>
          </w:p>
          <w:p w:rsidR="00675D61" w:rsidRPr="00B650D9" w:rsidRDefault="00675D61" w:rsidP="00675D61">
            <w:pPr>
              <w:pStyle w:val="11"/>
              <w:widowControl w:val="0"/>
              <w:suppressAutoHyphens w:val="0"/>
              <w:ind w:left="-108" w:right="-108"/>
              <w:jc w:val="center"/>
              <w:rPr>
                <w:sz w:val="22"/>
                <w:szCs w:val="22"/>
              </w:rPr>
            </w:pPr>
            <w:r w:rsidRPr="00B650D9">
              <w:rPr>
                <w:sz w:val="22"/>
                <w:szCs w:val="22"/>
              </w:rPr>
              <w:t>(2017 р.)</w:t>
            </w:r>
          </w:p>
        </w:tc>
      </w:tr>
      <w:tr w:rsidR="00B650D9" w:rsidRPr="00B650D9" w:rsidTr="00675D61">
        <w:trPr>
          <w:trHeight w:val="285"/>
          <w:jc w:val="center"/>
        </w:trPr>
        <w:tc>
          <w:tcPr>
            <w:tcW w:w="597" w:type="dxa"/>
            <w:vMerge/>
          </w:tcPr>
          <w:p w:rsidR="00675D61" w:rsidRPr="00B650D9" w:rsidRDefault="00675D61" w:rsidP="00675D61">
            <w:pPr>
              <w:pStyle w:val="11"/>
              <w:widowControl w:val="0"/>
              <w:suppressAutoHyphens w:val="0"/>
              <w:jc w:val="both"/>
              <w:rPr>
                <w:sz w:val="22"/>
                <w:szCs w:val="22"/>
              </w:rPr>
            </w:pPr>
          </w:p>
        </w:tc>
        <w:tc>
          <w:tcPr>
            <w:tcW w:w="2704" w:type="dxa"/>
            <w:vMerge/>
          </w:tcPr>
          <w:p w:rsidR="00675D61" w:rsidRPr="00B650D9" w:rsidRDefault="00675D61" w:rsidP="00675D61">
            <w:pPr>
              <w:pStyle w:val="11"/>
              <w:widowControl w:val="0"/>
              <w:suppressAutoHyphens w:val="0"/>
              <w:jc w:val="both"/>
              <w:rPr>
                <w:sz w:val="22"/>
                <w:szCs w:val="22"/>
              </w:rPr>
            </w:pPr>
          </w:p>
        </w:tc>
        <w:tc>
          <w:tcPr>
            <w:tcW w:w="2127" w:type="dxa"/>
            <w:vMerge/>
          </w:tcPr>
          <w:p w:rsidR="00675D61" w:rsidRPr="00B650D9" w:rsidRDefault="00675D61" w:rsidP="00675D61">
            <w:pPr>
              <w:pStyle w:val="11"/>
              <w:widowControl w:val="0"/>
              <w:suppressAutoHyphens w:val="0"/>
              <w:jc w:val="both"/>
              <w:rPr>
                <w:sz w:val="22"/>
                <w:szCs w:val="22"/>
              </w:rPr>
            </w:pPr>
          </w:p>
        </w:tc>
        <w:tc>
          <w:tcPr>
            <w:tcW w:w="992" w:type="dxa"/>
          </w:tcPr>
          <w:p w:rsidR="00675D61" w:rsidRPr="00B650D9" w:rsidRDefault="00675D61" w:rsidP="00675D61">
            <w:pPr>
              <w:pStyle w:val="Default"/>
              <w:widowControl w:val="0"/>
              <w:jc w:val="center"/>
              <w:rPr>
                <w:rFonts w:ascii="Times New Roman" w:hAnsi="Times New Roman" w:cs="Times New Roman"/>
                <w:color w:val="auto"/>
                <w:sz w:val="22"/>
                <w:szCs w:val="22"/>
              </w:rPr>
            </w:pPr>
            <w:r w:rsidRPr="00B650D9">
              <w:rPr>
                <w:rFonts w:ascii="Times New Roman" w:hAnsi="Times New Roman" w:cs="Times New Roman"/>
                <w:color w:val="auto"/>
                <w:sz w:val="22"/>
                <w:szCs w:val="22"/>
              </w:rPr>
              <w:t>Одиниці виміру</w:t>
            </w:r>
          </w:p>
          <w:p w:rsidR="00675D61" w:rsidRPr="00B650D9" w:rsidRDefault="00675D61" w:rsidP="00675D61">
            <w:pPr>
              <w:pStyle w:val="11"/>
              <w:widowControl w:val="0"/>
              <w:suppressAutoHyphens w:val="0"/>
              <w:jc w:val="center"/>
              <w:rPr>
                <w:sz w:val="22"/>
                <w:szCs w:val="22"/>
              </w:rPr>
            </w:pPr>
          </w:p>
        </w:tc>
        <w:tc>
          <w:tcPr>
            <w:tcW w:w="1559" w:type="dxa"/>
          </w:tcPr>
          <w:p w:rsidR="00675D61" w:rsidRPr="00B650D9" w:rsidRDefault="00675D61" w:rsidP="00675D61">
            <w:pPr>
              <w:pStyle w:val="Default"/>
              <w:widowControl w:val="0"/>
              <w:jc w:val="center"/>
              <w:rPr>
                <w:rFonts w:ascii="Times New Roman" w:hAnsi="Times New Roman" w:cs="Times New Roman"/>
                <w:color w:val="auto"/>
                <w:sz w:val="22"/>
                <w:szCs w:val="22"/>
              </w:rPr>
            </w:pPr>
            <w:r w:rsidRPr="00B650D9">
              <w:rPr>
                <w:rFonts w:ascii="Times New Roman" w:hAnsi="Times New Roman" w:cs="Times New Roman"/>
                <w:color w:val="auto"/>
                <w:sz w:val="22"/>
                <w:szCs w:val="22"/>
              </w:rPr>
              <w:t>Сучасний стан</w:t>
            </w:r>
          </w:p>
          <w:p w:rsidR="00675D61" w:rsidRPr="00B650D9" w:rsidRDefault="00675D61" w:rsidP="00675D61">
            <w:pPr>
              <w:pStyle w:val="11"/>
              <w:widowControl w:val="0"/>
              <w:suppressAutoHyphens w:val="0"/>
              <w:jc w:val="center"/>
              <w:rPr>
                <w:sz w:val="22"/>
                <w:szCs w:val="22"/>
              </w:rPr>
            </w:pPr>
            <w:r w:rsidRPr="00B650D9">
              <w:rPr>
                <w:sz w:val="22"/>
                <w:szCs w:val="22"/>
              </w:rPr>
              <w:t>(2017 р.)</w:t>
            </w:r>
          </w:p>
        </w:tc>
        <w:tc>
          <w:tcPr>
            <w:tcW w:w="1627" w:type="dxa"/>
            <w:vMerge/>
          </w:tcPr>
          <w:p w:rsidR="00675D61" w:rsidRPr="00B650D9" w:rsidRDefault="00675D61" w:rsidP="00675D61">
            <w:pPr>
              <w:pStyle w:val="11"/>
              <w:widowControl w:val="0"/>
              <w:suppressAutoHyphens w:val="0"/>
              <w:jc w:val="both"/>
              <w:rPr>
                <w:sz w:val="22"/>
                <w:szCs w:val="22"/>
              </w:rPr>
            </w:pPr>
          </w:p>
        </w:tc>
      </w:tr>
      <w:tr w:rsidR="00B650D9" w:rsidRPr="00B650D9" w:rsidTr="00675D61">
        <w:trPr>
          <w:trHeight w:val="285"/>
          <w:jc w:val="center"/>
        </w:trPr>
        <w:tc>
          <w:tcPr>
            <w:tcW w:w="597" w:type="dxa"/>
          </w:tcPr>
          <w:p w:rsidR="00675D61" w:rsidRPr="00B650D9" w:rsidRDefault="00675D61" w:rsidP="00675D61">
            <w:pPr>
              <w:pStyle w:val="11"/>
              <w:widowControl w:val="0"/>
              <w:suppressAutoHyphens w:val="0"/>
              <w:jc w:val="center"/>
              <w:rPr>
                <w:sz w:val="22"/>
                <w:szCs w:val="22"/>
              </w:rPr>
            </w:pPr>
            <w:r w:rsidRPr="00B650D9">
              <w:rPr>
                <w:sz w:val="22"/>
                <w:szCs w:val="22"/>
              </w:rPr>
              <w:t>1.</w:t>
            </w:r>
          </w:p>
        </w:tc>
        <w:tc>
          <w:tcPr>
            <w:tcW w:w="2704" w:type="dxa"/>
          </w:tcPr>
          <w:p w:rsidR="00675D61" w:rsidRPr="00B650D9" w:rsidRDefault="00675D61" w:rsidP="00675D61">
            <w:pPr>
              <w:pStyle w:val="11"/>
              <w:widowControl w:val="0"/>
              <w:tabs>
                <w:tab w:val="left" w:pos="963"/>
                <w:tab w:val="left" w:pos="1246"/>
                <w:tab w:val="left" w:pos="2149"/>
                <w:tab w:val="left" w:pos="2238"/>
              </w:tabs>
              <w:suppressAutoHyphens w:val="0"/>
              <w:ind w:right="-89"/>
              <w:rPr>
                <w:sz w:val="22"/>
                <w:szCs w:val="22"/>
              </w:rPr>
            </w:pPr>
            <w:r w:rsidRPr="00B650D9">
              <w:rPr>
                <w:sz w:val="24"/>
                <w:szCs w:val="28"/>
              </w:rPr>
              <w:t>ПСП «Гарант 2005»</w:t>
            </w:r>
          </w:p>
        </w:tc>
        <w:tc>
          <w:tcPr>
            <w:tcW w:w="2127" w:type="dxa"/>
          </w:tcPr>
          <w:p w:rsidR="00675D61" w:rsidRPr="00B650D9" w:rsidRDefault="00675D61" w:rsidP="00675D61">
            <w:pPr>
              <w:pStyle w:val="11"/>
              <w:widowControl w:val="0"/>
              <w:tabs>
                <w:tab w:val="left" w:pos="963"/>
                <w:tab w:val="left" w:pos="1246"/>
                <w:tab w:val="left" w:pos="2149"/>
                <w:tab w:val="left" w:pos="2238"/>
              </w:tabs>
              <w:suppressAutoHyphens w:val="0"/>
              <w:ind w:right="-89"/>
              <w:rPr>
                <w:sz w:val="22"/>
                <w:szCs w:val="22"/>
              </w:rPr>
            </w:pPr>
            <w:r w:rsidRPr="00B650D9">
              <w:rPr>
                <w:sz w:val="22"/>
                <w:szCs w:val="22"/>
              </w:rPr>
              <w:t>сільськогосподарське підприємство</w:t>
            </w:r>
          </w:p>
        </w:tc>
        <w:tc>
          <w:tcPr>
            <w:tcW w:w="992" w:type="dxa"/>
            <w:shd w:val="clear" w:color="auto" w:fill="auto"/>
          </w:tcPr>
          <w:p w:rsidR="00675D61" w:rsidRPr="00B650D9" w:rsidRDefault="00675D61" w:rsidP="00675D61">
            <w:pPr>
              <w:pStyle w:val="11"/>
              <w:widowControl w:val="0"/>
              <w:suppressAutoHyphens w:val="0"/>
              <w:jc w:val="center"/>
              <w:rPr>
                <w:sz w:val="24"/>
                <w:szCs w:val="24"/>
              </w:rPr>
            </w:pPr>
          </w:p>
        </w:tc>
        <w:tc>
          <w:tcPr>
            <w:tcW w:w="1559" w:type="dxa"/>
          </w:tcPr>
          <w:p w:rsidR="00675D61" w:rsidRPr="00B650D9" w:rsidRDefault="00675D61" w:rsidP="00675D61">
            <w:pPr>
              <w:pStyle w:val="11"/>
              <w:widowControl w:val="0"/>
              <w:suppressAutoHyphens w:val="0"/>
              <w:ind w:firstLine="34"/>
              <w:jc w:val="center"/>
              <w:rPr>
                <w:sz w:val="22"/>
                <w:szCs w:val="22"/>
              </w:rPr>
            </w:pPr>
            <w:r w:rsidRPr="00B650D9">
              <w:rPr>
                <w:sz w:val="22"/>
                <w:szCs w:val="22"/>
              </w:rPr>
              <w:t>Діючий</w:t>
            </w:r>
          </w:p>
        </w:tc>
        <w:tc>
          <w:tcPr>
            <w:tcW w:w="1627" w:type="dxa"/>
            <w:shd w:val="clear" w:color="auto" w:fill="auto"/>
          </w:tcPr>
          <w:p w:rsidR="00675D61" w:rsidRPr="00B650D9" w:rsidRDefault="00675D61" w:rsidP="00675D61">
            <w:pPr>
              <w:pStyle w:val="11"/>
              <w:widowControl w:val="0"/>
              <w:suppressAutoHyphens w:val="0"/>
              <w:ind w:firstLine="33"/>
              <w:jc w:val="center"/>
              <w:rPr>
                <w:sz w:val="24"/>
                <w:szCs w:val="24"/>
              </w:rPr>
            </w:pPr>
            <w:r w:rsidRPr="00B650D9">
              <w:rPr>
                <w:sz w:val="24"/>
                <w:szCs w:val="24"/>
              </w:rPr>
              <w:t>19</w:t>
            </w:r>
          </w:p>
        </w:tc>
      </w:tr>
      <w:tr w:rsidR="00B650D9" w:rsidRPr="00B650D9" w:rsidTr="00675D61">
        <w:trPr>
          <w:trHeight w:val="285"/>
          <w:jc w:val="center"/>
        </w:trPr>
        <w:tc>
          <w:tcPr>
            <w:tcW w:w="597" w:type="dxa"/>
          </w:tcPr>
          <w:p w:rsidR="00675D61" w:rsidRPr="00B650D9" w:rsidRDefault="00675D61" w:rsidP="00675D61">
            <w:pPr>
              <w:pStyle w:val="11"/>
              <w:widowControl w:val="0"/>
              <w:suppressAutoHyphens w:val="0"/>
              <w:jc w:val="center"/>
              <w:rPr>
                <w:sz w:val="22"/>
                <w:szCs w:val="22"/>
              </w:rPr>
            </w:pPr>
            <w:r w:rsidRPr="00B650D9">
              <w:rPr>
                <w:sz w:val="24"/>
                <w:szCs w:val="24"/>
              </w:rPr>
              <w:t>2.</w:t>
            </w:r>
          </w:p>
        </w:tc>
        <w:tc>
          <w:tcPr>
            <w:tcW w:w="2704" w:type="dxa"/>
          </w:tcPr>
          <w:p w:rsidR="00675D61" w:rsidRPr="00B650D9" w:rsidRDefault="00675D61" w:rsidP="00675D61">
            <w:pPr>
              <w:pStyle w:val="11"/>
              <w:widowControl w:val="0"/>
              <w:tabs>
                <w:tab w:val="left" w:pos="963"/>
                <w:tab w:val="left" w:pos="1246"/>
                <w:tab w:val="left" w:pos="2149"/>
                <w:tab w:val="left" w:pos="2238"/>
              </w:tabs>
              <w:suppressAutoHyphens w:val="0"/>
              <w:ind w:right="-89"/>
              <w:rPr>
                <w:sz w:val="22"/>
                <w:szCs w:val="22"/>
              </w:rPr>
            </w:pPr>
            <w:r w:rsidRPr="00B650D9">
              <w:rPr>
                <w:sz w:val="24"/>
                <w:szCs w:val="24"/>
              </w:rPr>
              <w:t>ФГ « Гермес»</w:t>
            </w:r>
          </w:p>
        </w:tc>
        <w:tc>
          <w:tcPr>
            <w:tcW w:w="2127" w:type="dxa"/>
          </w:tcPr>
          <w:p w:rsidR="00675D61" w:rsidRPr="00B650D9" w:rsidRDefault="00675D61" w:rsidP="00675D61">
            <w:pPr>
              <w:pStyle w:val="11"/>
              <w:widowControl w:val="0"/>
              <w:tabs>
                <w:tab w:val="left" w:pos="963"/>
                <w:tab w:val="left" w:pos="1246"/>
                <w:tab w:val="left" w:pos="2149"/>
                <w:tab w:val="left" w:pos="2238"/>
              </w:tabs>
              <w:suppressAutoHyphens w:val="0"/>
              <w:ind w:right="-89"/>
              <w:rPr>
                <w:sz w:val="22"/>
                <w:szCs w:val="22"/>
              </w:rPr>
            </w:pPr>
            <w:r w:rsidRPr="00B650D9">
              <w:rPr>
                <w:sz w:val="24"/>
                <w:szCs w:val="24"/>
              </w:rPr>
              <w:t>фермерське господарство</w:t>
            </w:r>
          </w:p>
        </w:tc>
        <w:tc>
          <w:tcPr>
            <w:tcW w:w="992" w:type="dxa"/>
            <w:shd w:val="clear" w:color="auto" w:fill="auto"/>
          </w:tcPr>
          <w:p w:rsidR="00675D61" w:rsidRPr="00B650D9" w:rsidRDefault="00675D61" w:rsidP="00675D61">
            <w:pPr>
              <w:pStyle w:val="11"/>
              <w:widowControl w:val="0"/>
              <w:suppressAutoHyphens w:val="0"/>
              <w:jc w:val="center"/>
              <w:rPr>
                <w:sz w:val="24"/>
                <w:szCs w:val="24"/>
              </w:rPr>
            </w:pPr>
          </w:p>
        </w:tc>
        <w:tc>
          <w:tcPr>
            <w:tcW w:w="1559" w:type="dxa"/>
          </w:tcPr>
          <w:p w:rsidR="00675D61" w:rsidRPr="00B650D9" w:rsidRDefault="00675D61" w:rsidP="00675D61">
            <w:pPr>
              <w:pStyle w:val="11"/>
              <w:widowControl w:val="0"/>
              <w:suppressAutoHyphens w:val="0"/>
              <w:ind w:firstLine="34"/>
              <w:jc w:val="center"/>
              <w:rPr>
                <w:sz w:val="22"/>
                <w:szCs w:val="22"/>
              </w:rPr>
            </w:pPr>
            <w:r w:rsidRPr="00B650D9">
              <w:rPr>
                <w:sz w:val="22"/>
                <w:szCs w:val="22"/>
              </w:rPr>
              <w:t>Діючий</w:t>
            </w:r>
          </w:p>
        </w:tc>
        <w:tc>
          <w:tcPr>
            <w:tcW w:w="1627" w:type="dxa"/>
            <w:shd w:val="clear" w:color="auto" w:fill="auto"/>
          </w:tcPr>
          <w:p w:rsidR="00675D61" w:rsidRPr="00B650D9" w:rsidRDefault="00675D61" w:rsidP="00675D61">
            <w:pPr>
              <w:pStyle w:val="11"/>
              <w:widowControl w:val="0"/>
              <w:suppressAutoHyphens w:val="0"/>
              <w:ind w:firstLine="33"/>
              <w:jc w:val="center"/>
              <w:rPr>
                <w:sz w:val="24"/>
                <w:szCs w:val="24"/>
              </w:rPr>
            </w:pPr>
          </w:p>
        </w:tc>
      </w:tr>
      <w:tr w:rsidR="00B650D9" w:rsidRPr="00B650D9" w:rsidTr="00675D61">
        <w:trPr>
          <w:trHeight w:val="285"/>
          <w:jc w:val="center"/>
        </w:trPr>
        <w:tc>
          <w:tcPr>
            <w:tcW w:w="597" w:type="dxa"/>
          </w:tcPr>
          <w:p w:rsidR="00675D61" w:rsidRPr="00B650D9" w:rsidRDefault="00675D61" w:rsidP="00675D61">
            <w:pPr>
              <w:pStyle w:val="11"/>
              <w:widowControl w:val="0"/>
              <w:suppressAutoHyphens w:val="0"/>
              <w:jc w:val="center"/>
              <w:rPr>
                <w:sz w:val="24"/>
                <w:szCs w:val="24"/>
              </w:rPr>
            </w:pPr>
            <w:r w:rsidRPr="00B650D9">
              <w:rPr>
                <w:sz w:val="24"/>
                <w:szCs w:val="24"/>
              </w:rPr>
              <w:t>3.</w:t>
            </w:r>
          </w:p>
        </w:tc>
        <w:tc>
          <w:tcPr>
            <w:tcW w:w="2704" w:type="dxa"/>
          </w:tcPr>
          <w:p w:rsidR="00675D61" w:rsidRPr="00B650D9" w:rsidRDefault="00675D61" w:rsidP="00675D61">
            <w:pPr>
              <w:pStyle w:val="11"/>
              <w:widowControl w:val="0"/>
              <w:tabs>
                <w:tab w:val="left" w:pos="963"/>
                <w:tab w:val="left" w:pos="1246"/>
                <w:tab w:val="left" w:pos="2149"/>
                <w:tab w:val="left" w:pos="2238"/>
              </w:tabs>
              <w:suppressAutoHyphens w:val="0"/>
              <w:ind w:right="-89"/>
              <w:rPr>
                <w:sz w:val="22"/>
                <w:szCs w:val="22"/>
              </w:rPr>
            </w:pPr>
            <w:r w:rsidRPr="00B650D9">
              <w:rPr>
                <w:sz w:val="24"/>
                <w:szCs w:val="24"/>
              </w:rPr>
              <w:t>ФГ « Татарчук А.П.»</w:t>
            </w:r>
          </w:p>
        </w:tc>
        <w:tc>
          <w:tcPr>
            <w:tcW w:w="2127" w:type="dxa"/>
          </w:tcPr>
          <w:p w:rsidR="00675D61" w:rsidRPr="00B650D9" w:rsidRDefault="00675D61" w:rsidP="00675D61">
            <w:pPr>
              <w:overflowPunct/>
              <w:autoSpaceDE/>
              <w:autoSpaceDN/>
              <w:adjustRightInd/>
              <w:rPr>
                <w:rFonts w:eastAsia="Arial"/>
                <w:sz w:val="22"/>
                <w:szCs w:val="22"/>
                <w:lang w:eastAsia="ar-SA"/>
              </w:rPr>
            </w:pPr>
            <w:r w:rsidRPr="00B650D9">
              <w:rPr>
                <w:sz w:val="24"/>
                <w:szCs w:val="24"/>
              </w:rPr>
              <w:t>фермерське господарство</w:t>
            </w:r>
          </w:p>
        </w:tc>
        <w:tc>
          <w:tcPr>
            <w:tcW w:w="992" w:type="dxa"/>
            <w:shd w:val="clear" w:color="auto" w:fill="auto"/>
          </w:tcPr>
          <w:p w:rsidR="00675D61" w:rsidRPr="00B650D9" w:rsidRDefault="00675D61" w:rsidP="00675D61">
            <w:pPr>
              <w:pStyle w:val="11"/>
              <w:widowControl w:val="0"/>
              <w:suppressAutoHyphens w:val="0"/>
              <w:jc w:val="center"/>
              <w:rPr>
                <w:sz w:val="24"/>
                <w:szCs w:val="24"/>
              </w:rPr>
            </w:pPr>
          </w:p>
        </w:tc>
        <w:tc>
          <w:tcPr>
            <w:tcW w:w="1559" w:type="dxa"/>
          </w:tcPr>
          <w:p w:rsidR="00675D61" w:rsidRPr="00B650D9" w:rsidRDefault="00675D61" w:rsidP="00675D61">
            <w:pPr>
              <w:pStyle w:val="11"/>
              <w:widowControl w:val="0"/>
              <w:suppressAutoHyphens w:val="0"/>
              <w:ind w:firstLine="34"/>
              <w:jc w:val="center"/>
              <w:rPr>
                <w:sz w:val="22"/>
                <w:szCs w:val="22"/>
              </w:rPr>
            </w:pPr>
            <w:r w:rsidRPr="00B650D9">
              <w:rPr>
                <w:sz w:val="22"/>
                <w:szCs w:val="22"/>
              </w:rPr>
              <w:t>Діючий</w:t>
            </w:r>
          </w:p>
        </w:tc>
        <w:tc>
          <w:tcPr>
            <w:tcW w:w="1627" w:type="dxa"/>
            <w:shd w:val="clear" w:color="auto" w:fill="auto"/>
          </w:tcPr>
          <w:p w:rsidR="00675D61" w:rsidRPr="00B650D9" w:rsidRDefault="00675D61" w:rsidP="00675D61">
            <w:pPr>
              <w:pStyle w:val="11"/>
              <w:widowControl w:val="0"/>
              <w:suppressAutoHyphens w:val="0"/>
              <w:ind w:firstLine="33"/>
              <w:jc w:val="center"/>
              <w:rPr>
                <w:sz w:val="24"/>
                <w:szCs w:val="24"/>
              </w:rPr>
            </w:pPr>
            <w:r w:rsidRPr="00B650D9">
              <w:rPr>
                <w:sz w:val="24"/>
                <w:szCs w:val="24"/>
              </w:rPr>
              <w:t>6</w:t>
            </w:r>
          </w:p>
        </w:tc>
      </w:tr>
      <w:tr w:rsidR="00B650D9" w:rsidRPr="00B650D9" w:rsidTr="00675D61">
        <w:trPr>
          <w:trHeight w:val="285"/>
          <w:jc w:val="center"/>
        </w:trPr>
        <w:tc>
          <w:tcPr>
            <w:tcW w:w="597" w:type="dxa"/>
          </w:tcPr>
          <w:p w:rsidR="00675D61" w:rsidRPr="00B650D9" w:rsidRDefault="00675D61" w:rsidP="00675D61">
            <w:pPr>
              <w:pStyle w:val="11"/>
              <w:widowControl w:val="0"/>
              <w:suppressAutoHyphens w:val="0"/>
              <w:jc w:val="center"/>
              <w:rPr>
                <w:sz w:val="24"/>
                <w:szCs w:val="24"/>
              </w:rPr>
            </w:pPr>
            <w:r w:rsidRPr="00B650D9">
              <w:rPr>
                <w:sz w:val="24"/>
                <w:szCs w:val="24"/>
              </w:rPr>
              <w:t>4.</w:t>
            </w:r>
          </w:p>
        </w:tc>
        <w:tc>
          <w:tcPr>
            <w:tcW w:w="2704" w:type="dxa"/>
          </w:tcPr>
          <w:p w:rsidR="00675D61" w:rsidRPr="00B650D9" w:rsidRDefault="00675D61" w:rsidP="00675D61">
            <w:pPr>
              <w:pStyle w:val="11"/>
              <w:widowControl w:val="0"/>
              <w:tabs>
                <w:tab w:val="left" w:pos="963"/>
                <w:tab w:val="left" w:pos="1246"/>
                <w:tab w:val="left" w:pos="2149"/>
                <w:tab w:val="left" w:pos="2238"/>
              </w:tabs>
              <w:suppressAutoHyphens w:val="0"/>
              <w:ind w:right="-89"/>
              <w:rPr>
                <w:sz w:val="22"/>
                <w:szCs w:val="22"/>
              </w:rPr>
            </w:pPr>
            <w:r w:rsidRPr="00B650D9">
              <w:rPr>
                <w:sz w:val="24"/>
                <w:szCs w:val="24"/>
              </w:rPr>
              <w:t>ТОВ « Промінь Приват»</w:t>
            </w:r>
          </w:p>
        </w:tc>
        <w:tc>
          <w:tcPr>
            <w:tcW w:w="2127" w:type="dxa"/>
          </w:tcPr>
          <w:p w:rsidR="00675D61" w:rsidRPr="00B650D9" w:rsidRDefault="00675D61" w:rsidP="00675D61">
            <w:pPr>
              <w:overflowPunct/>
              <w:autoSpaceDE/>
              <w:autoSpaceDN/>
              <w:adjustRightInd/>
              <w:rPr>
                <w:rFonts w:eastAsia="Arial"/>
                <w:sz w:val="22"/>
                <w:szCs w:val="22"/>
                <w:lang w:eastAsia="ar-SA"/>
              </w:rPr>
            </w:pPr>
          </w:p>
        </w:tc>
        <w:tc>
          <w:tcPr>
            <w:tcW w:w="992" w:type="dxa"/>
            <w:shd w:val="clear" w:color="auto" w:fill="auto"/>
          </w:tcPr>
          <w:p w:rsidR="00675D61" w:rsidRPr="00B650D9" w:rsidRDefault="00675D61" w:rsidP="00675D61">
            <w:pPr>
              <w:pStyle w:val="11"/>
              <w:widowControl w:val="0"/>
              <w:suppressAutoHyphens w:val="0"/>
              <w:jc w:val="center"/>
              <w:rPr>
                <w:sz w:val="24"/>
                <w:szCs w:val="24"/>
              </w:rPr>
            </w:pPr>
          </w:p>
        </w:tc>
        <w:tc>
          <w:tcPr>
            <w:tcW w:w="1559" w:type="dxa"/>
          </w:tcPr>
          <w:p w:rsidR="00675D61" w:rsidRPr="00B650D9" w:rsidRDefault="00675D61" w:rsidP="00675D61">
            <w:pPr>
              <w:pStyle w:val="11"/>
              <w:widowControl w:val="0"/>
              <w:suppressAutoHyphens w:val="0"/>
              <w:ind w:firstLine="34"/>
              <w:jc w:val="center"/>
              <w:rPr>
                <w:sz w:val="22"/>
                <w:szCs w:val="22"/>
              </w:rPr>
            </w:pPr>
            <w:r w:rsidRPr="00B650D9">
              <w:rPr>
                <w:sz w:val="22"/>
                <w:szCs w:val="22"/>
              </w:rPr>
              <w:t xml:space="preserve">Діючий </w:t>
            </w:r>
          </w:p>
        </w:tc>
        <w:tc>
          <w:tcPr>
            <w:tcW w:w="1627" w:type="dxa"/>
            <w:shd w:val="clear" w:color="auto" w:fill="auto"/>
          </w:tcPr>
          <w:p w:rsidR="00675D61" w:rsidRPr="00B650D9" w:rsidRDefault="00675D61" w:rsidP="00675D61">
            <w:pPr>
              <w:pStyle w:val="11"/>
              <w:widowControl w:val="0"/>
              <w:suppressAutoHyphens w:val="0"/>
              <w:ind w:firstLine="33"/>
              <w:jc w:val="center"/>
              <w:rPr>
                <w:sz w:val="24"/>
                <w:szCs w:val="24"/>
              </w:rPr>
            </w:pPr>
          </w:p>
        </w:tc>
      </w:tr>
      <w:tr w:rsidR="00B650D9" w:rsidRPr="00B650D9" w:rsidTr="00675D61">
        <w:trPr>
          <w:trHeight w:val="285"/>
          <w:jc w:val="center"/>
        </w:trPr>
        <w:tc>
          <w:tcPr>
            <w:tcW w:w="597" w:type="dxa"/>
          </w:tcPr>
          <w:p w:rsidR="00675D61" w:rsidRPr="00B650D9" w:rsidRDefault="00675D61" w:rsidP="00675D61">
            <w:pPr>
              <w:pStyle w:val="11"/>
              <w:widowControl w:val="0"/>
              <w:suppressAutoHyphens w:val="0"/>
              <w:jc w:val="center"/>
              <w:rPr>
                <w:sz w:val="24"/>
                <w:szCs w:val="24"/>
              </w:rPr>
            </w:pPr>
            <w:r w:rsidRPr="00B650D9">
              <w:rPr>
                <w:sz w:val="24"/>
                <w:szCs w:val="24"/>
              </w:rPr>
              <w:t>5.</w:t>
            </w:r>
          </w:p>
        </w:tc>
        <w:tc>
          <w:tcPr>
            <w:tcW w:w="2704" w:type="dxa"/>
          </w:tcPr>
          <w:p w:rsidR="00675D61" w:rsidRPr="00B650D9" w:rsidRDefault="00675D61" w:rsidP="00675D61">
            <w:pPr>
              <w:overflowPunct/>
              <w:textAlignment w:val="auto"/>
              <w:rPr>
                <w:rFonts w:eastAsia="Arial"/>
                <w:sz w:val="22"/>
                <w:szCs w:val="22"/>
                <w:lang w:eastAsia="ar-SA"/>
              </w:rPr>
            </w:pPr>
            <w:r w:rsidRPr="00B650D9">
              <w:rPr>
                <w:rFonts w:eastAsia="Arial"/>
                <w:sz w:val="24"/>
                <w:szCs w:val="24"/>
                <w:lang w:eastAsia="ar-SA"/>
              </w:rPr>
              <w:t>ТОВ АФ « Зоря Агро»</w:t>
            </w:r>
          </w:p>
        </w:tc>
        <w:tc>
          <w:tcPr>
            <w:tcW w:w="2127" w:type="dxa"/>
          </w:tcPr>
          <w:p w:rsidR="00675D61" w:rsidRPr="00B650D9" w:rsidRDefault="00675D61" w:rsidP="00675D61">
            <w:pPr>
              <w:overflowPunct/>
              <w:autoSpaceDE/>
              <w:autoSpaceDN/>
              <w:adjustRightInd/>
              <w:rPr>
                <w:rFonts w:eastAsia="Arial"/>
                <w:sz w:val="22"/>
                <w:szCs w:val="22"/>
                <w:lang w:eastAsia="ar-SA"/>
              </w:rPr>
            </w:pPr>
            <w:r w:rsidRPr="00B650D9">
              <w:rPr>
                <w:rFonts w:eastAsia="Arial"/>
                <w:sz w:val="24"/>
                <w:szCs w:val="24"/>
                <w:lang w:eastAsia="ar-SA"/>
              </w:rPr>
              <w:t>агрофірма</w:t>
            </w:r>
          </w:p>
        </w:tc>
        <w:tc>
          <w:tcPr>
            <w:tcW w:w="992" w:type="dxa"/>
            <w:shd w:val="clear" w:color="auto" w:fill="auto"/>
          </w:tcPr>
          <w:p w:rsidR="00675D61" w:rsidRPr="00B650D9" w:rsidRDefault="00675D61" w:rsidP="00675D61">
            <w:pPr>
              <w:pStyle w:val="11"/>
              <w:widowControl w:val="0"/>
              <w:suppressAutoHyphens w:val="0"/>
              <w:jc w:val="center"/>
              <w:rPr>
                <w:sz w:val="24"/>
                <w:szCs w:val="24"/>
              </w:rPr>
            </w:pPr>
          </w:p>
        </w:tc>
        <w:tc>
          <w:tcPr>
            <w:tcW w:w="1559" w:type="dxa"/>
          </w:tcPr>
          <w:p w:rsidR="00675D61" w:rsidRPr="00B650D9" w:rsidRDefault="00675D61" w:rsidP="00675D61">
            <w:pPr>
              <w:pStyle w:val="11"/>
              <w:widowControl w:val="0"/>
              <w:suppressAutoHyphens w:val="0"/>
              <w:ind w:firstLine="34"/>
              <w:jc w:val="center"/>
              <w:rPr>
                <w:sz w:val="22"/>
                <w:szCs w:val="22"/>
              </w:rPr>
            </w:pPr>
            <w:r w:rsidRPr="00B650D9">
              <w:rPr>
                <w:sz w:val="22"/>
                <w:szCs w:val="22"/>
              </w:rPr>
              <w:t xml:space="preserve">Недіючий </w:t>
            </w:r>
          </w:p>
        </w:tc>
        <w:tc>
          <w:tcPr>
            <w:tcW w:w="1627" w:type="dxa"/>
            <w:shd w:val="clear" w:color="auto" w:fill="auto"/>
          </w:tcPr>
          <w:p w:rsidR="00675D61" w:rsidRPr="00B650D9" w:rsidRDefault="00675D61" w:rsidP="00675D61">
            <w:pPr>
              <w:pStyle w:val="11"/>
              <w:widowControl w:val="0"/>
              <w:suppressAutoHyphens w:val="0"/>
              <w:ind w:firstLine="33"/>
              <w:jc w:val="center"/>
              <w:rPr>
                <w:sz w:val="24"/>
                <w:szCs w:val="24"/>
              </w:rPr>
            </w:pPr>
          </w:p>
        </w:tc>
      </w:tr>
      <w:tr w:rsidR="00B650D9" w:rsidRPr="00B650D9" w:rsidTr="00675D61">
        <w:trPr>
          <w:trHeight w:val="285"/>
          <w:jc w:val="center"/>
        </w:trPr>
        <w:tc>
          <w:tcPr>
            <w:tcW w:w="597" w:type="dxa"/>
          </w:tcPr>
          <w:p w:rsidR="00675D61" w:rsidRPr="00B650D9" w:rsidRDefault="00675D61" w:rsidP="00675D61">
            <w:pPr>
              <w:pStyle w:val="11"/>
              <w:widowControl w:val="0"/>
              <w:suppressAutoHyphens w:val="0"/>
              <w:jc w:val="center"/>
              <w:rPr>
                <w:sz w:val="24"/>
                <w:szCs w:val="24"/>
              </w:rPr>
            </w:pPr>
            <w:r w:rsidRPr="00B650D9">
              <w:rPr>
                <w:sz w:val="24"/>
                <w:szCs w:val="24"/>
              </w:rPr>
              <w:t>6.</w:t>
            </w:r>
          </w:p>
        </w:tc>
        <w:tc>
          <w:tcPr>
            <w:tcW w:w="2704" w:type="dxa"/>
          </w:tcPr>
          <w:p w:rsidR="00675D61" w:rsidRPr="00B650D9" w:rsidRDefault="00675D61" w:rsidP="00675D61">
            <w:pPr>
              <w:overflowPunct/>
              <w:textAlignment w:val="auto"/>
              <w:rPr>
                <w:rFonts w:eastAsia="Arial"/>
                <w:sz w:val="22"/>
                <w:szCs w:val="22"/>
                <w:lang w:eastAsia="ar-SA"/>
              </w:rPr>
            </w:pPr>
            <w:r w:rsidRPr="00B650D9">
              <w:rPr>
                <w:rFonts w:eastAsia="Arial"/>
                <w:sz w:val="24"/>
                <w:szCs w:val="24"/>
                <w:lang w:eastAsia="ar-SA"/>
              </w:rPr>
              <w:t xml:space="preserve">ПАФ « Гарант»  </w:t>
            </w:r>
          </w:p>
        </w:tc>
        <w:tc>
          <w:tcPr>
            <w:tcW w:w="2127" w:type="dxa"/>
          </w:tcPr>
          <w:p w:rsidR="00675D61" w:rsidRPr="00B650D9" w:rsidRDefault="00675D61" w:rsidP="00675D61">
            <w:pPr>
              <w:overflowPunct/>
              <w:autoSpaceDE/>
              <w:autoSpaceDN/>
              <w:adjustRightInd/>
              <w:rPr>
                <w:rFonts w:eastAsia="Arial"/>
                <w:sz w:val="22"/>
                <w:szCs w:val="22"/>
                <w:lang w:eastAsia="ar-SA"/>
              </w:rPr>
            </w:pPr>
          </w:p>
        </w:tc>
        <w:tc>
          <w:tcPr>
            <w:tcW w:w="992" w:type="dxa"/>
            <w:shd w:val="clear" w:color="auto" w:fill="auto"/>
          </w:tcPr>
          <w:p w:rsidR="00675D61" w:rsidRPr="00B650D9" w:rsidRDefault="00675D61" w:rsidP="00675D61">
            <w:pPr>
              <w:pStyle w:val="11"/>
              <w:widowControl w:val="0"/>
              <w:suppressAutoHyphens w:val="0"/>
              <w:jc w:val="center"/>
              <w:rPr>
                <w:sz w:val="24"/>
                <w:szCs w:val="24"/>
              </w:rPr>
            </w:pPr>
          </w:p>
        </w:tc>
        <w:tc>
          <w:tcPr>
            <w:tcW w:w="1559" w:type="dxa"/>
          </w:tcPr>
          <w:p w:rsidR="00675D61" w:rsidRPr="00B650D9" w:rsidRDefault="00675D61" w:rsidP="00675D61">
            <w:pPr>
              <w:pStyle w:val="11"/>
              <w:widowControl w:val="0"/>
              <w:suppressAutoHyphens w:val="0"/>
              <w:ind w:firstLine="34"/>
              <w:jc w:val="center"/>
              <w:rPr>
                <w:sz w:val="22"/>
                <w:szCs w:val="22"/>
              </w:rPr>
            </w:pPr>
            <w:r w:rsidRPr="00B650D9">
              <w:rPr>
                <w:sz w:val="22"/>
                <w:szCs w:val="22"/>
              </w:rPr>
              <w:t>Діючий</w:t>
            </w:r>
          </w:p>
          <w:p w:rsidR="00675D61" w:rsidRPr="00B650D9" w:rsidRDefault="00675D61" w:rsidP="00675D61">
            <w:pPr>
              <w:pStyle w:val="11"/>
              <w:widowControl w:val="0"/>
              <w:suppressAutoHyphens w:val="0"/>
              <w:ind w:firstLine="34"/>
              <w:jc w:val="center"/>
              <w:rPr>
                <w:sz w:val="22"/>
                <w:szCs w:val="22"/>
              </w:rPr>
            </w:pPr>
          </w:p>
        </w:tc>
        <w:tc>
          <w:tcPr>
            <w:tcW w:w="1627" w:type="dxa"/>
            <w:shd w:val="clear" w:color="auto" w:fill="auto"/>
          </w:tcPr>
          <w:p w:rsidR="00675D61" w:rsidRPr="00B650D9" w:rsidRDefault="00675D61" w:rsidP="00675D61">
            <w:pPr>
              <w:pStyle w:val="11"/>
              <w:widowControl w:val="0"/>
              <w:suppressAutoHyphens w:val="0"/>
              <w:ind w:firstLine="33"/>
              <w:jc w:val="center"/>
              <w:rPr>
                <w:sz w:val="24"/>
                <w:szCs w:val="24"/>
              </w:rPr>
            </w:pPr>
          </w:p>
        </w:tc>
      </w:tr>
      <w:tr w:rsidR="00B650D9" w:rsidRPr="00B650D9" w:rsidTr="00675D61">
        <w:trPr>
          <w:trHeight w:val="285"/>
          <w:jc w:val="center"/>
        </w:trPr>
        <w:tc>
          <w:tcPr>
            <w:tcW w:w="597" w:type="dxa"/>
          </w:tcPr>
          <w:p w:rsidR="00675D61" w:rsidRPr="00B650D9" w:rsidRDefault="00675D61" w:rsidP="00675D61">
            <w:pPr>
              <w:pStyle w:val="11"/>
              <w:widowControl w:val="0"/>
              <w:suppressAutoHyphens w:val="0"/>
              <w:jc w:val="center"/>
              <w:rPr>
                <w:sz w:val="24"/>
                <w:szCs w:val="24"/>
              </w:rPr>
            </w:pPr>
            <w:r w:rsidRPr="00B650D9">
              <w:rPr>
                <w:sz w:val="24"/>
                <w:szCs w:val="24"/>
              </w:rPr>
              <w:t>7.</w:t>
            </w:r>
          </w:p>
        </w:tc>
        <w:tc>
          <w:tcPr>
            <w:tcW w:w="2704" w:type="dxa"/>
          </w:tcPr>
          <w:p w:rsidR="00675D61" w:rsidRPr="00B650D9" w:rsidRDefault="00675D61" w:rsidP="00675D61">
            <w:pPr>
              <w:overflowPunct/>
              <w:textAlignment w:val="auto"/>
              <w:rPr>
                <w:rFonts w:eastAsia="Arial"/>
                <w:sz w:val="22"/>
                <w:szCs w:val="22"/>
                <w:lang w:eastAsia="ar-SA"/>
              </w:rPr>
            </w:pPr>
            <w:r w:rsidRPr="00B650D9">
              <w:rPr>
                <w:rFonts w:eastAsia="Arial"/>
                <w:sz w:val="24"/>
                <w:szCs w:val="24"/>
                <w:lang w:eastAsia="ar-SA"/>
              </w:rPr>
              <w:t>ТОВ « Смак Миргородщини»</w:t>
            </w:r>
          </w:p>
        </w:tc>
        <w:tc>
          <w:tcPr>
            <w:tcW w:w="2127" w:type="dxa"/>
          </w:tcPr>
          <w:p w:rsidR="00675D61" w:rsidRPr="00B650D9" w:rsidRDefault="00675D61" w:rsidP="00675D61">
            <w:pPr>
              <w:overflowPunct/>
              <w:autoSpaceDE/>
              <w:autoSpaceDN/>
              <w:adjustRightInd/>
              <w:rPr>
                <w:rFonts w:eastAsia="Arial"/>
                <w:sz w:val="22"/>
                <w:szCs w:val="22"/>
                <w:lang w:eastAsia="ar-SA"/>
              </w:rPr>
            </w:pPr>
          </w:p>
        </w:tc>
        <w:tc>
          <w:tcPr>
            <w:tcW w:w="992" w:type="dxa"/>
            <w:shd w:val="clear" w:color="auto" w:fill="auto"/>
          </w:tcPr>
          <w:p w:rsidR="00675D61" w:rsidRPr="00B650D9" w:rsidRDefault="00675D61" w:rsidP="00675D61">
            <w:pPr>
              <w:pStyle w:val="11"/>
              <w:widowControl w:val="0"/>
              <w:suppressAutoHyphens w:val="0"/>
              <w:jc w:val="center"/>
              <w:rPr>
                <w:sz w:val="24"/>
                <w:szCs w:val="24"/>
              </w:rPr>
            </w:pPr>
          </w:p>
        </w:tc>
        <w:tc>
          <w:tcPr>
            <w:tcW w:w="1559" w:type="dxa"/>
          </w:tcPr>
          <w:p w:rsidR="00675D61" w:rsidRPr="00B650D9" w:rsidRDefault="00675D61" w:rsidP="00675D61">
            <w:pPr>
              <w:pStyle w:val="11"/>
              <w:widowControl w:val="0"/>
              <w:suppressAutoHyphens w:val="0"/>
              <w:ind w:firstLine="34"/>
              <w:jc w:val="center"/>
              <w:rPr>
                <w:sz w:val="22"/>
                <w:szCs w:val="22"/>
              </w:rPr>
            </w:pPr>
            <w:r w:rsidRPr="00B650D9">
              <w:rPr>
                <w:sz w:val="22"/>
                <w:szCs w:val="22"/>
              </w:rPr>
              <w:t>Діючий</w:t>
            </w:r>
          </w:p>
          <w:p w:rsidR="00675D61" w:rsidRPr="00B650D9" w:rsidRDefault="00675D61" w:rsidP="00675D61">
            <w:pPr>
              <w:pStyle w:val="11"/>
              <w:widowControl w:val="0"/>
              <w:suppressAutoHyphens w:val="0"/>
              <w:ind w:firstLine="34"/>
              <w:jc w:val="center"/>
              <w:rPr>
                <w:sz w:val="22"/>
                <w:szCs w:val="22"/>
              </w:rPr>
            </w:pPr>
          </w:p>
        </w:tc>
        <w:tc>
          <w:tcPr>
            <w:tcW w:w="1627" w:type="dxa"/>
            <w:shd w:val="clear" w:color="auto" w:fill="auto"/>
          </w:tcPr>
          <w:p w:rsidR="00675D61" w:rsidRPr="00B650D9" w:rsidRDefault="00675D61" w:rsidP="00675D61">
            <w:pPr>
              <w:pStyle w:val="11"/>
              <w:widowControl w:val="0"/>
              <w:suppressAutoHyphens w:val="0"/>
              <w:ind w:firstLine="33"/>
              <w:jc w:val="center"/>
              <w:rPr>
                <w:sz w:val="24"/>
                <w:szCs w:val="24"/>
              </w:rPr>
            </w:pPr>
          </w:p>
        </w:tc>
      </w:tr>
    </w:tbl>
    <w:p w:rsidR="00675D61" w:rsidRPr="00B650D9" w:rsidRDefault="00675D61" w:rsidP="00675D61">
      <w:pPr>
        <w:widowControl w:val="0"/>
        <w:tabs>
          <w:tab w:val="left" w:pos="567"/>
          <w:tab w:val="left" w:pos="851"/>
        </w:tabs>
        <w:jc w:val="both"/>
        <w:rPr>
          <w:b/>
          <w:i/>
          <w:sz w:val="24"/>
          <w:szCs w:val="24"/>
        </w:rPr>
      </w:pPr>
    </w:p>
    <w:p w:rsidR="00675D61" w:rsidRPr="00B650D9" w:rsidRDefault="00675D61" w:rsidP="00675D61">
      <w:pPr>
        <w:widowControl w:val="0"/>
        <w:tabs>
          <w:tab w:val="left" w:pos="567"/>
          <w:tab w:val="left" w:pos="851"/>
        </w:tabs>
        <w:ind w:firstLine="426"/>
        <w:jc w:val="both"/>
        <w:rPr>
          <w:sz w:val="24"/>
          <w:szCs w:val="24"/>
        </w:rPr>
      </w:pPr>
      <w:r w:rsidRPr="00B650D9">
        <w:rPr>
          <w:b/>
          <w:i/>
          <w:sz w:val="24"/>
          <w:szCs w:val="24"/>
        </w:rPr>
        <w:t>2.4-4 Інженерно-транспортна інфраструктура.</w:t>
      </w:r>
    </w:p>
    <w:p w:rsidR="00675D61" w:rsidRPr="00B650D9" w:rsidRDefault="00675D61" w:rsidP="00675D61">
      <w:pPr>
        <w:widowControl w:val="0"/>
        <w:tabs>
          <w:tab w:val="left" w:pos="567"/>
          <w:tab w:val="left" w:pos="851"/>
        </w:tabs>
        <w:ind w:firstLine="426"/>
        <w:jc w:val="both"/>
        <w:rPr>
          <w:sz w:val="24"/>
          <w:szCs w:val="24"/>
        </w:rPr>
      </w:pPr>
      <w:r w:rsidRPr="00B650D9">
        <w:rPr>
          <w:sz w:val="24"/>
          <w:szCs w:val="24"/>
        </w:rPr>
        <w:t>Інженерно-транспортна інфраструктура в селі розвинута достатньо добре.</w:t>
      </w:r>
    </w:p>
    <w:p w:rsidR="00675D61" w:rsidRPr="00B650D9" w:rsidRDefault="00675D61" w:rsidP="00675D61">
      <w:pPr>
        <w:widowControl w:val="0"/>
        <w:tabs>
          <w:tab w:val="left" w:pos="567"/>
          <w:tab w:val="left" w:pos="851"/>
        </w:tabs>
        <w:ind w:firstLine="426"/>
        <w:jc w:val="both"/>
        <w:rPr>
          <w:sz w:val="24"/>
          <w:szCs w:val="24"/>
        </w:rPr>
      </w:pPr>
      <w:r w:rsidRPr="00B650D9">
        <w:rPr>
          <w:sz w:val="24"/>
          <w:szCs w:val="24"/>
        </w:rPr>
        <w:t xml:space="preserve"> Централізоване водопостачання (наявне в установах ЗОШ, ДНЗ, частині підприємств, частині житлової забудови). Каналізування житлової забудови не здійснюється. Нечистоти з території житлової забудови знешкоджуються на присадибних ділянках. На даний час вивіз сміття не організований але на проектний період передбачено виділення земельної ділянки під полігон побутових відходів. </w:t>
      </w:r>
    </w:p>
    <w:p w:rsidR="00675D61" w:rsidRPr="00B650D9" w:rsidRDefault="00675D61" w:rsidP="00675D61">
      <w:pPr>
        <w:widowControl w:val="0"/>
        <w:ind w:firstLine="426"/>
        <w:jc w:val="both"/>
        <w:rPr>
          <w:sz w:val="24"/>
          <w:szCs w:val="24"/>
        </w:rPr>
      </w:pPr>
      <w:r w:rsidRPr="00B650D9">
        <w:rPr>
          <w:sz w:val="24"/>
          <w:szCs w:val="24"/>
        </w:rPr>
        <w:t xml:space="preserve">Існуючий стан інженерного обладнання наведений у відповідному розділі записки. </w:t>
      </w:r>
    </w:p>
    <w:p w:rsidR="00675D61" w:rsidRPr="00B650D9" w:rsidRDefault="00675D61" w:rsidP="00675D61">
      <w:pPr>
        <w:pStyle w:val="HTML"/>
        <w:widowControl w:val="0"/>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Головні вулиці села  вул. Гоголя, Гурамішвілі, Миру, Зелена, Лесі Українки мають тверде покриття. Всі інші вулиці села мають проїзні частини з ґрунтовим та щебеневим покриттям.</w:t>
      </w:r>
    </w:p>
    <w:p w:rsidR="00675D61" w:rsidRPr="00B650D9" w:rsidRDefault="00675D61" w:rsidP="00675D61">
      <w:pPr>
        <w:pStyle w:val="HTML"/>
        <w:widowControl w:val="0"/>
        <w:suppressAutoHyphens w:val="0"/>
        <w:ind w:firstLine="426"/>
        <w:jc w:val="both"/>
        <w:rPr>
          <w:rFonts w:ascii="Times New Roman" w:hAnsi="Times New Roman"/>
          <w:sz w:val="24"/>
          <w:szCs w:val="24"/>
        </w:rPr>
      </w:pPr>
      <w:r w:rsidRPr="00B650D9">
        <w:rPr>
          <w:rFonts w:ascii="Times New Roman" w:hAnsi="Times New Roman"/>
          <w:sz w:val="24"/>
          <w:szCs w:val="24"/>
          <w:lang w:val="uk-UA"/>
        </w:rPr>
        <w:t xml:space="preserve">Загалом вулично-дорожня мережа села потребує реконструкції. При цьому слід зазначити, що самої сітки вулиць та доріг для обслуговування села в існуючих межах є достатньо. Реконструкція повинна здійснюватись, щодо покращення технічного стану та параметрів вулиць </w:t>
      </w:r>
      <w:r w:rsidRPr="00B650D9">
        <w:rPr>
          <w:rFonts w:ascii="Times New Roman" w:hAnsi="Times New Roman"/>
          <w:sz w:val="24"/>
          <w:szCs w:val="24"/>
          <w:lang w:val="uk-UA"/>
        </w:rPr>
        <w:lastRenderedPageBreak/>
        <w:t xml:space="preserve">та доріг і влаштування нормативних поперечних профілів </w:t>
      </w:r>
      <w:r w:rsidRPr="00B650D9">
        <w:rPr>
          <w:rFonts w:ascii="Times New Roman" w:hAnsi="Times New Roman"/>
          <w:sz w:val="24"/>
          <w:szCs w:val="24"/>
        </w:rPr>
        <w:t>як в житлових так і у промислових кварталах.</w:t>
      </w:r>
    </w:p>
    <w:p w:rsidR="00675D61" w:rsidRPr="00B650D9" w:rsidRDefault="00675D61" w:rsidP="00675D61">
      <w:pPr>
        <w:widowControl w:val="0"/>
        <w:overflowPunct/>
        <w:ind w:firstLine="426"/>
        <w:jc w:val="both"/>
        <w:textAlignment w:val="auto"/>
        <w:rPr>
          <w:b/>
          <w:i/>
          <w:sz w:val="24"/>
          <w:szCs w:val="24"/>
        </w:rPr>
      </w:pPr>
      <w:r w:rsidRPr="00B650D9">
        <w:rPr>
          <w:b/>
          <w:i/>
          <w:sz w:val="24"/>
          <w:szCs w:val="24"/>
        </w:rPr>
        <w:t>2.4-5 Інженерна підготовка і благоустрій, захист території від небезпечних природніх та техногенних процесів.</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700"/>
          <w:tab w:val="left" w:pos="3076"/>
          <w:tab w:val="left" w:pos="3992"/>
          <w:tab w:val="left" w:pos="4908"/>
          <w:tab w:val="left" w:pos="5824"/>
          <w:tab w:val="left" w:pos="6740"/>
          <w:tab w:val="left" w:pos="7656"/>
          <w:tab w:val="left" w:pos="8572"/>
          <w:tab w:val="left" w:pos="9488"/>
          <w:tab w:val="left" w:pos="11340"/>
          <w:tab w:val="left" w:pos="12236"/>
          <w:tab w:val="left" w:pos="13152"/>
          <w:tab w:val="left" w:pos="13680"/>
          <w:tab w:val="left" w:pos="14984"/>
          <w:tab w:val="left" w:pos="15900"/>
          <w:tab w:val="left" w:pos="16816"/>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Дощова каналізація на території села відсутня.</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 w:val="left" w:pos="2700"/>
          <w:tab w:val="left" w:pos="2740"/>
          <w:tab w:val="left" w:pos="2760"/>
          <w:tab w:val="left" w:pos="5448"/>
          <w:tab w:val="left" w:pos="6364"/>
          <w:tab w:val="left" w:pos="7280"/>
          <w:tab w:val="left" w:pos="8196"/>
          <w:tab w:val="left" w:pos="9720"/>
          <w:tab w:val="left" w:pos="9960"/>
          <w:tab w:val="left" w:pos="11880"/>
          <w:tab w:val="left" w:pos="12776"/>
          <w:tab w:val="left" w:pos="13680"/>
          <w:tab w:val="left" w:pos="14220"/>
          <w:tab w:val="left" w:pos="15524"/>
          <w:tab w:val="left" w:pos="16440"/>
          <w:tab w:val="left" w:pos="17356"/>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В межах села зелені насадження загального користування представлені озелененням вздовж р. Хорол та Руда, навколо озер, заболочених територій,  а також в центральній частині села. Територія в межах с. Зубівка не підтоплюється. Територія села вздовж р. Хорол та р. Руда має великі території поширення  заболочення. За походженням переважають низинні болота, що утворилися на понижених берегах річок завдяки неглибокому заляганню підземних вод. Живлення таких боліт відбувається як за рахунок підземних так і поверхневих вод.</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 w:val="left" w:pos="2680"/>
          <w:tab w:val="left" w:pos="2700"/>
          <w:tab w:val="left" w:pos="2740"/>
          <w:tab w:val="left" w:pos="2760"/>
          <w:tab w:val="left" w:pos="5448"/>
          <w:tab w:val="left" w:pos="6364"/>
          <w:tab w:val="left" w:pos="7280"/>
          <w:tab w:val="left" w:pos="8196"/>
          <w:tab w:val="left" w:pos="9720"/>
          <w:tab w:val="left" w:pos="9960"/>
          <w:tab w:val="left" w:pos="11880"/>
          <w:tab w:val="left" w:pos="12776"/>
          <w:tab w:val="left" w:pos="13692"/>
          <w:tab w:val="left" w:pos="14220"/>
          <w:tab w:val="left" w:pos="15524"/>
          <w:tab w:val="left" w:pos="16440"/>
          <w:tab w:val="left" w:pos="17356"/>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Рівень природної та техногенної безпеки села – добрий.</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 w:val="left" w:pos="2700"/>
          <w:tab w:val="left" w:pos="2740"/>
          <w:tab w:val="left" w:pos="2760"/>
          <w:tab w:val="left" w:pos="5448"/>
          <w:tab w:val="left" w:pos="6364"/>
          <w:tab w:val="left" w:pos="7280"/>
          <w:tab w:val="left" w:pos="8196"/>
          <w:tab w:val="left" w:pos="9720"/>
          <w:tab w:val="left" w:pos="9960"/>
          <w:tab w:val="left" w:pos="11880"/>
          <w:tab w:val="left" w:pos="12776"/>
          <w:tab w:val="left" w:pos="13680"/>
          <w:tab w:val="left" w:pos="14220"/>
          <w:tab w:val="left" w:pos="15524"/>
          <w:tab w:val="left" w:pos="16440"/>
          <w:tab w:val="left" w:pos="17356"/>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 xml:space="preserve">Існуючий стан пожежогасіння забезпечується пожежною частиною розміщеною в </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 w:val="left" w:pos="2700"/>
          <w:tab w:val="left" w:pos="2740"/>
          <w:tab w:val="left" w:pos="2760"/>
          <w:tab w:val="left" w:pos="5448"/>
          <w:tab w:val="left" w:pos="6364"/>
          <w:tab w:val="left" w:pos="7280"/>
          <w:tab w:val="left" w:pos="8196"/>
          <w:tab w:val="left" w:pos="9720"/>
          <w:tab w:val="left" w:pos="9960"/>
          <w:tab w:val="left" w:pos="11880"/>
          <w:tab w:val="left" w:pos="12776"/>
          <w:tab w:val="left" w:pos="13680"/>
          <w:tab w:val="left" w:pos="14220"/>
          <w:tab w:val="left" w:pos="15524"/>
          <w:tab w:val="left" w:pos="16440"/>
          <w:tab w:val="left" w:pos="17356"/>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м. Миргород, радіус доступності 3 км не витримується.</w:t>
      </w:r>
    </w:p>
    <w:p w:rsidR="00675D61" w:rsidRPr="00B650D9" w:rsidRDefault="00675D61" w:rsidP="00675D61">
      <w:pPr>
        <w:widowControl w:val="0"/>
        <w:overflowPunct/>
        <w:ind w:firstLine="426"/>
        <w:textAlignment w:val="auto"/>
        <w:rPr>
          <w:b/>
          <w:sz w:val="24"/>
          <w:szCs w:val="24"/>
        </w:rPr>
      </w:pPr>
      <w:r w:rsidRPr="00B650D9">
        <w:rPr>
          <w:b/>
          <w:sz w:val="24"/>
          <w:szCs w:val="24"/>
        </w:rPr>
        <w:t>2.5. Аналіз відомостей про стан навколишнього природного середовища.</w:t>
      </w:r>
    </w:p>
    <w:p w:rsidR="00675D61" w:rsidRPr="00B650D9" w:rsidRDefault="00675D61" w:rsidP="00675D61">
      <w:pPr>
        <w:widowControl w:val="0"/>
        <w:tabs>
          <w:tab w:val="left" w:pos="6840"/>
        </w:tabs>
        <w:jc w:val="both"/>
        <w:rPr>
          <w:b/>
          <w:i/>
          <w:sz w:val="24"/>
          <w:szCs w:val="24"/>
          <w:u w:val="single"/>
        </w:rPr>
      </w:pPr>
      <w:r w:rsidRPr="00B650D9">
        <w:rPr>
          <w:b/>
          <w:i/>
          <w:sz w:val="24"/>
          <w:szCs w:val="24"/>
          <w:u w:val="single"/>
        </w:rPr>
        <w:t>2.5.1.Клімат.</w:t>
      </w:r>
    </w:p>
    <w:p w:rsidR="00675D61" w:rsidRPr="00B650D9" w:rsidRDefault="00675D61" w:rsidP="00675D61">
      <w:pPr>
        <w:widowControl w:val="0"/>
        <w:tabs>
          <w:tab w:val="left" w:pos="6840"/>
        </w:tabs>
        <w:jc w:val="both"/>
        <w:rPr>
          <w:b/>
          <w:sz w:val="24"/>
          <w:szCs w:val="24"/>
        </w:rPr>
      </w:pPr>
      <w:r w:rsidRPr="00B650D9">
        <w:rPr>
          <w:sz w:val="24"/>
          <w:szCs w:val="24"/>
        </w:rPr>
        <w:t xml:space="preserve">               </w:t>
      </w:r>
      <w:r w:rsidRPr="00B650D9">
        <w:rPr>
          <w:b/>
          <w:sz w:val="24"/>
          <w:szCs w:val="24"/>
        </w:rPr>
        <w:t>Клімат помірно континентальний.</w:t>
      </w:r>
    </w:p>
    <w:p w:rsidR="00675D61" w:rsidRPr="00B650D9" w:rsidRDefault="00675D61" w:rsidP="00675D61">
      <w:pPr>
        <w:widowControl w:val="0"/>
        <w:tabs>
          <w:tab w:val="left" w:pos="6840"/>
        </w:tabs>
        <w:jc w:val="both"/>
        <w:rPr>
          <w:sz w:val="24"/>
          <w:szCs w:val="24"/>
        </w:rPr>
      </w:pPr>
      <w:r w:rsidRPr="00B650D9">
        <w:rPr>
          <w:sz w:val="24"/>
          <w:szCs w:val="24"/>
        </w:rPr>
        <w:t>У відповідності до архітектурно-будівельного кліматичного районування території України, населений пункт розташований в межах Південно-західного кліматичного району, основні показники якого наведено нижче у таблиці 3.</w:t>
      </w:r>
    </w:p>
    <w:p w:rsidR="00675D61" w:rsidRPr="00B650D9" w:rsidRDefault="00675D61" w:rsidP="00675D61">
      <w:pPr>
        <w:pStyle w:val="aff9"/>
        <w:widowControl/>
        <w:ind w:left="142" w:right="112"/>
        <w:jc w:val="right"/>
        <w:rPr>
          <w:b w:val="0"/>
          <w:spacing w:val="0"/>
          <w:kern w:val="0"/>
          <w:position w:val="0"/>
          <w:sz w:val="24"/>
          <w:szCs w:val="24"/>
          <w:lang w:val="uk-UA"/>
        </w:rPr>
      </w:pPr>
      <w:r w:rsidRPr="00B650D9">
        <w:rPr>
          <w:b w:val="0"/>
          <w:spacing w:val="0"/>
          <w:kern w:val="0"/>
          <w:position w:val="0"/>
          <w:sz w:val="24"/>
          <w:szCs w:val="24"/>
          <w:lang w:val="uk-UA"/>
        </w:rPr>
        <w:t>Таблиця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098"/>
        <w:gridCol w:w="1352"/>
        <w:gridCol w:w="1463"/>
        <w:gridCol w:w="1304"/>
        <w:gridCol w:w="1384"/>
        <w:gridCol w:w="1417"/>
      </w:tblGrid>
      <w:tr w:rsidR="00B650D9" w:rsidRPr="00B650D9" w:rsidTr="00675D61">
        <w:trPr>
          <w:cantSplit/>
          <w:trHeight w:val="317"/>
          <w:jc w:val="center"/>
        </w:trPr>
        <w:tc>
          <w:tcPr>
            <w:tcW w:w="5217" w:type="dxa"/>
            <w:gridSpan w:val="4"/>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Температура повітря, °С</w:t>
            </w:r>
          </w:p>
        </w:tc>
        <w:tc>
          <w:tcPr>
            <w:tcW w:w="1304" w:type="dxa"/>
            <w:vMerge w:val="restart"/>
          </w:tcPr>
          <w:p w:rsidR="00675D61" w:rsidRPr="00B650D9" w:rsidRDefault="00675D61" w:rsidP="00675D61">
            <w:pPr>
              <w:pStyle w:val="aff9"/>
              <w:widowControl/>
              <w:ind w:left="142" w:right="-36"/>
              <w:jc w:val="center"/>
              <w:rPr>
                <w:b w:val="0"/>
                <w:spacing w:val="0"/>
                <w:kern w:val="0"/>
                <w:position w:val="0"/>
                <w:sz w:val="24"/>
                <w:szCs w:val="24"/>
                <w:lang w:val="uk-UA"/>
              </w:rPr>
            </w:pPr>
            <w:r w:rsidRPr="00B650D9">
              <w:rPr>
                <w:b w:val="0"/>
                <w:spacing w:val="0"/>
                <w:kern w:val="0"/>
                <w:position w:val="0"/>
                <w:sz w:val="24"/>
                <w:szCs w:val="24"/>
                <w:lang w:val="uk-UA"/>
              </w:rPr>
              <w:t>Кількість опадів за рік, мм</w:t>
            </w:r>
          </w:p>
        </w:tc>
        <w:tc>
          <w:tcPr>
            <w:tcW w:w="1384" w:type="dxa"/>
            <w:vMerge w:val="restart"/>
          </w:tcPr>
          <w:p w:rsidR="00675D61" w:rsidRPr="00B650D9" w:rsidRDefault="00675D61" w:rsidP="00675D61">
            <w:pPr>
              <w:pStyle w:val="aff9"/>
              <w:widowControl/>
              <w:ind w:left="142" w:right="-69"/>
              <w:jc w:val="center"/>
              <w:rPr>
                <w:b w:val="0"/>
                <w:spacing w:val="0"/>
                <w:kern w:val="0"/>
                <w:position w:val="0"/>
                <w:sz w:val="24"/>
                <w:szCs w:val="24"/>
                <w:lang w:val="uk-UA"/>
              </w:rPr>
            </w:pPr>
            <w:r w:rsidRPr="00B650D9">
              <w:rPr>
                <w:b w:val="0"/>
                <w:spacing w:val="0"/>
                <w:kern w:val="0"/>
                <w:position w:val="0"/>
                <w:sz w:val="24"/>
                <w:szCs w:val="24"/>
                <w:lang w:val="uk-UA"/>
              </w:rPr>
              <w:t>Відносна вологість у липні, %</w:t>
            </w:r>
          </w:p>
        </w:tc>
        <w:tc>
          <w:tcPr>
            <w:tcW w:w="1417" w:type="dxa"/>
            <w:vMerge w:val="restart"/>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Середня швид-кість вітру у січні, м/с</w:t>
            </w:r>
          </w:p>
        </w:tc>
      </w:tr>
      <w:tr w:rsidR="00B650D9" w:rsidRPr="00B650D9" w:rsidTr="00675D61">
        <w:trPr>
          <w:cantSplit/>
          <w:trHeight w:val="338"/>
          <w:jc w:val="center"/>
        </w:trPr>
        <w:tc>
          <w:tcPr>
            <w:tcW w:w="2402" w:type="dxa"/>
            <w:gridSpan w:val="2"/>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Середня за</w:t>
            </w:r>
          </w:p>
        </w:tc>
        <w:tc>
          <w:tcPr>
            <w:tcW w:w="1352" w:type="dxa"/>
            <w:vMerge w:val="restart"/>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Абсо-лютний мінімум</w:t>
            </w:r>
          </w:p>
        </w:tc>
        <w:tc>
          <w:tcPr>
            <w:tcW w:w="1463" w:type="dxa"/>
            <w:vMerge w:val="restart"/>
          </w:tcPr>
          <w:p w:rsidR="00675D61" w:rsidRPr="00B650D9" w:rsidRDefault="00675D61" w:rsidP="00675D61">
            <w:pPr>
              <w:pStyle w:val="aff9"/>
              <w:widowControl/>
              <w:ind w:left="142" w:right="-64"/>
              <w:jc w:val="center"/>
              <w:rPr>
                <w:b w:val="0"/>
                <w:spacing w:val="0"/>
                <w:kern w:val="0"/>
                <w:position w:val="0"/>
                <w:sz w:val="24"/>
                <w:szCs w:val="24"/>
                <w:lang w:val="uk-UA"/>
              </w:rPr>
            </w:pPr>
            <w:r w:rsidRPr="00B650D9">
              <w:rPr>
                <w:b w:val="0"/>
                <w:spacing w:val="0"/>
                <w:kern w:val="0"/>
                <w:position w:val="0"/>
                <w:sz w:val="24"/>
                <w:szCs w:val="24"/>
                <w:lang w:val="uk-UA"/>
              </w:rPr>
              <w:t>Абсо-лютний максимум</w:t>
            </w:r>
          </w:p>
        </w:tc>
        <w:tc>
          <w:tcPr>
            <w:tcW w:w="1304" w:type="dxa"/>
            <w:vMerge/>
          </w:tcPr>
          <w:p w:rsidR="00675D61" w:rsidRPr="00B650D9" w:rsidRDefault="00675D61" w:rsidP="00675D61">
            <w:pPr>
              <w:pStyle w:val="aff9"/>
              <w:widowControl/>
              <w:ind w:left="142" w:right="112"/>
              <w:jc w:val="center"/>
              <w:rPr>
                <w:b w:val="0"/>
                <w:spacing w:val="0"/>
                <w:kern w:val="0"/>
                <w:position w:val="0"/>
                <w:sz w:val="24"/>
                <w:szCs w:val="24"/>
                <w:lang w:val="uk-UA"/>
              </w:rPr>
            </w:pPr>
          </w:p>
        </w:tc>
        <w:tc>
          <w:tcPr>
            <w:tcW w:w="1384" w:type="dxa"/>
            <w:vMerge/>
          </w:tcPr>
          <w:p w:rsidR="00675D61" w:rsidRPr="00B650D9" w:rsidRDefault="00675D61" w:rsidP="00675D61">
            <w:pPr>
              <w:pStyle w:val="aff9"/>
              <w:widowControl/>
              <w:ind w:left="142" w:right="112"/>
              <w:jc w:val="center"/>
              <w:rPr>
                <w:b w:val="0"/>
                <w:spacing w:val="0"/>
                <w:kern w:val="0"/>
                <w:position w:val="0"/>
                <w:sz w:val="24"/>
                <w:szCs w:val="24"/>
                <w:lang w:val="uk-UA"/>
              </w:rPr>
            </w:pPr>
          </w:p>
        </w:tc>
        <w:tc>
          <w:tcPr>
            <w:tcW w:w="1417" w:type="dxa"/>
            <w:vMerge/>
          </w:tcPr>
          <w:p w:rsidR="00675D61" w:rsidRPr="00B650D9" w:rsidRDefault="00675D61" w:rsidP="00675D61">
            <w:pPr>
              <w:pStyle w:val="aff9"/>
              <w:widowControl/>
              <w:ind w:left="142" w:right="112"/>
              <w:jc w:val="center"/>
              <w:rPr>
                <w:b w:val="0"/>
                <w:spacing w:val="0"/>
                <w:kern w:val="0"/>
                <w:position w:val="0"/>
                <w:sz w:val="24"/>
                <w:szCs w:val="24"/>
                <w:lang w:val="uk-UA"/>
              </w:rPr>
            </w:pPr>
          </w:p>
        </w:tc>
      </w:tr>
      <w:tr w:rsidR="00B650D9" w:rsidRPr="00B650D9" w:rsidTr="00675D61">
        <w:trPr>
          <w:cantSplit/>
          <w:trHeight w:val="993"/>
          <w:jc w:val="center"/>
        </w:trPr>
        <w:tc>
          <w:tcPr>
            <w:tcW w:w="1304" w:type="dxa"/>
          </w:tcPr>
          <w:p w:rsidR="00675D61" w:rsidRPr="00B650D9" w:rsidRDefault="00675D61" w:rsidP="00675D61">
            <w:pPr>
              <w:pStyle w:val="aff9"/>
              <w:widowControl/>
              <w:ind w:left="142" w:right="112"/>
              <w:rPr>
                <w:b w:val="0"/>
                <w:spacing w:val="0"/>
                <w:kern w:val="0"/>
                <w:position w:val="0"/>
                <w:sz w:val="24"/>
                <w:szCs w:val="24"/>
                <w:lang w:val="uk-UA"/>
              </w:rPr>
            </w:pPr>
            <w:r w:rsidRPr="00B650D9">
              <w:rPr>
                <w:b w:val="0"/>
                <w:spacing w:val="0"/>
                <w:kern w:val="0"/>
                <w:position w:val="0"/>
                <w:sz w:val="24"/>
                <w:szCs w:val="24"/>
                <w:lang w:val="uk-UA"/>
              </w:rPr>
              <w:t>Січень</w:t>
            </w:r>
          </w:p>
        </w:tc>
        <w:tc>
          <w:tcPr>
            <w:tcW w:w="1098" w:type="dxa"/>
          </w:tcPr>
          <w:p w:rsidR="00675D61" w:rsidRPr="00B650D9" w:rsidRDefault="00675D61" w:rsidP="00675D61">
            <w:pPr>
              <w:pStyle w:val="aff9"/>
              <w:widowControl/>
              <w:ind w:left="142" w:right="-44"/>
              <w:rPr>
                <w:b w:val="0"/>
                <w:spacing w:val="0"/>
                <w:kern w:val="0"/>
                <w:position w:val="0"/>
                <w:sz w:val="24"/>
                <w:szCs w:val="24"/>
                <w:lang w:val="uk-UA"/>
              </w:rPr>
            </w:pPr>
            <w:r w:rsidRPr="00B650D9">
              <w:rPr>
                <w:b w:val="0"/>
                <w:spacing w:val="0"/>
                <w:kern w:val="0"/>
                <w:position w:val="0"/>
                <w:sz w:val="24"/>
                <w:szCs w:val="24"/>
                <w:lang w:val="uk-UA"/>
              </w:rPr>
              <w:t>Липень</w:t>
            </w:r>
          </w:p>
        </w:tc>
        <w:tc>
          <w:tcPr>
            <w:tcW w:w="1352" w:type="dxa"/>
            <w:vMerge/>
          </w:tcPr>
          <w:p w:rsidR="00675D61" w:rsidRPr="00B650D9" w:rsidRDefault="00675D61" w:rsidP="00675D61">
            <w:pPr>
              <w:pStyle w:val="aff9"/>
              <w:widowControl/>
              <w:ind w:left="142" w:right="112"/>
              <w:rPr>
                <w:b w:val="0"/>
                <w:spacing w:val="0"/>
                <w:kern w:val="0"/>
                <w:position w:val="0"/>
                <w:sz w:val="24"/>
                <w:szCs w:val="24"/>
                <w:lang w:val="uk-UA"/>
              </w:rPr>
            </w:pPr>
          </w:p>
        </w:tc>
        <w:tc>
          <w:tcPr>
            <w:tcW w:w="1463" w:type="dxa"/>
            <w:vMerge/>
          </w:tcPr>
          <w:p w:rsidR="00675D61" w:rsidRPr="00B650D9" w:rsidRDefault="00675D61" w:rsidP="00675D61">
            <w:pPr>
              <w:pStyle w:val="aff9"/>
              <w:widowControl/>
              <w:ind w:left="142" w:right="112"/>
              <w:rPr>
                <w:b w:val="0"/>
                <w:spacing w:val="0"/>
                <w:kern w:val="0"/>
                <w:position w:val="0"/>
                <w:sz w:val="24"/>
                <w:szCs w:val="24"/>
                <w:lang w:val="uk-UA"/>
              </w:rPr>
            </w:pPr>
          </w:p>
        </w:tc>
        <w:tc>
          <w:tcPr>
            <w:tcW w:w="1304" w:type="dxa"/>
            <w:vMerge/>
          </w:tcPr>
          <w:p w:rsidR="00675D61" w:rsidRPr="00B650D9" w:rsidRDefault="00675D61" w:rsidP="00675D61">
            <w:pPr>
              <w:pStyle w:val="aff9"/>
              <w:widowControl/>
              <w:ind w:left="142" w:right="112"/>
              <w:rPr>
                <w:b w:val="0"/>
                <w:spacing w:val="0"/>
                <w:kern w:val="0"/>
                <w:position w:val="0"/>
                <w:sz w:val="24"/>
                <w:szCs w:val="24"/>
                <w:lang w:val="uk-UA"/>
              </w:rPr>
            </w:pPr>
          </w:p>
        </w:tc>
        <w:tc>
          <w:tcPr>
            <w:tcW w:w="1384" w:type="dxa"/>
            <w:vMerge/>
          </w:tcPr>
          <w:p w:rsidR="00675D61" w:rsidRPr="00B650D9" w:rsidRDefault="00675D61" w:rsidP="00675D61">
            <w:pPr>
              <w:pStyle w:val="aff9"/>
              <w:widowControl/>
              <w:ind w:left="142" w:right="112"/>
              <w:rPr>
                <w:b w:val="0"/>
                <w:spacing w:val="0"/>
                <w:kern w:val="0"/>
                <w:position w:val="0"/>
                <w:sz w:val="24"/>
                <w:szCs w:val="24"/>
                <w:lang w:val="uk-UA"/>
              </w:rPr>
            </w:pPr>
          </w:p>
        </w:tc>
        <w:tc>
          <w:tcPr>
            <w:tcW w:w="1417" w:type="dxa"/>
            <w:vMerge/>
          </w:tcPr>
          <w:p w:rsidR="00675D61" w:rsidRPr="00B650D9" w:rsidRDefault="00675D61" w:rsidP="00675D61">
            <w:pPr>
              <w:pStyle w:val="aff9"/>
              <w:widowControl/>
              <w:ind w:left="142" w:right="112"/>
              <w:rPr>
                <w:b w:val="0"/>
                <w:spacing w:val="0"/>
                <w:kern w:val="0"/>
                <w:position w:val="0"/>
                <w:sz w:val="24"/>
                <w:szCs w:val="24"/>
                <w:lang w:val="uk-UA"/>
              </w:rPr>
            </w:pPr>
          </w:p>
        </w:tc>
      </w:tr>
      <w:tr w:rsidR="00B650D9" w:rsidRPr="00B650D9" w:rsidTr="00675D61">
        <w:trPr>
          <w:trHeight w:val="338"/>
          <w:jc w:val="center"/>
        </w:trPr>
        <w:tc>
          <w:tcPr>
            <w:tcW w:w="130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Від -5</w:t>
            </w:r>
          </w:p>
        </w:tc>
        <w:tc>
          <w:tcPr>
            <w:tcW w:w="109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Від 18</w:t>
            </w:r>
          </w:p>
        </w:tc>
        <w:tc>
          <w:tcPr>
            <w:tcW w:w="135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 xml:space="preserve">Від </w:t>
            </w:r>
          </w:p>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- 37</w:t>
            </w:r>
          </w:p>
        </w:tc>
        <w:tc>
          <w:tcPr>
            <w:tcW w:w="146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Від 37</w:t>
            </w:r>
          </w:p>
        </w:tc>
        <w:tc>
          <w:tcPr>
            <w:tcW w:w="130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Від 550</w:t>
            </w:r>
          </w:p>
        </w:tc>
        <w:tc>
          <w:tcPr>
            <w:tcW w:w="138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Від 65</w:t>
            </w:r>
          </w:p>
        </w:tc>
        <w:tc>
          <w:tcPr>
            <w:tcW w:w="1417"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Від 3</w:t>
            </w:r>
          </w:p>
        </w:tc>
      </w:tr>
      <w:tr w:rsidR="00B650D9" w:rsidRPr="00B650D9" w:rsidTr="00675D61">
        <w:trPr>
          <w:trHeight w:val="338"/>
          <w:jc w:val="center"/>
        </w:trPr>
        <w:tc>
          <w:tcPr>
            <w:tcW w:w="130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До -8</w:t>
            </w:r>
          </w:p>
        </w:tc>
        <w:tc>
          <w:tcPr>
            <w:tcW w:w="109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До 20</w:t>
            </w:r>
          </w:p>
        </w:tc>
        <w:tc>
          <w:tcPr>
            <w:tcW w:w="135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До -14</w:t>
            </w:r>
          </w:p>
        </w:tc>
        <w:tc>
          <w:tcPr>
            <w:tcW w:w="146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До 40</w:t>
            </w:r>
          </w:p>
        </w:tc>
        <w:tc>
          <w:tcPr>
            <w:tcW w:w="130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До 700</w:t>
            </w:r>
          </w:p>
        </w:tc>
        <w:tc>
          <w:tcPr>
            <w:tcW w:w="138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До 75</w:t>
            </w:r>
          </w:p>
        </w:tc>
        <w:tc>
          <w:tcPr>
            <w:tcW w:w="1417"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До 4</w:t>
            </w:r>
          </w:p>
        </w:tc>
      </w:tr>
    </w:tbl>
    <w:p w:rsidR="00675D61" w:rsidRPr="00B650D9" w:rsidRDefault="00675D61" w:rsidP="00675D61">
      <w:pPr>
        <w:pStyle w:val="aff9"/>
        <w:widowControl/>
        <w:ind w:right="112"/>
        <w:jc w:val="both"/>
        <w:rPr>
          <w:b w:val="0"/>
          <w:spacing w:val="0"/>
          <w:kern w:val="0"/>
          <w:position w:val="0"/>
          <w:sz w:val="24"/>
          <w:szCs w:val="24"/>
          <w:lang w:val="uk-UA"/>
        </w:rPr>
      </w:pPr>
    </w:p>
    <w:p w:rsidR="00675D61" w:rsidRPr="00B650D9" w:rsidRDefault="00675D61" w:rsidP="00675D61">
      <w:pPr>
        <w:pStyle w:val="aff9"/>
        <w:widowControl/>
        <w:ind w:right="112"/>
        <w:jc w:val="both"/>
        <w:rPr>
          <w:b w:val="0"/>
          <w:spacing w:val="0"/>
          <w:kern w:val="0"/>
          <w:position w:val="0"/>
          <w:sz w:val="24"/>
          <w:szCs w:val="24"/>
          <w:lang w:val="uk-UA"/>
        </w:rPr>
      </w:pPr>
      <w:r w:rsidRPr="00B650D9">
        <w:rPr>
          <w:b w:val="0"/>
          <w:spacing w:val="0"/>
          <w:kern w:val="0"/>
          <w:position w:val="0"/>
          <w:sz w:val="24"/>
          <w:szCs w:val="24"/>
          <w:lang w:val="uk-UA"/>
        </w:rPr>
        <w:t>Показники середньомісячної температури зовнішнього повітря наведені нижче у таблиці 4.</w:t>
      </w:r>
    </w:p>
    <w:p w:rsidR="00675D61" w:rsidRPr="00B650D9" w:rsidRDefault="00675D61" w:rsidP="00675D61">
      <w:pPr>
        <w:pStyle w:val="aff9"/>
        <w:widowControl/>
        <w:ind w:left="142" w:right="112"/>
        <w:jc w:val="right"/>
        <w:rPr>
          <w:b w:val="0"/>
          <w:spacing w:val="0"/>
          <w:kern w:val="0"/>
          <w:position w:val="0"/>
          <w:sz w:val="24"/>
          <w:szCs w:val="24"/>
          <w:lang w:val="uk-UA"/>
        </w:rPr>
      </w:pPr>
      <w:r w:rsidRPr="00B650D9">
        <w:rPr>
          <w:b w:val="0"/>
          <w:spacing w:val="0"/>
          <w:kern w:val="0"/>
          <w:position w:val="0"/>
          <w:sz w:val="24"/>
          <w:szCs w:val="24"/>
          <w:lang w:val="uk-UA"/>
        </w:rPr>
        <w:t>Таблиця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5"/>
        <w:gridCol w:w="706"/>
        <w:gridCol w:w="705"/>
        <w:gridCol w:w="577"/>
        <w:gridCol w:w="834"/>
        <w:gridCol w:w="706"/>
        <w:gridCol w:w="706"/>
        <w:gridCol w:w="705"/>
        <w:gridCol w:w="706"/>
        <w:gridCol w:w="705"/>
        <w:gridCol w:w="706"/>
        <w:gridCol w:w="706"/>
      </w:tblGrid>
      <w:tr w:rsidR="00B650D9" w:rsidRPr="00B650D9" w:rsidTr="00675D61">
        <w:tc>
          <w:tcPr>
            <w:tcW w:w="851"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Мі-сяць</w:t>
            </w:r>
          </w:p>
        </w:tc>
        <w:tc>
          <w:tcPr>
            <w:tcW w:w="705"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I</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II</w:t>
            </w:r>
          </w:p>
        </w:tc>
        <w:tc>
          <w:tcPr>
            <w:tcW w:w="705"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III</w:t>
            </w:r>
          </w:p>
        </w:tc>
        <w:tc>
          <w:tcPr>
            <w:tcW w:w="577"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IV</w:t>
            </w:r>
          </w:p>
        </w:tc>
        <w:tc>
          <w:tcPr>
            <w:tcW w:w="834"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V</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VI</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VII</w:t>
            </w:r>
          </w:p>
        </w:tc>
        <w:tc>
          <w:tcPr>
            <w:tcW w:w="705"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VIII</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IX</w:t>
            </w:r>
          </w:p>
        </w:tc>
        <w:tc>
          <w:tcPr>
            <w:tcW w:w="705"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X</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XI</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XII</w:t>
            </w:r>
          </w:p>
        </w:tc>
      </w:tr>
      <w:tr w:rsidR="00B650D9" w:rsidRPr="00B650D9" w:rsidTr="00675D61">
        <w:tc>
          <w:tcPr>
            <w:tcW w:w="851"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°С</w:t>
            </w:r>
          </w:p>
        </w:tc>
        <w:tc>
          <w:tcPr>
            <w:tcW w:w="705"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-5,4</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-4,6</w:t>
            </w:r>
          </w:p>
        </w:tc>
        <w:tc>
          <w:tcPr>
            <w:tcW w:w="705"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0,3</w:t>
            </w:r>
          </w:p>
        </w:tc>
        <w:tc>
          <w:tcPr>
            <w:tcW w:w="577"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8,6</w:t>
            </w:r>
          </w:p>
        </w:tc>
        <w:tc>
          <w:tcPr>
            <w:tcW w:w="834"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15,3</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18,5</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20,2</w:t>
            </w:r>
          </w:p>
        </w:tc>
        <w:tc>
          <w:tcPr>
            <w:tcW w:w="705"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19,1</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13,7</w:t>
            </w:r>
          </w:p>
        </w:tc>
        <w:tc>
          <w:tcPr>
            <w:tcW w:w="705"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7,6</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1,3</w:t>
            </w:r>
          </w:p>
        </w:tc>
        <w:tc>
          <w:tcPr>
            <w:tcW w:w="706" w:type="dxa"/>
          </w:tcPr>
          <w:p w:rsidR="00675D61" w:rsidRPr="00B650D9" w:rsidRDefault="00675D61" w:rsidP="00675D61">
            <w:pPr>
              <w:pStyle w:val="aff9"/>
              <w:widowControl/>
              <w:ind w:right="-108"/>
              <w:jc w:val="center"/>
              <w:rPr>
                <w:b w:val="0"/>
                <w:spacing w:val="0"/>
                <w:kern w:val="0"/>
                <w:position w:val="0"/>
                <w:sz w:val="24"/>
                <w:szCs w:val="24"/>
                <w:lang w:val="uk-UA"/>
              </w:rPr>
            </w:pPr>
            <w:r w:rsidRPr="00B650D9">
              <w:rPr>
                <w:b w:val="0"/>
                <w:spacing w:val="0"/>
                <w:kern w:val="0"/>
                <w:position w:val="0"/>
                <w:sz w:val="24"/>
                <w:szCs w:val="24"/>
                <w:lang w:val="uk-UA"/>
              </w:rPr>
              <w:t>-3,3</w:t>
            </w:r>
          </w:p>
        </w:tc>
      </w:tr>
    </w:tbl>
    <w:p w:rsidR="00675D61" w:rsidRPr="00B650D9" w:rsidRDefault="00675D61" w:rsidP="00675D61">
      <w:pPr>
        <w:pStyle w:val="aff9"/>
        <w:widowControl/>
        <w:ind w:left="142" w:right="112"/>
        <w:rPr>
          <w:b w:val="0"/>
          <w:spacing w:val="0"/>
          <w:kern w:val="0"/>
          <w:position w:val="0"/>
          <w:sz w:val="24"/>
          <w:szCs w:val="24"/>
          <w:lang w:val="uk-UA"/>
        </w:rPr>
      </w:pPr>
    </w:p>
    <w:p w:rsidR="00675D61" w:rsidRPr="00B650D9" w:rsidRDefault="00675D61" w:rsidP="00675D61">
      <w:pPr>
        <w:pStyle w:val="aff9"/>
        <w:widowControl/>
        <w:ind w:left="142" w:right="112" w:firstLine="720"/>
        <w:jc w:val="both"/>
        <w:rPr>
          <w:b w:val="0"/>
          <w:spacing w:val="0"/>
          <w:kern w:val="0"/>
          <w:position w:val="0"/>
          <w:sz w:val="24"/>
          <w:szCs w:val="24"/>
          <w:lang w:val="uk-UA"/>
        </w:rPr>
      </w:pPr>
      <w:r w:rsidRPr="00B650D9">
        <w:rPr>
          <w:b w:val="0"/>
          <w:spacing w:val="0"/>
          <w:kern w:val="0"/>
          <w:position w:val="0"/>
          <w:sz w:val="24"/>
          <w:szCs w:val="24"/>
          <w:lang w:val="uk-UA"/>
        </w:rPr>
        <w:t>При цьому, значення температури зовнішнього повітря, які використовуються в будівництві, мають наступні значення:</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середня за рік: 5,8 °С;</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найхолодніша доба (забезпечення 0,98): -29 °С;</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найхолодніша доба (забезпечення 0,92): -26 °С;</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найхолодніша п'ятиденка (забезпечення 0,98): -25 °С;</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найхолодніша п'ятиденка (забезпечення 0,92): -23 °С;</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найжаркіша доба (забезпечення 0,95): 28 °С;</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найжаркіша доба (забезпечення 0,99): 25 °С.</w:t>
      </w:r>
    </w:p>
    <w:p w:rsidR="00675D61" w:rsidRPr="00B650D9" w:rsidRDefault="00675D61" w:rsidP="00675D61">
      <w:pPr>
        <w:pStyle w:val="aff9"/>
        <w:widowControl/>
        <w:spacing w:before="120"/>
        <w:ind w:left="142" w:right="113" w:firstLine="720"/>
        <w:jc w:val="both"/>
        <w:rPr>
          <w:b w:val="0"/>
          <w:spacing w:val="0"/>
          <w:kern w:val="0"/>
          <w:position w:val="0"/>
          <w:sz w:val="24"/>
          <w:szCs w:val="24"/>
          <w:lang w:val="uk-UA"/>
        </w:rPr>
      </w:pPr>
      <w:r w:rsidRPr="00B650D9">
        <w:rPr>
          <w:b w:val="0"/>
          <w:spacing w:val="0"/>
          <w:kern w:val="0"/>
          <w:position w:val="0"/>
          <w:sz w:val="24"/>
          <w:szCs w:val="24"/>
          <w:lang w:val="uk-UA"/>
        </w:rPr>
        <w:t>Тривалість періоду із середньодобовою температурою зовнішнього повітря:</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 8 °С складає 180 діб (середня температура - 0,7 °С);</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 10 °С складає 197 діб (середня температура 0,1 °С);</w:t>
      </w:r>
    </w:p>
    <w:p w:rsidR="00675D61" w:rsidRPr="00B650D9" w:rsidRDefault="00675D61" w:rsidP="0088569B">
      <w:pPr>
        <w:pStyle w:val="aff9"/>
        <w:widowControl/>
        <w:numPr>
          <w:ilvl w:val="0"/>
          <w:numId w:val="6"/>
        </w:numPr>
        <w:autoSpaceDE/>
        <w:autoSpaceDN/>
        <w:ind w:left="502" w:right="112"/>
        <w:jc w:val="both"/>
        <w:rPr>
          <w:b w:val="0"/>
          <w:spacing w:val="0"/>
          <w:kern w:val="0"/>
          <w:position w:val="0"/>
          <w:sz w:val="24"/>
          <w:szCs w:val="24"/>
          <w:lang w:val="uk-UA"/>
        </w:rPr>
      </w:pPr>
      <w:r w:rsidRPr="00B650D9">
        <w:rPr>
          <w:b w:val="0"/>
          <w:spacing w:val="0"/>
          <w:kern w:val="0"/>
          <w:position w:val="0"/>
          <w:sz w:val="24"/>
          <w:szCs w:val="24"/>
          <w:lang w:val="uk-UA"/>
        </w:rPr>
        <w:t>≥21 °С складає 16 діб (середня температура 20,5 °С).</w:t>
      </w:r>
    </w:p>
    <w:p w:rsidR="00675D61" w:rsidRPr="00B650D9" w:rsidRDefault="00675D61" w:rsidP="00675D61">
      <w:pPr>
        <w:pStyle w:val="aff9"/>
        <w:widowControl/>
        <w:ind w:left="142" w:right="112" w:firstLine="720"/>
        <w:jc w:val="both"/>
        <w:rPr>
          <w:b w:val="0"/>
          <w:spacing w:val="0"/>
          <w:kern w:val="0"/>
          <w:position w:val="0"/>
          <w:sz w:val="24"/>
          <w:szCs w:val="24"/>
          <w:lang w:val="uk-UA"/>
        </w:rPr>
      </w:pPr>
      <w:r w:rsidRPr="00B650D9">
        <w:rPr>
          <w:b w:val="0"/>
          <w:spacing w:val="0"/>
          <w:kern w:val="0"/>
          <w:position w:val="0"/>
          <w:sz w:val="24"/>
          <w:szCs w:val="24"/>
          <w:lang w:val="uk-UA"/>
        </w:rPr>
        <w:t>Дати переходу середньої добової температури повітря через 8 °С та 10°С восени та навесні (дати початку і закінчення опалювального сезону наведено нижче в таблиці 5.</w:t>
      </w:r>
    </w:p>
    <w:p w:rsidR="00675D61" w:rsidRPr="00B650D9" w:rsidRDefault="00675D61" w:rsidP="00675D61">
      <w:pPr>
        <w:pStyle w:val="aff9"/>
        <w:widowControl/>
        <w:ind w:left="142" w:right="112" w:firstLine="720"/>
        <w:jc w:val="right"/>
        <w:rPr>
          <w:b w:val="0"/>
          <w:spacing w:val="0"/>
          <w:kern w:val="0"/>
          <w:position w:val="0"/>
          <w:sz w:val="24"/>
          <w:szCs w:val="24"/>
          <w:lang w:val="uk-UA"/>
        </w:rPr>
      </w:pPr>
      <w:r w:rsidRPr="00B650D9">
        <w:rPr>
          <w:b w:val="0"/>
          <w:spacing w:val="0"/>
          <w:kern w:val="0"/>
          <w:position w:val="0"/>
          <w:sz w:val="24"/>
          <w:szCs w:val="24"/>
          <w:lang w:val="uk-UA"/>
        </w:rPr>
        <w:lastRenderedPageBreak/>
        <w:t>Таблиця 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2"/>
        <w:gridCol w:w="2392"/>
        <w:gridCol w:w="2146"/>
      </w:tblGrid>
      <w:tr w:rsidR="00B650D9" w:rsidRPr="00B650D9" w:rsidTr="00675D61">
        <w:trPr>
          <w:cantSplit/>
        </w:trPr>
        <w:tc>
          <w:tcPr>
            <w:tcW w:w="9322" w:type="dxa"/>
            <w:gridSpan w:val="4"/>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Дати опалювального періоду</w:t>
            </w:r>
          </w:p>
        </w:tc>
      </w:tr>
      <w:tr w:rsidR="00B650D9" w:rsidRPr="00B650D9" w:rsidTr="00675D61">
        <w:trPr>
          <w:cantSplit/>
        </w:trPr>
        <w:tc>
          <w:tcPr>
            <w:tcW w:w="4784" w:type="dxa"/>
            <w:gridSpan w:val="2"/>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перехід через 8 °С</w:t>
            </w:r>
          </w:p>
        </w:tc>
        <w:tc>
          <w:tcPr>
            <w:tcW w:w="4538" w:type="dxa"/>
            <w:gridSpan w:val="2"/>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перехід через 10 °С</w:t>
            </w:r>
          </w:p>
        </w:tc>
      </w:tr>
      <w:tr w:rsidR="00B650D9" w:rsidRPr="00B650D9" w:rsidTr="00675D61">
        <w:tc>
          <w:tcPr>
            <w:tcW w:w="23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початок</w:t>
            </w:r>
          </w:p>
        </w:tc>
        <w:tc>
          <w:tcPr>
            <w:tcW w:w="23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закінчення</w:t>
            </w:r>
          </w:p>
        </w:tc>
        <w:tc>
          <w:tcPr>
            <w:tcW w:w="23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початок</w:t>
            </w:r>
          </w:p>
        </w:tc>
        <w:tc>
          <w:tcPr>
            <w:tcW w:w="2146"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закінчення</w:t>
            </w:r>
          </w:p>
        </w:tc>
      </w:tr>
      <w:tr w:rsidR="00B650D9" w:rsidRPr="00B650D9" w:rsidTr="00675D61">
        <w:tc>
          <w:tcPr>
            <w:tcW w:w="23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14.Х</w:t>
            </w:r>
          </w:p>
        </w:tc>
        <w:tc>
          <w:tcPr>
            <w:tcW w:w="23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12.IV</w:t>
            </w:r>
          </w:p>
        </w:tc>
        <w:tc>
          <w:tcPr>
            <w:tcW w:w="23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4.X</w:t>
            </w:r>
          </w:p>
        </w:tc>
        <w:tc>
          <w:tcPr>
            <w:tcW w:w="2146"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19.IV</w:t>
            </w:r>
          </w:p>
        </w:tc>
      </w:tr>
    </w:tbl>
    <w:p w:rsidR="00675D61" w:rsidRPr="00B650D9" w:rsidRDefault="00675D61" w:rsidP="00675D61">
      <w:pPr>
        <w:pStyle w:val="aff9"/>
        <w:widowControl/>
        <w:ind w:left="142" w:right="112" w:firstLine="720"/>
        <w:jc w:val="right"/>
        <w:rPr>
          <w:b w:val="0"/>
          <w:spacing w:val="0"/>
          <w:kern w:val="0"/>
          <w:position w:val="0"/>
          <w:sz w:val="24"/>
          <w:szCs w:val="24"/>
          <w:lang w:val="uk-UA"/>
        </w:rPr>
      </w:pPr>
    </w:p>
    <w:p w:rsidR="00675D61" w:rsidRPr="00B650D9" w:rsidRDefault="00675D61" w:rsidP="00675D61">
      <w:pPr>
        <w:pStyle w:val="aff9"/>
        <w:widowControl/>
        <w:ind w:left="142" w:right="112" w:firstLine="720"/>
        <w:jc w:val="both"/>
        <w:rPr>
          <w:b w:val="0"/>
          <w:spacing w:val="0"/>
          <w:kern w:val="0"/>
          <w:position w:val="0"/>
          <w:sz w:val="24"/>
          <w:szCs w:val="24"/>
          <w:lang w:val="uk-UA"/>
        </w:rPr>
      </w:pPr>
      <w:r w:rsidRPr="00B650D9">
        <w:rPr>
          <w:b w:val="0"/>
          <w:spacing w:val="0"/>
          <w:kern w:val="0"/>
          <w:position w:val="0"/>
          <w:sz w:val="24"/>
          <w:szCs w:val="24"/>
          <w:lang w:val="uk-UA"/>
        </w:rPr>
        <w:t>Детальна кліматологічна характеристика переважного напряму вітру, його направленості і середній швидкості по місяцях наведена в таблиці 6.</w:t>
      </w:r>
    </w:p>
    <w:p w:rsidR="00675D61" w:rsidRPr="00B650D9" w:rsidRDefault="00675D61" w:rsidP="00675D61">
      <w:pPr>
        <w:pStyle w:val="aff9"/>
        <w:widowControl/>
        <w:ind w:left="142" w:right="112" w:firstLine="720"/>
        <w:jc w:val="both"/>
        <w:rPr>
          <w:b w:val="0"/>
          <w:spacing w:val="0"/>
          <w:kern w:val="0"/>
          <w:position w:val="0"/>
          <w:sz w:val="24"/>
          <w:szCs w:val="24"/>
          <w:lang w:val="uk-UA"/>
        </w:rPr>
      </w:pPr>
    </w:p>
    <w:p w:rsidR="00675D61" w:rsidRPr="00B650D9" w:rsidRDefault="00675D61" w:rsidP="00675D61">
      <w:pPr>
        <w:pStyle w:val="aff9"/>
        <w:widowControl/>
        <w:ind w:left="142" w:right="112"/>
        <w:jc w:val="right"/>
        <w:rPr>
          <w:b w:val="0"/>
          <w:spacing w:val="0"/>
          <w:kern w:val="0"/>
          <w:position w:val="0"/>
          <w:sz w:val="24"/>
          <w:szCs w:val="24"/>
          <w:lang w:val="uk-UA"/>
        </w:rPr>
      </w:pPr>
      <w:r w:rsidRPr="00B650D9">
        <w:rPr>
          <w:b w:val="0"/>
          <w:spacing w:val="0"/>
          <w:kern w:val="0"/>
          <w:position w:val="0"/>
          <w:sz w:val="24"/>
          <w:szCs w:val="24"/>
          <w:lang w:val="uk-UA"/>
        </w:rPr>
        <w:t>Таблиця 6(початок)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993"/>
        <w:gridCol w:w="992"/>
        <w:gridCol w:w="1105"/>
        <w:gridCol w:w="1179"/>
        <w:gridCol w:w="1178"/>
        <w:gridCol w:w="1179"/>
      </w:tblGrid>
      <w:tr w:rsidR="00B650D9" w:rsidRPr="00B650D9" w:rsidTr="00675D61">
        <w:trPr>
          <w:cantSplit/>
        </w:trPr>
        <w:tc>
          <w:tcPr>
            <w:tcW w:w="2551" w:type="dxa"/>
            <w:vMerge w:val="restart"/>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Назва показника</w:t>
            </w:r>
          </w:p>
        </w:tc>
        <w:tc>
          <w:tcPr>
            <w:tcW w:w="6626" w:type="dxa"/>
            <w:gridSpan w:val="6"/>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Місяць</w:t>
            </w:r>
          </w:p>
        </w:tc>
      </w:tr>
      <w:tr w:rsidR="00B650D9" w:rsidRPr="00B650D9" w:rsidTr="00675D61">
        <w:trPr>
          <w:cantSplit/>
        </w:trPr>
        <w:tc>
          <w:tcPr>
            <w:tcW w:w="2551" w:type="dxa"/>
            <w:vMerge/>
          </w:tcPr>
          <w:p w:rsidR="00675D61" w:rsidRPr="00B650D9" w:rsidRDefault="00675D61" w:rsidP="00675D61">
            <w:pPr>
              <w:pStyle w:val="aff9"/>
              <w:widowControl/>
              <w:ind w:left="142" w:right="112"/>
              <w:jc w:val="both"/>
              <w:rPr>
                <w:b w:val="0"/>
                <w:spacing w:val="0"/>
                <w:kern w:val="0"/>
                <w:position w:val="0"/>
                <w:sz w:val="24"/>
                <w:szCs w:val="24"/>
                <w:lang w:val="uk-UA"/>
              </w:rPr>
            </w:pP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II</w:t>
            </w:r>
          </w:p>
        </w:tc>
        <w:tc>
          <w:tcPr>
            <w:tcW w:w="110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III</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IV</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VI</w:t>
            </w:r>
          </w:p>
        </w:tc>
      </w:tr>
      <w:tr w:rsidR="00B650D9" w:rsidRPr="00B650D9" w:rsidTr="00675D61">
        <w:trPr>
          <w:cantSplit/>
        </w:trPr>
        <w:tc>
          <w:tcPr>
            <w:tcW w:w="2551"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Переважний напрямок вітру</w:t>
            </w: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З</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Сх</w:t>
            </w:r>
          </w:p>
        </w:tc>
        <w:tc>
          <w:tcPr>
            <w:tcW w:w="110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Сх</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Пд</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Пд</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ПнЗ</w:t>
            </w:r>
          </w:p>
        </w:tc>
      </w:tr>
      <w:tr w:rsidR="00B650D9" w:rsidRPr="00B650D9" w:rsidTr="00675D61">
        <w:trPr>
          <w:cantSplit/>
        </w:trPr>
        <w:tc>
          <w:tcPr>
            <w:tcW w:w="2551"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Повторюва-ність,%</w:t>
            </w: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15</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18</w:t>
            </w:r>
          </w:p>
        </w:tc>
        <w:tc>
          <w:tcPr>
            <w:tcW w:w="110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18</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17</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16</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17</w:t>
            </w:r>
          </w:p>
        </w:tc>
      </w:tr>
      <w:tr w:rsidR="00B650D9" w:rsidRPr="00B650D9" w:rsidTr="00675D61">
        <w:trPr>
          <w:cantSplit/>
        </w:trPr>
        <w:tc>
          <w:tcPr>
            <w:tcW w:w="2551"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Середня швидкість, м/с</w:t>
            </w: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2,7</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2,8</w:t>
            </w:r>
          </w:p>
        </w:tc>
        <w:tc>
          <w:tcPr>
            <w:tcW w:w="110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2,5</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2,4</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2,2</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1,9</w:t>
            </w:r>
          </w:p>
        </w:tc>
      </w:tr>
    </w:tbl>
    <w:p w:rsidR="00675D61" w:rsidRPr="00B650D9" w:rsidRDefault="00675D61" w:rsidP="00675D61">
      <w:pPr>
        <w:pStyle w:val="aff9"/>
        <w:widowControl/>
        <w:ind w:right="112"/>
        <w:jc w:val="both"/>
        <w:rPr>
          <w:b w:val="0"/>
          <w:spacing w:val="0"/>
          <w:kern w:val="0"/>
          <w:position w:val="0"/>
          <w:sz w:val="24"/>
          <w:szCs w:val="24"/>
          <w:lang w:val="uk-UA"/>
        </w:rPr>
      </w:pPr>
    </w:p>
    <w:p w:rsidR="00675D61" w:rsidRPr="00B650D9" w:rsidRDefault="00675D61" w:rsidP="00675D61">
      <w:pPr>
        <w:pStyle w:val="aff9"/>
        <w:widowControl/>
        <w:ind w:left="142" w:right="112"/>
        <w:jc w:val="right"/>
        <w:rPr>
          <w:b w:val="0"/>
          <w:spacing w:val="0"/>
          <w:kern w:val="0"/>
          <w:position w:val="0"/>
          <w:sz w:val="24"/>
          <w:szCs w:val="24"/>
          <w:lang w:val="uk-UA"/>
        </w:rPr>
      </w:pPr>
      <w:r w:rsidRPr="00B650D9">
        <w:rPr>
          <w:b w:val="0"/>
          <w:spacing w:val="0"/>
          <w:kern w:val="0"/>
          <w:position w:val="0"/>
          <w:sz w:val="24"/>
          <w:szCs w:val="24"/>
          <w:lang w:val="uk-UA"/>
        </w:rPr>
        <w:t>Таблиця 6(продовження)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993"/>
        <w:gridCol w:w="992"/>
        <w:gridCol w:w="1105"/>
        <w:gridCol w:w="1179"/>
        <w:gridCol w:w="1178"/>
        <w:gridCol w:w="1179"/>
      </w:tblGrid>
      <w:tr w:rsidR="00B650D9" w:rsidRPr="00B650D9" w:rsidTr="00675D61">
        <w:trPr>
          <w:cantSplit/>
        </w:trPr>
        <w:tc>
          <w:tcPr>
            <w:tcW w:w="2551" w:type="dxa"/>
            <w:vMerge w:val="restart"/>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Назва показника</w:t>
            </w:r>
          </w:p>
        </w:tc>
        <w:tc>
          <w:tcPr>
            <w:tcW w:w="6626" w:type="dxa"/>
            <w:gridSpan w:val="6"/>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Місяць</w:t>
            </w:r>
          </w:p>
        </w:tc>
      </w:tr>
      <w:tr w:rsidR="00B650D9" w:rsidRPr="00B650D9" w:rsidTr="00675D61">
        <w:trPr>
          <w:cantSplit/>
        </w:trPr>
        <w:tc>
          <w:tcPr>
            <w:tcW w:w="2551" w:type="dxa"/>
            <w:vMerge/>
          </w:tcPr>
          <w:p w:rsidR="00675D61" w:rsidRPr="00B650D9" w:rsidRDefault="00675D61" w:rsidP="00675D61">
            <w:pPr>
              <w:pStyle w:val="aff9"/>
              <w:widowControl/>
              <w:ind w:left="142" w:right="112"/>
              <w:jc w:val="both"/>
              <w:rPr>
                <w:b w:val="0"/>
                <w:spacing w:val="0"/>
                <w:kern w:val="0"/>
                <w:position w:val="0"/>
                <w:sz w:val="24"/>
                <w:szCs w:val="24"/>
                <w:lang w:val="uk-UA"/>
              </w:rPr>
            </w:pP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VII</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VIII</w:t>
            </w:r>
          </w:p>
        </w:tc>
        <w:tc>
          <w:tcPr>
            <w:tcW w:w="110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IX</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X</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XI</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XII</w:t>
            </w:r>
          </w:p>
        </w:tc>
      </w:tr>
      <w:tr w:rsidR="00B650D9" w:rsidRPr="00B650D9" w:rsidTr="00675D61">
        <w:trPr>
          <w:cantSplit/>
        </w:trPr>
        <w:tc>
          <w:tcPr>
            <w:tcW w:w="2551"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Переважний напрямок вітру</w:t>
            </w: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ПнЗ</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Пн</w:t>
            </w:r>
          </w:p>
        </w:tc>
        <w:tc>
          <w:tcPr>
            <w:tcW w:w="110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З</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З</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З</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З</w:t>
            </w:r>
          </w:p>
        </w:tc>
      </w:tr>
      <w:tr w:rsidR="00B650D9" w:rsidRPr="00B650D9" w:rsidTr="00675D61">
        <w:trPr>
          <w:cantSplit/>
        </w:trPr>
        <w:tc>
          <w:tcPr>
            <w:tcW w:w="2551" w:type="dxa"/>
          </w:tcPr>
          <w:p w:rsidR="00675D61" w:rsidRPr="00B650D9" w:rsidRDefault="00675D61" w:rsidP="00675D61">
            <w:pPr>
              <w:pStyle w:val="aff9"/>
              <w:widowControl/>
              <w:ind w:left="142" w:right="112"/>
              <w:jc w:val="both"/>
              <w:rPr>
                <w:b w:val="0"/>
                <w:spacing w:val="0"/>
                <w:kern w:val="0"/>
                <w:position w:val="0"/>
                <w:sz w:val="24"/>
                <w:szCs w:val="24"/>
                <w:lang w:val="uk-UA"/>
              </w:rPr>
            </w:pP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p>
        </w:tc>
        <w:tc>
          <w:tcPr>
            <w:tcW w:w="1105" w:type="dxa"/>
          </w:tcPr>
          <w:p w:rsidR="00675D61" w:rsidRPr="00B650D9" w:rsidRDefault="00675D61" w:rsidP="00675D61">
            <w:pPr>
              <w:pStyle w:val="aff9"/>
              <w:widowControl/>
              <w:ind w:left="142" w:right="112"/>
              <w:jc w:val="center"/>
              <w:rPr>
                <w:b w:val="0"/>
                <w:spacing w:val="0"/>
                <w:kern w:val="0"/>
                <w:position w:val="0"/>
                <w:sz w:val="24"/>
                <w:szCs w:val="24"/>
                <w:lang w:val="uk-UA"/>
              </w:rPr>
            </w:pP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p>
        </w:tc>
      </w:tr>
      <w:tr w:rsidR="00B650D9" w:rsidRPr="00B650D9" w:rsidTr="00675D61">
        <w:trPr>
          <w:cantSplit/>
        </w:trPr>
        <w:tc>
          <w:tcPr>
            <w:tcW w:w="2551"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Повторюваність,%</w:t>
            </w: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21</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21</w:t>
            </w:r>
          </w:p>
        </w:tc>
        <w:tc>
          <w:tcPr>
            <w:tcW w:w="110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18</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18</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18</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17</w:t>
            </w:r>
          </w:p>
        </w:tc>
      </w:tr>
      <w:tr w:rsidR="00B650D9" w:rsidRPr="00B650D9" w:rsidTr="00675D61">
        <w:trPr>
          <w:cantSplit/>
        </w:trPr>
        <w:tc>
          <w:tcPr>
            <w:tcW w:w="2551"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Середня швидкість, м/с</w:t>
            </w: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1,9</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1,7</w:t>
            </w:r>
          </w:p>
        </w:tc>
        <w:tc>
          <w:tcPr>
            <w:tcW w:w="110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1,8</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2,0</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2,3</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2,4</w:t>
            </w:r>
          </w:p>
        </w:tc>
      </w:tr>
    </w:tbl>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ab/>
      </w:r>
    </w:p>
    <w:p w:rsidR="00675D61" w:rsidRPr="00B650D9" w:rsidRDefault="00675D61" w:rsidP="00675D61">
      <w:pPr>
        <w:pStyle w:val="aff9"/>
        <w:widowControl/>
        <w:ind w:left="142" w:right="112" w:firstLine="578"/>
        <w:jc w:val="both"/>
        <w:rPr>
          <w:b w:val="0"/>
          <w:spacing w:val="0"/>
          <w:kern w:val="0"/>
          <w:position w:val="0"/>
          <w:sz w:val="24"/>
          <w:szCs w:val="24"/>
          <w:lang w:val="uk-UA"/>
        </w:rPr>
      </w:pPr>
      <w:r w:rsidRPr="00B650D9">
        <w:rPr>
          <w:b w:val="0"/>
          <w:spacing w:val="0"/>
          <w:kern w:val="0"/>
          <w:position w:val="0"/>
          <w:sz w:val="24"/>
          <w:szCs w:val="24"/>
          <w:lang w:val="uk-UA"/>
        </w:rPr>
        <w:t>Кліматологічні характеристики відносної вологості зовнішнього повітря характеризуються показниками, наведеними в таблиці 7.</w:t>
      </w:r>
    </w:p>
    <w:p w:rsidR="00675D61" w:rsidRPr="00B650D9" w:rsidRDefault="00675D61" w:rsidP="00675D61">
      <w:pPr>
        <w:pStyle w:val="aff9"/>
        <w:widowControl/>
        <w:ind w:left="142" w:right="112"/>
        <w:jc w:val="right"/>
        <w:rPr>
          <w:b w:val="0"/>
          <w:spacing w:val="0"/>
          <w:kern w:val="0"/>
          <w:position w:val="0"/>
          <w:sz w:val="24"/>
          <w:szCs w:val="24"/>
          <w:lang w:val="uk-UA"/>
        </w:rPr>
      </w:pPr>
      <w:r w:rsidRPr="00B650D9">
        <w:rPr>
          <w:b w:val="0"/>
          <w:spacing w:val="0"/>
          <w:kern w:val="0"/>
          <w:position w:val="0"/>
          <w:sz w:val="24"/>
          <w:szCs w:val="24"/>
          <w:lang w:val="uk-UA"/>
        </w:rPr>
        <w:t>Таблиця 7(початок)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134"/>
        <w:gridCol w:w="851"/>
        <w:gridCol w:w="930"/>
        <w:gridCol w:w="1179"/>
        <w:gridCol w:w="1178"/>
        <w:gridCol w:w="965"/>
      </w:tblGrid>
      <w:tr w:rsidR="00B650D9" w:rsidRPr="00B650D9" w:rsidTr="00675D61">
        <w:trPr>
          <w:cantSplit/>
        </w:trPr>
        <w:tc>
          <w:tcPr>
            <w:tcW w:w="3118" w:type="dxa"/>
            <w:vMerge w:val="restart"/>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Назва показника</w:t>
            </w:r>
          </w:p>
        </w:tc>
        <w:tc>
          <w:tcPr>
            <w:tcW w:w="6237" w:type="dxa"/>
            <w:gridSpan w:val="6"/>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Місяць</w:t>
            </w:r>
          </w:p>
        </w:tc>
      </w:tr>
      <w:tr w:rsidR="00B650D9" w:rsidRPr="00B650D9" w:rsidTr="00675D61">
        <w:trPr>
          <w:cantSplit/>
        </w:trPr>
        <w:tc>
          <w:tcPr>
            <w:tcW w:w="3118" w:type="dxa"/>
            <w:vMerge/>
          </w:tcPr>
          <w:p w:rsidR="00675D61" w:rsidRPr="00B650D9" w:rsidRDefault="00675D61" w:rsidP="00675D61">
            <w:pPr>
              <w:pStyle w:val="aff9"/>
              <w:widowControl/>
              <w:ind w:left="142" w:right="112"/>
              <w:jc w:val="both"/>
              <w:rPr>
                <w:b w:val="0"/>
                <w:spacing w:val="0"/>
                <w:kern w:val="0"/>
                <w:position w:val="0"/>
                <w:sz w:val="24"/>
                <w:szCs w:val="24"/>
                <w:lang w:val="uk-UA"/>
              </w:rPr>
            </w:pPr>
          </w:p>
        </w:tc>
        <w:tc>
          <w:tcPr>
            <w:tcW w:w="113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II</w:t>
            </w:r>
          </w:p>
        </w:tc>
        <w:tc>
          <w:tcPr>
            <w:tcW w:w="930"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III</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IV</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w:t>
            </w:r>
          </w:p>
        </w:tc>
        <w:tc>
          <w:tcPr>
            <w:tcW w:w="96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VI</w:t>
            </w:r>
          </w:p>
        </w:tc>
      </w:tr>
      <w:tr w:rsidR="00B650D9" w:rsidRPr="00B650D9" w:rsidTr="00675D61">
        <w:trPr>
          <w:cantSplit/>
        </w:trPr>
        <w:tc>
          <w:tcPr>
            <w:tcW w:w="3118"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Середня місячна відносна вологість повітря, %</w:t>
            </w:r>
          </w:p>
        </w:tc>
        <w:tc>
          <w:tcPr>
            <w:tcW w:w="113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85</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83</w:t>
            </w:r>
          </w:p>
        </w:tc>
        <w:tc>
          <w:tcPr>
            <w:tcW w:w="930"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80</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68</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63</w:t>
            </w:r>
          </w:p>
        </w:tc>
        <w:tc>
          <w:tcPr>
            <w:tcW w:w="96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67</w:t>
            </w:r>
          </w:p>
        </w:tc>
      </w:tr>
    </w:tbl>
    <w:p w:rsidR="00675D61" w:rsidRPr="00B650D9" w:rsidRDefault="00675D61" w:rsidP="00675D61">
      <w:pPr>
        <w:pStyle w:val="aff9"/>
        <w:widowControl/>
        <w:ind w:left="142" w:right="112"/>
        <w:jc w:val="right"/>
        <w:rPr>
          <w:b w:val="0"/>
          <w:spacing w:val="0"/>
          <w:kern w:val="0"/>
          <w:position w:val="0"/>
          <w:sz w:val="24"/>
          <w:szCs w:val="24"/>
          <w:lang w:val="uk-UA"/>
        </w:rPr>
      </w:pPr>
    </w:p>
    <w:p w:rsidR="00675D61" w:rsidRPr="00B650D9" w:rsidRDefault="00675D61" w:rsidP="00675D61">
      <w:pPr>
        <w:pStyle w:val="aff9"/>
        <w:widowControl/>
        <w:ind w:left="142" w:right="112"/>
        <w:jc w:val="right"/>
        <w:rPr>
          <w:b w:val="0"/>
          <w:spacing w:val="0"/>
          <w:kern w:val="0"/>
          <w:position w:val="0"/>
          <w:sz w:val="24"/>
          <w:szCs w:val="24"/>
          <w:lang w:val="uk-UA"/>
        </w:rPr>
      </w:pPr>
      <w:r w:rsidRPr="00B650D9">
        <w:rPr>
          <w:b w:val="0"/>
          <w:spacing w:val="0"/>
          <w:kern w:val="0"/>
          <w:position w:val="0"/>
          <w:sz w:val="24"/>
          <w:szCs w:val="24"/>
          <w:lang w:val="uk-UA"/>
        </w:rPr>
        <w:t>Таблиця 7(продовження)</w:t>
      </w:r>
    </w:p>
    <w:tbl>
      <w:tblPr>
        <w:tblW w:w="0" w:type="auto"/>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0"/>
        <w:gridCol w:w="1134"/>
        <w:gridCol w:w="851"/>
        <w:gridCol w:w="992"/>
        <w:gridCol w:w="935"/>
        <w:gridCol w:w="1178"/>
        <w:gridCol w:w="1179"/>
      </w:tblGrid>
      <w:tr w:rsidR="00B650D9" w:rsidRPr="00B650D9" w:rsidTr="00675D61">
        <w:trPr>
          <w:cantSplit/>
        </w:trPr>
        <w:tc>
          <w:tcPr>
            <w:tcW w:w="3300" w:type="dxa"/>
            <w:vMerge w:val="restart"/>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Назва показника</w:t>
            </w:r>
          </w:p>
        </w:tc>
        <w:tc>
          <w:tcPr>
            <w:tcW w:w="6269" w:type="dxa"/>
            <w:gridSpan w:val="6"/>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Місяць</w:t>
            </w:r>
          </w:p>
        </w:tc>
      </w:tr>
      <w:tr w:rsidR="00B650D9" w:rsidRPr="00B650D9" w:rsidTr="00675D61">
        <w:trPr>
          <w:cantSplit/>
        </w:trPr>
        <w:tc>
          <w:tcPr>
            <w:tcW w:w="3300" w:type="dxa"/>
            <w:vMerge/>
          </w:tcPr>
          <w:p w:rsidR="00675D61" w:rsidRPr="00B650D9" w:rsidRDefault="00675D61" w:rsidP="00675D61">
            <w:pPr>
              <w:pStyle w:val="aff9"/>
              <w:widowControl/>
              <w:ind w:left="142" w:right="112"/>
              <w:jc w:val="both"/>
              <w:rPr>
                <w:b w:val="0"/>
                <w:spacing w:val="0"/>
                <w:kern w:val="0"/>
                <w:position w:val="0"/>
                <w:sz w:val="24"/>
                <w:szCs w:val="24"/>
                <w:lang w:val="uk-UA"/>
              </w:rPr>
            </w:pPr>
          </w:p>
        </w:tc>
        <w:tc>
          <w:tcPr>
            <w:tcW w:w="113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VII</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VIII</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IX</w:t>
            </w:r>
          </w:p>
        </w:tc>
        <w:tc>
          <w:tcPr>
            <w:tcW w:w="93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X</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XI</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XII</w:t>
            </w:r>
          </w:p>
        </w:tc>
      </w:tr>
      <w:tr w:rsidR="00B650D9" w:rsidRPr="00B650D9" w:rsidTr="00675D61">
        <w:trPr>
          <w:cantSplit/>
        </w:trPr>
        <w:tc>
          <w:tcPr>
            <w:tcW w:w="3300"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Середня місячна відносна вологість повітря, %</w:t>
            </w:r>
          </w:p>
        </w:tc>
        <w:tc>
          <w:tcPr>
            <w:tcW w:w="113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69</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69</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73</w:t>
            </w:r>
          </w:p>
        </w:tc>
        <w:tc>
          <w:tcPr>
            <w:tcW w:w="935"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79</w:t>
            </w:r>
          </w:p>
        </w:tc>
        <w:tc>
          <w:tcPr>
            <w:tcW w:w="1178"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87</w:t>
            </w:r>
          </w:p>
        </w:tc>
        <w:tc>
          <w:tcPr>
            <w:tcW w:w="1179"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88</w:t>
            </w:r>
          </w:p>
        </w:tc>
      </w:tr>
    </w:tbl>
    <w:p w:rsidR="00675D61" w:rsidRPr="00B650D9" w:rsidRDefault="00675D61" w:rsidP="00272CFD">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Кліматологічні характеристики опадів та снігового покриву по місяцям наведено в таблиці 8.</w:t>
      </w:r>
    </w:p>
    <w:p w:rsidR="00675D61" w:rsidRPr="00B650D9" w:rsidRDefault="00675D61" w:rsidP="00675D61">
      <w:pPr>
        <w:pStyle w:val="aff9"/>
        <w:widowControl/>
        <w:ind w:left="142" w:right="112"/>
        <w:jc w:val="right"/>
        <w:rPr>
          <w:b w:val="0"/>
          <w:spacing w:val="0"/>
          <w:kern w:val="0"/>
          <w:position w:val="0"/>
          <w:sz w:val="24"/>
          <w:szCs w:val="24"/>
          <w:lang w:val="uk-UA"/>
        </w:rPr>
      </w:pPr>
      <w:r w:rsidRPr="00B650D9">
        <w:rPr>
          <w:b w:val="0"/>
          <w:spacing w:val="0"/>
          <w:kern w:val="0"/>
          <w:position w:val="0"/>
          <w:sz w:val="24"/>
          <w:szCs w:val="24"/>
          <w:lang w:val="uk-UA"/>
        </w:rPr>
        <w:t>Таблиця 8(початок)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134"/>
        <w:gridCol w:w="992"/>
        <w:gridCol w:w="851"/>
        <w:gridCol w:w="992"/>
        <w:gridCol w:w="851"/>
        <w:gridCol w:w="1097"/>
      </w:tblGrid>
      <w:tr w:rsidR="00B650D9" w:rsidRPr="00B650D9" w:rsidTr="00675D61">
        <w:trPr>
          <w:cantSplit/>
        </w:trPr>
        <w:tc>
          <w:tcPr>
            <w:tcW w:w="3402" w:type="dxa"/>
            <w:vMerge w:val="restart"/>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Назва показника</w:t>
            </w:r>
          </w:p>
        </w:tc>
        <w:tc>
          <w:tcPr>
            <w:tcW w:w="5917" w:type="dxa"/>
            <w:gridSpan w:val="6"/>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Місяць</w:t>
            </w:r>
          </w:p>
        </w:tc>
      </w:tr>
      <w:tr w:rsidR="00B650D9" w:rsidRPr="00B650D9" w:rsidTr="00675D61">
        <w:trPr>
          <w:cantSplit/>
        </w:trPr>
        <w:tc>
          <w:tcPr>
            <w:tcW w:w="3402" w:type="dxa"/>
            <w:vMerge/>
          </w:tcPr>
          <w:p w:rsidR="00675D61" w:rsidRPr="00B650D9" w:rsidRDefault="00675D61" w:rsidP="00675D61">
            <w:pPr>
              <w:pStyle w:val="aff9"/>
              <w:widowControl/>
              <w:ind w:left="142" w:right="112"/>
              <w:jc w:val="both"/>
              <w:rPr>
                <w:b w:val="0"/>
                <w:spacing w:val="0"/>
                <w:kern w:val="0"/>
                <w:position w:val="0"/>
                <w:sz w:val="24"/>
                <w:szCs w:val="24"/>
                <w:lang w:val="uk-UA"/>
              </w:rPr>
            </w:pPr>
          </w:p>
        </w:tc>
        <w:tc>
          <w:tcPr>
            <w:tcW w:w="113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II</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III</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IV</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w:t>
            </w:r>
          </w:p>
        </w:tc>
        <w:tc>
          <w:tcPr>
            <w:tcW w:w="1097"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VI</w:t>
            </w:r>
          </w:p>
        </w:tc>
      </w:tr>
      <w:tr w:rsidR="00B650D9" w:rsidRPr="00B650D9" w:rsidTr="00675D61">
        <w:trPr>
          <w:cantSplit/>
        </w:trPr>
        <w:tc>
          <w:tcPr>
            <w:tcW w:w="3402"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Середня кількість опадів, мм</w:t>
            </w:r>
          </w:p>
        </w:tc>
        <w:tc>
          <w:tcPr>
            <w:tcW w:w="113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45</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42</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46</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47</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48</w:t>
            </w:r>
          </w:p>
        </w:tc>
        <w:tc>
          <w:tcPr>
            <w:tcW w:w="1097"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77</w:t>
            </w:r>
          </w:p>
        </w:tc>
      </w:tr>
      <w:tr w:rsidR="00B650D9" w:rsidRPr="00B650D9" w:rsidTr="00675D61">
        <w:trPr>
          <w:cantSplit/>
        </w:trPr>
        <w:tc>
          <w:tcPr>
            <w:tcW w:w="3402"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Середня наявність снігового покриву, дні</w:t>
            </w:r>
          </w:p>
        </w:tc>
        <w:tc>
          <w:tcPr>
            <w:tcW w:w="1134"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26</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24</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18</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w:t>
            </w:r>
          </w:p>
        </w:tc>
        <w:tc>
          <w:tcPr>
            <w:tcW w:w="851"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w:t>
            </w:r>
          </w:p>
        </w:tc>
        <w:tc>
          <w:tcPr>
            <w:tcW w:w="1097"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w:t>
            </w:r>
          </w:p>
        </w:tc>
      </w:tr>
    </w:tbl>
    <w:p w:rsidR="00675D61" w:rsidRPr="00B650D9" w:rsidRDefault="00675D61" w:rsidP="00675D61">
      <w:pPr>
        <w:pStyle w:val="aff9"/>
        <w:widowControl/>
        <w:ind w:right="112"/>
        <w:rPr>
          <w:b w:val="0"/>
          <w:spacing w:val="0"/>
          <w:kern w:val="0"/>
          <w:position w:val="0"/>
          <w:sz w:val="24"/>
          <w:szCs w:val="24"/>
          <w:lang w:val="uk-UA"/>
        </w:rPr>
      </w:pPr>
    </w:p>
    <w:p w:rsidR="00675D61" w:rsidRPr="00B650D9" w:rsidRDefault="00675D61" w:rsidP="00675D61">
      <w:pPr>
        <w:pStyle w:val="aff9"/>
        <w:widowControl/>
        <w:ind w:left="142" w:right="112"/>
        <w:jc w:val="right"/>
        <w:rPr>
          <w:b w:val="0"/>
          <w:spacing w:val="0"/>
          <w:kern w:val="0"/>
          <w:position w:val="0"/>
          <w:sz w:val="24"/>
          <w:szCs w:val="24"/>
          <w:lang w:val="uk-UA"/>
        </w:rPr>
      </w:pPr>
      <w:r w:rsidRPr="00B650D9">
        <w:rPr>
          <w:b w:val="0"/>
          <w:spacing w:val="0"/>
          <w:kern w:val="0"/>
          <w:position w:val="0"/>
          <w:sz w:val="24"/>
          <w:szCs w:val="24"/>
          <w:lang w:val="uk-UA"/>
        </w:rPr>
        <w:t>Таблиця  8(продовження)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850"/>
        <w:gridCol w:w="993"/>
        <w:gridCol w:w="992"/>
        <w:gridCol w:w="992"/>
        <w:gridCol w:w="992"/>
        <w:gridCol w:w="956"/>
      </w:tblGrid>
      <w:tr w:rsidR="00B650D9" w:rsidRPr="00B650D9" w:rsidTr="00675D61">
        <w:trPr>
          <w:cantSplit/>
        </w:trPr>
        <w:tc>
          <w:tcPr>
            <w:tcW w:w="3544" w:type="dxa"/>
            <w:vMerge w:val="restart"/>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Назва показника</w:t>
            </w:r>
          </w:p>
        </w:tc>
        <w:tc>
          <w:tcPr>
            <w:tcW w:w="5775" w:type="dxa"/>
            <w:gridSpan w:val="6"/>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Місяць</w:t>
            </w:r>
          </w:p>
        </w:tc>
      </w:tr>
      <w:tr w:rsidR="00B650D9" w:rsidRPr="00B650D9" w:rsidTr="00675D61">
        <w:trPr>
          <w:cantSplit/>
        </w:trPr>
        <w:tc>
          <w:tcPr>
            <w:tcW w:w="3544" w:type="dxa"/>
            <w:vMerge/>
          </w:tcPr>
          <w:p w:rsidR="00675D61" w:rsidRPr="00B650D9" w:rsidRDefault="00675D61" w:rsidP="00675D61">
            <w:pPr>
              <w:pStyle w:val="aff9"/>
              <w:widowControl/>
              <w:ind w:left="142" w:right="112"/>
              <w:jc w:val="both"/>
              <w:rPr>
                <w:b w:val="0"/>
                <w:spacing w:val="0"/>
                <w:kern w:val="0"/>
                <w:position w:val="0"/>
                <w:sz w:val="24"/>
                <w:szCs w:val="24"/>
                <w:lang w:val="uk-UA"/>
              </w:rPr>
            </w:pPr>
          </w:p>
        </w:tc>
        <w:tc>
          <w:tcPr>
            <w:tcW w:w="850"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VII</w:t>
            </w: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VIII</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IX</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X</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XI</w:t>
            </w:r>
          </w:p>
        </w:tc>
        <w:tc>
          <w:tcPr>
            <w:tcW w:w="956"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XII</w:t>
            </w:r>
          </w:p>
        </w:tc>
      </w:tr>
      <w:tr w:rsidR="00B650D9" w:rsidRPr="00B650D9" w:rsidTr="00675D61">
        <w:trPr>
          <w:cantSplit/>
        </w:trPr>
        <w:tc>
          <w:tcPr>
            <w:tcW w:w="3544"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Середня кількість опадів, мм</w:t>
            </w:r>
          </w:p>
        </w:tc>
        <w:tc>
          <w:tcPr>
            <w:tcW w:w="850"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68</w:t>
            </w: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62</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56</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46</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52</w:t>
            </w:r>
          </w:p>
        </w:tc>
        <w:tc>
          <w:tcPr>
            <w:tcW w:w="956"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51</w:t>
            </w:r>
          </w:p>
        </w:tc>
      </w:tr>
      <w:tr w:rsidR="00B650D9" w:rsidRPr="00B650D9" w:rsidTr="00675D61">
        <w:trPr>
          <w:cantSplit/>
        </w:trPr>
        <w:tc>
          <w:tcPr>
            <w:tcW w:w="3544" w:type="dxa"/>
          </w:tcPr>
          <w:p w:rsidR="00675D61" w:rsidRPr="00B650D9" w:rsidRDefault="00675D61" w:rsidP="00675D61">
            <w:pPr>
              <w:pStyle w:val="aff9"/>
              <w:widowControl/>
              <w:ind w:left="142" w:right="112"/>
              <w:jc w:val="both"/>
              <w:rPr>
                <w:b w:val="0"/>
                <w:spacing w:val="0"/>
                <w:kern w:val="0"/>
                <w:position w:val="0"/>
                <w:sz w:val="24"/>
                <w:szCs w:val="24"/>
                <w:lang w:val="uk-UA"/>
              </w:rPr>
            </w:pPr>
            <w:r w:rsidRPr="00B650D9">
              <w:rPr>
                <w:b w:val="0"/>
                <w:spacing w:val="0"/>
                <w:kern w:val="0"/>
                <w:position w:val="0"/>
                <w:sz w:val="24"/>
                <w:szCs w:val="24"/>
                <w:lang w:val="uk-UA"/>
              </w:rPr>
              <w:t>Середня наявність снігового покриву, дні</w:t>
            </w:r>
          </w:p>
        </w:tc>
        <w:tc>
          <w:tcPr>
            <w:tcW w:w="850"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w:t>
            </w:r>
          </w:p>
        </w:tc>
        <w:tc>
          <w:tcPr>
            <w:tcW w:w="993"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w:t>
            </w:r>
          </w:p>
        </w:tc>
        <w:tc>
          <w:tcPr>
            <w:tcW w:w="992"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4</w:t>
            </w:r>
          </w:p>
        </w:tc>
        <w:tc>
          <w:tcPr>
            <w:tcW w:w="956" w:type="dxa"/>
          </w:tcPr>
          <w:p w:rsidR="00675D61" w:rsidRPr="00B650D9" w:rsidRDefault="00675D61" w:rsidP="00675D61">
            <w:pPr>
              <w:pStyle w:val="aff9"/>
              <w:widowControl/>
              <w:ind w:left="142" w:right="112"/>
              <w:jc w:val="center"/>
              <w:rPr>
                <w:b w:val="0"/>
                <w:spacing w:val="0"/>
                <w:kern w:val="0"/>
                <w:position w:val="0"/>
                <w:sz w:val="24"/>
                <w:szCs w:val="24"/>
                <w:lang w:val="uk-UA"/>
              </w:rPr>
            </w:pPr>
            <w:r w:rsidRPr="00B650D9">
              <w:rPr>
                <w:b w:val="0"/>
                <w:spacing w:val="0"/>
                <w:kern w:val="0"/>
                <w:position w:val="0"/>
                <w:sz w:val="24"/>
                <w:szCs w:val="24"/>
                <w:lang w:val="uk-UA"/>
              </w:rPr>
              <w:t>22</w:t>
            </w:r>
          </w:p>
        </w:tc>
      </w:tr>
    </w:tbl>
    <w:p w:rsidR="00675D61" w:rsidRPr="00B650D9" w:rsidRDefault="00675D61" w:rsidP="00675D61">
      <w:pPr>
        <w:widowControl w:val="0"/>
        <w:tabs>
          <w:tab w:val="left" w:pos="907"/>
          <w:tab w:val="left" w:pos="9353"/>
        </w:tabs>
        <w:jc w:val="both"/>
        <w:rPr>
          <w:b/>
          <w:i/>
          <w:sz w:val="24"/>
          <w:szCs w:val="24"/>
          <w:u w:val="single"/>
        </w:rPr>
      </w:pPr>
    </w:p>
    <w:p w:rsidR="00675D61" w:rsidRPr="00B650D9" w:rsidRDefault="00675D61" w:rsidP="00675D61">
      <w:pPr>
        <w:widowControl w:val="0"/>
        <w:tabs>
          <w:tab w:val="left" w:pos="907"/>
          <w:tab w:val="left" w:pos="9353"/>
        </w:tabs>
        <w:jc w:val="both"/>
        <w:rPr>
          <w:b/>
          <w:i/>
          <w:sz w:val="24"/>
          <w:szCs w:val="24"/>
          <w:u w:val="single"/>
        </w:rPr>
      </w:pPr>
      <w:r w:rsidRPr="00B650D9">
        <w:rPr>
          <w:b/>
          <w:i/>
          <w:sz w:val="24"/>
          <w:szCs w:val="24"/>
          <w:u w:val="single"/>
        </w:rPr>
        <w:t>2.5.2. Інженерно - геологічна будова району.</w:t>
      </w:r>
    </w:p>
    <w:p w:rsidR="00675D61" w:rsidRPr="00B650D9" w:rsidRDefault="00675D61" w:rsidP="00675D61">
      <w:pPr>
        <w:widowControl w:val="0"/>
        <w:tabs>
          <w:tab w:val="left" w:pos="907"/>
        </w:tabs>
        <w:contextualSpacing/>
        <w:rPr>
          <w:sz w:val="24"/>
          <w:szCs w:val="24"/>
        </w:rPr>
      </w:pPr>
      <w:r w:rsidRPr="00B650D9">
        <w:rPr>
          <w:sz w:val="24"/>
          <w:szCs w:val="24"/>
        </w:rPr>
        <w:tab/>
        <w:t>В геоструктурному відношенні територія населеного пункту розташована в центральні частині Дніпровсько-Донецької Западини. В низинних ділянках територія перекрита суглинками потужністю 2-15м, пісками потужністю 14-35м, глинами 10-16м. На підвищених ділянках зустрічаються леси потужністю 6-15м. Досить часто верхня інженерно-геологічна товща складається з чергування вищевказаних шарів.</w:t>
      </w:r>
    </w:p>
    <w:p w:rsidR="00675D61" w:rsidRPr="00B650D9" w:rsidRDefault="00675D61" w:rsidP="00675D61">
      <w:pPr>
        <w:widowControl w:val="0"/>
        <w:tabs>
          <w:tab w:val="left" w:pos="907"/>
        </w:tabs>
        <w:contextualSpacing/>
        <w:rPr>
          <w:b/>
          <w:i/>
          <w:sz w:val="24"/>
          <w:szCs w:val="24"/>
          <w:u w:val="single"/>
        </w:rPr>
      </w:pPr>
    </w:p>
    <w:p w:rsidR="00675D61" w:rsidRPr="00B650D9" w:rsidRDefault="00675D61" w:rsidP="00675D61">
      <w:pPr>
        <w:widowControl w:val="0"/>
        <w:tabs>
          <w:tab w:val="left" w:pos="907"/>
          <w:tab w:val="left" w:pos="6840"/>
        </w:tabs>
        <w:rPr>
          <w:b/>
          <w:i/>
          <w:sz w:val="24"/>
          <w:szCs w:val="24"/>
          <w:u w:val="single"/>
        </w:rPr>
      </w:pPr>
      <w:r w:rsidRPr="00B650D9">
        <w:rPr>
          <w:b/>
          <w:i/>
          <w:sz w:val="24"/>
          <w:szCs w:val="24"/>
          <w:u w:val="single"/>
        </w:rPr>
        <w:t>2.5.3 Гідрогеологічні умови</w:t>
      </w:r>
    </w:p>
    <w:p w:rsidR="00675D61" w:rsidRPr="00B650D9" w:rsidRDefault="00675D61" w:rsidP="00675D61">
      <w:pPr>
        <w:pStyle w:val="aff9"/>
        <w:widowControl/>
        <w:ind w:left="142" w:right="112"/>
        <w:jc w:val="both"/>
        <w:rPr>
          <w:b w:val="0"/>
          <w:bCs w:val="0"/>
          <w:spacing w:val="0"/>
          <w:kern w:val="0"/>
          <w:position w:val="0"/>
          <w:sz w:val="24"/>
          <w:szCs w:val="24"/>
          <w:lang w:val="uk-UA" w:eastAsia="uk-UA"/>
        </w:rPr>
      </w:pPr>
      <w:r w:rsidRPr="00B650D9">
        <w:rPr>
          <w:b w:val="0"/>
          <w:bCs w:val="0"/>
          <w:spacing w:val="0"/>
          <w:kern w:val="0"/>
          <w:position w:val="0"/>
          <w:sz w:val="24"/>
          <w:szCs w:val="24"/>
          <w:lang w:val="uk-UA" w:eastAsia="uk-UA"/>
        </w:rPr>
        <w:tab/>
        <w:t>В районі населеного пункту у відповідності з геологічною будовою, можна виділити ряд водоносних горизонтів, які відносяться до зони активного водообміну і використовуються для цілей водопостачання:</w:t>
      </w:r>
    </w:p>
    <w:p w:rsidR="00675D61" w:rsidRPr="00B650D9" w:rsidRDefault="00675D61" w:rsidP="0088569B">
      <w:pPr>
        <w:pStyle w:val="aff9"/>
        <w:widowControl/>
        <w:numPr>
          <w:ilvl w:val="0"/>
          <w:numId w:val="7"/>
        </w:numPr>
        <w:autoSpaceDE/>
        <w:autoSpaceDN/>
        <w:ind w:right="112"/>
        <w:jc w:val="both"/>
        <w:rPr>
          <w:b w:val="0"/>
          <w:bCs w:val="0"/>
          <w:spacing w:val="0"/>
          <w:kern w:val="0"/>
          <w:position w:val="0"/>
          <w:sz w:val="24"/>
          <w:szCs w:val="24"/>
          <w:lang w:val="uk-UA" w:eastAsia="uk-UA"/>
        </w:rPr>
      </w:pPr>
      <w:r w:rsidRPr="00B650D9">
        <w:rPr>
          <w:b w:val="0"/>
          <w:bCs w:val="0"/>
          <w:spacing w:val="0"/>
          <w:kern w:val="0"/>
          <w:position w:val="0"/>
          <w:sz w:val="24"/>
          <w:szCs w:val="24"/>
          <w:lang w:val="uk-UA" w:eastAsia="uk-UA"/>
        </w:rPr>
        <w:t>водоносний горизонт в алювіальних пісках (Водовміщуючими породами є мілкозернисті глинисті піски кварцового складу заплави. Покрівлею водоносного горизонту є суглинки, в підошві залягає водоносний горизонт харківських відкладів. Між даним водоносним горизонтом в пісках харківської світи існує гідравлічний зв’язок. Потужність водоносного горизонту коливається в межах 11-</w:t>
      </w:r>
      <w:smartTag w:uri="urn:schemas-microsoft-com:office:smarttags" w:element="metricconverter">
        <w:smartTagPr>
          <w:attr w:name="ProductID" w:val="3 м"/>
        </w:smartTagPr>
        <w:r w:rsidRPr="00B650D9">
          <w:rPr>
            <w:b w:val="0"/>
            <w:bCs w:val="0"/>
            <w:spacing w:val="0"/>
            <w:kern w:val="0"/>
            <w:position w:val="0"/>
            <w:sz w:val="24"/>
            <w:szCs w:val="24"/>
            <w:lang w:val="uk-UA" w:eastAsia="uk-UA"/>
          </w:rPr>
          <w:t>16 м</w:t>
        </w:r>
      </w:smartTag>
      <w:r w:rsidRPr="00B650D9">
        <w:rPr>
          <w:b w:val="0"/>
          <w:bCs w:val="0"/>
          <w:spacing w:val="0"/>
          <w:kern w:val="0"/>
          <w:position w:val="0"/>
          <w:sz w:val="24"/>
          <w:szCs w:val="24"/>
          <w:lang w:val="uk-UA" w:eastAsia="uk-UA"/>
        </w:rPr>
        <w:t xml:space="preserve"> і є слабо напірним. По хімічному складу вода даного горизонту відноситься до гідрокарбонатно-кальцієво-магнієвого та гідрокарбонатно-кальцієвого-натрієвого типів із сухим залишком до 1 г/дм ³. Живлення водоносного горизонту здійснюється за рахунок інфільтрації атмосферних опадів);</w:t>
      </w:r>
    </w:p>
    <w:p w:rsidR="00675D61" w:rsidRPr="00B650D9" w:rsidRDefault="00675D61" w:rsidP="0088569B">
      <w:pPr>
        <w:pStyle w:val="aff9"/>
        <w:widowControl/>
        <w:numPr>
          <w:ilvl w:val="0"/>
          <w:numId w:val="7"/>
        </w:numPr>
        <w:autoSpaceDE/>
        <w:autoSpaceDN/>
        <w:ind w:right="112"/>
        <w:jc w:val="both"/>
        <w:rPr>
          <w:b w:val="0"/>
          <w:bCs w:val="0"/>
          <w:spacing w:val="0"/>
          <w:kern w:val="0"/>
          <w:position w:val="0"/>
          <w:sz w:val="24"/>
          <w:szCs w:val="24"/>
          <w:lang w:val="uk-UA" w:eastAsia="uk-UA"/>
        </w:rPr>
      </w:pPr>
      <w:r w:rsidRPr="00B650D9">
        <w:rPr>
          <w:b w:val="0"/>
          <w:bCs w:val="0"/>
          <w:spacing w:val="0"/>
          <w:kern w:val="0"/>
          <w:position w:val="0"/>
          <w:sz w:val="24"/>
          <w:szCs w:val="24"/>
          <w:lang w:val="uk-UA" w:eastAsia="uk-UA"/>
        </w:rPr>
        <w:t xml:space="preserve">в пісках харківської світи (Водовміщуючими породами є мілко- і тонкозернисті в різному ступені глинисті кварцово-глауконітові  піски і алевроліти на глинистому цементі. Глибина залягання водоносного горизонту відповідає глибині покрівлі відкладів харківської свити. При наявності гідравлічного зв’язку між водоносними горизонтами алювіальних і харківських відкладів, рівень води останнього відповідає рівню водоносного горизонту алювіальних відкладів. Потужність водовміщуючих порід харківської свити складає в середньому </w:t>
      </w:r>
      <w:smartTag w:uri="urn:schemas-microsoft-com:office:smarttags" w:element="metricconverter">
        <w:smartTagPr>
          <w:attr w:name="ProductID" w:val="3 м"/>
        </w:smartTagPr>
        <w:r w:rsidRPr="00B650D9">
          <w:rPr>
            <w:b w:val="0"/>
            <w:bCs w:val="0"/>
            <w:spacing w:val="0"/>
            <w:kern w:val="0"/>
            <w:position w:val="0"/>
            <w:sz w:val="24"/>
            <w:szCs w:val="24"/>
            <w:lang w:val="uk-UA" w:eastAsia="uk-UA"/>
          </w:rPr>
          <w:t>60 м</w:t>
        </w:r>
      </w:smartTag>
      <w:r w:rsidRPr="00B650D9">
        <w:rPr>
          <w:b w:val="0"/>
          <w:bCs w:val="0"/>
          <w:spacing w:val="0"/>
          <w:kern w:val="0"/>
          <w:position w:val="0"/>
          <w:sz w:val="24"/>
          <w:szCs w:val="24"/>
          <w:lang w:val="uk-UA" w:eastAsia="uk-UA"/>
        </w:rPr>
        <w:t>. Горизонт слабо напірний. Величина напору 35-</w:t>
      </w:r>
      <w:smartTag w:uri="urn:schemas-microsoft-com:office:smarttags" w:element="metricconverter">
        <w:smartTagPr>
          <w:attr w:name="ProductID" w:val="3 м"/>
        </w:smartTagPr>
        <w:r w:rsidRPr="00B650D9">
          <w:rPr>
            <w:b w:val="0"/>
            <w:bCs w:val="0"/>
            <w:spacing w:val="0"/>
            <w:kern w:val="0"/>
            <w:position w:val="0"/>
            <w:sz w:val="24"/>
            <w:szCs w:val="24"/>
            <w:lang w:val="uk-UA" w:eastAsia="uk-UA"/>
          </w:rPr>
          <w:t>40 м</w:t>
        </w:r>
      </w:smartTag>
      <w:r w:rsidRPr="00B650D9">
        <w:rPr>
          <w:b w:val="0"/>
          <w:bCs w:val="0"/>
          <w:spacing w:val="0"/>
          <w:kern w:val="0"/>
          <w:position w:val="0"/>
          <w:sz w:val="24"/>
          <w:szCs w:val="24"/>
          <w:lang w:val="uk-UA" w:eastAsia="uk-UA"/>
        </w:rPr>
        <w:t>. Глибина статичного рівня 2,2-</w:t>
      </w:r>
      <w:smartTag w:uri="urn:schemas-microsoft-com:office:smarttags" w:element="metricconverter">
        <w:smartTagPr>
          <w:attr w:name="ProductID" w:val="3 м"/>
        </w:smartTagPr>
        <w:r w:rsidRPr="00B650D9">
          <w:rPr>
            <w:b w:val="0"/>
            <w:bCs w:val="0"/>
            <w:spacing w:val="0"/>
            <w:kern w:val="0"/>
            <w:position w:val="0"/>
            <w:sz w:val="24"/>
            <w:szCs w:val="24"/>
            <w:lang w:val="uk-UA" w:eastAsia="uk-UA"/>
          </w:rPr>
          <w:t>10,0 м</w:t>
        </w:r>
      </w:smartTag>
      <w:r w:rsidRPr="00B650D9">
        <w:rPr>
          <w:b w:val="0"/>
          <w:bCs w:val="0"/>
          <w:spacing w:val="0"/>
          <w:kern w:val="0"/>
          <w:position w:val="0"/>
          <w:sz w:val="24"/>
          <w:szCs w:val="24"/>
          <w:lang w:val="uk-UA" w:eastAsia="uk-UA"/>
        </w:rPr>
        <w:t>. Питомі дебет 0,25-0,83 м³/годину. По хімічному складу вода даного горизонту відноситься до гідрокарбонатно-натрієво-магнієво-кальцієві із сухим залишком до 0,5 г/дм³. Живлення горизонту здійснюється за рахунок фільтрування атмосферних опадів і перетікання підземних вод з вище- і нижчезалягаючих водоносних горизонтів);</w:t>
      </w:r>
    </w:p>
    <w:p w:rsidR="00675D61" w:rsidRPr="00B650D9" w:rsidRDefault="00675D61" w:rsidP="0088569B">
      <w:pPr>
        <w:pStyle w:val="aff9"/>
        <w:widowControl/>
        <w:numPr>
          <w:ilvl w:val="0"/>
          <w:numId w:val="7"/>
        </w:numPr>
        <w:autoSpaceDE/>
        <w:autoSpaceDN/>
        <w:ind w:right="112"/>
        <w:jc w:val="both"/>
        <w:rPr>
          <w:b w:val="0"/>
          <w:bCs w:val="0"/>
          <w:spacing w:val="0"/>
          <w:kern w:val="0"/>
          <w:position w:val="0"/>
          <w:sz w:val="24"/>
          <w:szCs w:val="24"/>
          <w:lang w:val="uk-UA" w:eastAsia="uk-UA"/>
        </w:rPr>
      </w:pPr>
      <w:r w:rsidRPr="00B650D9">
        <w:rPr>
          <w:b w:val="0"/>
          <w:bCs w:val="0"/>
          <w:spacing w:val="0"/>
          <w:kern w:val="0"/>
          <w:position w:val="0"/>
          <w:sz w:val="24"/>
          <w:szCs w:val="24"/>
          <w:lang w:val="uk-UA" w:eastAsia="uk-UA"/>
        </w:rPr>
        <w:t xml:space="preserve">в пісках бучакської світи (Водовміщуючими породами є сірі, темно-сірі, мілко зернисті кварцові піски. Глибина залягання покрівлі горизонту змінюється від 112 до </w:t>
      </w:r>
      <w:smartTag w:uri="urn:schemas-microsoft-com:office:smarttags" w:element="metricconverter">
        <w:smartTagPr>
          <w:attr w:name="ProductID" w:val="3 м"/>
        </w:smartTagPr>
        <w:r w:rsidRPr="00B650D9">
          <w:rPr>
            <w:b w:val="0"/>
            <w:bCs w:val="0"/>
            <w:spacing w:val="0"/>
            <w:kern w:val="0"/>
            <w:position w:val="0"/>
            <w:sz w:val="24"/>
            <w:szCs w:val="24"/>
            <w:lang w:val="uk-UA" w:eastAsia="uk-UA"/>
          </w:rPr>
          <w:t>126 м</w:t>
        </w:r>
      </w:smartTag>
      <w:r w:rsidRPr="00B650D9">
        <w:rPr>
          <w:b w:val="0"/>
          <w:bCs w:val="0"/>
          <w:spacing w:val="0"/>
          <w:kern w:val="0"/>
          <w:position w:val="0"/>
          <w:sz w:val="24"/>
          <w:szCs w:val="24"/>
          <w:lang w:val="uk-UA" w:eastAsia="uk-UA"/>
        </w:rPr>
        <w:t>. Потужність водоносного горизонту складає 24,0-</w:t>
      </w:r>
      <w:smartTag w:uri="urn:schemas-microsoft-com:office:smarttags" w:element="metricconverter">
        <w:smartTagPr>
          <w:attr w:name="ProductID" w:val="3 м"/>
        </w:smartTagPr>
        <w:r w:rsidRPr="00B650D9">
          <w:rPr>
            <w:b w:val="0"/>
            <w:bCs w:val="0"/>
            <w:spacing w:val="0"/>
            <w:kern w:val="0"/>
            <w:position w:val="0"/>
            <w:sz w:val="24"/>
            <w:szCs w:val="24"/>
            <w:lang w:val="uk-UA" w:eastAsia="uk-UA"/>
          </w:rPr>
          <w:t>31,5 м</w:t>
        </w:r>
      </w:smartTag>
      <w:r w:rsidRPr="00B650D9">
        <w:rPr>
          <w:b w:val="0"/>
          <w:bCs w:val="0"/>
          <w:spacing w:val="0"/>
          <w:kern w:val="0"/>
          <w:position w:val="0"/>
          <w:sz w:val="24"/>
          <w:szCs w:val="24"/>
          <w:lang w:val="uk-UA" w:eastAsia="uk-UA"/>
        </w:rPr>
        <w:t>. Водоносний горизонт бучацьких відкладів є напірним. Глибина п’єзометричного рівня змінюється в межах 5,5-</w:t>
      </w:r>
      <w:smartTag w:uri="urn:schemas-microsoft-com:office:smarttags" w:element="metricconverter">
        <w:smartTagPr>
          <w:attr w:name="ProductID" w:val="3 м"/>
        </w:smartTagPr>
        <w:r w:rsidRPr="00B650D9">
          <w:rPr>
            <w:b w:val="0"/>
            <w:bCs w:val="0"/>
            <w:spacing w:val="0"/>
            <w:kern w:val="0"/>
            <w:position w:val="0"/>
            <w:sz w:val="24"/>
            <w:szCs w:val="24"/>
            <w:lang w:val="uk-UA" w:eastAsia="uk-UA"/>
          </w:rPr>
          <w:t>10,5 м</w:t>
        </w:r>
      </w:smartTag>
      <w:r w:rsidRPr="00B650D9">
        <w:rPr>
          <w:b w:val="0"/>
          <w:bCs w:val="0"/>
          <w:spacing w:val="0"/>
          <w:kern w:val="0"/>
          <w:position w:val="0"/>
          <w:sz w:val="24"/>
          <w:szCs w:val="24"/>
          <w:lang w:val="uk-UA" w:eastAsia="uk-UA"/>
        </w:rPr>
        <w:t>, напору 103,3-</w:t>
      </w:r>
      <w:smartTag w:uri="urn:schemas-microsoft-com:office:smarttags" w:element="metricconverter">
        <w:smartTagPr>
          <w:attr w:name="ProductID" w:val="3 м"/>
        </w:smartTagPr>
        <w:r w:rsidRPr="00B650D9">
          <w:rPr>
            <w:b w:val="0"/>
            <w:bCs w:val="0"/>
            <w:spacing w:val="0"/>
            <w:kern w:val="0"/>
            <w:position w:val="0"/>
            <w:sz w:val="24"/>
            <w:szCs w:val="24"/>
            <w:lang w:val="uk-UA" w:eastAsia="uk-UA"/>
          </w:rPr>
          <w:t>115,4 м</w:t>
        </w:r>
      </w:smartTag>
      <w:r w:rsidRPr="00B650D9">
        <w:rPr>
          <w:b w:val="0"/>
          <w:bCs w:val="0"/>
          <w:spacing w:val="0"/>
          <w:kern w:val="0"/>
          <w:position w:val="0"/>
          <w:sz w:val="24"/>
          <w:szCs w:val="24"/>
          <w:lang w:val="uk-UA" w:eastAsia="uk-UA"/>
        </w:rPr>
        <w:t>. Дебети експлуатаційних свердловин 2- 10 л/сек., при зниженні на 12-</w:t>
      </w:r>
      <w:smartTag w:uri="urn:schemas-microsoft-com:office:smarttags" w:element="metricconverter">
        <w:smartTagPr>
          <w:attr w:name="ProductID" w:val="3 м"/>
        </w:smartTagPr>
        <w:r w:rsidRPr="00B650D9">
          <w:rPr>
            <w:b w:val="0"/>
            <w:bCs w:val="0"/>
            <w:spacing w:val="0"/>
            <w:kern w:val="0"/>
            <w:position w:val="0"/>
            <w:sz w:val="24"/>
            <w:szCs w:val="24"/>
            <w:lang w:val="uk-UA" w:eastAsia="uk-UA"/>
          </w:rPr>
          <w:t>35 м</w:t>
        </w:r>
      </w:smartTag>
      <w:r w:rsidRPr="00B650D9">
        <w:rPr>
          <w:b w:val="0"/>
          <w:bCs w:val="0"/>
          <w:spacing w:val="0"/>
          <w:kern w:val="0"/>
          <w:position w:val="0"/>
          <w:sz w:val="24"/>
          <w:szCs w:val="24"/>
          <w:lang w:val="uk-UA" w:eastAsia="uk-UA"/>
        </w:rPr>
        <w:t>. По хімічному складу вода даного горизонту відноситься до гідрокарбонатно-хлоридно-натрієві із сухим залишком до 1,7 г/дм³. Живлення горизонту здійснюється, в основному, за рахунок; фільтрації атмосферних опадів, а також за рахунок перетікання підземних вод з вище- і нижчезалягаючих водоносних горизонтів).</w:t>
      </w:r>
    </w:p>
    <w:p w:rsidR="00675D61" w:rsidRPr="00B650D9" w:rsidRDefault="00675D61" w:rsidP="00675D61">
      <w:pPr>
        <w:pStyle w:val="aff9"/>
        <w:widowControl/>
        <w:autoSpaceDE/>
        <w:autoSpaceDN/>
        <w:ind w:left="502" w:right="112"/>
        <w:jc w:val="both"/>
        <w:rPr>
          <w:b w:val="0"/>
          <w:bCs w:val="0"/>
          <w:spacing w:val="0"/>
          <w:kern w:val="0"/>
          <w:position w:val="0"/>
          <w:sz w:val="24"/>
          <w:szCs w:val="24"/>
          <w:lang w:val="uk-UA" w:eastAsia="uk-UA"/>
        </w:rPr>
      </w:pPr>
    </w:p>
    <w:p w:rsidR="00675D61" w:rsidRPr="00B650D9" w:rsidRDefault="00675D61" w:rsidP="00675D61">
      <w:pPr>
        <w:widowControl w:val="0"/>
        <w:tabs>
          <w:tab w:val="left" w:pos="907"/>
          <w:tab w:val="left" w:pos="6840"/>
        </w:tabs>
        <w:rPr>
          <w:b/>
          <w:i/>
          <w:sz w:val="24"/>
          <w:szCs w:val="24"/>
          <w:u w:val="single"/>
        </w:rPr>
      </w:pPr>
      <w:r w:rsidRPr="00B650D9">
        <w:rPr>
          <w:b/>
          <w:i/>
          <w:sz w:val="24"/>
          <w:szCs w:val="24"/>
          <w:u w:val="single"/>
        </w:rPr>
        <w:t>2.5.4 Ландшафт</w:t>
      </w:r>
    </w:p>
    <w:p w:rsidR="00675D61" w:rsidRPr="00B650D9" w:rsidRDefault="00675D61" w:rsidP="00675D61">
      <w:pPr>
        <w:pStyle w:val="HTML"/>
        <w:ind w:firstLine="540"/>
        <w:jc w:val="both"/>
        <w:rPr>
          <w:rFonts w:ascii="Times New Roman" w:hAnsi="Times New Roman"/>
          <w:sz w:val="24"/>
          <w:szCs w:val="24"/>
          <w:lang w:val="uk-UA" w:eastAsia="uk-UA"/>
        </w:rPr>
      </w:pPr>
      <w:r w:rsidRPr="00B650D9">
        <w:rPr>
          <w:rFonts w:ascii="Times New Roman" w:hAnsi="Times New Roman"/>
          <w:sz w:val="24"/>
          <w:szCs w:val="24"/>
          <w:lang w:val="uk-UA" w:eastAsia="uk-UA"/>
        </w:rPr>
        <w:t xml:space="preserve">Миргородський район розташований у північній частині Полтавської області. Район лежить у межах Полтавської рівнини. Поверхня – низовинна пологохвиляста лесова рівнина, розчленована прохідними долинами, балками, ярами, поширені зсуви. Північно-західна частина Миргородського району більш підвищена (висота до 176 м) і розчленована. Район розташований в Лівобережно-Дніпровській  лісостеповій фізико-географічній провінції. Річки – Псел та його притоки Хорол з Хомутцем і Рудкою та Грунь-Ташань (усі - басейн Дніпра). Провідне місце в </w:t>
      </w:r>
      <w:r w:rsidRPr="00B650D9">
        <w:rPr>
          <w:rFonts w:ascii="Times New Roman" w:hAnsi="Times New Roman"/>
          <w:sz w:val="24"/>
          <w:szCs w:val="24"/>
          <w:lang w:val="uk-UA" w:eastAsia="uk-UA"/>
        </w:rPr>
        <w:lastRenderedPageBreak/>
        <w:t>районі займають заплавні луки. Вони виникли внаслідок знищення заплавних лісів людиною для розширення земельних площ під городи та пасовища. Рослинність на таких луках сформувалась за рахунок степових, лісових та водно-прибрежних рослин і бур'янів. На таких луках близько до поверхні знаходяться підземні ґрунтові води. В районі зустрічаються заплавні широколистяні ліси. Вони поділяються на діброви, вербняки, осокірники, заболочені вільшняки, сірі ліси з вільхою, ясенем, дубом. Серед таких лісів зустрічаються лісові галявини, мережа невеликих різнотравних боліт та водойм, що влітку не пересихають. Ґрунти в таких лісах чорноземи та піщані. В таких лісах поширені квіткові рослини. Соснові ліси в районі ростуть на піщаних і супіщаних землях. Ці ліси одноярусні. Більшість соснових лісів створена штучно.</w:t>
      </w:r>
    </w:p>
    <w:p w:rsidR="00675D61" w:rsidRPr="00B650D9" w:rsidRDefault="00675D61" w:rsidP="00675D61">
      <w:pPr>
        <w:widowControl w:val="0"/>
        <w:tabs>
          <w:tab w:val="left" w:pos="907"/>
          <w:tab w:val="left" w:pos="9353"/>
        </w:tabs>
        <w:jc w:val="both"/>
        <w:rPr>
          <w:b/>
          <w:i/>
          <w:sz w:val="24"/>
          <w:szCs w:val="24"/>
          <w:u w:val="single"/>
        </w:rPr>
      </w:pPr>
      <w:r w:rsidRPr="00B650D9">
        <w:rPr>
          <w:b/>
          <w:i/>
          <w:sz w:val="24"/>
          <w:szCs w:val="24"/>
          <w:u w:val="single"/>
        </w:rPr>
        <w:t>2.5.5. Ґрунти.</w:t>
      </w:r>
    </w:p>
    <w:p w:rsidR="00675D61" w:rsidRPr="00B650D9" w:rsidRDefault="00675D61" w:rsidP="00675D61">
      <w:pPr>
        <w:pStyle w:val="af7"/>
        <w:tabs>
          <w:tab w:val="left" w:pos="907"/>
        </w:tabs>
        <w:spacing w:before="0" w:beforeAutospacing="0" w:after="0" w:afterAutospacing="0"/>
        <w:ind w:firstLine="851"/>
        <w:rPr>
          <w:lang w:eastAsia="uk-UA"/>
        </w:rPr>
      </w:pPr>
      <w:r w:rsidRPr="00B650D9">
        <w:rPr>
          <w:lang w:eastAsia="uk-UA"/>
        </w:rPr>
        <w:t>    Територія населеного пункту розташована в смузі чорноземів, що є характерним для лісостепової зони. В той же час певні гідрографічні умови можуть обумовлювати розмаїтість ґрунтового покриву. Так, в місцях, наближених до балки та інших понижених зволожених ділянках мають місце ґрунти – лугові солонцюваті, лугові болотні, торф’яники, солонці лугові та їх комплекси. Ці території є сприятливими для пасовищ та сіножатей. У випадку їх осушення можливе використання під овочеві, технічні культури та кормові угіддя.</w:t>
      </w:r>
    </w:p>
    <w:p w:rsidR="00675D61" w:rsidRPr="00B650D9" w:rsidRDefault="00675D61" w:rsidP="00675D61">
      <w:pPr>
        <w:widowControl w:val="0"/>
        <w:tabs>
          <w:tab w:val="left" w:pos="907"/>
          <w:tab w:val="left" w:pos="6840"/>
        </w:tabs>
        <w:rPr>
          <w:b/>
          <w:i/>
          <w:sz w:val="24"/>
          <w:szCs w:val="24"/>
          <w:u w:val="single"/>
        </w:rPr>
      </w:pPr>
      <w:r w:rsidRPr="00B650D9">
        <w:rPr>
          <w:b/>
          <w:i/>
          <w:sz w:val="24"/>
          <w:szCs w:val="24"/>
          <w:u w:val="single"/>
        </w:rPr>
        <w:t>2.5.6. Гідрографія.</w:t>
      </w:r>
    </w:p>
    <w:p w:rsidR="00675D61" w:rsidRPr="00B650D9" w:rsidRDefault="00675D61" w:rsidP="00675D61">
      <w:pPr>
        <w:tabs>
          <w:tab w:val="left" w:pos="907"/>
        </w:tabs>
        <w:overflowPunct/>
        <w:autoSpaceDE/>
        <w:autoSpaceDN/>
        <w:adjustRightInd/>
        <w:jc w:val="both"/>
        <w:textAlignment w:val="auto"/>
        <w:rPr>
          <w:b/>
          <w:sz w:val="24"/>
          <w:szCs w:val="24"/>
        </w:rPr>
      </w:pPr>
      <w:r w:rsidRPr="00B650D9">
        <w:rPr>
          <w:b/>
          <w:sz w:val="24"/>
          <w:szCs w:val="24"/>
        </w:rPr>
        <w:t>Річки</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На території Полтавської області налічується 146 річок (водотоків довжиною понад 10 км) загальною довжиною 5100 км. Серед них * дві великі (понад 500 км) — Дніпро і Псел</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дев'ять середніх (довжиною 101…500 км) — Ворскла, Сула, Оріль, Удай, Хорол, Оржиця, Мерла, Орчик, Коломак</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135 малих річок (100 км і менше)</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Є також приблизно 1600 струмків.</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ab/>
        <w:t>Річкова система у сучасному вигляді сформувалася в кінці льодовикової епохи. Нахил поверхні області зумовлює переважний напрям річкової сітки: майже всі річки течуть з півночі на південь або з північного сходу на південний захід і є лівими притоками Дніпра.</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ab/>
        <w:t>Середня густота річкової мережі 0,27 км/км² (по Україні — 0,25 км/км²). Найбільший цей показник для басейнів Псла і Хоролу − в центральній частині Полтавщини (0,40 км/км²). Найменш розвинута річкова мережа (0,17 км/км²) на крайньому заході області, в басейні ріки Оржиця на території Оржицького, Гребінківського та Пирятинського районів. Рівнинний характер поверхні, незначний похил зумовлюють спокійну ледве помітну течію річок, яка становить 0,1-0,3 м/сек.</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ab/>
        <w:t>Річки Полтавщини живляться в основному сніговими водами (55-60% від загального об'єму стоку), хоч більша кількість річної суми опадів випадає в тепле півріччя. Це обумовлено тим, що літні опади (за винятком зливових) просочуються в ґрунт, випаровуються і майже не дають стоку. Роль снігового живлення збільшується з півночі на південь області. Другим за значенням джерелом живлення річок є підземні води (30-35%). Роль підземного живлення зростає в зимовий і літній сезони, коли немає стоку поверхневих вод, або він незначний. Дощове живлення становить приблизно 10% річного об'єму стоку.</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ab/>
        <w:t>Водоносність і рівень води в річках області протягом року відчутно змінюються. Повінь на річках у зв'язку із таненням снігу розпочинається на початку березня. У цей час формується 70-80% річного об'єму стоку. Наприкінці літа більшість річок міліє, а деякі пересихають (настає літня межінь). У цей час живлення відбувається в основному за рахунок підземних вод. Обміління рік спричиняє зниження рівня ґрунтових вод, а це веде до зменшення запасів води у ставках та водоймах. Під час літніх злив і осінніх дощів на річках бувають паводки.</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ab/>
        <w:t xml:space="preserve">За останні півстоліття на Дніпрі і його притоках споруджена велика кількість водорегулюючих споруд (водосховища, захисні дамби, водовідвідні канали і шлюзи тощо), які роблять вірогідність катастрофічних повеней і паводків незначною і дещо згладжують відмінності в розподілі об'єму стоку впродовж року. Останні катастрофічні повені спостерігалися на річках області в першій половині 1950-х років. Але й у наш час у період </w:t>
      </w:r>
      <w:r w:rsidRPr="00B650D9">
        <w:rPr>
          <w:sz w:val="24"/>
          <w:szCs w:val="24"/>
        </w:rPr>
        <w:lastRenderedPageBreak/>
        <w:t>повеней і паводків підтоплюються або частково затоплюються 400 населених пунктів та більше 100 тисяч гектарів сільськогосподарських угідь.</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ab/>
        <w:t>Головною водною артерією Полтавщини є річка Дніпро — головна ріка України, третя за площею водозбору в Європі (після Волги і Дунаю), довжина якої 2285 км, а площа басейну 503 тис. км². Дніпро омиває південно-західну частину області на протязі 267 км. Колись мав Дніпро і старі русла − Старка, Старицю, Діда, рукава-притоки, які витікали і вливалися в нього. Серед них: Рящуватий, Ревучий, Гирман, Ярданка. Усі вони зникли з утворенням Кременчуцького водосховища.</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Найбільшу площу вони займають в басейні Сули (озера — 32 км², болота — 1300 км²), Псла (25 та 190) та Ворскли (15 і 260). В області налічується 124 озера з площею водного дзеркала понад 0,1 км² (загальною площею 676 га і загальним об'ємом води 76 млн м³).</w:t>
      </w:r>
    </w:p>
    <w:p w:rsidR="00675D61" w:rsidRPr="00B650D9" w:rsidRDefault="00675D61" w:rsidP="00675D61">
      <w:pPr>
        <w:tabs>
          <w:tab w:val="left" w:pos="907"/>
        </w:tabs>
        <w:overflowPunct/>
        <w:autoSpaceDE/>
        <w:autoSpaceDN/>
        <w:adjustRightInd/>
        <w:jc w:val="both"/>
        <w:textAlignment w:val="auto"/>
        <w:rPr>
          <w:b/>
          <w:sz w:val="24"/>
          <w:szCs w:val="24"/>
        </w:rPr>
      </w:pPr>
      <w:r w:rsidRPr="00B650D9">
        <w:rPr>
          <w:b/>
          <w:sz w:val="24"/>
          <w:szCs w:val="24"/>
        </w:rPr>
        <w:t>Озера</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За походженням озера області поділяються на два типи:</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-заплавні (старі русла річок);</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-плеса пересихаючих річок (поширені в басейні Суди та Хорола).</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ab/>
        <w:t>Живлення озер області відбувається за рахунок весняної повені та літніх паводків. Переважають невеликі озера з площею водного дзеркала від 0,1 до 5 кв.км. Найбільше їх в Оржицькому — 57 озер (загальною площею 252 га) та в Семенівському районах — 32 озера (площею 246 га). Найбільшим заплавним озером є Малий Лиман (на р. Сула) з площею водного дзеркала 4,6 кв.км.</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Болота поширені в долинах майже всіх річок, але найбільшу площу займають в басейні Сули, Ворскли та Псла. Найбільш заболоченою територією є басейн Сули в нижній її течії, а також Хоролу й Удаю (5-10% площ їх басейнів). Тут зосереджені основні запаси торфу області. Наприклад, у заплаві Оржиці глибина торф'яників становить 5-7 метрів. Треба відзначити, що в басейні Ворскли площа озер мала, проте площа боліт становить понад 1,8% від загальної площі басейну. За походженням переважають низинні болота, що утворилися на понижених берегах річок завдяки неглибокому заляганню підземних вод. Живлення таких боліт відбувається як за рахунок підземних так і поверхневих вод. Найбільшим болотом в області є Велике Болото на р. Ворсклі (біля станції Мала Перещепина). Іншими великими болотними масивами є Рогозів Кут, Великоселецьке, Плехово, Матвіївське у Посуллі.</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Певну проблему для області становить антропогенно-стимульоване заболочення й підтоплення земель (на площі 11,5 тис. га). Основними причинами цих несприятливих явищ є ущільнення ґрунтів, яке робить їх менш водопроникними й зумовлює утворення верховодки. Ці чинники окремо чи в сукупності зумовлюють підвищення рівня підземних вод. Для боротьби з підтопленням і заболоченням здійснюються роботи з метою покращення дренованості підземних вод (будівництво дренажних колодязів, осушувальних каналів тощо). У 2004 році в області осушувалося 37,2 тис. земель (найбільше — на заплаві Сули і її притоках).</w:t>
      </w:r>
    </w:p>
    <w:p w:rsidR="00675D61" w:rsidRPr="00B650D9" w:rsidRDefault="00675D61" w:rsidP="00675D61">
      <w:pPr>
        <w:tabs>
          <w:tab w:val="left" w:pos="907"/>
        </w:tabs>
        <w:overflowPunct/>
        <w:autoSpaceDE/>
        <w:autoSpaceDN/>
        <w:adjustRightInd/>
        <w:jc w:val="both"/>
        <w:textAlignment w:val="auto"/>
        <w:rPr>
          <w:b/>
          <w:sz w:val="24"/>
          <w:szCs w:val="24"/>
        </w:rPr>
      </w:pPr>
      <w:r w:rsidRPr="00B650D9">
        <w:rPr>
          <w:b/>
          <w:sz w:val="24"/>
          <w:szCs w:val="24"/>
        </w:rPr>
        <w:t>Водосховища та ставки</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Для запобігання надмірних розливів річок стік майже всіх річок області зарегульовано. Існує 90 водорегулюючих споруд, у тому числі 69 водосховищ із загальною площею водного дзеркала 6470 га. Обсяг води, що в них міститься становить 149,9 млн м³ (корисний об'єм водосховищ 113 млн м³). Найбільшими в Полтавській області є транзитні водосховища, що омивають територію кількох областей і утворені у долині р. Дніпро: у 1952 р. створено Кременчуцькоу ГЕС, а в 1964 Дніпродзержинську.</w:t>
      </w:r>
    </w:p>
    <w:p w:rsidR="00675D61" w:rsidRPr="00B650D9" w:rsidRDefault="00675D61" w:rsidP="00675D61">
      <w:pPr>
        <w:tabs>
          <w:tab w:val="left" w:pos="907"/>
        </w:tabs>
        <w:overflowPunct/>
        <w:autoSpaceDE/>
        <w:autoSpaceDN/>
        <w:adjustRightInd/>
        <w:jc w:val="both"/>
        <w:textAlignment w:val="auto"/>
        <w:rPr>
          <w:sz w:val="24"/>
          <w:szCs w:val="24"/>
        </w:rPr>
      </w:pPr>
      <w:r w:rsidRPr="00B650D9">
        <w:rPr>
          <w:sz w:val="24"/>
          <w:szCs w:val="24"/>
        </w:rPr>
        <w:t>Крім великих дніпровських водосховищ, на території Полтавської області створено 69 водосховищ на інших річках і 2688 ставків. Обсяг зарегульованої води у малих водосховищах 149,9,7 млн м³, у ставках 278 млн м³. Площа їх водного дзеркала становить, відповідно, 6,47 і 19,96 тис. га. Використовуються вони переважно комплексно, рідше − тільки для потреб сільського, рибного господарства, роботи цукрових заводів, потреб енергетики тощо. Найбільше ставків і малих водосховищ на території Глобинського району (161), найменше — Котелевського й Кобеляцького районів.</w:t>
      </w:r>
    </w:p>
    <w:p w:rsidR="00675D61" w:rsidRPr="00B650D9" w:rsidRDefault="00675D61" w:rsidP="00675D61">
      <w:pPr>
        <w:widowControl w:val="0"/>
        <w:tabs>
          <w:tab w:val="left" w:pos="284"/>
        </w:tabs>
        <w:ind w:firstLine="426"/>
        <w:rPr>
          <w:b/>
          <w:i/>
          <w:sz w:val="24"/>
          <w:szCs w:val="24"/>
          <w:u w:val="single"/>
        </w:rPr>
      </w:pPr>
      <w:r w:rsidRPr="00B650D9">
        <w:rPr>
          <w:b/>
          <w:i/>
          <w:sz w:val="24"/>
          <w:szCs w:val="24"/>
          <w:u w:val="single"/>
        </w:rPr>
        <w:t>2.5.10.Санітарний та екологічний стан території села.</w:t>
      </w:r>
    </w:p>
    <w:p w:rsidR="00272CFD" w:rsidRPr="00B650D9" w:rsidRDefault="00272CFD" w:rsidP="00675D61">
      <w:pPr>
        <w:widowControl w:val="0"/>
        <w:tabs>
          <w:tab w:val="left" w:pos="284"/>
        </w:tabs>
        <w:ind w:firstLine="426"/>
        <w:rPr>
          <w:b/>
          <w:i/>
          <w:sz w:val="24"/>
          <w:szCs w:val="24"/>
          <w:u w:val="single"/>
        </w:rPr>
      </w:pP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 w:val="left" w:pos="2680"/>
          <w:tab w:val="left" w:pos="2700"/>
          <w:tab w:val="left" w:pos="2740"/>
          <w:tab w:val="left" w:pos="2760"/>
          <w:tab w:val="left" w:pos="5448"/>
          <w:tab w:val="left" w:pos="6364"/>
          <w:tab w:val="left" w:pos="7280"/>
          <w:tab w:val="left" w:pos="8196"/>
          <w:tab w:val="left" w:pos="9720"/>
          <w:tab w:val="left" w:pos="9960"/>
          <w:tab w:val="left" w:pos="11880"/>
          <w:tab w:val="left" w:pos="12776"/>
          <w:tab w:val="left" w:pos="13692"/>
          <w:tab w:val="left" w:pos="14220"/>
          <w:tab w:val="left" w:pos="15524"/>
          <w:tab w:val="left" w:pos="16440"/>
          <w:tab w:val="left" w:pos="17356"/>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lastRenderedPageBreak/>
        <w:t xml:space="preserve">В цілому санітарний та екологічний стан території </w:t>
      </w:r>
      <w:r w:rsidRPr="00B650D9">
        <w:rPr>
          <w:rFonts w:ascii="Times New Roman" w:hAnsi="Times New Roman"/>
          <w:sz w:val="24"/>
          <w:szCs w:val="24"/>
          <w:lang w:val="uk-UA" w:eastAsia="uk-UA"/>
        </w:rPr>
        <w:t>села Зубівка є задовільний.</w:t>
      </w:r>
    </w:p>
    <w:p w:rsidR="00675D61" w:rsidRPr="00B650D9" w:rsidRDefault="00675D61" w:rsidP="00675D61">
      <w:pPr>
        <w:rPr>
          <w:rFonts w:ascii="Arial" w:hAnsi="Arial" w:cs="Arial"/>
          <w:sz w:val="24"/>
          <w:szCs w:val="24"/>
        </w:rPr>
      </w:pPr>
      <w:r w:rsidRPr="00B650D9">
        <w:rPr>
          <w:sz w:val="24"/>
          <w:szCs w:val="24"/>
        </w:rPr>
        <w:t>Забудова  та інше використання територій села Зубівка обмежуються прибережними захисними смугами відкритих водойм, виробничих об’єктів, охоронними зонами повітряних ліній електропередач.</w:t>
      </w:r>
      <w:r w:rsidRPr="00B650D9">
        <w:rPr>
          <w:rFonts w:ascii="Arial" w:hAnsi="Arial" w:cs="Arial"/>
          <w:sz w:val="24"/>
          <w:szCs w:val="24"/>
        </w:rPr>
        <w:t xml:space="preserve"> </w:t>
      </w:r>
      <w:r w:rsidRPr="00B650D9">
        <w:rPr>
          <w:sz w:val="24"/>
          <w:szCs w:val="24"/>
        </w:rPr>
        <w:t>Територія села не попадає в межу можливого затоплення. Територія села вздовж р. Хорол та р. Руда має великі території поширення  заболочення. За походженням переважають низинні болота, що утворилися на понижених берегах річок завдяки неглибокому заляганню підземних вод. Живлення таких боліт відбувається як за рахунок підземних так і поверхневих вод.</w:t>
      </w:r>
    </w:p>
    <w:p w:rsidR="00675D61" w:rsidRPr="00B650D9" w:rsidRDefault="00675D61" w:rsidP="00675D61">
      <w:pPr>
        <w:ind w:firstLine="851"/>
        <w:jc w:val="both"/>
        <w:rPr>
          <w:sz w:val="24"/>
          <w:szCs w:val="24"/>
        </w:rPr>
      </w:pPr>
      <w:r w:rsidRPr="00B650D9">
        <w:rPr>
          <w:sz w:val="24"/>
          <w:szCs w:val="24"/>
        </w:rPr>
        <w:t>На даний час джерелом забруднення ґрунтів є тверді побутові відходи та побутові стічні води. Радіологічне обстеження територій, які передбачаються освоїти під квартали забудови необхідно виконати в складі проектів їх забудови, щільність радіоактивного забруднення повинна бути не більше: цезію -5 Кі/ км2, стронцію – 0,15 Кі/ км2, плутонію – 0,01 Кі/ км2.</w:t>
      </w:r>
    </w:p>
    <w:p w:rsidR="00272CFD" w:rsidRPr="00B650D9" w:rsidRDefault="00272CFD" w:rsidP="00675D61">
      <w:pPr>
        <w:ind w:firstLine="851"/>
        <w:jc w:val="both"/>
        <w:rPr>
          <w:sz w:val="24"/>
          <w:szCs w:val="24"/>
        </w:rPr>
      </w:pP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80"/>
          <w:tab w:val="left" w:pos="2700"/>
          <w:tab w:val="left" w:pos="2760"/>
          <w:tab w:val="left" w:pos="5448"/>
          <w:tab w:val="left" w:pos="6364"/>
          <w:tab w:val="left" w:pos="7280"/>
          <w:tab w:val="left" w:pos="8196"/>
          <w:tab w:val="left" w:pos="9720"/>
          <w:tab w:val="left" w:pos="11880"/>
          <w:tab w:val="left" w:pos="12776"/>
          <w:tab w:val="left" w:pos="13692"/>
          <w:tab w:val="left" w:pos="14220"/>
          <w:tab w:val="left" w:pos="15524"/>
          <w:tab w:val="left" w:pos="16440"/>
          <w:tab w:val="left" w:pos="17356"/>
        </w:tabs>
        <w:suppressAutoHyphens w:val="0"/>
        <w:ind w:firstLine="426"/>
        <w:jc w:val="both"/>
        <w:rPr>
          <w:rFonts w:ascii="Times New Roman" w:hAnsi="Times New Roman"/>
          <w:b/>
          <w:sz w:val="24"/>
          <w:szCs w:val="24"/>
          <w:lang w:val="uk-UA"/>
        </w:rPr>
      </w:pPr>
      <w:r w:rsidRPr="00B650D9">
        <w:rPr>
          <w:rFonts w:ascii="Times New Roman" w:hAnsi="Times New Roman"/>
          <w:b/>
          <w:sz w:val="24"/>
          <w:szCs w:val="24"/>
          <w:lang w:val="uk-UA"/>
        </w:rPr>
        <w:t>2.6. Аналіз ресурсного потенціалу, тенденцій розвитку населеного пункту та прилеглих територій.</w:t>
      </w:r>
    </w:p>
    <w:p w:rsidR="00675D61" w:rsidRPr="00B650D9" w:rsidRDefault="00675D61" w:rsidP="00675D61">
      <w:pPr>
        <w:widowControl w:val="0"/>
        <w:tabs>
          <w:tab w:val="left" w:pos="6840"/>
        </w:tabs>
        <w:ind w:firstLine="426"/>
        <w:jc w:val="both"/>
        <w:rPr>
          <w:sz w:val="24"/>
          <w:szCs w:val="24"/>
        </w:rPr>
      </w:pPr>
      <w:r w:rsidRPr="00B650D9">
        <w:rPr>
          <w:sz w:val="24"/>
          <w:szCs w:val="24"/>
        </w:rPr>
        <w:t xml:space="preserve">Ресурсний потенціал - це сукупність засобів, можливостей, запасів, використання яких дозволяє досягнути економічного ефекту. </w:t>
      </w:r>
    </w:p>
    <w:p w:rsidR="00675D61" w:rsidRPr="00B650D9" w:rsidRDefault="00675D61" w:rsidP="00675D61">
      <w:pPr>
        <w:widowControl w:val="0"/>
        <w:tabs>
          <w:tab w:val="left" w:pos="6840"/>
        </w:tabs>
        <w:ind w:firstLine="426"/>
        <w:jc w:val="both"/>
        <w:rPr>
          <w:sz w:val="24"/>
          <w:szCs w:val="24"/>
        </w:rPr>
      </w:pPr>
      <w:r w:rsidRPr="00B650D9">
        <w:rPr>
          <w:sz w:val="24"/>
          <w:szCs w:val="24"/>
        </w:rPr>
        <w:t xml:space="preserve">Економічні ресурси – це природні та соціальні сили, які можуть бути залучені у виробництві в процесі створення товарів, послуг та інших цінностей. В економічній науці ресурси поділяють на чотири групи – природні, матеріальні, трудові та фінансові. Ще однією особливістю категорії «ресурси» є їх відновлення, здатність відновлюватись замість спожитої частини. До не відновлюваних ресурсів відносяться земельні угіддя, корисні копалини та інші ресурси, які, практично, неможливо відновити. </w:t>
      </w:r>
    </w:p>
    <w:p w:rsidR="00675D61" w:rsidRPr="00B650D9" w:rsidRDefault="00675D61" w:rsidP="00675D61">
      <w:pPr>
        <w:widowControl w:val="0"/>
        <w:tabs>
          <w:tab w:val="left" w:pos="6840"/>
        </w:tabs>
        <w:ind w:firstLine="426"/>
        <w:jc w:val="both"/>
        <w:rPr>
          <w:sz w:val="24"/>
          <w:szCs w:val="24"/>
        </w:rPr>
      </w:pPr>
      <w:r w:rsidRPr="00B650D9">
        <w:rPr>
          <w:sz w:val="24"/>
          <w:szCs w:val="24"/>
        </w:rPr>
        <w:t xml:space="preserve">Фінансово-бюджетна політика - це основний інструмент регулювання та стимулювання економічних і соціальних процесів в селі, що реалізується за рахунок бюджетних ресурсів, власних коштів підприємств, установ та організацій, коштів позабюджетних фондів та коштів спонсорів. </w:t>
      </w:r>
    </w:p>
    <w:p w:rsidR="00675D61" w:rsidRPr="00B650D9" w:rsidRDefault="00675D61" w:rsidP="00675D61">
      <w:pPr>
        <w:widowControl w:val="0"/>
        <w:tabs>
          <w:tab w:val="left" w:pos="6840"/>
        </w:tabs>
        <w:ind w:firstLine="426"/>
        <w:jc w:val="both"/>
        <w:rPr>
          <w:sz w:val="24"/>
          <w:szCs w:val="24"/>
        </w:rPr>
      </w:pPr>
      <w:r w:rsidRPr="00B650D9">
        <w:rPr>
          <w:sz w:val="24"/>
          <w:szCs w:val="24"/>
        </w:rPr>
        <w:t xml:space="preserve">В межа Зубівської сільської ради найголовнішим ресурсним потенціалом можна вважати територіальні ресурси – земельні угіддя. </w:t>
      </w:r>
    </w:p>
    <w:p w:rsidR="00675D61" w:rsidRPr="00B650D9" w:rsidRDefault="00675D61" w:rsidP="00675D61">
      <w:pPr>
        <w:widowControl w:val="0"/>
        <w:tabs>
          <w:tab w:val="left" w:pos="6840"/>
        </w:tabs>
        <w:ind w:firstLine="426"/>
        <w:jc w:val="both"/>
        <w:rPr>
          <w:sz w:val="24"/>
          <w:szCs w:val="24"/>
        </w:rPr>
      </w:pPr>
      <w:r w:rsidRPr="00B650D9">
        <w:rPr>
          <w:sz w:val="24"/>
          <w:szCs w:val="24"/>
        </w:rPr>
        <w:t>Основними по наповненню сільського бюджету є доходи від податку з доходу фізичних осіб та плата за землю (оренда, податок).</w:t>
      </w:r>
    </w:p>
    <w:p w:rsidR="00272CFD" w:rsidRPr="00B650D9" w:rsidRDefault="00272CFD" w:rsidP="00675D61">
      <w:pPr>
        <w:widowControl w:val="0"/>
        <w:tabs>
          <w:tab w:val="left" w:pos="6840"/>
        </w:tabs>
        <w:ind w:firstLine="426"/>
        <w:jc w:val="both"/>
        <w:rPr>
          <w:sz w:val="24"/>
          <w:szCs w:val="24"/>
        </w:rPr>
      </w:pPr>
    </w:p>
    <w:p w:rsidR="00675D61" w:rsidRPr="00B650D9" w:rsidRDefault="00675D61" w:rsidP="00675D61">
      <w:pPr>
        <w:widowControl w:val="0"/>
        <w:ind w:firstLine="426"/>
        <w:jc w:val="both"/>
        <w:rPr>
          <w:b/>
          <w:i/>
          <w:sz w:val="24"/>
          <w:szCs w:val="24"/>
          <w:u w:val="single"/>
        </w:rPr>
      </w:pPr>
      <w:r w:rsidRPr="00B650D9">
        <w:rPr>
          <w:b/>
          <w:i/>
          <w:sz w:val="24"/>
          <w:szCs w:val="24"/>
          <w:u w:val="single"/>
        </w:rPr>
        <w:t>Демографічні ресурси.</w:t>
      </w:r>
    </w:p>
    <w:p w:rsidR="00675D61" w:rsidRPr="00B650D9" w:rsidRDefault="00675D61" w:rsidP="00675D61">
      <w:pPr>
        <w:widowControl w:val="0"/>
        <w:ind w:firstLine="426"/>
        <w:jc w:val="both"/>
        <w:rPr>
          <w:sz w:val="24"/>
          <w:szCs w:val="24"/>
        </w:rPr>
      </w:pPr>
      <w:r w:rsidRPr="00B650D9">
        <w:rPr>
          <w:sz w:val="24"/>
          <w:szCs w:val="24"/>
        </w:rPr>
        <w:t>Згідно даних управління статистики Полтавської обласної державної адміністрації, станом на 01.01.2017 чисельність постійного населення с. Зубівка становила 843 осіб.</w:t>
      </w:r>
    </w:p>
    <w:p w:rsidR="00675D61" w:rsidRPr="00B650D9" w:rsidRDefault="00675D61" w:rsidP="00675D61">
      <w:pPr>
        <w:widowControl w:val="0"/>
        <w:ind w:firstLine="426"/>
        <w:jc w:val="both"/>
        <w:rPr>
          <w:sz w:val="24"/>
          <w:szCs w:val="24"/>
        </w:rPr>
      </w:pPr>
      <w:r w:rsidRPr="00B650D9">
        <w:rPr>
          <w:sz w:val="24"/>
          <w:szCs w:val="24"/>
        </w:rPr>
        <w:t>У відповідності  до державних будівельних норм Б.2.4-1-94 назване вище село відноситься до середніх населених пунктів (від 0,2 до 0,5 тис. осіб).</w:t>
      </w:r>
    </w:p>
    <w:p w:rsidR="00675D61" w:rsidRPr="00B650D9" w:rsidRDefault="00675D61" w:rsidP="00675D61">
      <w:pPr>
        <w:widowControl w:val="0"/>
        <w:ind w:firstLine="426"/>
        <w:jc w:val="both"/>
        <w:rPr>
          <w:sz w:val="24"/>
          <w:szCs w:val="24"/>
        </w:rPr>
      </w:pPr>
      <w:r w:rsidRPr="00B650D9">
        <w:rPr>
          <w:sz w:val="24"/>
          <w:szCs w:val="24"/>
        </w:rPr>
        <w:t>Чисельність постійного населення села, згідно даних сільської ради, становила:</w:t>
      </w:r>
    </w:p>
    <w:p w:rsidR="00675D61" w:rsidRPr="00B650D9" w:rsidRDefault="00675D61" w:rsidP="00675D61">
      <w:pPr>
        <w:widowControl w:val="0"/>
        <w:ind w:firstLine="426"/>
        <w:jc w:val="both"/>
        <w:rPr>
          <w:sz w:val="24"/>
          <w:szCs w:val="24"/>
        </w:rPr>
      </w:pPr>
      <w:r w:rsidRPr="00B650D9">
        <w:rPr>
          <w:sz w:val="24"/>
          <w:szCs w:val="24"/>
        </w:rPr>
        <w:t>2012 р. – 870 особи,  2013 р. – 886 особи, 2014 р. – 875 особи, 2015 – 870 осіб, 2016 – 863</w:t>
      </w:r>
    </w:p>
    <w:p w:rsidR="00675D61" w:rsidRPr="00B650D9" w:rsidRDefault="00675D61" w:rsidP="00675D61">
      <w:pPr>
        <w:widowControl w:val="0"/>
        <w:ind w:firstLine="426"/>
        <w:jc w:val="both"/>
        <w:rPr>
          <w:sz w:val="24"/>
          <w:szCs w:val="24"/>
        </w:rPr>
      </w:pPr>
      <w:r w:rsidRPr="00B650D9">
        <w:rPr>
          <w:sz w:val="24"/>
          <w:szCs w:val="24"/>
        </w:rPr>
        <w:t xml:space="preserve">Нижче, у таблицях </w:t>
      </w:r>
      <w:r w:rsidRPr="00B650D9">
        <w:rPr>
          <w:b/>
          <w:sz w:val="24"/>
          <w:szCs w:val="24"/>
        </w:rPr>
        <w:t>4</w:t>
      </w:r>
      <w:r w:rsidRPr="00B650D9">
        <w:rPr>
          <w:sz w:val="24"/>
          <w:szCs w:val="24"/>
        </w:rPr>
        <w:t xml:space="preserve"> та</w:t>
      </w:r>
      <w:r w:rsidRPr="00B650D9">
        <w:rPr>
          <w:b/>
          <w:sz w:val="24"/>
          <w:szCs w:val="24"/>
        </w:rPr>
        <w:t xml:space="preserve"> 5</w:t>
      </w:r>
      <w:r w:rsidRPr="00B650D9">
        <w:rPr>
          <w:sz w:val="24"/>
          <w:szCs w:val="24"/>
        </w:rPr>
        <w:t xml:space="preserve"> наводиться характеристика сучасної вікової та трудової структури  населення села  Зубівка. </w:t>
      </w:r>
    </w:p>
    <w:p w:rsidR="00675D61" w:rsidRPr="00B650D9" w:rsidRDefault="00675D61" w:rsidP="00675D61">
      <w:pPr>
        <w:widowControl w:val="0"/>
        <w:ind w:firstLine="426"/>
        <w:jc w:val="both"/>
        <w:rPr>
          <w:sz w:val="24"/>
          <w:szCs w:val="24"/>
        </w:rPr>
      </w:pPr>
    </w:p>
    <w:p w:rsidR="00272CFD" w:rsidRPr="00B650D9" w:rsidRDefault="00272CFD" w:rsidP="00675D61">
      <w:pPr>
        <w:widowControl w:val="0"/>
        <w:ind w:firstLine="426"/>
        <w:jc w:val="both"/>
        <w:rPr>
          <w:sz w:val="24"/>
          <w:szCs w:val="24"/>
        </w:rPr>
      </w:pPr>
    </w:p>
    <w:p w:rsidR="00272CFD" w:rsidRPr="00B650D9" w:rsidRDefault="00272CFD" w:rsidP="00675D61">
      <w:pPr>
        <w:widowControl w:val="0"/>
        <w:ind w:firstLine="426"/>
        <w:jc w:val="both"/>
        <w:rPr>
          <w:sz w:val="24"/>
          <w:szCs w:val="24"/>
        </w:rPr>
      </w:pPr>
    </w:p>
    <w:p w:rsidR="00272CFD" w:rsidRPr="00B650D9" w:rsidRDefault="00272CFD" w:rsidP="00675D61">
      <w:pPr>
        <w:widowControl w:val="0"/>
        <w:ind w:firstLine="426"/>
        <w:jc w:val="both"/>
        <w:rPr>
          <w:sz w:val="24"/>
          <w:szCs w:val="24"/>
        </w:rPr>
      </w:pPr>
    </w:p>
    <w:p w:rsidR="00272CFD" w:rsidRPr="00B650D9" w:rsidRDefault="00272CFD" w:rsidP="00675D61">
      <w:pPr>
        <w:widowControl w:val="0"/>
        <w:ind w:firstLine="426"/>
        <w:jc w:val="both"/>
        <w:rPr>
          <w:sz w:val="24"/>
          <w:szCs w:val="24"/>
        </w:rPr>
      </w:pPr>
    </w:p>
    <w:p w:rsidR="00272CFD" w:rsidRPr="00B650D9" w:rsidRDefault="00272CFD" w:rsidP="00675D61">
      <w:pPr>
        <w:widowControl w:val="0"/>
        <w:ind w:firstLine="426"/>
        <w:jc w:val="both"/>
        <w:rPr>
          <w:sz w:val="24"/>
          <w:szCs w:val="24"/>
        </w:rPr>
      </w:pPr>
    </w:p>
    <w:p w:rsidR="00272CFD" w:rsidRPr="00B650D9" w:rsidRDefault="00272CFD" w:rsidP="00675D61">
      <w:pPr>
        <w:widowControl w:val="0"/>
        <w:ind w:firstLine="426"/>
        <w:jc w:val="both"/>
        <w:rPr>
          <w:sz w:val="24"/>
          <w:szCs w:val="24"/>
        </w:rPr>
      </w:pPr>
    </w:p>
    <w:p w:rsidR="00272CFD" w:rsidRPr="00B650D9" w:rsidRDefault="00272CFD" w:rsidP="00675D61">
      <w:pPr>
        <w:widowControl w:val="0"/>
        <w:ind w:firstLine="426"/>
        <w:jc w:val="both"/>
        <w:rPr>
          <w:sz w:val="24"/>
          <w:szCs w:val="24"/>
        </w:rPr>
      </w:pPr>
    </w:p>
    <w:p w:rsidR="00272CFD" w:rsidRPr="00B650D9" w:rsidRDefault="00272CFD" w:rsidP="00675D61">
      <w:pPr>
        <w:widowControl w:val="0"/>
        <w:ind w:firstLine="426"/>
        <w:jc w:val="both"/>
        <w:rPr>
          <w:sz w:val="24"/>
          <w:szCs w:val="24"/>
        </w:rPr>
      </w:pPr>
    </w:p>
    <w:p w:rsidR="00272CFD" w:rsidRPr="00B650D9" w:rsidRDefault="00272CFD" w:rsidP="00675D61">
      <w:pPr>
        <w:widowControl w:val="0"/>
        <w:ind w:firstLine="426"/>
        <w:jc w:val="both"/>
        <w:rPr>
          <w:sz w:val="24"/>
          <w:szCs w:val="24"/>
        </w:rPr>
      </w:pPr>
    </w:p>
    <w:p w:rsidR="00675D61" w:rsidRPr="00B650D9" w:rsidRDefault="00675D61" w:rsidP="00675D61">
      <w:pPr>
        <w:widowControl w:val="0"/>
        <w:ind w:firstLine="426"/>
        <w:rPr>
          <w:b/>
          <w:i/>
          <w:sz w:val="24"/>
          <w:szCs w:val="24"/>
        </w:rPr>
      </w:pPr>
      <w:r w:rsidRPr="00B650D9">
        <w:rPr>
          <w:b/>
          <w:sz w:val="24"/>
          <w:szCs w:val="24"/>
        </w:rPr>
        <w:t>Вікова структура населення с. Зубівка (сучасний стан).                          Таблиця 4</w:t>
      </w:r>
      <w:r w:rsidRPr="00B650D9">
        <w:rPr>
          <w:sz w:val="24"/>
          <w:szCs w:val="24"/>
        </w:rPr>
        <w:t xml:space="preserve"> </w:t>
      </w:r>
    </w:p>
    <w:tbl>
      <w:tblPr>
        <w:tblW w:w="8826" w:type="dxa"/>
        <w:tblInd w:w="355"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850"/>
        <w:gridCol w:w="4253"/>
        <w:gridCol w:w="1597"/>
        <w:gridCol w:w="2126"/>
      </w:tblGrid>
      <w:tr w:rsidR="00B650D9" w:rsidRPr="00B650D9" w:rsidTr="00675D61">
        <w:tc>
          <w:tcPr>
            <w:tcW w:w="850" w:type="dxa"/>
            <w:vMerge w:val="restart"/>
            <w:tcBorders>
              <w:top w:val="single" w:sz="4" w:space="0" w:color="auto"/>
              <w:left w:val="single" w:sz="4" w:space="0" w:color="auto"/>
              <w:right w:val="single" w:sz="4" w:space="0" w:color="auto"/>
            </w:tcBorders>
          </w:tcPr>
          <w:p w:rsidR="00675D61" w:rsidRPr="00B650D9" w:rsidRDefault="00675D61" w:rsidP="00675D61">
            <w:pPr>
              <w:widowControl w:val="0"/>
              <w:jc w:val="center"/>
              <w:rPr>
                <w:b/>
                <w:sz w:val="24"/>
                <w:szCs w:val="24"/>
              </w:rPr>
            </w:pPr>
          </w:p>
          <w:p w:rsidR="00675D61" w:rsidRPr="00B650D9" w:rsidRDefault="00675D61" w:rsidP="00675D61">
            <w:pPr>
              <w:widowControl w:val="0"/>
              <w:jc w:val="center"/>
              <w:rPr>
                <w:b/>
                <w:sz w:val="24"/>
                <w:szCs w:val="24"/>
              </w:rPr>
            </w:pPr>
            <w:r w:rsidRPr="00B650D9">
              <w:rPr>
                <w:b/>
                <w:sz w:val="24"/>
                <w:szCs w:val="24"/>
              </w:rPr>
              <w:lastRenderedPageBreak/>
              <w:t>№ п/п</w:t>
            </w:r>
          </w:p>
        </w:tc>
        <w:tc>
          <w:tcPr>
            <w:tcW w:w="4253" w:type="dxa"/>
            <w:vMerge w:val="restart"/>
            <w:tcBorders>
              <w:top w:val="single" w:sz="4" w:space="0" w:color="auto"/>
              <w:left w:val="single" w:sz="4" w:space="0" w:color="auto"/>
              <w:right w:val="single" w:sz="4" w:space="0" w:color="auto"/>
            </w:tcBorders>
          </w:tcPr>
          <w:p w:rsidR="00675D61" w:rsidRPr="00B650D9" w:rsidRDefault="00675D61" w:rsidP="00675D61">
            <w:pPr>
              <w:widowControl w:val="0"/>
              <w:jc w:val="center"/>
              <w:rPr>
                <w:b/>
                <w:sz w:val="24"/>
                <w:szCs w:val="24"/>
              </w:rPr>
            </w:pPr>
          </w:p>
          <w:p w:rsidR="00675D61" w:rsidRPr="00B650D9" w:rsidRDefault="00675D61" w:rsidP="00675D61">
            <w:pPr>
              <w:widowControl w:val="0"/>
              <w:jc w:val="center"/>
              <w:rPr>
                <w:b/>
                <w:sz w:val="24"/>
                <w:szCs w:val="24"/>
              </w:rPr>
            </w:pPr>
            <w:r w:rsidRPr="00B650D9">
              <w:rPr>
                <w:b/>
                <w:sz w:val="24"/>
                <w:szCs w:val="24"/>
              </w:rPr>
              <w:lastRenderedPageBreak/>
              <w:t>Вікова структура</w:t>
            </w:r>
          </w:p>
        </w:tc>
        <w:tc>
          <w:tcPr>
            <w:tcW w:w="3723" w:type="dxa"/>
            <w:gridSpan w:val="2"/>
            <w:tcBorders>
              <w:top w:val="single" w:sz="4" w:space="0" w:color="auto"/>
              <w:left w:val="single" w:sz="4" w:space="0" w:color="auto"/>
              <w:bottom w:val="single" w:sz="4" w:space="0" w:color="auto"/>
              <w:right w:val="single" w:sz="4" w:space="0" w:color="auto"/>
            </w:tcBorders>
          </w:tcPr>
          <w:p w:rsidR="00675D61" w:rsidRPr="00B650D9" w:rsidRDefault="00675D61" w:rsidP="00675D61">
            <w:pPr>
              <w:widowControl w:val="0"/>
              <w:jc w:val="center"/>
              <w:rPr>
                <w:b/>
                <w:sz w:val="24"/>
                <w:szCs w:val="24"/>
              </w:rPr>
            </w:pPr>
            <w:r w:rsidRPr="00B650D9">
              <w:rPr>
                <w:b/>
                <w:sz w:val="24"/>
                <w:szCs w:val="24"/>
              </w:rPr>
              <w:lastRenderedPageBreak/>
              <w:t>c. Зубівка</w:t>
            </w:r>
          </w:p>
          <w:p w:rsidR="00675D61" w:rsidRPr="00B650D9" w:rsidRDefault="00675D61" w:rsidP="00675D61">
            <w:pPr>
              <w:widowControl w:val="0"/>
              <w:jc w:val="center"/>
              <w:rPr>
                <w:b/>
                <w:sz w:val="24"/>
                <w:szCs w:val="24"/>
              </w:rPr>
            </w:pPr>
            <w:r w:rsidRPr="00B650D9">
              <w:rPr>
                <w:b/>
                <w:sz w:val="24"/>
                <w:szCs w:val="24"/>
              </w:rPr>
              <w:lastRenderedPageBreak/>
              <w:t>1.01.2017р</w:t>
            </w:r>
          </w:p>
        </w:tc>
      </w:tr>
      <w:tr w:rsidR="00B650D9" w:rsidRPr="00B650D9" w:rsidTr="00675D61">
        <w:trPr>
          <w:trHeight w:val="258"/>
        </w:trPr>
        <w:tc>
          <w:tcPr>
            <w:tcW w:w="850" w:type="dxa"/>
            <w:vMerge/>
            <w:tcBorders>
              <w:left w:val="single" w:sz="4" w:space="0" w:color="auto"/>
              <w:bottom w:val="single" w:sz="4" w:space="0" w:color="auto"/>
              <w:right w:val="single" w:sz="4" w:space="0" w:color="auto"/>
            </w:tcBorders>
          </w:tcPr>
          <w:p w:rsidR="00675D61" w:rsidRPr="00B650D9" w:rsidRDefault="00675D61" w:rsidP="00675D61">
            <w:pPr>
              <w:widowControl w:val="0"/>
              <w:jc w:val="center"/>
              <w:rPr>
                <w:b/>
                <w:sz w:val="24"/>
                <w:szCs w:val="24"/>
              </w:rPr>
            </w:pPr>
          </w:p>
        </w:tc>
        <w:tc>
          <w:tcPr>
            <w:tcW w:w="4253" w:type="dxa"/>
            <w:vMerge/>
            <w:tcBorders>
              <w:left w:val="single" w:sz="4" w:space="0" w:color="auto"/>
              <w:bottom w:val="single" w:sz="4" w:space="0" w:color="auto"/>
              <w:right w:val="single" w:sz="4" w:space="0" w:color="auto"/>
            </w:tcBorders>
          </w:tcPr>
          <w:p w:rsidR="00675D61" w:rsidRPr="00B650D9" w:rsidRDefault="00675D61" w:rsidP="00675D61">
            <w:pPr>
              <w:widowControl w:val="0"/>
              <w:jc w:val="center"/>
              <w:rPr>
                <w:b/>
                <w:sz w:val="24"/>
                <w:szCs w:val="24"/>
              </w:rPr>
            </w:pPr>
          </w:p>
        </w:tc>
        <w:tc>
          <w:tcPr>
            <w:tcW w:w="1597" w:type="dxa"/>
            <w:tcBorders>
              <w:top w:val="single" w:sz="4" w:space="0" w:color="auto"/>
              <w:left w:val="single" w:sz="4" w:space="0" w:color="auto"/>
              <w:bottom w:val="single" w:sz="4" w:space="0" w:color="auto"/>
              <w:right w:val="single" w:sz="4" w:space="0" w:color="auto"/>
            </w:tcBorders>
          </w:tcPr>
          <w:p w:rsidR="00675D61" w:rsidRPr="00B650D9" w:rsidRDefault="00675D61" w:rsidP="00675D61">
            <w:pPr>
              <w:widowControl w:val="0"/>
              <w:jc w:val="center"/>
              <w:rPr>
                <w:b/>
                <w:sz w:val="24"/>
                <w:szCs w:val="24"/>
              </w:rPr>
            </w:pPr>
            <w:r w:rsidRPr="00B650D9">
              <w:rPr>
                <w:b/>
                <w:sz w:val="24"/>
                <w:szCs w:val="24"/>
              </w:rPr>
              <w:t>чол.</w:t>
            </w:r>
          </w:p>
        </w:tc>
        <w:tc>
          <w:tcPr>
            <w:tcW w:w="2126" w:type="dxa"/>
            <w:tcBorders>
              <w:top w:val="single" w:sz="4" w:space="0" w:color="auto"/>
              <w:left w:val="single" w:sz="4" w:space="0" w:color="auto"/>
              <w:bottom w:val="single" w:sz="4" w:space="0" w:color="auto"/>
              <w:right w:val="single" w:sz="4" w:space="0" w:color="auto"/>
            </w:tcBorders>
          </w:tcPr>
          <w:p w:rsidR="00675D61" w:rsidRPr="00B650D9" w:rsidRDefault="00675D61" w:rsidP="00675D61">
            <w:pPr>
              <w:widowControl w:val="0"/>
              <w:jc w:val="both"/>
              <w:rPr>
                <w:b/>
                <w:sz w:val="24"/>
                <w:szCs w:val="24"/>
              </w:rPr>
            </w:pPr>
            <w:r w:rsidRPr="00B650D9">
              <w:rPr>
                <w:b/>
                <w:sz w:val="24"/>
                <w:szCs w:val="24"/>
              </w:rPr>
              <w:t>% від заг. чис.нас.</w:t>
            </w:r>
          </w:p>
        </w:tc>
      </w:tr>
      <w:tr w:rsidR="00B650D9" w:rsidRPr="00B650D9" w:rsidTr="00675D61">
        <w:tc>
          <w:tcPr>
            <w:tcW w:w="850" w:type="dxa"/>
            <w:tcBorders>
              <w:top w:val="single" w:sz="4" w:space="0" w:color="auto"/>
              <w:left w:val="single" w:sz="4" w:space="0" w:color="auto"/>
              <w:bottom w:val="nil"/>
              <w:right w:val="single" w:sz="4" w:space="0" w:color="auto"/>
            </w:tcBorders>
          </w:tcPr>
          <w:p w:rsidR="00675D61" w:rsidRPr="00B650D9" w:rsidRDefault="00675D61" w:rsidP="00675D61">
            <w:pPr>
              <w:widowControl w:val="0"/>
              <w:jc w:val="center"/>
              <w:rPr>
                <w:sz w:val="24"/>
                <w:szCs w:val="24"/>
              </w:rPr>
            </w:pPr>
            <w:r w:rsidRPr="00B650D9">
              <w:rPr>
                <w:sz w:val="24"/>
                <w:szCs w:val="24"/>
              </w:rPr>
              <w:t>1</w:t>
            </w:r>
          </w:p>
        </w:tc>
        <w:tc>
          <w:tcPr>
            <w:tcW w:w="4253" w:type="dxa"/>
            <w:tcBorders>
              <w:top w:val="single" w:sz="4" w:space="0" w:color="auto"/>
              <w:left w:val="single" w:sz="4" w:space="0" w:color="auto"/>
              <w:bottom w:val="nil"/>
              <w:right w:val="single" w:sz="4" w:space="0" w:color="auto"/>
            </w:tcBorders>
          </w:tcPr>
          <w:p w:rsidR="00675D61" w:rsidRPr="00B650D9" w:rsidRDefault="00675D61" w:rsidP="00675D61">
            <w:pPr>
              <w:widowControl w:val="0"/>
              <w:rPr>
                <w:sz w:val="24"/>
                <w:szCs w:val="24"/>
              </w:rPr>
            </w:pPr>
            <w:r w:rsidRPr="00B650D9">
              <w:rPr>
                <w:sz w:val="24"/>
                <w:szCs w:val="24"/>
              </w:rPr>
              <w:t>Діти від 0 до 6 років</w:t>
            </w:r>
          </w:p>
        </w:tc>
        <w:tc>
          <w:tcPr>
            <w:tcW w:w="1597" w:type="dxa"/>
            <w:tcBorders>
              <w:top w:val="single" w:sz="4" w:space="0" w:color="auto"/>
              <w:left w:val="single" w:sz="4" w:space="0" w:color="auto"/>
              <w:bottom w:val="nil"/>
              <w:right w:val="single" w:sz="4" w:space="0" w:color="auto"/>
            </w:tcBorders>
          </w:tcPr>
          <w:p w:rsidR="00675D61" w:rsidRPr="00B650D9" w:rsidRDefault="00675D61" w:rsidP="00675D61">
            <w:pPr>
              <w:keepNext/>
              <w:tabs>
                <w:tab w:val="left" w:pos="367"/>
                <w:tab w:val="center" w:pos="496"/>
              </w:tabs>
              <w:jc w:val="center"/>
              <w:rPr>
                <w:sz w:val="24"/>
                <w:szCs w:val="24"/>
              </w:rPr>
            </w:pPr>
            <w:r w:rsidRPr="00B650D9">
              <w:rPr>
                <w:sz w:val="24"/>
                <w:szCs w:val="24"/>
              </w:rPr>
              <w:t>35</w:t>
            </w:r>
          </w:p>
        </w:tc>
        <w:tc>
          <w:tcPr>
            <w:tcW w:w="2126" w:type="dxa"/>
            <w:tcBorders>
              <w:top w:val="single" w:sz="4" w:space="0" w:color="auto"/>
              <w:left w:val="single" w:sz="4" w:space="0" w:color="auto"/>
              <w:bottom w:val="nil"/>
              <w:right w:val="single" w:sz="4" w:space="0" w:color="auto"/>
            </w:tcBorders>
          </w:tcPr>
          <w:p w:rsidR="00675D61" w:rsidRPr="00B650D9" w:rsidRDefault="00675D61" w:rsidP="00675D61">
            <w:pPr>
              <w:keepNext/>
              <w:jc w:val="center"/>
              <w:rPr>
                <w:sz w:val="24"/>
                <w:szCs w:val="24"/>
              </w:rPr>
            </w:pPr>
            <w:r w:rsidRPr="00B650D9">
              <w:rPr>
                <w:sz w:val="24"/>
                <w:szCs w:val="24"/>
              </w:rPr>
              <w:t>4,1</w:t>
            </w:r>
          </w:p>
        </w:tc>
      </w:tr>
      <w:tr w:rsidR="00B650D9" w:rsidRPr="00B650D9" w:rsidTr="00675D61">
        <w:tc>
          <w:tcPr>
            <w:tcW w:w="850"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jc w:val="center"/>
              <w:rPr>
                <w:sz w:val="24"/>
                <w:szCs w:val="24"/>
              </w:rPr>
            </w:pPr>
            <w:r w:rsidRPr="00B650D9">
              <w:rPr>
                <w:sz w:val="24"/>
                <w:szCs w:val="24"/>
              </w:rPr>
              <w:t>2</w:t>
            </w:r>
          </w:p>
        </w:tc>
        <w:tc>
          <w:tcPr>
            <w:tcW w:w="4253"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rPr>
                <w:sz w:val="24"/>
                <w:szCs w:val="24"/>
              </w:rPr>
            </w:pPr>
            <w:r w:rsidRPr="00B650D9">
              <w:rPr>
                <w:sz w:val="24"/>
                <w:szCs w:val="24"/>
              </w:rPr>
              <w:t>Діти від 6 до 16 років</w:t>
            </w:r>
          </w:p>
        </w:tc>
        <w:tc>
          <w:tcPr>
            <w:tcW w:w="1597"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sz w:val="24"/>
                <w:szCs w:val="24"/>
              </w:rPr>
            </w:pPr>
            <w:r w:rsidRPr="00B650D9">
              <w:rPr>
                <w:sz w:val="24"/>
                <w:szCs w:val="24"/>
              </w:rPr>
              <w:t>75</w:t>
            </w:r>
          </w:p>
        </w:tc>
        <w:tc>
          <w:tcPr>
            <w:tcW w:w="2126"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sz w:val="24"/>
                <w:szCs w:val="24"/>
              </w:rPr>
            </w:pPr>
            <w:r w:rsidRPr="00B650D9">
              <w:rPr>
                <w:sz w:val="24"/>
                <w:szCs w:val="24"/>
              </w:rPr>
              <w:t>8,9</w:t>
            </w:r>
          </w:p>
        </w:tc>
      </w:tr>
      <w:tr w:rsidR="00B650D9" w:rsidRPr="00B650D9" w:rsidTr="00675D61">
        <w:tc>
          <w:tcPr>
            <w:tcW w:w="850"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jc w:val="center"/>
              <w:rPr>
                <w:sz w:val="24"/>
                <w:szCs w:val="24"/>
              </w:rPr>
            </w:pPr>
            <w:r w:rsidRPr="00B650D9">
              <w:rPr>
                <w:sz w:val="24"/>
                <w:szCs w:val="24"/>
              </w:rPr>
              <w:t>3</w:t>
            </w:r>
          </w:p>
        </w:tc>
        <w:tc>
          <w:tcPr>
            <w:tcW w:w="4253"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rPr>
                <w:sz w:val="24"/>
                <w:szCs w:val="24"/>
              </w:rPr>
            </w:pPr>
            <w:r w:rsidRPr="00B650D9">
              <w:rPr>
                <w:sz w:val="24"/>
                <w:szCs w:val="24"/>
              </w:rPr>
              <w:t>Пенсіонери</w:t>
            </w:r>
          </w:p>
        </w:tc>
        <w:tc>
          <w:tcPr>
            <w:tcW w:w="1597"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sz w:val="24"/>
                <w:szCs w:val="24"/>
              </w:rPr>
            </w:pPr>
            <w:r w:rsidRPr="00B650D9">
              <w:rPr>
                <w:sz w:val="24"/>
                <w:szCs w:val="24"/>
              </w:rPr>
              <w:t>285</w:t>
            </w:r>
          </w:p>
        </w:tc>
        <w:tc>
          <w:tcPr>
            <w:tcW w:w="2126"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sz w:val="24"/>
                <w:szCs w:val="24"/>
              </w:rPr>
            </w:pPr>
            <w:r w:rsidRPr="00B650D9">
              <w:rPr>
                <w:sz w:val="24"/>
                <w:szCs w:val="24"/>
              </w:rPr>
              <w:t>33,8</w:t>
            </w:r>
          </w:p>
        </w:tc>
      </w:tr>
      <w:tr w:rsidR="00B650D9" w:rsidRPr="00B650D9" w:rsidTr="00675D61">
        <w:tc>
          <w:tcPr>
            <w:tcW w:w="850"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jc w:val="center"/>
              <w:rPr>
                <w:sz w:val="24"/>
                <w:szCs w:val="24"/>
              </w:rPr>
            </w:pPr>
          </w:p>
        </w:tc>
        <w:tc>
          <w:tcPr>
            <w:tcW w:w="4253"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rPr>
                <w:b/>
                <w:sz w:val="24"/>
                <w:szCs w:val="24"/>
              </w:rPr>
            </w:pPr>
            <w:r w:rsidRPr="00B650D9">
              <w:rPr>
                <w:b/>
                <w:sz w:val="24"/>
                <w:szCs w:val="24"/>
              </w:rPr>
              <w:t>Всього несамодіяльного населення</w:t>
            </w:r>
          </w:p>
        </w:tc>
        <w:tc>
          <w:tcPr>
            <w:tcW w:w="1597"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b/>
                <w:sz w:val="24"/>
                <w:szCs w:val="24"/>
              </w:rPr>
            </w:pPr>
            <w:r w:rsidRPr="00B650D9">
              <w:rPr>
                <w:b/>
                <w:sz w:val="24"/>
                <w:szCs w:val="24"/>
              </w:rPr>
              <w:t>395</w:t>
            </w:r>
          </w:p>
        </w:tc>
        <w:tc>
          <w:tcPr>
            <w:tcW w:w="2126"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sz w:val="24"/>
                <w:szCs w:val="24"/>
              </w:rPr>
            </w:pPr>
            <w:r w:rsidRPr="00B650D9">
              <w:rPr>
                <w:sz w:val="24"/>
                <w:szCs w:val="24"/>
              </w:rPr>
              <w:t>46,8</w:t>
            </w:r>
          </w:p>
        </w:tc>
      </w:tr>
      <w:tr w:rsidR="00B650D9" w:rsidRPr="00B650D9" w:rsidTr="00675D61">
        <w:tc>
          <w:tcPr>
            <w:tcW w:w="850"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jc w:val="center"/>
              <w:rPr>
                <w:sz w:val="24"/>
                <w:szCs w:val="24"/>
              </w:rPr>
            </w:pPr>
            <w:r w:rsidRPr="00B650D9">
              <w:rPr>
                <w:sz w:val="24"/>
                <w:szCs w:val="24"/>
              </w:rPr>
              <w:t>4</w:t>
            </w:r>
          </w:p>
        </w:tc>
        <w:tc>
          <w:tcPr>
            <w:tcW w:w="4253"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rPr>
                <w:sz w:val="24"/>
                <w:szCs w:val="24"/>
              </w:rPr>
            </w:pPr>
            <w:r w:rsidRPr="00B650D9">
              <w:rPr>
                <w:sz w:val="24"/>
                <w:szCs w:val="24"/>
              </w:rPr>
              <w:t>Чоловіки від 16 до 60 років</w:t>
            </w:r>
          </w:p>
        </w:tc>
        <w:tc>
          <w:tcPr>
            <w:tcW w:w="1597"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sz w:val="24"/>
                <w:szCs w:val="24"/>
              </w:rPr>
            </w:pPr>
            <w:r w:rsidRPr="00B650D9">
              <w:rPr>
                <w:sz w:val="24"/>
                <w:szCs w:val="24"/>
              </w:rPr>
              <w:t>232</w:t>
            </w:r>
          </w:p>
        </w:tc>
        <w:tc>
          <w:tcPr>
            <w:tcW w:w="2126"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sz w:val="24"/>
                <w:szCs w:val="24"/>
              </w:rPr>
            </w:pPr>
            <w:r w:rsidRPr="00B650D9">
              <w:rPr>
                <w:sz w:val="24"/>
                <w:szCs w:val="24"/>
              </w:rPr>
              <w:t>27,6</w:t>
            </w:r>
          </w:p>
        </w:tc>
      </w:tr>
      <w:tr w:rsidR="00B650D9" w:rsidRPr="00B650D9" w:rsidTr="00675D61">
        <w:tc>
          <w:tcPr>
            <w:tcW w:w="850"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jc w:val="center"/>
              <w:rPr>
                <w:sz w:val="24"/>
                <w:szCs w:val="24"/>
              </w:rPr>
            </w:pPr>
            <w:r w:rsidRPr="00B650D9">
              <w:rPr>
                <w:sz w:val="24"/>
                <w:szCs w:val="24"/>
              </w:rPr>
              <w:t>5</w:t>
            </w:r>
          </w:p>
        </w:tc>
        <w:tc>
          <w:tcPr>
            <w:tcW w:w="4253"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widowControl w:val="0"/>
              <w:rPr>
                <w:sz w:val="24"/>
                <w:szCs w:val="24"/>
              </w:rPr>
            </w:pPr>
            <w:r w:rsidRPr="00B650D9">
              <w:rPr>
                <w:sz w:val="24"/>
                <w:szCs w:val="24"/>
              </w:rPr>
              <w:t>Жінки від 16 до 55 років</w:t>
            </w:r>
          </w:p>
        </w:tc>
        <w:tc>
          <w:tcPr>
            <w:tcW w:w="1597"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sz w:val="24"/>
                <w:szCs w:val="24"/>
              </w:rPr>
            </w:pPr>
            <w:r w:rsidRPr="00B650D9">
              <w:rPr>
                <w:sz w:val="24"/>
                <w:szCs w:val="24"/>
              </w:rPr>
              <w:t>216</w:t>
            </w:r>
          </w:p>
        </w:tc>
        <w:tc>
          <w:tcPr>
            <w:tcW w:w="2126" w:type="dxa"/>
            <w:tcBorders>
              <w:top w:val="single" w:sz="6" w:space="0" w:color="auto"/>
              <w:left w:val="single" w:sz="4" w:space="0" w:color="auto"/>
              <w:bottom w:val="single" w:sz="6" w:space="0" w:color="auto"/>
              <w:right w:val="single" w:sz="4" w:space="0" w:color="auto"/>
            </w:tcBorders>
          </w:tcPr>
          <w:p w:rsidR="00675D61" w:rsidRPr="00B650D9" w:rsidRDefault="00675D61" w:rsidP="00675D61">
            <w:pPr>
              <w:keepNext/>
              <w:jc w:val="center"/>
              <w:rPr>
                <w:sz w:val="24"/>
                <w:szCs w:val="24"/>
              </w:rPr>
            </w:pPr>
            <w:r w:rsidRPr="00B650D9">
              <w:rPr>
                <w:sz w:val="24"/>
                <w:szCs w:val="24"/>
              </w:rPr>
              <w:t>25,6</w:t>
            </w:r>
          </w:p>
        </w:tc>
      </w:tr>
      <w:tr w:rsidR="00B650D9" w:rsidRPr="00B650D9" w:rsidTr="00675D61">
        <w:tc>
          <w:tcPr>
            <w:tcW w:w="850" w:type="dxa"/>
            <w:tcBorders>
              <w:top w:val="single" w:sz="6" w:space="0" w:color="auto"/>
              <w:left w:val="single" w:sz="4" w:space="0" w:color="auto"/>
              <w:bottom w:val="nil"/>
              <w:right w:val="single" w:sz="4" w:space="0" w:color="auto"/>
            </w:tcBorders>
          </w:tcPr>
          <w:p w:rsidR="00675D61" w:rsidRPr="00B650D9" w:rsidRDefault="00675D61" w:rsidP="00675D61">
            <w:pPr>
              <w:widowControl w:val="0"/>
              <w:jc w:val="center"/>
              <w:rPr>
                <w:sz w:val="24"/>
                <w:szCs w:val="24"/>
              </w:rPr>
            </w:pPr>
          </w:p>
        </w:tc>
        <w:tc>
          <w:tcPr>
            <w:tcW w:w="4253" w:type="dxa"/>
            <w:tcBorders>
              <w:top w:val="single" w:sz="6" w:space="0" w:color="auto"/>
              <w:left w:val="single" w:sz="4" w:space="0" w:color="auto"/>
              <w:bottom w:val="nil"/>
              <w:right w:val="single" w:sz="4" w:space="0" w:color="auto"/>
            </w:tcBorders>
          </w:tcPr>
          <w:p w:rsidR="00675D61" w:rsidRPr="00B650D9" w:rsidRDefault="00675D61" w:rsidP="00675D61">
            <w:pPr>
              <w:widowControl w:val="0"/>
              <w:rPr>
                <w:b/>
                <w:sz w:val="24"/>
                <w:szCs w:val="24"/>
              </w:rPr>
            </w:pPr>
            <w:r w:rsidRPr="00B650D9">
              <w:rPr>
                <w:b/>
                <w:sz w:val="24"/>
                <w:szCs w:val="24"/>
              </w:rPr>
              <w:t>Всього працездатного населення</w:t>
            </w:r>
          </w:p>
        </w:tc>
        <w:tc>
          <w:tcPr>
            <w:tcW w:w="1597" w:type="dxa"/>
            <w:tcBorders>
              <w:top w:val="single" w:sz="6" w:space="0" w:color="auto"/>
              <w:left w:val="single" w:sz="4" w:space="0" w:color="auto"/>
              <w:bottom w:val="nil"/>
              <w:right w:val="single" w:sz="4" w:space="0" w:color="auto"/>
            </w:tcBorders>
          </w:tcPr>
          <w:p w:rsidR="00675D61" w:rsidRPr="00B650D9" w:rsidRDefault="00675D61" w:rsidP="00675D61">
            <w:pPr>
              <w:keepNext/>
              <w:jc w:val="center"/>
              <w:rPr>
                <w:b/>
                <w:sz w:val="24"/>
                <w:szCs w:val="24"/>
              </w:rPr>
            </w:pPr>
            <w:r w:rsidRPr="00B650D9">
              <w:rPr>
                <w:b/>
                <w:sz w:val="24"/>
                <w:szCs w:val="24"/>
              </w:rPr>
              <w:t>448</w:t>
            </w:r>
          </w:p>
        </w:tc>
        <w:tc>
          <w:tcPr>
            <w:tcW w:w="2126" w:type="dxa"/>
            <w:tcBorders>
              <w:top w:val="single" w:sz="6" w:space="0" w:color="auto"/>
              <w:left w:val="single" w:sz="4" w:space="0" w:color="auto"/>
              <w:bottom w:val="nil"/>
              <w:right w:val="single" w:sz="4" w:space="0" w:color="auto"/>
            </w:tcBorders>
          </w:tcPr>
          <w:p w:rsidR="00675D61" w:rsidRPr="00B650D9" w:rsidRDefault="00675D61" w:rsidP="00675D61">
            <w:pPr>
              <w:keepNext/>
              <w:jc w:val="center"/>
              <w:rPr>
                <w:sz w:val="24"/>
                <w:szCs w:val="24"/>
              </w:rPr>
            </w:pPr>
            <w:r w:rsidRPr="00B650D9">
              <w:rPr>
                <w:sz w:val="24"/>
                <w:szCs w:val="24"/>
              </w:rPr>
              <w:t>53,2</w:t>
            </w:r>
          </w:p>
        </w:tc>
      </w:tr>
      <w:tr w:rsidR="00B650D9" w:rsidRPr="00B650D9" w:rsidTr="00675D61">
        <w:tc>
          <w:tcPr>
            <w:tcW w:w="850" w:type="dxa"/>
            <w:tcBorders>
              <w:top w:val="single" w:sz="6" w:space="0" w:color="auto"/>
              <w:left w:val="single" w:sz="4" w:space="0" w:color="auto"/>
              <w:bottom w:val="single" w:sz="4" w:space="0" w:color="auto"/>
              <w:right w:val="single" w:sz="4" w:space="0" w:color="auto"/>
            </w:tcBorders>
          </w:tcPr>
          <w:p w:rsidR="00675D61" w:rsidRPr="00B650D9" w:rsidRDefault="00675D61" w:rsidP="00675D61">
            <w:pPr>
              <w:widowControl w:val="0"/>
              <w:jc w:val="center"/>
              <w:rPr>
                <w:sz w:val="24"/>
                <w:szCs w:val="24"/>
              </w:rPr>
            </w:pPr>
          </w:p>
        </w:tc>
        <w:tc>
          <w:tcPr>
            <w:tcW w:w="4253" w:type="dxa"/>
            <w:tcBorders>
              <w:top w:val="single" w:sz="6" w:space="0" w:color="auto"/>
              <w:left w:val="single" w:sz="4" w:space="0" w:color="auto"/>
              <w:bottom w:val="single" w:sz="4" w:space="0" w:color="auto"/>
              <w:right w:val="single" w:sz="4" w:space="0" w:color="auto"/>
            </w:tcBorders>
          </w:tcPr>
          <w:p w:rsidR="00675D61" w:rsidRPr="00B650D9" w:rsidRDefault="00675D61" w:rsidP="00675D61">
            <w:pPr>
              <w:widowControl w:val="0"/>
              <w:rPr>
                <w:b/>
                <w:sz w:val="24"/>
                <w:szCs w:val="24"/>
              </w:rPr>
            </w:pPr>
            <w:r w:rsidRPr="00B650D9">
              <w:rPr>
                <w:b/>
                <w:sz w:val="24"/>
                <w:szCs w:val="24"/>
              </w:rPr>
              <w:t>Всього населення</w:t>
            </w:r>
          </w:p>
        </w:tc>
        <w:tc>
          <w:tcPr>
            <w:tcW w:w="1597" w:type="dxa"/>
            <w:tcBorders>
              <w:top w:val="single" w:sz="6" w:space="0" w:color="auto"/>
              <w:left w:val="single" w:sz="4" w:space="0" w:color="auto"/>
              <w:bottom w:val="single" w:sz="4" w:space="0" w:color="auto"/>
              <w:right w:val="single" w:sz="4" w:space="0" w:color="auto"/>
            </w:tcBorders>
          </w:tcPr>
          <w:p w:rsidR="00675D61" w:rsidRPr="00B650D9" w:rsidRDefault="00675D61" w:rsidP="00675D61">
            <w:pPr>
              <w:keepNext/>
              <w:jc w:val="center"/>
              <w:rPr>
                <w:b/>
                <w:sz w:val="24"/>
                <w:szCs w:val="24"/>
              </w:rPr>
            </w:pPr>
            <w:r w:rsidRPr="00B650D9">
              <w:rPr>
                <w:b/>
                <w:sz w:val="24"/>
                <w:szCs w:val="24"/>
              </w:rPr>
              <w:t>843</w:t>
            </w:r>
          </w:p>
        </w:tc>
        <w:tc>
          <w:tcPr>
            <w:tcW w:w="2126" w:type="dxa"/>
            <w:tcBorders>
              <w:top w:val="single" w:sz="6" w:space="0" w:color="auto"/>
              <w:left w:val="single" w:sz="4" w:space="0" w:color="auto"/>
              <w:bottom w:val="single" w:sz="4" w:space="0" w:color="auto"/>
              <w:right w:val="single" w:sz="4" w:space="0" w:color="auto"/>
            </w:tcBorders>
          </w:tcPr>
          <w:p w:rsidR="00675D61" w:rsidRPr="00B650D9" w:rsidRDefault="00675D61" w:rsidP="00675D61">
            <w:pPr>
              <w:keepNext/>
              <w:jc w:val="center"/>
              <w:rPr>
                <w:sz w:val="24"/>
                <w:szCs w:val="24"/>
              </w:rPr>
            </w:pPr>
            <w:r w:rsidRPr="00B650D9">
              <w:rPr>
                <w:sz w:val="24"/>
                <w:szCs w:val="24"/>
              </w:rPr>
              <w:t>100%</w:t>
            </w:r>
          </w:p>
        </w:tc>
      </w:tr>
    </w:tbl>
    <w:p w:rsidR="00675D61" w:rsidRPr="00B650D9" w:rsidRDefault="00675D61" w:rsidP="00675D61">
      <w:pPr>
        <w:widowControl w:val="0"/>
        <w:tabs>
          <w:tab w:val="left" w:pos="1060"/>
        </w:tabs>
        <w:jc w:val="both"/>
        <w:rPr>
          <w:sz w:val="24"/>
          <w:szCs w:val="24"/>
        </w:rPr>
      </w:pPr>
      <w:r w:rsidRPr="00B650D9">
        <w:rPr>
          <w:sz w:val="24"/>
          <w:szCs w:val="24"/>
        </w:rPr>
        <w:tab/>
        <w:t>Аналізуючи вікову структуру населення, бачимо, що в селі на даний час склалася сприятлива ситуація за відсотком населення працездатного віку.</w:t>
      </w:r>
    </w:p>
    <w:p w:rsidR="00675D61" w:rsidRPr="00B650D9" w:rsidRDefault="00675D61" w:rsidP="00675D61">
      <w:pPr>
        <w:widowControl w:val="0"/>
        <w:tabs>
          <w:tab w:val="left" w:pos="1060"/>
        </w:tabs>
        <w:jc w:val="both"/>
        <w:rPr>
          <w:sz w:val="24"/>
          <w:szCs w:val="24"/>
        </w:rPr>
      </w:pPr>
    </w:p>
    <w:p w:rsidR="00675D61" w:rsidRPr="00B650D9" w:rsidRDefault="00675D61" w:rsidP="00675D61">
      <w:pPr>
        <w:pStyle w:val="HTML"/>
        <w:widowControl w:val="0"/>
        <w:tabs>
          <w:tab w:val="clear" w:pos="2748"/>
          <w:tab w:val="clear" w:pos="8244"/>
          <w:tab w:val="clear" w:pos="10076"/>
          <w:tab w:val="left" w:pos="9000"/>
          <w:tab w:val="left" w:pos="9639"/>
        </w:tabs>
        <w:suppressAutoHyphens w:val="0"/>
        <w:ind w:firstLine="823"/>
        <w:jc w:val="both"/>
        <w:rPr>
          <w:rFonts w:ascii="Times New Roman" w:hAnsi="Times New Roman"/>
          <w:b/>
          <w:sz w:val="24"/>
          <w:szCs w:val="24"/>
          <w:lang w:val="uk-UA"/>
        </w:rPr>
      </w:pPr>
      <w:r w:rsidRPr="00B650D9">
        <w:rPr>
          <w:rFonts w:ascii="Times New Roman" w:hAnsi="Times New Roman"/>
          <w:b/>
          <w:sz w:val="24"/>
          <w:szCs w:val="24"/>
          <w:lang w:val="uk-UA"/>
        </w:rPr>
        <w:t>В зв’язку з тим, що село має зручне транспортне і територіальне положення велика кількість жителів працюють у м. Миргород. Вони працюють  на виробничих підприємствах і зайняті у сфері послуг.</w:t>
      </w:r>
    </w:p>
    <w:p w:rsidR="00675D61" w:rsidRPr="00B650D9" w:rsidRDefault="00675D61" w:rsidP="00272CFD">
      <w:pPr>
        <w:pStyle w:val="HTML"/>
        <w:widowControl w:val="0"/>
        <w:tabs>
          <w:tab w:val="clear" w:pos="2748"/>
          <w:tab w:val="clear" w:pos="8244"/>
          <w:tab w:val="clear" w:pos="10076"/>
          <w:tab w:val="left" w:pos="9000"/>
          <w:tab w:val="left" w:pos="9639"/>
        </w:tabs>
        <w:suppressAutoHyphens w:val="0"/>
        <w:jc w:val="both"/>
        <w:rPr>
          <w:rFonts w:ascii="Times New Roman" w:hAnsi="Times New Roman"/>
          <w:b/>
          <w:sz w:val="24"/>
          <w:szCs w:val="24"/>
          <w:lang w:val="uk-UA"/>
        </w:rPr>
      </w:pPr>
    </w:p>
    <w:p w:rsidR="00675D61" w:rsidRPr="00B650D9" w:rsidRDefault="00675D61" w:rsidP="00675D61">
      <w:pPr>
        <w:widowControl w:val="0"/>
        <w:rPr>
          <w:sz w:val="24"/>
          <w:szCs w:val="24"/>
          <w:u w:val="single"/>
        </w:rPr>
      </w:pPr>
      <w:r w:rsidRPr="00B650D9">
        <w:rPr>
          <w:b/>
          <w:sz w:val="24"/>
          <w:szCs w:val="24"/>
        </w:rPr>
        <w:t>Баланс трудових ресурсів с. Зубівка (сучасний стан).</w:t>
      </w:r>
      <w:r w:rsidRPr="00B650D9">
        <w:rPr>
          <w:sz w:val="24"/>
          <w:szCs w:val="24"/>
        </w:rPr>
        <w:t xml:space="preserve">                                              </w:t>
      </w:r>
      <w:r w:rsidRPr="00B650D9">
        <w:rPr>
          <w:b/>
          <w:sz w:val="24"/>
          <w:szCs w:val="24"/>
        </w:rPr>
        <w:t>Таблиця 5</w:t>
      </w:r>
    </w:p>
    <w:tbl>
      <w:tblPr>
        <w:tblW w:w="9357" w:type="dxa"/>
        <w:jc w:val="center"/>
        <w:tblLayout w:type="fixed"/>
        <w:tblLook w:val="0000" w:firstRow="0" w:lastRow="0" w:firstColumn="0" w:lastColumn="0" w:noHBand="0" w:noVBand="0"/>
      </w:tblPr>
      <w:tblGrid>
        <w:gridCol w:w="710"/>
        <w:gridCol w:w="6096"/>
        <w:gridCol w:w="1275"/>
        <w:gridCol w:w="1276"/>
      </w:tblGrid>
      <w:tr w:rsidR="00B650D9" w:rsidRPr="00B650D9" w:rsidTr="00675D61">
        <w:trPr>
          <w:trHeight w:val="282"/>
          <w:jc w:val="center"/>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rPr>
                <w:b/>
                <w:sz w:val="24"/>
                <w:szCs w:val="24"/>
              </w:rPr>
            </w:pPr>
            <w:r w:rsidRPr="00B650D9">
              <w:rPr>
                <w:b/>
                <w:sz w:val="24"/>
                <w:szCs w:val="24"/>
              </w:rPr>
              <w:t>№</w:t>
            </w:r>
          </w:p>
          <w:p w:rsidR="00675D61" w:rsidRPr="00B650D9" w:rsidRDefault="00675D61" w:rsidP="00675D61">
            <w:pPr>
              <w:widowControl w:val="0"/>
              <w:rPr>
                <w:b/>
                <w:sz w:val="24"/>
                <w:szCs w:val="24"/>
              </w:rPr>
            </w:pPr>
            <w:r w:rsidRPr="00B650D9">
              <w:rPr>
                <w:b/>
                <w:sz w:val="24"/>
                <w:szCs w:val="24"/>
              </w:rPr>
              <w:t>п/п</w:t>
            </w:r>
          </w:p>
        </w:tc>
        <w:tc>
          <w:tcPr>
            <w:tcW w:w="6096" w:type="dxa"/>
            <w:vMerge w:val="restart"/>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firstLine="256"/>
              <w:jc w:val="both"/>
              <w:rPr>
                <w:b/>
                <w:sz w:val="24"/>
                <w:szCs w:val="24"/>
              </w:rPr>
            </w:pPr>
          </w:p>
          <w:p w:rsidR="00675D61" w:rsidRPr="00B650D9" w:rsidRDefault="00675D61" w:rsidP="00675D61">
            <w:pPr>
              <w:widowControl w:val="0"/>
              <w:ind w:firstLine="256"/>
              <w:rPr>
                <w:b/>
                <w:sz w:val="24"/>
                <w:szCs w:val="24"/>
              </w:rPr>
            </w:pPr>
            <w:r w:rsidRPr="00B650D9">
              <w:rPr>
                <w:b/>
                <w:sz w:val="24"/>
                <w:szCs w:val="24"/>
              </w:rPr>
              <w:t>Групи населення</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snapToGrid w:val="0"/>
              <w:jc w:val="center"/>
              <w:rPr>
                <w:b/>
                <w:sz w:val="24"/>
                <w:szCs w:val="24"/>
              </w:rPr>
            </w:pPr>
            <w:r w:rsidRPr="00B650D9">
              <w:rPr>
                <w:b/>
                <w:sz w:val="24"/>
                <w:szCs w:val="24"/>
              </w:rPr>
              <w:t xml:space="preserve">Сучасний стан  </w:t>
            </w:r>
          </w:p>
          <w:p w:rsidR="00675D61" w:rsidRPr="00B650D9" w:rsidRDefault="00675D61" w:rsidP="00675D61">
            <w:pPr>
              <w:widowControl w:val="0"/>
              <w:snapToGrid w:val="0"/>
              <w:jc w:val="center"/>
              <w:rPr>
                <w:b/>
                <w:sz w:val="24"/>
                <w:szCs w:val="24"/>
              </w:rPr>
            </w:pPr>
            <w:r w:rsidRPr="00B650D9">
              <w:rPr>
                <w:b/>
                <w:sz w:val="24"/>
                <w:szCs w:val="24"/>
              </w:rPr>
              <w:t xml:space="preserve">1.01.2017р.           </w:t>
            </w:r>
          </w:p>
        </w:tc>
      </w:tr>
      <w:tr w:rsidR="00B650D9" w:rsidRPr="00B650D9" w:rsidTr="00675D61">
        <w:trPr>
          <w:trHeight w:val="41"/>
          <w:jc w:val="center"/>
        </w:trPr>
        <w:tc>
          <w:tcPr>
            <w:tcW w:w="710" w:type="dxa"/>
            <w:vMerge/>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jc w:val="both"/>
              <w:rPr>
                <w:b/>
                <w:sz w:val="24"/>
                <w:szCs w:val="24"/>
              </w:rPr>
            </w:pPr>
          </w:p>
        </w:tc>
        <w:tc>
          <w:tcPr>
            <w:tcW w:w="6096" w:type="dxa"/>
            <w:vMerge/>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firstLine="256"/>
              <w:jc w:val="both"/>
              <w:rPr>
                <w:b/>
                <w:sz w:val="24"/>
                <w:szCs w:val="24"/>
              </w:rPr>
            </w:pP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b/>
                <w:sz w:val="24"/>
                <w:szCs w:val="24"/>
              </w:rPr>
            </w:pPr>
            <w:r w:rsidRPr="00B650D9">
              <w:rPr>
                <w:b/>
                <w:sz w:val="24"/>
                <w:szCs w:val="24"/>
              </w:rPr>
              <w:t>осіб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snapToGrid w:val="0"/>
              <w:jc w:val="center"/>
              <w:rPr>
                <w:b/>
                <w:sz w:val="24"/>
                <w:szCs w:val="24"/>
              </w:rPr>
            </w:pPr>
            <w:r w:rsidRPr="00B650D9">
              <w:rPr>
                <w:b/>
                <w:sz w:val="24"/>
                <w:szCs w:val="24"/>
              </w:rPr>
              <w:t>%</w:t>
            </w:r>
          </w:p>
        </w:tc>
      </w:tr>
      <w:tr w:rsidR="00B650D9" w:rsidRPr="00B650D9" w:rsidTr="00675D61">
        <w:trPr>
          <w:trHeight w:val="116"/>
          <w:jc w:val="center"/>
        </w:trPr>
        <w:tc>
          <w:tcPr>
            <w:tcW w:w="935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snapToGrid w:val="0"/>
              <w:ind w:hanging="28"/>
              <w:jc w:val="both"/>
              <w:rPr>
                <w:b/>
                <w:sz w:val="24"/>
                <w:szCs w:val="24"/>
              </w:rPr>
            </w:pPr>
            <w:r w:rsidRPr="00B650D9">
              <w:rPr>
                <w:b/>
                <w:sz w:val="24"/>
                <w:szCs w:val="24"/>
              </w:rPr>
              <w:t>І. Трудові ресурси:</w:t>
            </w:r>
          </w:p>
        </w:tc>
      </w:tr>
      <w:tr w:rsidR="00B650D9" w:rsidRPr="00B650D9" w:rsidTr="00675D61">
        <w:trPr>
          <w:trHeight w:val="607"/>
          <w:jc w:val="center"/>
        </w:trPr>
        <w:tc>
          <w:tcPr>
            <w:tcW w:w="71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rPr>
                <w:sz w:val="24"/>
                <w:szCs w:val="24"/>
              </w:rPr>
            </w:pPr>
            <w:r w:rsidRPr="00B650D9">
              <w:rPr>
                <w:sz w:val="24"/>
                <w:szCs w:val="24"/>
              </w:rPr>
              <w:t>1.</w:t>
            </w: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Населення в працездатному віці, в тому числі</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snapToGrid w:val="0"/>
              <w:ind w:hanging="14"/>
              <w:jc w:val="center"/>
              <w:rPr>
                <w:sz w:val="24"/>
                <w:szCs w:val="24"/>
              </w:rPr>
            </w:pPr>
            <w:r w:rsidRPr="00B650D9">
              <w:rPr>
                <w:sz w:val="24"/>
                <w:szCs w:val="24"/>
              </w:rPr>
              <w:t>448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snapToGrid w:val="0"/>
              <w:ind w:firstLine="363"/>
              <w:jc w:val="center"/>
              <w:rPr>
                <w:sz w:val="24"/>
                <w:szCs w:val="24"/>
              </w:rPr>
            </w:pPr>
            <w:r w:rsidRPr="00B650D9">
              <w:rPr>
                <w:sz w:val="24"/>
                <w:szCs w:val="24"/>
              </w:rPr>
              <w:t>53,1</w:t>
            </w:r>
          </w:p>
        </w:tc>
      </w:tr>
      <w:tr w:rsidR="00B650D9" w:rsidRPr="00B650D9" w:rsidTr="00675D61">
        <w:trPr>
          <w:trHeight w:val="186"/>
          <w:jc w:val="center"/>
        </w:trPr>
        <w:tc>
          <w:tcPr>
            <w:tcW w:w="71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rPr>
                <w:sz w:val="24"/>
                <w:szCs w:val="24"/>
              </w:rPr>
            </w:pPr>
            <w:r w:rsidRPr="00B650D9">
              <w:rPr>
                <w:sz w:val="24"/>
                <w:szCs w:val="24"/>
              </w:rPr>
              <w:t>2.</w:t>
            </w: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 xml:space="preserve">Непрацюючі інваліди працездатного віку </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jc w:val="center"/>
              <w:rPr>
                <w:spacing w:val="-10"/>
                <w:sz w:val="24"/>
                <w:szCs w:val="24"/>
              </w:rPr>
            </w:pPr>
            <w:r w:rsidRPr="00B650D9">
              <w:rPr>
                <w:spacing w:val="-10"/>
                <w:sz w:val="24"/>
                <w:szCs w:val="24"/>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ind w:firstLine="363"/>
              <w:jc w:val="center"/>
              <w:rPr>
                <w:spacing w:val="-10"/>
                <w:sz w:val="24"/>
                <w:szCs w:val="24"/>
              </w:rPr>
            </w:pPr>
            <w:r w:rsidRPr="00B650D9">
              <w:rPr>
                <w:spacing w:val="-10"/>
                <w:sz w:val="24"/>
                <w:szCs w:val="24"/>
              </w:rPr>
              <w:t>2,6</w:t>
            </w:r>
          </w:p>
        </w:tc>
      </w:tr>
      <w:tr w:rsidR="00B650D9" w:rsidRPr="00B650D9" w:rsidTr="00675D61">
        <w:trPr>
          <w:trHeight w:val="74"/>
          <w:jc w:val="center"/>
        </w:trPr>
        <w:tc>
          <w:tcPr>
            <w:tcW w:w="71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rPr>
                <w:sz w:val="24"/>
                <w:szCs w:val="24"/>
              </w:rPr>
            </w:pPr>
            <w:r w:rsidRPr="00B650D9">
              <w:rPr>
                <w:sz w:val="24"/>
                <w:szCs w:val="24"/>
              </w:rPr>
              <w:t>3.</w:t>
            </w: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Працюючі особи  пенсійного віку</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jc w:val="center"/>
              <w:rPr>
                <w:spacing w:val="-10"/>
                <w:sz w:val="24"/>
                <w:szCs w:val="24"/>
              </w:rPr>
            </w:pPr>
            <w:r w:rsidRPr="00B650D9">
              <w:rPr>
                <w:spacing w:val="-1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ind w:firstLine="363"/>
              <w:jc w:val="center"/>
              <w:rPr>
                <w:spacing w:val="-10"/>
                <w:sz w:val="24"/>
                <w:szCs w:val="24"/>
              </w:rPr>
            </w:pPr>
            <w:r w:rsidRPr="00B650D9">
              <w:rPr>
                <w:spacing w:val="-10"/>
                <w:sz w:val="24"/>
                <w:szCs w:val="24"/>
              </w:rPr>
              <w:t>0,5</w:t>
            </w:r>
          </w:p>
        </w:tc>
      </w:tr>
      <w:tr w:rsidR="00B650D9" w:rsidRPr="00B650D9" w:rsidTr="00675D61">
        <w:trPr>
          <w:trHeight w:val="53"/>
          <w:jc w:val="center"/>
        </w:trPr>
        <w:tc>
          <w:tcPr>
            <w:tcW w:w="71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rPr>
                <w:sz w:val="24"/>
                <w:szCs w:val="24"/>
              </w:rPr>
            </w:pPr>
            <w:r w:rsidRPr="00B650D9">
              <w:rPr>
                <w:sz w:val="24"/>
                <w:szCs w:val="24"/>
              </w:rPr>
              <w:t>4.</w:t>
            </w: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Всі трудові ресурси ( п.1-п.2+ п.3)</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snapToGrid w:val="0"/>
              <w:jc w:val="center"/>
              <w:rPr>
                <w:sz w:val="24"/>
                <w:szCs w:val="24"/>
              </w:rPr>
            </w:pPr>
            <w:r w:rsidRPr="00B650D9">
              <w:rPr>
                <w:sz w:val="24"/>
                <w:szCs w:val="24"/>
              </w:rPr>
              <w:t>431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snapToGrid w:val="0"/>
              <w:ind w:firstLine="363"/>
              <w:jc w:val="center"/>
              <w:rPr>
                <w:sz w:val="24"/>
                <w:szCs w:val="24"/>
              </w:rPr>
            </w:pPr>
            <w:r w:rsidRPr="00B650D9">
              <w:rPr>
                <w:sz w:val="24"/>
                <w:szCs w:val="24"/>
              </w:rPr>
              <w:t>51,1</w:t>
            </w:r>
          </w:p>
        </w:tc>
      </w:tr>
      <w:tr w:rsidR="00B650D9" w:rsidRPr="00B650D9" w:rsidTr="00675D61">
        <w:trPr>
          <w:trHeight w:val="66"/>
          <w:jc w:val="center"/>
        </w:trPr>
        <w:tc>
          <w:tcPr>
            <w:tcW w:w="935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snapToGrid w:val="0"/>
              <w:ind w:firstLine="363"/>
              <w:rPr>
                <w:b/>
                <w:sz w:val="24"/>
                <w:szCs w:val="24"/>
              </w:rPr>
            </w:pPr>
            <w:r w:rsidRPr="00B650D9">
              <w:rPr>
                <w:b/>
                <w:sz w:val="24"/>
                <w:szCs w:val="24"/>
              </w:rPr>
              <w:t>ІІ. Використання трудових ресурсів</w:t>
            </w:r>
          </w:p>
        </w:tc>
      </w:tr>
      <w:tr w:rsidR="00B650D9" w:rsidRPr="00B650D9" w:rsidTr="00675D61">
        <w:trPr>
          <w:trHeight w:val="201"/>
          <w:jc w:val="center"/>
        </w:trPr>
        <w:tc>
          <w:tcPr>
            <w:tcW w:w="71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rPr>
                <w:sz w:val="24"/>
                <w:szCs w:val="24"/>
              </w:rPr>
            </w:pPr>
            <w:r w:rsidRPr="00B650D9">
              <w:rPr>
                <w:sz w:val="24"/>
                <w:szCs w:val="24"/>
              </w:rPr>
              <w:t>5.</w:t>
            </w: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Зайнято в сільському та особистому домашньому господарстві</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jc w:val="center"/>
              <w:rPr>
                <w:spacing w:val="-10"/>
                <w:sz w:val="24"/>
                <w:szCs w:val="24"/>
              </w:rPr>
            </w:pPr>
            <w:r w:rsidRPr="00B650D9">
              <w:rPr>
                <w:spacing w:val="-10"/>
                <w:sz w:val="24"/>
                <w:szCs w:val="24"/>
              </w:rPr>
              <w:t>156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ind w:firstLine="363"/>
              <w:jc w:val="center"/>
              <w:rPr>
                <w:spacing w:val="-10"/>
                <w:sz w:val="24"/>
                <w:szCs w:val="24"/>
              </w:rPr>
            </w:pPr>
            <w:r w:rsidRPr="00B650D9">
              <w:rPr>
                <w:spacing w:val="-10"/>
                <w:sz w:val="24"/>
                <w:szCs w:val="24"/>
              </w:rPr>
              <w:t>18,50</w:t>
            </w:r>
          </w:p>
        </w:tc>
      </w:tr>
      <w:tr w:rsidR="00B650D9" w:rsidRPr="00B650D9" w:rsidTr="00675D61">
        <w:trPr>
          <w:trHeight w:val="107"/>
          <w:jc w:val="center"/>
        </w:trPr>
        <w:tc>
          <w:tcPr>
            <w:tcW w:w="71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rPr>
                <w:sz w:val="24"/>
                <w:szCs w:val="24"/>
              </w:rPr>
            </w:pPr>
            <w:r w:rsidRPr="00B650D9">
              <w:rPr>
                <w:sz w:val="24"/>
                <w:szCs w:val="24"/>
              </w:rPr>
              <w:t>6.</w:t>
            </w: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Зайняті на навчанні з відривом від виробництва</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jc w:val="center"/>
              <w:rPr>
                <w:spacing w:val="-10"/>
                <w:sz w:val="24"/>
                <w:szCs w:val="24"/>
              </w:rPr>
            </w:pPr>
            <w:r w:rsidRPr="00B650D9">
              <w:rPr>
                <w:spacing w:val="-1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ind w:firstLine="363"/>
              <w:jc w:val="center"/>
              <w:rPr>
                <w:spacing w:val="-10"/>
                <w:sz w:val="24"/>
                <w:szCs w:val="24"/>
              </w:rPr>
            </w:pPr>
            <w:r w:rsidRPr="00B650D9">
              <w:rPr>
                <w:spacing w:val="-10"/>
                <w:sz w:val="24"/>
                <w:szCs w:val="24"/>
              </w:rPr>
              <w:t>0,5</w:t>
            </w:r>
          </w:p>
        </w:tc>
      </w:tr>
      <w:tr w:rsidR="00B650D9" w:rsidRPr="00B650D9" w:rsidTr="00675D61">
        <w:trPr>
          <w:trHeight w:val="276"/>
          <w:jc w:val="center"/>
        </w:trPr>
        <w:tc>
          <w:tcPr>
            <w:tcW w:w="71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rPr>
                <w:sz w:val="24"/>
                <w:szCs w:val="24"/>
              </w:rPr>
            </w:pPr>
            <w:r w:rsidRPr="00B650D9">
              <w:rPr>
                <w:sz w:val="24"/>
                <w:szCs w:val="24"/>
              </w:rPr>
              <w:t>7.</w:t>
            </w: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ind w:left="-108" w:right="-107"/>
              <w:rPr>
                <w:spacing w:val="-10"/>
                <w:sz w:val="24"/>
                <w:szCs w:val="24"/>
              </w:rPr>
            </w:pPr>
            <w:r w:rsidRPr="00B650D9">
              <w:rPr>
                <w:spacing w:val="-10"/>
                <w:sz w:val="24"/>
                <w:szCs w:val="24"/>
              </w:rPr>
              <w:t>Незайняте населення  села (жінки, що перебувають у відпустці по вагітності, родах, догляду за дітьми до 3 років)</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snapToGrid w:val="0"/>
              <w:jc w:val="center"/>
              <w:rPr>
                <w:sz w:val="24"/>
                <w:szCs w:val="24"/>
              </w:rPr>
            </w:pPr>
            <w:r w:rsidRPr="00B650D9">
              <w:rPr>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snapToGrid w:val="0"/>
              <w:ind w:firstLine="363"/>
              <w:jc w:val="center"/>
              <w:rPr>
                <w:sz w:val="24"/>
                <w:szCs w:val="24"/>
              </w:rPr>
            </w:pPr>
            <w:r w:rsidRPr="00B650D9">
              <w:rPr>
                <w:sz w:val="24"/>
                <w:szCs w:val="24"/>
              </w:rPr>
              <w:t>1,7</w:t>
            </w:r>
          </w:p>
        </w:tc>
      </w:tr>
      <w:tr w:rsidR="00B650D9" w:rsidRPr="00B650D9" w:rsidTr="00675D61">
        <w:trPr>
          <w:trHeight w:val="157"/>
          <w:jc w:val="center"/>
        </w:trPr>
        <w:tc>
          <w:tcPr>
            <w:tcW w:w="71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rPr>
                <w:sz w:val="24"/>
                <w:szCs w:val="24"/>
              </w:rPr>
            </w:pPr>
            <w:r w:rsidRPr="00B650D9">
              <w:rPr>
                <w:sz w:val="24"/>
                <w:szCs w:val="24"/>
              </w:rPr>
              <w:t>8.</w:t>
            </w: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Безробітні</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jc w:val="center"/>
              <w:rPr>
                <w:spacing w:val="-10"/>
                <w:sz w:val="24"/>
                <w:szCs w:val="24"/>
              </w:rPr>
            </w:pPr>
            <w:r w:rsidRPr="00B650D9">
              <w:rPr>
                <w:spacing w:val="-10"/>
                <w:sz w:val="24"/>
                <w:szCs w:val="24"/>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ind w:firstLine="363"/>
              <w:jc w:val="center"/>
              <w:rPr>
                <w:spacing w:val="-10"/>
                <w:sz w:val="24"/>
                <w:szCs w:val="24"/>
              </w:rPr>
            </w:pPr>
            <w:r w:rsidRPr="00B650D9">
              <w:rPr>
                <w:spacing w:val="-10"/>
                <w:sz w:val="24"/>
                <w:szCs w:val="24"/>
              </w:rPr>
              <w:t>2,1</w:t>
            </w:r>
          </w:p>
        </w:tc>
      </w:tr>
      <w:tr w:rsidR="00B650D9" w:rsidRPr="00B650D9" w:rsidTr="00675D61">
        <w:trPr>
          <w:trHeight w:val="88"/>
          <w:jc w:val="center"/>
        </w:trPr>
        <w:tc>
          <w:tcPr>
            <w:tcW w:w="710" w:type="dxa"/>
            <w:vMerge w:val="restart"/>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rPr>
                <w:b/>
                <w:sz w:val="24"/>
                <w:szCs w:val="24"/>
              </w:rPr>
            </w:pPr>
            <w:r w:rsidRPr="00B650D9">
              <w:rPr>
                <w:sz w:val="24"/>
                <w:szCs w:val="24"/>
              </w:rPr>
              <w:t>9.</w:t>
            </w: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Зайняті в суспільному виробництві (п.4-п.5-п.6-п.7-п.8)</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snapToGrid w:val="0"/>
              <w:jc w:val="center"/>
              <w:rPr>
                <w:sz w:val="24"/>
                <w:szCs w:val="24"/>
              </w:rPr>
            </w:pPr>
            <w:r w:rsidRPr="00B650D9">
              <w:rPr>
                <w:sz w:val="24"/>
                <w:szCs w:val="24"/>
              </w:rPr>
              <w:t>237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snapToGrid w:val="0"/>
              <w:ind w:firstLine="363"/>
              <w:jc w:val="center"/>
              <w:rPr>
                <w:sz w:val="24"/>
                <w:szCs w:val="24"/>
              </w:rPr>
            </w:pPr>
            <w:r w:rsidRPr="00B650D9">
              <w:rPr>
                <w:sz w:val="24"/>
                <w:szCs w:val="24"/>
              </w:rPr>
              <w:t>28,11</w:t>
            </w:r>
          </w:p>
        </w:tc>
      </w:tr>
      <w:tr w:rsidR="00B650D9" w:rsidRPr="00B650D9" w:rsidTr="00675D61">
        <w:trPr>
          <w:trHeight w:val="223"/>
          <w:jc w:val="center"/>
        </w:trPr>
        <w:tc>
          <w:tcPr>
            <w:tcW w:w="710" w:type="dxa"/>
            <w:vMerge/>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rPr>
                <w:b/>
                <w:sz w:val="24"/>
                <w:szCs w:val="24"/>
              </w:rPr>
            </w:pP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З них:</w:t>
            </w:r>
          </w:p>
          <w:p w:rsidR="00675D61" w:rsidRPr="00B650D9" w:rsidRDefault="00675D61" w:rsidP="00675D61">
            <w:pPr>
              <w:widowControl w:val="0"/>
              <w:rPr>
                <w:sz w:val="24"/>
                <w:szCs w:val="24"/>
              </w:rPr>
            </w:pPr>
            <w:r w:rsidRPr="00B650D9">
              <w:rPr>
                <w:sz w:val="24"/>
                <w:szCs w:val="24"/>
              </w:rPr>
              <w:t>а) демоутворюючі кадри</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snapToGrid w:val="0"/>
              <w:jc w:val="center"/>
              <w:rPr>
                <w:sz w:val="24"/>
                <w:szCs w:val="24"/>
              </w:rPr>
            </w:pPr>
            <w:r w:rsidRPr="00B650D9">
              <w:rPr>
                <w:sz w:val="24"/>
                <w:szCs w:val="24"/>
              </w:rPr>
              <w:t>153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snapToGrid w:val="0"/>
              <w:ind w:firstLine="363"/>
              <w:jc w:val="center"/>
              <w:rPr>
                <w:sz w:val="24"/>
                <w:szCs w:val="24"/>
              </w:rPr>
            </w:pPr>
            <w:r w:rsidRPr="00B650D9">
              <w:rPr>
                <w:sz w:val="24"/>
                <w:szCs w:val="24"/>
              </w:rPr>
              <w:t>18,14</w:t>
            </w:r>
          </w:p>
        </w:tc>
      </w:tr>
      <w:tr w:rsidR="00B650D9" w:rsidRPr="00B650D9" w:rsidTr="00675D61">
        <w:trPr>
          <w:trHeight w:val="84"/>
          <w:jc w:val="center"/>
        </w:trPr>
        <w:tc>
          <w:tcPr>
            <w:tcW w:w="710" w:type="dxa"/>
            <w:vMerge/>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rPr>
                <w:b/>
                <w:sz w:val="24"/>
                <w:szCs w:val="24"/>
              </w:rPr>
            </w:pPr>
          </w:p>
        </w:tc>
        <w:tc>
          <w:tcPr>
            <w:tcW w:w="6096"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rPr>
                <w:sz w:val="24"/>
                <w:szCs w:val="24"/>
              </w:rPr>
            </w:pPr>
            <w:r w:rsidRPr="00B650D9">
              <w:rPr>
                <w:sz w:val="24"/>
                <w:szCs w:val="24"/>
              </w:rPr>
              <w:t xml:space="preserve">б) обслуговуючі кадри </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snapToGrid w:val="0"/>
              <w:jc w:val="center"/>
              <w:rPr>
                <w:sz w:val="24"/>
                <w:szCs w:val="24"/>
              </w:rPr>
            </w:pPr>
            <w:r w:rsidRPr="00B650D9">
              <w:rPr>
                <w:sz w:val="24"/>
                <w:szCs w:val="24"/>
              </w:rPr>
              <w:t>54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snapToGrid w:val="0"/>
              <w:ind w:firstLine="363"/>
              <w:jc w:val="center"/>
              <w:rPr>
                <w:sz w:val="24"/>
                <w:szCs w:val="24"/>
              </w:rPr>
            </w:pPr>
            <w:r w:rsidRPr="00B650D9">
              <w:rPr>
                <w:sz w:val="24"/>
                <w:szCs w:val="24"/>
              </w:rPr>
              <w:t>6,04</w:t>
            </w:r>
          </w:p>
        </w:tc>
      </w:tr>
      <w:tr w:rsidR="00B650D9" w:rsidRPr="00B650D9" w:rsidTr="00675D61">
        <w:trPr>
          <w:trHeight w:val="112"/>
          <w:jc w:val="center"/>
        </w:trPr>
        <w:tc>
          <w:tcPr>
            <w:tcW w:w="710"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rPr>
                <w:sz w:val="24"/>
                <w:szCs w:val="24"/>
              </w:rPr>
            </w:pPr>
            <w:r w:rsidRPr="00B650D9">
              <w:rPr>
                <w:sz w:val="24"/>
                <w:szCs w:val="24"/>
              </w:rPr>
              <w:t>10.</w:t>
            </w:r>
          </w:p>
        </w:tc>
        <w:tc>
          <w:tcPr>
            <w:tcW w:w="6096"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rPr>
                <w:sz w:val="24"/>
                <w:szCs w:val="24"/>
              </w:rPr>
            </w:pPr>
            <w:r w:rsidRPr="00B650D9">
              <w:rPr>
                <w:sz w:val="24"/>
                <w:szCs w:val="24"/>
              </w:rPr>
              <w:t>Утриманці</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snapToGrid w:val="0"/>
              <w:jc w:val="center"/>
              <w:rPr>
                <w:sz w:val="24"/>
                <w:szCs w:val="24"/>
              </w:rPr>
            </w:pPr>
            <w:r w:rsidRPr="00B650D9">
              <w:rPr>
                <w:sz w:val="24"/>
                <w:szCs w:val="24"/>
              </w:rPr>
              <w:t>606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snapToGrid w:val="0"/>
              <w:ind w:firstLine="363"/>
              <w:jc w:val="center"/>
              <w:rPr>
                <w:sz w:val="24"/>
                <w:szCs w:val="24"/>
              </w:rPr>
            </w:pPr>
            <w:r w:rsidRPr="00B650D9">
              <w:rPr>
                <w:sz w:val="24"/>
                <w:szCs w:val="24"/>
              </w:rPr>
              <w:t>71,88</w:t>
            </w:r>
          </w:p>
        </w:tc>
      </w:tr>
      <w:tr w:rsidR="00B650D9" w:rsidRPr="00B650D9" w:rsidTr="00675D61">
        <w:trPr>
          <w:trHeight w:val="154"/>
          <w:jc w:val="center"/>
        </w:trPr>
        <w:tc>
          <w:tcPr>
            <w:tcW w:w="6806"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28"/>
              <w:rPr>
                <w:b/>
                <w:sz w:val="24"/>
                <w:szCs w:val="24"/>
              </w:rPr>
            </w:pPr>
            <w:r w:rsidRPr="00B650D9">
              <w:rPr>
                <w:b/>
                <w:sz w:val="24"/>
                <w:szCs w:val="24"/>
              </w:rPr>
              <w:t>Всього населення</w:t>
            </w:r>
          </w:p>
        </w:tc>
        <w:tc>
          <w:tcPr>
            <w:tcW w:w="1275"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tabs>
                <w:tab w:val="left" w:pos="891"/>
              </w:tabs>
              <w:snapToGrid w:val="0"/>
              <w:jc w:val="center"/>
              <w:rPr>
                <w:b/>
                <w:sz w:val="24"/>
                <w:szCs w:val="24"/>
              </w:rPr>
            </w:pPr>
            <w:r w:rsidRPr="00B650D9">
              <w:rPr>
                <w:b/>
                <w:sz w:val="24"/>
                <w:szCs w:val="24"/>
              </w:rPr>
              <w:t>843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left" w:pos="891"/>
              </w:tabs>
              <w:snapToGrid w:val="0"/>
              <w:ind w:firstLine="363"/>
              <w:jc w:val="center"/>
              <w:rPr>
                <w:b/>
                <w:sz w:val="24"/>
                <w:szCs w:val="24"/>
              </w:rPr>
            </w:pPr>
            <w:r w:rsidRPr="00B650D9">
              <w:rPr>
                <w:b/>
                <w:sz w:val="24"/>
                <w:szCs w:val="24"/>
              </w:rPr>
              <w:t>100,0</w:t>
            </w:r>
          </w:p>
        </w:tc>
      </w:tr>
    </w:tbl>
    <w:p w:rsidR="00675D61" w:rsidRPr="00B650D9" w:rsidRDefault="00675D61" w:rsidP="00675D61">
      <w:pPr>
        <w:widowControl w:val="0"/>
        <w:overflowPunct/>
        <w:autoSpaceDE/>
        <w:autoSpaceDN/>
        <w:adjustRightInd/>
        <w:ind w:firstLine="426"/>
        <w:jc w:val="both"/>
        <w:textAlignment w:val="auto"/>
        <w:rPr>
          <w:b/>
          <w:i/>
          <w:sz w:val="24"/>
          <w:szCs w:val="24"/>
        </w:rPr>
      </w:pPr>
      <w:r w:rsidRPr="00B650D9">
        <w:rPr>
          <w:b/>
          <w:i/>
          <w:sz w:val="24"/>
          <w:szCs w:val="24"/>
          <w:u w:val="single"/>
        </w:rPr>
        <w:t>Виробничий  комплекс</w:t>
      </w:r>
      <w:r w:rsidRPr="00B650D9">
        <w:rPr>
          <w:b/>
          <w:i/>
          <w:sz w:val="24"/>
          <w:szCs w:val="24"/>
        </w:rPr>
        <w:t>.</w:t>
      </w:r>
    </w:p>
    <w:p w:rsidR="00675D61" w:rsidRPr="00B650D9" w:rsidRDefault="00675D61" w:rsidP="00675D61">
      <w:pPr>
        <w:widowControl w:val="0"/>
        <w:ind w:firstLine="426"/>
        <w:jc w:val="both"/>
        <w:rPr>
          <w:sz w:val="24"/>
          <w:szCs w:val="24"/>
        </w:rPr>
      </w:pPr>
      <w:r w:rsidRPr="00B650D9">
        <w:rPr>
          <w:sz w:val="24"/>
          <w:szCs w:val="24"/>
        </w:rPr>
        <w:t xml:space="preserve">Виробничі підприємства, які могли б створити виробничий комплекс на території села Зубівка  наведені в табл. </w:t>
      </w:r>
      <w:r w:rsidRPr="00B650D9">
        <w:rPr>
          <w:b/>
          <w:sz w:val="24"/>
          <w:szCs w:val="24"/>
        </w:rPr>
        <w:t>3.</w:t>
      </w:r>
    </w:p>
    <w:p w:rsidR="00675D61" w:rsidRPr="00B650D9" w:rsidRDefault="00675D61" w:rsidP="00675D61">
      <w:pPr>
        <w:widowControl w:val="0"/>
        <w:ind w:firstLine="823"/>
        <w:jc w:val="both"/>
        <w:rPr>
          <w:sz w:val="24"/>
          <w:szCs w:val="24"/>
        </w:rPr>
      </w:pPr>
      <w:r w:rsidRPr="00B650D9">
        <w:rPr>
          <w:sz w:val="24"/>
          <w:szCs w:val="24"/>
        </w:rPr>
        <w:t>Економічна діяльність у селі не організована, і тому, на даний час, переважна більшість працездатного населення села працює на  підприємствах, що розміщені за територією села, підприємствах і організаціях м. Миргород.</w:t>
      </w:r>
    </w:p>
    <w:p w:rsidR="00675D61" w:rsidRPr="00B650D9" w:rsidRDefault="00675D61" w:rsidP="00675D61">
      <w:pPr>
        <w:widowControl w:val="0"/>
        <w:ind w:firstLine="823"/>
        <w:jc w:val="both"/>
        <w:rPr>
          <w:sz w:val="24"/>
          <w:szCs w:val="24"/>
        </w:rPr>
      </w:pPr>
      <w:r w:rsidRPr="00B650D9">
        <w:rPr>
          <w:sz w:val="24"/>
          <w:szCs w:val="24"/>
        </w:rPr>
        <w:t>В перспективі частина працездатного населення буде мати можливість влаштування на виробничі підприємства с. Зубівка, що плануються створитись.</w:t>
      </w:r>
    </w:p>
    <w:p w:rsidR="00675D61" w:rsidRPr="00B650D9" w:rsidRDefault="00675D61" w:rsidP="00272CFD">
      <w:pPr>
        <w:widowControl w:val="0"/>
        <w:jc w:val="both"/>
        <w:rPr>
          <w:sz w:val="24"/>
          <w:szCs w:val="24"/>
        </w:rPr>
      </w:pPr>
    </w:p>
    <w:p w:rsidR="00675D61" w:rsidRPr="00B650D9" w:rsidRDefault="00675D61" w:rsidP="00675D61">
      <w:pPr>
        <w:widowControl w:val="0"/>
        <w:ind w:firstLine="256"/>
        <w:jc w:val="both"/>
        <w:rPr>
          <w:b/>
          <w:i/>
          <w:sz w:val="24"/>
          <w:szCs w:val="24"/>
          <w:u w:val="single"/>
        </w:rPr>
      </w:pPr>
      <w:r w:rsidRPr="00B650D9">
        <w:rPr>
          <w:b/>
          <w:i/>
          <w:sz w:val="24"/>
          <w:szCs w:val="24"/>
          <w:u w:val="single"/>
        </w:rPr>
        <w:t>Корисні копалини.</w:t>
      </w:r>
    </w:p>
    <w:p w:rsidR="00675D61" w:rsidRPr="00B650D9" w:rsidRDefault="00675D61" w:rsidP="00675D61">
      <w:pPr>
        <w:widowControl w:val="0"/>
        <w:ind w:firstLine="256"/>
        <w:jc w:val="both"/>
        <w:rPr>
          <w:rStyle w:val="FontStyle15"/>
          <w:sz w:val="24"/>
          <w:szCs w:val="24"/>
        </w:rPr>
      </w:pPr>
      <w:r w:rsidRPr="00B650D9">
        <w:rPr>
          <w:sz w:val="24"/>
          <w:szCs w:val="24"/>
        </w:rPr>
        <w:t xml:space="preserve">На території Зубівської сільської ради </w:t>
      </w:r>
      <w:r w:rsidRPr="00B650D9">
        <w:rPr>
          <w:rStyle w:val="FontStyle15"/>
          <w:sz w:val="24"/>
          <w:szCs w:val="24"/>
        </w:rPr>
        <w:t>є родовища будівельних матеріалів: глини, гравію, щебню, піску.</w:t>
      </w:r>
    </w:p>
    <w:p w:rsidR="00675D61" w:rsidRPr="00B650D9" w:rsidRDefault="00675D61" w:rsidP="00675D61">
      <w:pPr>
        <w:widowControl w:val="0"/>
        <w:ind w:firstLine="256"/>
        <w:jc w:val="both"/>
        <w:rPr>
          <w:sz w:val="24"/>
          <w:szCs w:val="24"/>
        </w:rPr>
      </w:pPr>
    </w:p>
    <w:p w:rsidR="00675D61" w:rsidRPr="00B650D9" w:rsidRDefault="00675D61" w:rsidP="00675D61">
      <w:pPr>
        <w:widowControl w:val="0"/>
        <w:ind w:firstLine="426"/>
        <w:jc w:val="both"/>
        <w:rPr>
          <w:b/>
          <w:i/>
          <w:sz w:val="24"/>
          <w:szCs w:val="24"/>
          <w:u w:val="single"/>
        </w:rPr>
      </w:pPr>
      <w:r w:rsidRPr="00B650D9">
        <w:rPr>
          <w:b/>
          <w:i/>
          <w:sz w:val="24"/>
          <w:szCs w:val="24"/>
          <w:u w:val="single"/>
        </w:rPr>
        <w:t>Водні ресурси.</w:t>
      </w:r>
    </w:p>
    <w:p w:rsidR="00675D61" w:rsidRPr="00B650D9" w:rsidRDefault="00675D61" w:rsidP="00675D61">
      <w:pPr>
        <w:widowControl w:val="0"/>
        <w:tabs>
          <w:tab w:val="left" w:pos="6840"/>
        </w:tabs>
        <w:ind w:firstLine="426"/>
        <w:jc w:val="both"/>
        <w:rPr>
          <w:sz w:val="24"/>
          <w:szCs w:val="24"/>
        </w:rPr>
      </w:pPr>
      <w:r w:rsidRPr="00B650D9">
        <w:rPr>
          <w:sz w:val="24"/>
          <w:szCs w:val="24"/>
        </w:rPr>
        <w:t xml:space="preserve">Геологічна будова території  с. Зубівка обумовила, до глибини 9-18 м наявність лише  одного водоносного горизонту сучасних і четвертинних відкладів. Підземні водні ресурси на сьогодні достатньо не вивчені. </w:t>
      </w:r>
    </w:p>
    <w:p w:rsidR="00675D61" w:rsidRPr="00B650D9" w:rsidRDefault="00675D61" w:rsidP="00675D61">
      <w:pPr>
        <w:widowControl w:val="0"/>
        <w:tabs>
          <w:tab w:val="left" w:pos="6840"/>
        </w:tabs>
        <w:ind w:firstLine="426"/>
        <w:jc w:val="both"/>
        <w:rPr>
          <w:sz w:val="24"/>
          <w:szCs w:val="24"/>
        </w:rPr>
      </w:pPr>
      <w:r w:rsidRPr="00B650D9">
        <w:rPr>
          <w:sz w:val="24"/>
          <w:szCs w:val="24"/>
        </w:rPr>
        <w:t>Якість води є поганою через потрапляння в неї стічних  вод. Вода  після доочистки може використовуватись на технологічні процеси виробництв.</w:t>
      </w:r>
    </w:p>
    <w:p w:rsidR="00675D61" w:rsidRPr="00B650D9" w:rsidRDefault="00675D61" w:rsidP="00675D61">
      <w:pPr>
        <w:widowControl w:val="0"/>
        <w:tabs>
          <w:tab w:val="left" w:pos="6840"/>
        </w:tabs>
        <w:ind w:firstLine="540"/>
        <w:jc w:val="both"/>
        <w:rPr>
          <w:sz w:val="24"/>
          <w:szCs w:val="24"/>
        </w:rPr>
      </w:pPr>
    </w:p>
    <w:p w:rsidR="00675D61" w:rsidRPr="00B650D9" w:rsidRDefault="00675D61" w:rsidP="00675D61">
      <w:pPr>
        <w:pStyle w:val="HTML"/>
        <w:widowControl w:val="0"/>
        <w:tabs>
          <w:tab w:val="clear" w:pos="916"/>
          <w:tab w:val="clear" w:pos="1832"/>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680"/>
          <w:tab w:val="left" w:pos="2700"/>
          <w:tab w:val="left" w:pos="5448"/>
          <w:tab w:val="left" w:pos="6364"/>
          <w:tab w:val="left" w:pos="7280"/>
          <w:tab w:val="left" w:pos="8196"/>
          <w:tab w:val="left" w:pos="9720"/>
          <w:tab w:val="left" w:pos="11880"/>
          <w:tab w:val="left" w:pos="12776"/>
          <w:tab w:val="left" w:pos="13692"/>
          <w:tab w:val="left" w:pos="14220"/>
          <w:tab w:val="left" w:pos="15524"/>
          <w:tab w:val="left" w:pos="16440"/>
          <w:tab w:val="left" w:pos="17356"/>
        </w:tabs>
        <w:suppressAutoHyphens w:val="0"/>
        <w:ind w:firstLine="256"/>
        <w:jc w:val="both"/>
        <w:rPr>
          <w:sz w:val="24"/>
          <w:szCs w:val="24"/>
          <w:lang w:val="uk-UA"/>
        </w:rPr>
      </w:pPr>
      <w:r w:rsidRPr="00B650D9">
        <w:rPr>
          <w:rFonts w:ascii="Times New Roman" w:hAnsi="Times New Roman"/>
          <w:b/>
          <w:sz w:val="24"/>
          <w:szCs w:val="24"/>
          <w:lang w:val="uk-UA"/>
        </w:rPr>
        <w:t>2.7. Комплексна оцінка планувальних обмежень, які мають суттєвий вплив на планування різних видів використання територій.</w:t>
      </w:r>
    </w:p>
    <w:p w:rsidR="00675D61" w:rsidRPr="00B650D9" w:rsidRDefault="00675D61" w:rsidP="00675D61">
      <w:pPr>
        <w:widowControl w:val="0"/>
        <w:tabs>
          <w:tab w:val="left" w:pos="9960"/>
        </w:tabs>
        <w:ind w:firstLine="426"/>
        <w:jc w:val="both"/>
        <w:rPr>
          <w:sz w:val="24"/>
          <w:szCs w:val="24"/>
          <w:lang w:eastAsia="ar-SA"/>
        </w:rPr>
      </w:pPr>
      <w:r w:rsidRPr="00B650D9">
        <w:rPr>
          <w:sz w:val="24"/>
          <w:szCs w:val="24"/>
          <w:lang w:eastAsia="ar-SA"/>
        </w:rPr>
        <w:t xml:space="preserve">В межах с. </w:t>
      </w:r>
      <w:r w:rsidRPr="00B650D9">
        <w:rPr>
          <w:sz w:val="24"/>
          <w:szCs w:val="24"/>
        </w:rPr>
        <w:t>Зубівка</w:t>
      </w:r>
      <w:r w:rsidRPr="00B650D9">
        <w:rPr>
          <w:sz w:val="24"/>
          <w:szCs w:val="24"/>
          <w:lang w:eastAsia="ar-SA"/>
        </w:rPr>
        <w:t xml:space="preserve"> не визначені  території для житлового будівництва, для розміщення виробничих об’єктів, зелених насаджень загального користування, об’єктів соціальної інфраструктури. </w:t>
      </w:r>
    </w:p>
    <w:p w:rsidR="00675D61" w:rsidRPr="00B650D9" w:rsidRDefault="00675D61" w:rsidP="00675D61">
      <w:pPr>
        <w:widowControl w:val="0"/>
        <w:tabs>
          <w:tab w:val="left" w:pos="9960"/>
        </w:tabs>
        <w:ind w:firstLine="426"/>
        <w:jc w:val="both"/>
        <w:rPr>
          <w:sz w:val="24"/>
          <w:szCs w:val="24"/>
          <w:lang w:eastAsia="ar-SA"/>
        </w:rPr>
      </w:pPr>
      <w:r w:rsidRPr="00B650D9">
        <w:rPr>
          <w:sz w:val="24"/>
          <w:szCs w:val="24"/>
          <w:lang w:eastAsia="ar-SA"/>
        </w:rPr>
        <w:t xml:space="preserve">Щільність населення  ≈ 790 чол. на 1 га при розміщенні 100% садибної забудови. </w:t>
      </w:r>
    </w:p>
    <w:p w:rsidR="00675D61" w:rsidRPr="00B650D9" w:rsidRDefault="00675D61" w:rsidP="00675D61">
      <w:pPr>
        <w:overflowPunct/>
        <w:ind w:firstLine="426"/>
        <w:jc w:val="both"/>
        <w:textAlignment w:val="auto"/>
        <w:rPr>
          <w:sz w:val="24"/>
          <w:szCs w:val="24"/>
        </w:rPr>
      </w:pPr>
      <w:r w:rsidRPr="00B650D9">
        <w:rPr>
          <w:sz w:val="24"/>
          <w:szCs w:val="24"/>
        </w:rPr>
        <w:t xml:space="preserve">На території села Зубівка є значна кількість різних планувальних обмежень, які заважають нормальному формуванню перспективної забудови і створюють дискомфортні умови проживання населення в існуючій забудові. </w:t>
      </w:r>
    </w:p>
    <w:p w:rsidR="00675D61" w:rsidRPr="00B650D9" w:rsidRDefault="00675D61" w:rsidP="00675D61">
      <w:pPr>
        <w:overflowPunct/>
        <w:ind w:firstLine="426"/>
        <w:jc w:val="both"/>
        <w:textAlignment w:val="auto"/>
        <w:rPr>
          <w:sz w:val="24"/>
          <w:szCs w:val="24"/>
        </w:rPr>
      </w:pPr>
      <w:r w:rsidRPr="00B650D9">
        <w:rPr>
          <w:sz w:val="24"/>
          <w:szCs w:val="24"/>
        </w:rPr>
        <w:t xml:space="preserve">До планувальних обмежень відносяться: </w:t>
      </w:r>
    </w:p>
    <w:p w:rsidR="00675D61" w:rsidRPr="00B650D9" w:rsidRDefault="00675D61" w:rsidP="0088569B">
      <w:pPr>
        <w:numPr>
          <w:ilvl w:val="0"/>
          <w:numId w:val="2"/>
        </w:numPr>
        <w:overflowPunct/>
        <w:jc w:val="both"/>
        <w:textAlignment w:val="auto"/>
        <w:rPr>
          <w:sz w:val="24"/>
          <w:szCs w:val="24"/>
        </w:rPr>
      </w:pPr>
      <w:r w:rsidRPr="00B650D9">
        <w:rPr>
          <w:sz w:val="24"/>
          <w:szCs w:val="24"/>
        </w:rPr>
        <w:t>території технічних коридорів газопроводів;</w:t>
      </w:r>
    </w:p>
    <w:p w:rsidR="00675D61" w:rsidRPr="00B650D9" w:rsidRDefault="00675D61" w:rsidP="0088569B">
      <w:pPr>
        <w:numPr>
          <w:ilvl w:val="0"/>
          <w:numId w:val="2"/>
        </w:numPr>
        <w:overflowPunct/>
        <w:autoSpaceDE/>
        <w:jc w:val="both"/>
        <w:textAlignment w:val="auto"/>
        <w:rPr>
          <w:sz w:val="24"/>
          <w:szCs w:val="24"/>
        </w:rPr>
      </w:pPr>
      <w:r w:rsidRPr="00B650D9">
        <w:rPr>
          <w:sz w:val="24"/>
          <w:szCs w:val="24"/>
        </w:rPr>
        <w:t>охоронні зони трансформаторних підстанцій, газорозподільчих пунктів;</w:t>
      </w:r>
    </w:p>
    <w:p w:rsidR="00675D61" w:rsidRPr="00B650D9" w:rsidRDefault="00675D61" w:rsidP="0088569B">
      <w:pPr>
        <w:numPr>
          <w:ilvl w:val="0"/>
          <w:numId w:val="2"/>
        </w:numPr>
        <w:overflowPunct/>
        <w:jc w:val="both"/>
        <w:textAlignment w:val="auto"/>
        <w:rPr>
          <w:sz w:val="24"/>
          <w:szCs w:val="24"/>
        </w:rPr>
      </w:pPr>
      <w:r w:rsidRPr="00B650D9">
        <w:rPr>
          <w:sz w:val="24"/>
          <w:szCs w:val="24"/>
        </w:rPr>
        <w:t xml:space="preserve">ліній електропередач напругою  10кВ - 10м, 110кВ -20м; </w:t>
      </w:r>
    </w:p>
    <w:p w:rsidR="00675D61" w:rsidRPr="00B650D9" w:rsidRDefault="00675D61" w:rsidP="0088569B">
      <w:pPr>
        <w:numPr>
          <w:ilvl w:val="0"/>
          <w:numId w:val="2"/>
        </w:numPr>
        <w:overflowPunct/>
        <w:jc w:val="both"/>
        <w:textAlignment w:val="auto"/>
        <w:rPr>
          <w:sz w:val="24"/>
          <w:szCs w:val="24"/>
        </w:rPr>
      </w:pPr>
      <w:r w:rsidRPr="00B650D9">
        <w:rPr>
          <w:sz w:val="24"/>
          <w:szCs w:val="24"/>
        </w:rPr>
        <w:t xml:space="preserve">території виробничих підприємств, та їх нормативні санітарно-захисні зони; </w:t>
      </w:r>
    </w:p>
    <w:p w:rsidR="00675D61" w:rsidRPr="00B650D9" w:rsidRDefault="00675D61" w:rsidP="0088569B">
      <w:pPr>
        <w:numPr>
          <w:ilvl w:val="0"/>
          <w:numId w:val="2"/>
        </w:numPr>
        <w:overflowPunct/>
        <w:jc w:val="both"/>
        <w:textAlignment w:val="auto"/>
        <w:rPr>
          <w:sz w:val="24"/>
          <w:szCs w:val="24"/>
        </w:rPr>
      </w:pPr>
      <w:r w:rsidRPr="00B650D9">
        <w:rPr>
          <w:sz w:val="24"/>
          <w:szCs w:val="24"/>
        </w:rPr>
        <w:t xml:space="preserve">санітарно-захисна зона існуючого кладовища; </w:t>
      </w:r>
    </w:p>
    <w:p w:rsidR="00675D61" w:rsidRPr="00B650D9" w:rsidRDefault="00675D61" w:rsidP="0088569B">
      <w:pPr>
        <w:numPr>
          <w:ilvl w:val="0"/>
          <w:numId w:val="2"/>
        </w:numPr>
        <w:overflowPunct/>
        <w:jc w:val="both"/>
        <w:textAlignment w:val="auto"/>
        <w:rPr>
          <w:sz w:val="24"/>
          <w:szCs w:val="24"/>
        </w:rPr>
      </w:pPr>
      <w:r w:rsidRPr="00B650D9">
        <w:rPr>
          <w:sz w:val="24"/>
          <w:szCs w:val="24"/>
        </w:rPr>
        <w:t>водоохоронна  зона річки Хорол та річки Руда;</w:t>
      </w:r>
    </w:p>
    <w:p w:rsidR="00675D61" w:rsidRPr="00B650D9" w:rsidRDefault="00675D61" w:rsidP="0088569B">
      <w:pPr>
        <w:numPr>
          <w:ilvl w:val="0"/>
          <w:numId w:val="2"/>
        </w:numPr>
        <w:overflowPunct/>
        <w:jc w:val="both"/>
        <w:textAlignment w:val="auto"/>
        <w:rPr>
          <w:sz w:val="24"/>
          <w:szCs w:val="24"/>
        </w:rPr>
      </w:pPr>
      <w:r w:rsidRPr="00B650D9">
        <w:rPr>
          <w:sz w:val="24"/>
          <w:szCs w:val="24"/>
        </w:rPr>
        <w:t xml:space="preserve">інженерно-геологічні,  </w:t>
      </w:r>
    </w:p>
    <w:p w:rsidR="00675D61" w:rsidRPr="00B650D9" w:rsidRDefault="00675D61" w:rsidP="0088569B">
      <w:pPr>
        <w:numPr>
          <w:ilvl w:val="0"/>
          <w:numId w:val="2"/>
        </w:numPr>
        <w:overflowPunct/>
        <w:jc w:val="both"/>
        <w:textAlignment w:val="auto"/>
        <w:rPr>
          <w:sz w:val="24"/>
          <w:szCs w:val="24"/>
        </w:rPr>
      </w:pPr>
      <w:r w:rsidRPr="00B650D9">
        <w:rPr>
          <w:sz w:val="24"/>
          <w:szCs w:val="24"/>
        </w:rPr>
        <w:t xml:space="preserve">гідрогеологічні, </w:t>
      </w:r>
    </w:p>
    <w:p w:rsidR="00675D61" w:rsidRPr="00B650D9" w:rsidRDefault="00675D61" w:rsidP="0088569B">
      <w:pPr>
        <w:numPr>
          <w:ilvl w:val="0"/>
          <w:numId w:val="2"/>
        </w:numPr>
        <w:overflowPunct/>
        <w:jc w:val="both"/>
        <w:textAlignment w:val="auto"/>
        <w:rPr>
          <w:sz w:val="24"/>
          <w:szCs w:val="24"/>
        </w:rPr>
      </w:pPr>
      <w:r w:rsidRPr="00B650D9">
        <w:rPr>
          <w:sz w:val="24"/>
          <w:szCs w:val="24"/>
        </w:rPr>
        <w:t xml:space="preserve">меліоративні та інші умови. </w:t>
      </w:r>
    </w:p>
    <w:p w:rsidR="00675D61" w:rsidRPr="00B650D9" w:rsidRDefault="00675D61" w:rsidP="0088569B">
      <w:pPr>
        <w:numPr>
          <w:ilvl w:val="0"/>
          <w:numId w:val="2"/>
        </w:numPr>
        <w:jc w:val="both"/>
        <w:rPr>
          <w:sz w:val="24"/>
          <w:szCs w:val="24"/>
        </w:rPr>
      </w:pPr>
      <w:r w:rsidRPr="00B650D9">
        <w:rPr>
          <w:sz w:val="24"/>
          <w:szCs w:val="24"/>
        </w:rPr>
        <w:t>червні лінії житлових вулиць –18м, 15м, 12м.</w:t>
      </w:r>
    </w:p>
    <w:p w:rsidR="00675D61" w:rsidRPr="00B650D9" w:rsidRDefault="00675D61" w:rsidP="0088569B">
      <w:pPr>
        <w:numPr>
          <w:ilvl w:val="0"/>
          <w:numId w:val="2"/>
        </w:numPr>
        <w:jc w:val="both"/>
        <w:rPr>
          <w:sz w:val="24"/>
          <w:szCs w:val="24"/>
        </w:rPr>
      </w:pPr>
      <w:r w:rsidRPr="00B650D9">
        <w:rPr>
          <w:sz w:val="24"/>
          <w:szCs w:val="24"/>
        </w:rPr>
        <w:t>зони санітарної охорони джерел водопостачання.</w:t>
      </w:r>
    </w:p>
    <w:p w:rsidR="00675D61" w:rsidRPr="00B650D9" w:rsidRDefault="00675D61" w:rsidP="00675D61">
      <w:pPr>
        <w:overflowPunct/>
        <w:ind w:firstLine="426"/>
        <w:jc w:val="both"/>
        <w:textAlignment w:val="auto"/>
        <w:rPr>
          <w:sz w:val="24"/>
          <w:szCs w:val="24"/>
        </w:rPr>
      </w:pPr>
      <w:r w:rsidRPr="00B650D9">
        <w:rPr>
          <w:sz w:val="24"/>
          <w:szCs w:val="24"/>
        </w:rPr>
        <w:t xml:space="preserve">Згідно ДСНП 173 від існуючих об’єктів встановлюються наступні планувальні обмеження: </w:t>
      </w:r>
    </w:p>
    <w:p w:rsidR="00675D61" w:rsidRPr="00B650D9" w:rsidRDefault="00675D61" w:rsidP="00675D61">
      <w:pPr>
        <w:overflowPunct/>
        <w:ind w:firstLine="426"/>
        <w:jc w:val="both"/>
        <w:textAlignment w:val="auto"/>
        <w:rPr>
          <w:b/>
          <w:bCs/>
          <w:sz w:val="24"/>
          <w:szCs w:val="24"/>
        </w:rPr>
      </w:pPr>
      <w:r w:rsidRPr="00B650D9">
        <w:rPr>
          <w:bCs/>
          <w:sz w:val="24"/>
          <w:szCs w:val="24"/>
        </w:rPr>
        <w:t xml:space="preserve">- </w:t>
      </w:r>
      <w:r w:rsidRPr="00B650D9">
        <w:rPr>
          <w:b/>
          <w:bCs/>
          <w:sz w:val="24"/>
          <w:szCs w:val="24"/>
        </w:rPr>
        <w:t>санітарно-захисні зони 50 м (об‘єкти V категорії шкідливості , об‘єкти складського призначення, об‘єкти комунального господарства, транспорту):</w:t>
      </w:r>
    </w:p>
    <w:p w:rsidR="00675D61" w:rsidRPr="00B650D9" w:rsidRDefault="00675D61" w:rsidP="00675D61">
      <w:pPr>
        <w:overflowPunct/>
        <w:ind w:firstLine="256"/>
        <w:textAlignment w:val="auto"/>
        <w:rPr>
          <w:sz w:val="24"/>
          <w:szCs w:val="24"/>
        </w:rPr>
      </w:pPr>
      <w:r w:rsidRPr="00B650D9">
        <w:rPr>
          <w:sz w:val="24"/>
          <w:szCs w:val="24"/>
        </w:rPr>
        <w:t>- Обробка деревини (позн.8,5 по генплану);</w:t>
      </w:r>
    </w:p>
    <w:p w:rsidR="00675D61" w:rsidRPr="00B650D9" w:rsidRDefault="00675D61" w:rsidP="00675D61">
      <w:pPr>
        <w:overflowPunct/>
        <w:textAlignment w:val="auto"/>
        <w:rPr>
          <w:sz w:val="24"/>
          <w:szCs w:val="24"/>
        </w:rPr>
      </w:pPr>
      <w:r w:rsidRPr="00B650D9">
        <w:rPr>
          <w:sz w:val="24"/>
          <w:szCs w:val="24"/>
        </w:rPr>
        <w:t xml:space="preserve">    - Господарське приміщення, пилорама (позн.8,6 по генплану);</w:t>
      </w:r>
    </w:p>
    <w:p w:rsidR="00675D61" w:rsidRPr="00B650D9" w:rsidRDefault="00675D61" w:rsidP="00675D61">
      <w:pPr>
        <w:overflowPunct/>
        <w:ind w:firstLine="256"/>
        <w:textAlignment w:val="auto"/>
        <w:rPr>
          <w:sz w:val="24"/>
          <w:szCs w:val="24"/>
        </w:rPr>
      </w:pPr>
      <w:r w:rsidRPr="00B650D9">
        <w:rPr>
          <w:sz w:val="24"/>
          <w:szCs w:val="24"/>
        </w:rPr>
        <w:t>- Картоплесховище (позн.8,7 по генплану);</w:t>
      </w:r>
    </w:p>
    <w:p w:rsidR="00675D61" w:rsidRPr="00B650D9" w:rsidRDefault="00675D61" w:rsidP="00675D61">
      <w:pPr>
        <w:overflowPunct/>
        <w:ind w:firstLine="256"/>
        <w:textAlignment w:val="auto"/>
        <w:rPr>
          <w:sz w:val="24"/>
          <w:szCs w:val="24"/>
        </w:rPr>
      </w:pPr>
      <w:r w:rsidRPr="00B650D9">
        <w:rPr>
          <w:sz w:val="24"/>
          <w:szCs w:val="24"/>
        </w:rPr>
        <w:t>- Господарське приміщення  ФГ Татарчук А. П." Зерносклад (позн.9 по генплану);</w:t>
      </w:r>
    </w:p>
    <w:p w:rsidR="00675D61" w:rsidRPr="00B650D9" w:rsidRDefault="00675D61" w:rsidP="00675D61">
      <w:pPr>
        <w:pStyle w:val="afe"/>
        <w:keepNext/>
        <w:suppressAutoHyphens w:val="0"/>
        <w:rPr>
          <w:rFonts w:ascii="Times New Roman" w:hAnsi="Times New Roman"/>
          <w:b/>
          <w:bCs/>
          <w:sz w:val="24"/>
          <w:szCs w:val="24"/>
          <w:lang w:val="uk-UA" w:eastAsia="uk-UA"/>
        </w:rPr>
      </w:pPr>
      <w:r w:rsidRPr="00B650D9">
        <w:rPr>
          <w:rFonts w:ascii="Times New Roman" w:hAnsi="Times New Roman"/>
          <w:b/>
          <w:bCs/>
          <w:sz w:val="24"/>
          <w:szCs w:val="24"/>
          <w:lang w:val="uk-UA" w:eastAsia="uk-UA"/>
        </w:rPr>
        <w:t xml:space="preserve">     </w:t>
      </w:r>
      <w:r w:rsidRPr="00B650D9">
        <w:rPr>
          <w:bCs/>
          <w:sz w:val="24"/>
          <w:szCs w:val="24"/>
        </w:rPr>
        <w:t>-</w:t>
      </w:r>
      <w:r w:rsidRPr="00B650D9">
        <w:rPr>
          <w:rFonts w:ascii="Times New Roman" w:hAnsi="Times New Roman"/>
          <w:b/>
          <w:bCs/>
          <w:sz w:val="24"/>
          <w:szCs w:val="24"/>
          <w:lang w:val="uk-UA" w:eastAsia="uk-UA"/>
        </w:rPr>
        <w:t xml:space="preserve"> санітарно-захисні зони 100 м:</w:t>
      </w:r>
    </w:p>
    <w:p w:rsidR="00675D61" w:rsidRPr="00B650D9" w:rsidRDefault="00675D61" w:rsidP="00675D61">
      <w:pPr>
        <w:pStyle w:val="ad"/>
        <w:spacing w:after="0"/>
        <w:rPr>
          <w:sz w:val="24"/>
          <w:szCs w:val="24"/>
        </w:rPr>
      </w:pPr>
      <w:r w:rsidRPr="00B650D9">
        <w:rPr>
          <w:sz w:val="24"/>
          <w:szCs w:val="24"/>
        </w:rPr>
        <w:t xml:space="preserve">      - Гараж (позн.8.2, 8.3, 8.4  по генплану)</w:t>
      </w:r>
    </w:p>
    <w:p w:rsidR="00675D61" w:rsidRPr="00B650D9" w:rsidRDefault="00675D61" w:rsidP="00675D61">
      <w:pPr>
        <w:overflowPunct/>
        <w:textAlignment w:val="auto"/>
        <w:rPr>
          <w:sz w:val="24"/>
          <w:szCs w:val="24"/>
          <w:lang w:eastAsia="x-none"/>
        </w:rPr>
      </w:pPr>
      <w:r w:rsidRPr="00B650D9">
        <w:rPr>
          <w:sz w:val="24"/>
          <w:szCs w:val="24"/>
          <w:lang w:eastAsia="x-none"/>
        </w:rPr>
        <w:t xml:space="preserve">      - Господарський склад (позн.8,8 по генплану)</w:t>
      </w:r>
    </w:p>
    <w:p w:rsidR="00675D61" w:rsidRPr="00B650D9" w:rsidRDefault="00675D61" w:rsidP="00675D61">
      <w:pPr>
        <w:pStyle w:val="ad"/>
        <w:spacing w:after="0"/>
        <w:rPr>
          <w:sz w:val="24"/>
          <w:szCs w:val="24"/>
        </w:rPr>
      </w:pPr>
      <w:r w:rsidRPr="00B650D9">
        <w:rPr>
          <w:sz w:val="24"/>
          <w:szCs w:val="24"/>
        </w:rPr>
        <w:t xml:space="preserve">      - Віялка зерна (позн.8,10 по генплану)</w:t>
      </w:r>
    </w:p>
    <w:p w:rsidR="00675D61" w:rsidRPr="00B650D9" w:rsidRDefault="00675D61" w:rsidP="00675D61">
      <w:pPr>
        <w:overflowPunct/>
        <w:textAlignment w:val="auto"/>
        <w:rPr>
          <w:sz w:val="24"/>
          <w:szCs w:val="24"/>
          <w:lang w:eastAsia="x-none"/>
        </w:rPr>
      </w:pPr>
      <w:r w:rsidRPr="00B650D9">
        <w:rPr>
          <w:sz w:val="24"/>
          <w:szCs w:val="24"/>
          <w:lang w:eastAsia="x-none"/>
        </w:rPr>
        <w:t xml:space="preserve">      - Господарське приміщення, склад (позн. 8,12 по генплану)</w:t>
      </w:r>
    </w:p>
    <w:p w:rsidR="00675D61" w:rsidRPr="00B650D9" w:rsidRDefault="00675D61" w:rsidP="00675D61">
      <w:pPr>
        <w:overflowPunct/>
        <w:textAlignment w:val="auto"/>
        <w:rPr>
          <w:sz w:val="24"/>
          <w:szCs w:val="24"/>
          <w:lang w:eastAsia="x-none"/>
        </w:rPr>
      </w:pPr>
      <w:r w:rsidRPr="00B650D9">
        <w:rPr>
          <w:sz w:val="24"/>
          <w:szCs w:val="24"/>
          <w:lang w:eastAsia="x-none"/>
        </w:rPr>
        <w:t xml:space="preserve">      - Склад запасних частин (позн. 8,14 по генплану)</w:t>
      </w:r>
    </w:p>
    <w:p w:rsidR="00675D61" w:rsidRPr="00B650D9" w:rsidRDefault="00675D61" w:rsidP="00675D61">
      <w:pPr>
        <w:overflowPunct/>
        <w:textAlignment w:val="auto"/>
        <w:rPr>
          <w:sz w:val="24"/>
          <w:szCs w:val="24"/>
          <w:lang w:eastAsia="x-none"/>
        </w:rPr>
      </w:pPr>
      <w:r w:rsidRPr="00B650D9">
        <w:rPr>
          <w:sz w:val="24"/>
          <w:szCs w:val="24"/>
          <w:lang w:eastAsia="x-none"/>
        </w:rPr>
        <w:t xml:space="preserve">      - Ангар для техніки (позн. 8,15 по генплану)</w:t>
      </w:r>
    </w:p>
    <w:p w:rsidR="00675D61" w:rsidRPr="00B650D9" w:rsidRDefault="00675D61" w:rsidP="00675D61">
      <w:pPr>
        <w:overflowPunct/>
        <w:ind w:firstLine="256"/>
        <w:textAlignment w:val="auto"/>
        <w:rPr>
          <w:rFonts w:ascii="Arial" w:hAnsi="Arial"/>
          <w:bCs/>
          <w:sz w:val="24"/>
          <w:szCs w:val="24"/>
          <w:lang w:val="x-none" w:eastAsia="ar-SA"/>
        </w:rPr>
      </w:pPr>
    </w:p>
    <w:p w:rsidR="00675D61" w:rsidRPr="00B650D9" w:rsidRDefault="00675D61" w:rsidP="00675D61">
      <w:pPr>
        <w:overflowPunct/>
        <w:ind w:firstLine="256"/>
        <w:textAlignment w:val="auto"/>
        <w:rPr>
          <w:sz w:val="24"/>
          <w:szCs w:val="24"/>
        </w:rPr>
      </w:pPr>
      <w:r w:rsidRPr="00B650D9">
        <w:rPr>
          <w:bCs/>
          <w:sz w:val="24"/>
          <w:szCs w:val="24"/>
        </w:rPr>
        <w:t xml:space="preserve">- </w:t>
      </w:r>
      <w:r w:rsidRPr="00B650D9">
        <w:rPr>
          <w:b/>
          <w:bCs/>
          <w:sz w:val="24"/>
          <w:szCs w:val="24"/>
        </w:rPr>
        <w:t>санітарно-захисні зони 300 м:</w:t>
      </w:r>
    </w:p>
    <w:p w:rsidR="00675D61" w:rsidRPr="00B650D9" w:rsidRDefault="00675D61" w:rsidP="00675D61">
      <w:pPr>
        <w:overflowPunct/>
        <w:ind w:firstLine="256"/>
        <w:textAlignment w:val="auto"/>
        <w:rPr>
          <w:sz w:val="24"/>
          <w:szCs w:val="24"/>
        </w:rPr>
      </w:pPr>
      <w:r w:rsidRPr="00B650D9">
        <w:rPr>
          <w:bCs/>
          <w:sz w:val="24"/>
          <w:szCs w:val="24"/>
        </w:rPr>
        <w:t xml:space="preserve">- діюче кладовище. </w:t>
      </w:r>
      <w:r w:rsidRPr="00B650D9">
        <w:rPr>
          <w:sz w:val="24"/>
          <w:szCs w:val="24"/>
        </w:rPr>
        <w:t>(позн. 12 по генплану);</w:t>
      </w:r>
    </w:p>
    <w:p w:rsidR="00675D61" w:rsidRPr="00B650D9" w:rsidRDefault="00675D61" w:rsidP="00675D61">
      <w:pPr>
        <w:overflowPunct/>
        <w:textAlignment w:val="auto"/>
        <w:rPr>
          <w:sz w:val="24"/>
          <w:szCs w:val="24"/>
        </w:rPr>
      </w:pPr>
    </w:p>
    <w:p w:rsidR="00675D61" w:rsidRPr="00B650D9" w:rsidRDefault="00675D61" w:rsidP="00675D61">
      <w:pPr>
        <w:widowControl w:val="0"/>
        <w:tabs>
          <w:tab w:val="left" w:pos="567"/>
          <w:tab w:val="left" w:pos="851"/>
        </w:tabs>
        <w:ind w:firstLine="256"/>
        <w:jc w:val="both"/>
        <w:rPr>
          <w:b/>
          <w:sz w:val="24"/>
          <w:szCs w:val="24"/>
        </w:rPr>
      </w:pPr>
      <w:r w:rsidRPr="00B650D9">
        <w:rPr>
          <w:b/>
          <w:sz w:val="24"/>
          <w:szCs w:val="24"/>
        </w:rPr>
        <w:t>До планувальних  обмежень слід віднести:</w:t>
      </w:r>
    </w:p>
    <w:p w:rsidR="00675D61" w:rsidRPr="00B650D9" w:rsidRDefault="00675D61" w:rsidP="00675D61">
      <w:pPr>
        <w:widowControl w:val="0"/>
        <w:tabs>
          <w:tab w:val="left" w:pos="567"/>
          <w:tab w:val="left" w:pos="851"/>
        </w:tabs>
        <w:ind w:firstLine="256"/>
        <w:jc w:val="both"/>
        <w:rPr>
          <w:b/>
          <w:sz w:val="24"/>
          <w:szCs w:val="24"/>
        </w:rPr>
      </w:pPr>
      <w:r w:rsidRPr="00B650D9">
        <w:rPr>
          <w:sz w:val="24"/>
          <w:szCs w:val="24"/>
        </w:rPr>
        <w:t>- охоронна зона від газопроводу високого тиску – 10 м;</w:t>
      </w:r>
    </w:p>
    <w:p w:rsidR="00675D61" w:rsidRPr="00B650D9" w:rsidRDefault="00675D61" w:rsidP="00675D61">
      <w:pPr>
        <w:widowControl w:val="0"/>
        <w:tabs>
          <w:tab w:val="left" w:pos="567"/>
          <w:tab w:val="left" w:pos="851"/>
        </w:tabs>
        <w:ind w:firstLine="256"/>
        <w:jc w:val="both"/>
        <w:rPr>
          <w:b/>
          <w:sz w:val="24"/>
          <w:szCs w:val="24"/>
        </w:rPr>
      </w:pPr>
      <w:r w:rsidRPr="00B650D9">
        <w:rPr>
          <w:sz w:val="24"/>
          <w:szCs w:val="24"/>
        </w:rPr>
        <w:t>- охоронна зона від газопроводу середнього тиску – 4 м;</w:t>
      </w:r>
    </w:p>
    <w:p w:rsidR="00675D61" w:rsidRPr="00B650D9" w:rsidRDefault="00675D61" w:rsidP="00675D61">
      <w:pPr>
        <w:pStyle w:val="af4"/>
        <w:ind w:firstLine="0"/>
        <w:rPr>
          <w:sz w:val="24"/>
          <w:szCs w:val="24"/>
        </w:rPr>
      </w:pPr>
      <w:r w:rsidRPr="00B650D9">
        <w:rPr>
          <w:sz w:val="24"/>
          <w:szCs w:val="24"/>
        </w:rPr>
        <w:t xml:space="preserve">    - охоронні зони прибережно</w:t>
      </w:r>
      <w:r w:rsidR="00272CFD" w:rsidRPr="00B650D9">
        <w:rPr>
          <w:sz w:val="24"/>
          <w:szCs w:val="24"/>
        </w:rPr>
        <w:t>ї смуги р. річки Хорол – 100 м;</w:t>
      </w:r>
    </w:p>
    <w:p w:rsidR="00675D61" w:rsidRPr="00B650D9" w:rsidRDefault="00675D61" w:rsidP="00675D61">
      <w:pPr>
        <w:pStyle w:val="af4"/>
        <w:ind w:firstLine="0"/>
        <w:rPr>
          <w:sz w:val="24"/>
          <w:szCs w:val="24"/>
        </w:rPr>
      </w:pPr>
      <w:r w:rsidRPr="00B650D9">
        <w:rPr>
          <w:sz w:val="24"/>
          <w:szCs w:val="24"/>
        </w:rPr>
        <w:t xml:space="preserve">    - охоронні зони прибережної смуги р. річки Руда – 25 м; </w:t>
      </w:r>
    </w:p>
    <w:p w:rsidR="00675D61" w:rsidRPr="00B650D9" w:rsidRDefault="00675D61" w:rsidP="00675D61">
      <w:pPr>
        <w:overflowPunct/>
        <w:jc w:val="both"/>
        <w:textAlignment w:val="auto"/>
        <w:rPr>
          <w:sz w:val="24"/>
          <w:szCs w:val="24"/>
        </w:rPr>
      </w:pPr>
      <w:r w:rsidRPr="00B650D9">
        <w:rPr>
          <w:sz w:val="24"/>
          <w:szCs w:val="24"/>
        </w:rPr>
        <w:t xml:space="preserve">     - охоронна зона від повітряних ліній електропередач напругою  10кВ - 10м, 110кВ -20м; </w:t>
      </w:r>
    </w:p>
    <w:p w:rsidR="00272CFD" w:rsidRPr="00B650D9" w:rsidRDefault="00675D61" w:rsidP="00675D61">
      <w:pPr>
        <w:overflowPunct/>
        <w:jc w:val="both"/>
        <w:textAlignment w:val="auto"/>
        <w:rPr>
          <w:sz w:val="24"/>
          <w:szCs w:val="24"/>
        </w:rPr>
      </w:pPr>
      <w:r w:rsidRPr="00B650D9">
        <w:rPr>
          <w:sz w:val="24"/>
          <w:szCs w:val="24"/>
        </w:rPr>
        <w:lastRenderedPageBreak/>
        <w:t xml:space="preserve">    - перший пояс зони санітарної охорони водозабірних свердловин– 30 м;</w:t>
      </w:r>
    </w:p>
    <w:p w:rsidR="00675D61" w:rsidRPr="00B650D9" w:rsidRDefault="00675D61" w:rsidP="00675D61">
      <w:pPr>
        <w:widowControl w:val="0"/>
        <w:tabs>
          <w:tab w:val="left" w:pos="567"/>
          <w:tab w:val="left" w:pos="851"/>
        </w:tabs>
        <w:ind w:left="256"/>
        <w:jc w:val="both"/>
        <w:rPr>
          <w:sz w:val="24"/>
          <w:szCs w:val="24"/>
        </w:rPr>
      </w:pPr>
      <w:r w:rsidRPr="00B650D9">
        <w:rPr>
          <w:sz w:val="24"/>
          <w:szCs w:val="24"/>
        </w:rPr>
        <w:t>- віддаленість перспективних територій придатних для розширення населеного пункту від      об’єктів соціальної інфраструктури;</w:t>
      </w:r>
    </w:p>
    <w:p w:rsidR="00675D61" w:rsidRPr="00B650D9" w:rsidRDefault="00675D61" w:rsidP="00675D61">
      <w:pPr>
        <w:widowControl w:val="0"/>
        <w:tabs>
          <w:tab w:val="left" w:pos="9960"/>
        </w:tabs>
        <w:ind w:firstLine="256"/>
        <w:jc w:val="both"/>
        <w:rPr>
          <w:sz w:val="24"/>
          <w:szCs w:val="24"/>
        </w:rPr>
      </w:pP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 w:val="left" w:pos="2680"/>
          <w:tab w:val="left" w:pos="2700"/>
          <w:tab w:val="left" w:pos="2740"/>
          <w:tab w:val="left" w:pos="2760"/>
          <w:tab w:val="left" w:pos="5448"/>
          <w:tab w:val="left" w:pos="6364"/>
          <w:tab w:val="left" w:pos="7280"/>
          <w:tab w:val="left" w:pos="8196"/>
          <w:tab w:val="left" w:pos="9540"/>
          <w:tab w:val="left" w:pos="9720"/>
          <w:tab w:val="left" w:pos="11880"/>
          <w:tab w:val="left" w:pos="12776"/>
          <w:tab w:val="left" w:pos="13692"/>
          <w:tab w:val="left" w:pos="14220"/>
          <w:tab w:val="left" w:pos="15524"/>
          <w:tab w:val="left" w:pos="16440"/>
          <w:tab w:val="left" w:pos="17356"/>
        </w:tabs>
        <w:suppressAutoHyphens w:val="0"/>
        <w:ind w:firstLine="256"/>
        <w:jc w:val="both"/>
        <w:rPr>
          <w:rFonts w:ascii="Times New Roman" w:hAnsi="Times New Roman"/>
          <w:b/>
          <w:sz w:val="24"/>
          <w:szCs w:val="24"/>
          <w:lang w:val="uk-UA"/>
        </w:rPr>
      </w:pPr>
      <w:r w:rsidRPr="00B650D9">
        <w:rPr>
          <w:rFonts w:ascii="Times New Roman" w:hAnsi="Times New Roman"/>
          <w:b/>
          <w:i/>
          <w:sz w:val="24"/>
          <w:szCs w:val="24"/>
          <w:u w:val="single"/>
          <w:lang w:val="uk-UA"/>
        </w:rPr>
        <w:t>Інженерно-геологічні умови.</w:t>
      </w:r>
      <w:r w:rsidRPr="00B650D9">
        <w:rPr>
          <w:rFonts w:ascii="Times New Roman" w:hAnsi="Times New Roman"/>
          <w:b/>
          <w:sz w:val="24"/>
          <w:szCs w:val="24"/>
          <w:lang w:val="uk-UA"/>
        </w:rPr>
        <w:t xml:space="preserve"> </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 w:val="left" w:pos="2680"/>
          <w:tab w:val="left" w:pos="2700"/>
          <w:tab w:val="left" w:pos="2740"/>
          <w:tab w:val="left" w:pos="2760"/>
          <w:tab w:val="left" w:pos="5448"/>
          <w:tab w:val="left" w:pos="6364"/>
          <w:tab w:val="left" w:pos="7280"/>
          <w:tab w:val="left" w:pos="8196"/>
          <w:tab w:val="left" w:pos="9540"/>
          <w:tab w:val="left" w:pos="9720"/>
          <w:tab w:val="left" w:pos="11880"/>
          <w:tab w:val="left" w:pos="12776"/>
          <w:tab w:val="left" w:pos="13692"/>
          <w:tab w:val="left" w:pos="14220"/>
          <w:tab w:val="left" w:pos="15524"/>
          <w:tab w:val="left" w:pos="16440"/>
          <w:tab w:val="left" w:pos="17356"/>
        </w:tabs>
        <w:suppressAutoHyphens w:val="0"/>
        <w:ind w:firstLine="256"/>
        <w:jc w:val="both"/>
        <w:rPr>
          <w:rFonts w:ascii="Times New Roman" w:hAnsi="Times New Roman"/>
          <w:sz w:val="24"/>
          <w:szCs w:val="24"/>
          <w:lang w:val="uk-UA"/>
        </w:rPr>
      </w:pPr>
      <w:r w:rsidRPr="00B650D9">
        <w:rPr>
          <w:rFonts w:ascii="Times New Roman" w:hAnsi="Times New Roman"/>
          <w:sz w:val="24"/>
          <w:szCs w:val="24"/>
          <w:lang w:val="uk-UA"/>
        </w:rPr>
        <w:t>За інженерно геологічними умовами територію с. Зубівка та прилеглі землі слід розділити на 3 категорії:</w:t>
      </w:r>
    </w:p>
    <w:p w:rsidR="00675D61" w:rsidRPr="00B650D9" w:rsidRDefault="00675D61" w:rsidP="00675D61">
      <w:pPr>
        <w:widowControl w:val="0"/>
        <w:ind w:firstLine="426"/>
        <w:jc w:val="both"/>
        <w:rPr>
          <w:spacing w:val="-6"/>
          <w:sz w:val="24"/>
          <w:szCs w:val="24"/>
        </w:rPr>
      </w:pPr>
      <w:r w:rsidRPr="00B650D9">
        <w:rPr>
          <w:spacing w:val="-6"/>
          <w:sz w:val="24"/>
          <w:szCs w:val="24"/>
        </w:rPr>
        <w:t xml:space="preserve">1. </w:t>
      </w:r>
      <w:r w:rsidRPr="00B650D9">
        <w:rPr>
          <w:spacing w:val="-6"/>
          <w:sz w:val="24"/>
          <w:szCs w:val="24"/>
          <w:u w:val="single"/>
        </w:rPr>
        <w:t>Території сприятливої категорії для забудови</w:t>
      </w:r>
      <w:r w:rsidRPr="00B650D9">
        <w:rPr>
          <w:spacing w:val="-6"/>
          <w:sz w:val="24"/>
          <w:szCs w:val="24"/>
        </w:rPr>
        <w:t xml:space="preserve"> </w:t>
      </w:r>
      <w:r w:rsidRPr="00B650D9">
        <w:rPr>
          <w:sz w:val="24"/>
          <w:szCs w:val="24"/>
        </w:rPr>
        <w:t>–</w:t>
      </w:r>
      <w:r w:rsidRPr="00B650D9">
        <w:rPr>
          <w:spacing w:val="-6"/>
          <w:sz w:val="24"/>
          <w:szCs w:val="24"/>
        </w:rPr>
        <w:t xml:space="preserve"> розташовані окремими смугами і ділянками.</w:t>
      </w:r>
    </w:p>
    <w:p w:rsidR="00675D61" w:rsidRPr="00B650D9" w:rsidRDefault="00675D61" w:rsidP="00675D61">
      <w:pPr>
        <w:widowControl w:val="0"/>
        <w:ind w:firstLine="426"/>
        <w:jc w:val="both"/>
        <w:rPr>
          <w:spacing w:val="-6"/>
          <w:sz w:val="24"/>
          <w:szCs w:val="24"/>
        </w:rPr>
      </w:pPr>
      <w:r w:rsidRPr="00B650D9">
        <w:rPr>
          <w:spacing w:val="-6"/>
          <w:sz w:val="24"/>
          <w:szCs w:val="24"/>
        </w:rPr>
        <w:t>Це невеликі вододільні ділянки з ухилом поверхні землі від 0,5 до 5 %, рівнем підземних вод глибше 2,0 м від поверхні землі, ґрунти з розрахунковим тиском 1,5 кг/см</w:t>
      </w:r>
      <w:r w:rsidRPr="00B650D9">
        <w:rPr>
          <w:spacing w:val="-6"/>
          <w:sz w:val="24"/>
          <w:szCs w:val="24"/>
          <w:vertAlign w:val="superscript"/>
        </w:rPr>
        <w:t>2</w:t>
      </w:r>
      <w:r w:rsidRPr="00B650D9">
        <w:rPr>
          <w:spacing w:val="-6"/>
          <w:sz w:val="24"/>
          <w:szCs w:val="24"/>
        </w:rPr>
        <w:t xml:space="preserve"> і більше.</w:t>
      </w:r>
    </w:p>
    <w:p w:rsidR="00675D61" w:rsidRPr="00B650D9" w:rsidRDefault="00675D61" w:rsidP="00675D61">
      <w:pPr>
        <w:widowControl w:val="0"/>
        <w:ind w:firstLine="426"/>
        <w:jc w:val="both"/>
        <w:rPr>
          <w:spacing w:val="-6"/>
          <w:sz w:val="24"/>
          <w:szCs w:val="24"/>
        </w:rPr>
      </w:pPr>
      <w:r w:rsidRPr="00B650D9">
        <w:rPr>
          <w:spacing w:val="-6"/>
          <w:sz w:val="24"/>
          <w:szCs w:val="24"/>
        </w:rPr>
        <w:t xml:space="preserve">2. </w:t>
      </w:r>
      <w:r w:rsidRPr="00B650D9">
        <w:rPr>
          <w:spacing w:val="-6"/>
          <w:sz w:val="24"/>
          <w:szCs w:val="24"/>
          <w:u w:val="single"/>
        </w:rPr>
        <w:t>Території обмежено сприятливої категорії для забудови</w:t>
      </w:r>
      <w:r w:rsidRPr="00B650D9">
        <w:rPr>
          <w:spacing w:val="-6"/>
          <w:sz w:val="24"/>
          <w:szCs w:val="24"/>
        </w:rPr>
        <w:t xml:space="preserve"> </w:t>
      </w:r>
      <w:r w:rsidRPr="00B650D9">
        <w:rPr>
          <w:sz w:val="24"/>
          <w:szCs w:val="24"/>
        </w:rPr>
        <w:t>–</w:t>
      </w:r>
      <w:r w:rsidRPr="00B650D9">
        <w:rPr>
          <w:spacing w:val="-6"/>
          <w:sz w:val="24"/>
          <w:szCs w:val="24"/>
        </w:rPr>
        <w:t xml:space="preserve"> з рівнем підземних вод 1-2 м від поверхні землі, ґрунти з розрахунковим тиском 1,5 кг/см</w:t>
      </w:r>
      <w:r w:rsidRPr="00B650D9">
        <w:rPr>
          <w:spacing w:val="-6"/>
          <w:sz w:val="24"/>
          <w:szCs w:val="24"/>
          <w:vertAlign w:val="superscript"/>
        </w:rPr>
        <w:t>2</w:t>
      </w:r>
      <w:r w:rsidRPr="00B650D9">
        <w:rPr>
          <w:spacing w:val="-6"/>
          <w:sz w:val="24"/>
          <w:szCs w:val="24"/>
        </w:rPr>
        <w:t>.</w:t>
      </w:r>
    </w:p>
    <w:p w:rsidR="00675D61" w:rsidRPr="00B650D9" w:rsidRDefault="00675D61" w:rsidP="00675D61">
      <w:pPr>
        <w:widowControl w:val="0"/>
        <w:ind w:firstLine="426"/>
        <w:jc w:val="both"/>
        <w:rPr>
          <w:spacing w:val="-6"/>
          <w:sz w:val="24"/>
          <w:szCs w:val="24"/>
        </w:rPr>
      </w:pPr>
      <w:r w:rsidRPr="00B650D9">
        <w:rPr>
          <w:spacing w:val="-6"/>
          <w:sz w:val="24"/>
          <w:szCs w:val="24"/>
        </w:rPr>
        <w:t xml:space="preserve">3. </w:t>
      </w:r>
      <w:r w:rsidRPr="00B650D9">
        <w:rPr>
          <w:spacing w:val="-6"/>
          <w:sz w:val="24"/>
          <w:szCs w:val="24"/>
          <w:u w:val="single"/>
        </w:rPr>
        <w:t>Території особливо несприятливої категорії для забудови</w:t>
      </w:r>
      <w:r w:rsidRPr="00B650D9">
        <w:rPr>
          <w:spacing w:val="-6"/>
          <w:sz w:val="24"/>
          <w:szCs w:val="24"/>
        </w:rPr>
        <w:t xml:space="preserve"> </w:t>
      </w:r>
      <w:r w:rsidRPr="00B650D9">
        <w:rPr>
          <w:sz w:val="24"/>
          <w:szCs w:val="24"/>
        </w:rPr>
        <w:t xml:space="preserve">– </w:t>
      </w:r>
      <w:r w:rsidRPr="00B650D9">
        <w:rPr>
          <w:spacing w:val="-6"/>
          <w:sz w:val="24"/>
          <w:szCs w:val="24"/>
        </w:rPr>
        <w:t>з ухилом поверхні землі 0,5- 1 % (місцями менше 0,5 %), рівнем підземних вод 1,0 м і вище від поверхні землі, ґрунти з розрахунковим тиском 1,5 кг/см</w:t>
      </w:r>
      <w:r w:rsidRPr="00B650D9">
        <w:rPr>
          <w:spacing w:val="-6"/>
          <w:sz w:val="24"/>
          <w:szCs w:val="24"/>
          <w:vertAlign w:val="superscript"/>
        </w:rPr>
        <w:t>2</w:t>
      </w:r>
      <w:r w:rsidRPr="00B650D9">
        <w:rPr>
          <w:spacing w:val="-6"/>
          <w:sz w:val="24"/>
          <w:szCs w:val="24"/>
        </w:rPr>
        <w:t>.</w:t>
      </w:r>
    </w:p>
    <w:p w:rsidR="00675D61" w:rsidRPr="00B650D9" w:rsidRDefault="00675D61" w:rsidP="00675D61">
      <w:pPr>
        <w:widowControl w:val="0"/>
        <w:ind w:firstLine="426"/>
        <w:jc w:val="both"/>
        <w:rPr>
          <w:spacing w:val="-6"/>
          <w:sz w:val="24"/>
          <w:szCs w:val="24"/>
        </w:rPr>
      </w:pPr>
    </w:p>
    <w:p w:rsidR="00675D61" w:rsidRPr="00B650D9" w:rsidRDefault="00675D61" w:rsidP="00675D61">
      <w:pPr>
        <w:ind w:firstLine="851"/>
        <w:jc w:val="both"/>
        <w:rPr>
          <w:sz w:val="24"/>
          <w:szCs w:val="24"/>
        </w:rPr>
      </w:pPr>
      <w:r w:rsidRPr="00B650D9">
        <w:rPr>
          <w:sz w:val="24"/>
          <w:szCs w:val="24"/>
        </w:rPr>
        <w:t>За інженерно-будівельною оцінкою на території села Зубівка сприятливими для будівництва за природними факторами визначено:</w:t>
      </w:r>
    </w:p>
    <w:p w:rsidR="00675D61" w:rsidRPr="00B650D9" w:rsidRDefault="00675D61" w:rsidP="00675D61">
      <w:pPr>
        <w:jc w:val="both"/>
        <w:rPr>
          <w:sz w:val="24"/>
          <w:szCs w:val="24"/>
        </w:rPr>
      </w:pPr>
      <w:r w:rsidRPr="00B650D9">
        <w:rPr>
          <w:sz w:val="24"/>
          <w:szCs w:val="24"/>
        </w:rPr>
        <w:t>- схили рельєфу від 0,5% до 7 %;</w:t>
      </w:r>
    </w:p>
    <w:p w:rsidR="00675D61" w:rsidRPr="00B650D9" w:rsidRDefault="00675D61" w:rsidP="00675D61">
      <w:pPr>
        <w:jc w:val="both"/>
        <w:rPr>
          <w:sz w:val="24"/>
          <w:szCs w:val="24"/>
        </w:rPr>
      </w:pPr>
      <w:r w:rsidRPr="00B650D9">
        <w:rPr>
          <w:sz w:val="24"/>
          <w:szCs w:val="24"/>
        </w:rPr>
        <w:t>- ґрунти, що допускають зведення будинків і споруд без улаштування штучних основ і складних фундаментів;</w:t>
      </w:r>
    </w:p>
    <w:p w:rsidR="00675D61" w:rsidRPr="00B650D9" w:rsidRDefault="00675D61" w:rsidP="00675D61">
      <w:pPr>
        <w:jc w:val="both"/>
        <w:rPr>
          <w:sz w:val="24"/>
          <w:szCs w:val="24"/>
        </w:rPr>
      </w:pPr>
      <w:r w:rsidRPr="00B650D9">
        <w:rPr>
          <w:sz w:val="24"/>
          <w:szCs w:val="24"/>
        </w:rPr>
        <w:t>- ділянки, що не затоплюються паводками – 1% забезпеченості, що допускають будівництво без проведення робіт з пониження рівня грунтових вод, або влаштування гідроізоляції;</w:t>
      </w:r>
    </w:p>
    <w:p w:rsidR="00675D61" w:rsidRPr="00B650D9" w:rsidRDefault="00675D61" w:rsidP="00675D61">
      <w:pPr>
        <w:jc w:val="both"/>
        <w:rPr>
          <w:sz w:val="24"/>
          <w:szCs w:val="24"/>
        </w:rPr>
      </w:pPr>
      <w:r w:rsidRPr="00B650D9">
        <w:rPr>
          <w:sz w:val="24"/>
          <w:szCs w:val="24"/>
        </w:rPr>
        <w:t>- де відсутня заболоченість або незначна затоплюваність, яка допускає можливість осушення найпростішими методами;</w:t>
      </w:r>
    </w:p>
    <w:p w:rsidR="00675D61" w:rsidRPr="00B650D9" w:rsidRDefault="00675D61" w:rsidP="00675D61">
      <w:pPr>
        <w:jc w:val="both"/>
        <w:rPr>
          <w:sz w:val="24"/>
          <w:szCs w:val="24"/>
        </w:rPr>
      </w:pPr>
      <w:r w:rsidRPr="00B650D9">
        <w:rPr>
          <w:sz w:val="24"/>
          <w:szCs w:val="24"/>
        </w:rPr>
        <w:t>- ділянки - де відсутні яри, заторфованість, карсти за результатами додаткових досліджень.</w:t>
      </w:r>
    </w:p>
    <w:p w:rsidR="00675D61" w:rsidRPr="00B650D9" w:rsidRDefault="00675D61" w:rsidP="00675D61">
      <w:pPr>
        <w:jc w:val="both"/>
        <w:rPr>
          <w:sz w:val="24"/>
          <w:szCs w:val="24"/>
        </w:rPr>
      </w:pPr>
      <w:r w:rsidRPr="00B650D9">
        <w:rPr>
          <w:sz w:val="24"/>
          <w:szCs w:val="24"/>
        </w:rPr>
        <w:t>- ділянки можливого затоплення поверхневими водами або підтоплення ґрунтовими водами після підсипання або обвалування.</w:t>
      </w:r>
    </w:p>
    <w:p w:rsidR="00675D61" w:rsidRPr="00B650D9" w:rsidRDefault="00675D61" w:rsidP="00675D61">
      <w:pPr>
        <w:widowControl w:val="0"/>
        <w:ind w:firstLine="426"/>
        <w:jc w:val="both"/>
        <w:rPr>
          <w:b/>
          <w:spacing w:val="-6"/>
          <w:sz w:val="24"/>
          <w:szCs w:val="24"/>
        </w:rPr>
      </w:pPr>
      <w:r w:rsidRPr="00B650D9">
        <w:rPr>
          <w:b/>
          <w:sz w:val="24"/>
          <w:szCs w:val="24"/>
        </w:rPr>
        <w:t xml:space="preserve">Територія села Зубівка знаходиться переважно в сприятливих та обмежено-сприятливих інженерно-геологічних умовах. </w:t>
      </w:r>
      <w:r w:rsidRPr="00B650D9">
        <w:rPr>
          <w:b/>
          <w:spacing w:val="-6"/>
          <w:sz w:val="24"/>
          <w:szCs w:val="24"/>
        </w:rPr>
        <w:t>Сейсмічність району 5 балів.</w:t>
      </w:r>
    </w:p>
    <w:p w:rsidR="00675D61" w:rsidRPr="00B650D9" w:rsidRDefault="00675D61" w:rsidP="00675D61">
      <w:pPr>
        <w:widowControl w:val="0"/>
        <w:ind w:firstLine="426"/>
        <w:jc w:val="both"/>
        <w:rPr>
          <w:b/>
          <w:spacing w:val="-6"/>
          <w:sz w:val="24"/>
          <w:szCs w:val="24"/>
        </w:rPr>
      </w:pP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23"/>
        </w:tabs>
        <w:suppressAutoHyphens w:val="0"/>
        <w:ind w:firstLine="426"/>
        <w:jc w:val="center"/>
        <w:rPr>
          <w:rFonts w:ascii="Times New Roman" w:hAnsi="Times New Roman"/>
          <w:b/>
          <w:sz w:val="24"/>
          <w:szCs w:val="24"/>
          <w:u w:val="single"/>
          <w:lang w:val="uk-UA"/>
        </w:rPr>
      </w:pPr>
      <w:r w:rsidRPr="00B650D9">
        <w:rPr>
          <w:rFonts w:ascii="Times New Roman" w:hAnsi="Times New Roman"/>
          <w:b/>
          <w:sz w:val="24"/>
          <w:szCs w:val="24"/>
          <w:u w:val="single"/>
          <w:lang w:val="uk-UA"/>
        </w:rPr>
        <w:t>3. Обґрунтування та пропозиції генерального плану.</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23"/>
        </w:tabs>
        <w:suppressAutoHyphens w:val="0"/>
        <w:ind w:firstLine="426"/>
        <w:jc w:val="center"/>
        <w:rPr>
          <w:rFonts w:ascii="Times New Roman" w:hAnsi="Times New Roman"/>
          <w:b/>
          <w:sz w:val="24"/>
          <w:szCs w:val="24"/>
          <w:u w:val="single"/>
          <w:lang w:val="uk-UA"/>
        </w:rPr>
      </w:pPr>
    </w:p>
    <w:p w:rsidR="00675D61" w:rsidRPr="00B650D9" w:rsidRDefault="00675D61" w:rsidP="00675D61">
      <w:pPr>
        <w:widowControl w:val="0"/>
        <w:overflowPunct/>
        <w:ind w:firstLine="426"/>
        <w:jc w:val="both"/>
        <w:textAlignment w:val="auto"/>
        <w:rPr>
          <w:sz w:val="24"/>
          <w:szCs w:val="24"/>
        </w:rPr>
      </w:pPr>
      <w:r w:rsidRPr="00B650D9">
        <w:rPr>
          <w:b/>
          <w:sz w:val="24"/>
          <w:szCs w:val="24"/>
        </w:rPr>
        <w:t>3.1. Основні пріоритети та цільові показники демографічного і соціального розвитку території населеного пункту з метою формування повноцінного життєвого середовища</w:t>
      </w:r>
      <w:r w:rsidRPr="00B650D9">
        <w:rPr>
          <w:sz w:val="24"/>
          <w:szCs w:val="24"/>
        </w:rPr>
        <w:t>.</w:t>
      </w:r>
    </w:p>
    <w:p w:rsidR="00675D61" w:rsidRPr="00B650D9" w:rsidRDefault="00675D61" w:rsidP="00675D61">
      <w:pPr>
        <w:widowControl w:val="0"/>
        <w:overflowPunct/>
        <w:ind w:firstLine="426"/>
        <w:jc w:val="both"/>
        <w:textAlignment w:val="auto"/>
        <w:rPr>
          <w:b/>
          <w:sz w:val="24"/>
          <w:szCs w:val="24"/>
        </w:rPr>
      </w:pPr>
    </w:p>
    <w:p w:rsidR="00272CFD" w:rsidRPr="00B650D9" w:rsidRDefault="00675D61" w:rsidP="00272CF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00"/>
          <w:tab w:val="left" w:pos="2740"/>
          <w:tab w:val="left" w:pos="2760"/>
          <w:tab w:val="left" w:pos="5448"/>
          <w:tab w:val="left" w:pos="6364"/>
          <w:tab w:val="left" w:pos="7280"/>
          <w:tab w:val="left" w:pos="8196"/>
          <w:tab w:val="left" w:pos="9720"/>
          <w:tab w:val="left" w:pos="9900"/>
          <w:tab w:val="left" w:pos="11880"/>
          <w:tab w:val="left" w:pos="12776"/>
          <w:tab w:val="left" w:pos="13692"/>
          <w:tab w:val="left" w:pos="14220"/>
          <w:tab w:val="left" w:pos="15524"/>
          <w:tab w:val="left" w:pos="16440"/>
          <w:tab w:val="left" w:pos="17356"/>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Рівень соціально-економічного розвитку проектованого села визначається з врахуванням пріоритетності соціальних та екологічних критеріїв на основі комплексної оцінки території, виходячи з повного розкриття потенційних ресурсних можливостей і потреб населення, планів соціально-економічного розвитку даного населеного пункту.</w:t>
      </w:r>
    </w:p>
    <w:p w:rsidR="00675D61" w:rsidRPr="00B650D9" w:rsidRDefault="00675D61" w:rsidP="00675D61">
      <w:pPr>
        <w:pStyle w:val="HTML"/>
        <w:widowControl w:val="0"/>
        <w:tabs>
          <w:tab w:val="clear" w:pos="916"/>
          <w:tab w:val="clear" w:pos="1832"/>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00"/>
          <w:tab w:val="left" w:pos="5448"/>
          <w:tab w:val="left" w:pos="6364"/>
          <w:tab w:val="left" w:pos="7280"/>
          <w:tab w:val="left" w:pos="8196"/>
          <w:tab w:val="left" w:pos="9720"/>
          <w:tab w:val="left" w:pos="9900"/>
          <w:tab w:val="left" w:pos="11880"/>
          <w:tab w:val="left" w:pos="12776"/>
          <w:tab w:val="left" w:pos="13692"/>
          <w:tab w:val="left" w:pos="14220"/>
          <w:tab w:val="left" w:pos="15524"/>
          <w:tab w:val="left" w:pos="16440"/>
          <w:tab w:val="left" w:pos="17356"/>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За оцінкою вікової структури в селі спостерігається сприятлива на даний час ситуація за часткою населення працездатного віку. За часткою дітей до 16 років ситуацію можна віднести</w:t>
      </w:r>
    </w:p>
    <w:p w:rsidR="00675D61" w:rsidRPr="00B650D9" w:rsidRDefault="00675D61" w:rsidP="00675D61">
      <w:pPr>
        <w:pStyle w:val="HTML"/>
        <w:widowControl w:val="0"/>
        <w:tabs>
          <w:tab w:val="clear" w:pos="916"/>
          <w:tab w:val="clear" w:pos="1832"/>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00"/>
          <w:tab w:val="left" w:pos="5448"/>
          <w:tab w:val="left" w:pos="6364"/>
          <w:tab w:val="left" w:pos="7280"/>
          <w:tab w:val="left" w:pos="8196"/>
          <w:tab w:val="left" w:pos="9720"/>
          <w:tab w:val="left" w:pos="9900"/>
          <w:tab w:val="left" w:pos="11880"/>
          <w:tab w:val="left" w:pos="12776"/>
          <w:tab w:val="left" w:pos="13692"/>
          <w:tab w:val="left" w:pos="14220"/>
          <w:tab w:val="left" w:pos="15524"/>
          <w:tab w:val="left" w:pos="16440"/>
          <w:tab w:val="left" w:pos="17356"/>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 xml:space="preserve"> до несприятливої, спостерігається процес старіння населення і тенденція збільшення трудового навантаження на працюючих. </w:t>
      </w:r>
    </w:p>
    <w:p w:rsidR="00272CFD" w:rsidRPr="00B650D9" w:rsidRDefault="00272CFD" w:rsidP="00675D61">
      <w:pPr>
        <w:pStyle w:val="HTML"/>
        <w:widowControl w:val="0"/>
        <w:tabs>
          <w:tab w:val="clear" w:pos="916"/>
          <w:tab w:val="clear" w:pos="1832"/>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00"/>
          <w:tab w:val="left" w:pos="5448"/>
          <w:tab w:val="left" w:pos="6364"/>
          <w:tab w:val="left" w:pos="7280"/>
          <w:tab w:val="left" w:pos="8196"/>
          <w:tab w:val="left" w:pos="9720"/>
          <w:tab w:val="left" w:pos="9900"/>
          <w:tab w:val="left" w:pos="11880"/>
          <w:tab w:val="left" w:pos="12776"/>
          <w:tab w:val="left" w:pos="13692"/>
          <w:tab w:val="left" w:pos="14220"/>
          <w:tab w:val="left" w:pos="15524"/>
          <w:tab w:val="left" w:pos="16440"/>
          <w:tab w:val="left" w:pos="17356"/>
        </w:tabs>
        <w:suppressAutoHyphens w:val="0"/>
        <w:ind w:firstLine="426"/>
        <w:jc w:val="center"/>
        <w:rPr>
          <w:rFonts w:ascii="Times New Roman" w:hAnsi="Times New Roman"/>
          <w:b/>
          <w:sz w:val="24"/>
          <w:szCs w:val="24"/>
          <w:lang w:val="uk-UA"/>
        </w:rPr>
      </w:pPr>
    </w:p>
    <w:p w:rsidR="00675D61" w:rsidRPr="00B650D9" w:rsidRDefault="00675D61" w:rsidP="00675D61">
      <w:pPr>
        <w:pStyle w:val="HTML"/>
        <w:widowControl w:val="0"/>
        <w:tabs>
          <w:tab w:val="clear" w:pos="916"/>
          <w:tab w:val="clear" w:pos="1832"/>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00"/>
          <w:tab w:val="left" w:pos="5448"/>
          <w:tab w:val="left" w:pos="6364"/>
          <w:tab w:val="left" w:pos="7280"/>
          <w:tab w:val="left" w:pos="8196"/>
          <w:tab w:val="left" w:pos="9720"/>
          <w:tab w:val="left" w:pos="9900"/>
          <w:tab w:val="left" w:pos="11880"/>
          <w:tab w:val="left" w:pos="12776"/>
          <w:tab w:val="left" w:pos="13692"/>
          <w:tab w:val="left" w:pos="14220"/>
          <w:tab w:val="left" w:pos="15524"/>
          <w:tab w:val="left" w:pos="16440"/>
          <w:tab w:val="left" w:pos="17356"/>
        </w:tabs>
        <w:suppressAutoHyphens w:val="0"/>
        <w:ind w:firstLine="426"/>
        <w:jc w:val="center"/>
        <w:rPr>
          <w:rFonts w:ascii="Times New Roman" w:hAnsi="Times New Roman"/>
          <w:sz w:val="24"/>
          <w:szCs w:val="24"/>
          <w:lang w:val="uk-UA"/>
        </w:rPr>
      </w:pPr>
      <w:r w:rsidRPr="00B650D9">
        <w:rPr>
          <w:rFonts w:ascii="Times New Roman" w:hAnsi="Times New Roman"/>
          <w:b/>
          <w:sz w:val="24"/>
          <w:szCs w:val="24"/>
          <w:lang w:val="uk-UA"/>
        </w:rPr>
        <w:t>Розрахунок перспективної чисельності населення.</w:t>
      </w:r>
    </w:p>
    <w:p w:rsidR="00675D61" w:rsidRPr="00B650D9" w:rsidRDefault="00675D61" w:rsidP="00675D61">
      <w:pPr>
        <w:widowControl w:val="0"/>
        <w:ind w:firstLine="426"/>
        <w:jc w:val="both"/>
        <w:rPr>
          <w:sz w:val="24"/>
          <w:szCs w:val="24"/>
        </w:rPr>
      </w:pPr>
      <w:r w:rsidRPr="00B650D9">
        <w:rPr>
          <w:sz w:val="24"/>
          <w:szCs w:val="24"/>
        </w:rPr>
        <w:t>Перспективна чисельність населення визначається по методу трудового балансу та методу демографічного прогнозування:</w:t>
      </w:r>
    </w:p>
    <w:p w:rsidR="00675D61" w:rsidRPr="00B650D9" w:rsidRDefault="00675D61" w:rsidP="00675D61">
      <w:pPr>
        <w:widowControl w:val="0"/>
        <w:jc w:val="both"/>
        <w:rPr>
          <w:sz w:val="24"/>
          <w:szCs w:val="24"/>
        </w:rPr>
      </w:pPr>
    </w:p>
    <w:p w:rsidR="00272CFD" w:rsidRPr="00B650D9" w:rsidRDefault="00272CFD" w:rsidP="00675D61">
      <w:pPr>
        <w:widowControl w:val="0"/>
        <w:jc w:val="both"/>
        <w:rPr>
          <w:sz w:val="24"/>
          <w:szCs w:val="24"/>
        </w:rPr>
      </w:pPr>
    </w:p>
    <w:p w:rsidR="00675D61" w:rsidRPr="00B650D9" w:rsidRDefault="00675D61" w:rsidP="00675D61">
      <w:pPr>
        <w:widowControl w:val="0"/>
        <w:ind w:firstLine="426"/>
        <w:jc w:val="both"/>
        <w:rPr>
          <w:sz w:val="24"/>
          <w:szCs w:val="24"/>
        </w:rPr>
      </w:pPr>
      <w:r w:rsidRPr="00B650D9">
        <w:rPr>
          <w:b/>
          <w:sz w:val="24"/>
          <w:szCs w:val="24"/>
        </w:rPr>
        <w:t xml:space="preserve">Баланс трудових ресурсів.                                                                           </w:t>
      </w:r>
      <w:r w:rsidRPr="00B650D9">
        <w:rPr>
          <w:sz w:val="24"/>
          <w:szCs w:val="24"/>
        </w:rPr>
        <w:t xml:space="preserve">Таблиця </w:t>
      </w:r>
      <w:r w:rsidRPr="00B650D9">
        <w:rPr>
          <w:b/>
          <w:sz w:val="24"/>
          <w:szCs w:val="24"/>
        </w:rPr>
        <w:t>6.1</w:t>
      </w: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098"/>
        <w:gridCol w:w="5036"/>
        <w:gridCol w:w="1216"/>
        <w:gridCol w:w="1389"/>
      </w:tblGrid>
      <w:tr w:rsidR="00B650D9" w:rsidRPr="00B650D9" w:rsidTr="00675D61">
        <w:trPr>
          <w:trHeight w:val="282"/>
        </w:trPr>
        <w:tc>
          <w:tcPr>
            <w:tcW w:w="1098" w:type="dxa"/>
            <w:vMerge w:val="restart"/>
            <w:vAlign w:val="center"/>
          </w:tcPr>
          <w:p w:rsidR="00675D61" w:rsidRPr="00B650D9" w:rsidRDefault="00675D61" w:rsidP="00675D61">
            <w:pPr>
              <w:widowControl w:val="0"/>
              <w:jc w:val="center"/>
              <w:rPr>
                <w:sz w:val="24"/>
                <w:szCs w:val="24"/>
              </w:rPr>
            </w:pPr>
            <w:r w:rsidRPr="00B650D9">
              <w:rPr>
                <w:sz w:val="24"/>
                <w:szCs w:val="24"/>
              </w:rPr>
              <w:t>Шифр</w:t>
            </w:r>
          </w:p>
        </w:tc>
        <w:tc>
          <w:tcPr>
            <w:tcW w:w="5036" w:type="dxa"/>
            <w:vMerge w:val="restart"/>
            <w:vAlign w:val="center"/>
          </w:tcPr>
          <w:p w:rsidR="00675D61" w:rsidRPr="00B650D9" w:rsidRDefault="00675D61" w:rsidP="00675D61">
            <w:pPr>
              <w:widowControl w:val="0"/>
              <w:jc w:val="center"/>
              <w:rPr>
                <w:sz w:val="24"/>
                <w:szCs w:val="24"/>
              </w:rPr>
            </w:pPr>
            <w:r w:rsidRPr="00B650D9">
              <w:rPr>
                <w:sz w:val="24"/>
                <w:szCs w:val="24"/>
              </w:rPr>
              <w:t>Групи населення</w:t>
            </w:r>
          </w:p>
        </w:tc>
        <w:tc>
          <w:tcPr>
            <w:tcW w:w="2605" w:type="dxa"/>
            <w:gridSpan w:val="2"/>
            <w:vAlign w:val="center"/>
          </w:tcPr>
          <w:p w:rsidR="00675D61" w:rsidRPr="00B650D9" w:rsidRDefault="00675D61" w:rsidP="00675D61">
            <w:pPr>
              <w:widowControl w:val="0"/>
              <w:jc w:val="center"/>
              <w:rPr>
                <w:sz w:val="24"/>
                <w:szCs w:val="24"/>
              </w:rPr>
            </w:pPr>
            <w:r w:rsidRPr="00B650D9">
              <w:rPr>
                <w:sz w:val="24"/>
                <w:szCs w:val="24"/>
              </w:rPr>
              <w:t>на 1.01.2017р.</w:t>
            </w:r>
          </w:p>
        </w:tc>
      </w:tr>
      <w:tr w:rsidR="00B650D9" w:rsidRPr="00B650D9" w:rsidTr="00675D61">
        <w:trPr>
          <w:trHeight w:val="602"/>
        </w:trPr>
        <w:tc>
          <w:tcPr>
            <w:tcW w:w="1098" w:type="dxa"/>
            <w:vMerge/>
            <w:vAlign w:val="center"/>
          </w:tcPr>
          <w:p w:rsidR="00675D61" w:rsidRPr="00B650D9" w:rsidRDefault="00675D61" w:rsidP="00675D61">
            <w:pPr>
              <w:widowControl w:val="0"/>
              <w:jc w:val="center"/>
              <w:rPr>
                <w:sz w:val="24"/>
                <w:szCs w:val="24"/>
              </w:rPr>
            </w:pPr>
          </w:p>
        </w:tc>
        <w:tc>
          <w:tcPr>
            <w:tcW w:w="5036" w:type="dxa"/>
            <w:vMerge/>
            <w:vAlign w:val="center"/>
          </w:tcPr>
          <w:p w:rsidR="00675D61" w:rsidRPr="00B650D9" w:rsidRDefault="00675D61" w:rsidP="00675D61">
            <w:pPr>
              <w:widowControl w:val="0"/>
              <w:jc w:val="center"/>
              <w:rPr>
                <w:sz w:val="24"/>
                <w:szCs w:val="24"/>
              </w:rPr>
            </w:pPr>
          </w:p>
        </w:tc>
        <w:tc>
          <w:tcPr>
            <w:tcW w:w="1216" w:type="dxa"/>
            <w:vAlign w:val="center"/>
          </w:tcPr>
          <w:p w:rsidR="00675D61" w:rsidRPr="00B650D9" w:rsidRDefault="00675D61" w:rsidP="00675D61">
            <w:pPr>
              <w:widowControl w:val="0"/>
              <w:jc w:val="center"/>
              <w:rPr>
                <w:sz w:val="24"/>
                <w:szCs w:val="24"/>
              </w:rPr>
            </w:pPr>
            <w:r w:rsidRPr="00B650D9">
              <w:rPr>
                <w:sz w:val="24"/>
                <w:szCs w:val="24"/>
              </w:rPr>
              <w:t>чол.</w:t>
            </w:r>
          </w:p>
        </w:tc>
        <w:tc>
          <w:tcPr>
            <w:tcW w:w="1389" w:type="dxa"/>
            <w:vAlign w:val="center"/>
          </w:tcPr>
          <w:p w:rsidR="00675D61" w:rsidRPr="00B650D9" w:rsidRDefault="00675D61" w:rsidP="00675D61">
            <w:pPr>
              <w:widowControl w:val="0"/>
              <w:jc w:val="center"/>
              <w:rPr>
                <w:sz w:val="24"/>
                <w:szCs w:val="24"/>
              </w:rPr>
            </w:pPr>
            <w:r w:rsidRPr="00B650D9">
              <w:rPr>
                <w:sz w:val="24"/>
                <w:szCs w:val="24"/>
              </w:rPr>
              <w:t>% від заг.</w:t>
            </w:r>
          </w:p>
          <w:p w:rsidR="00675D61" w:rsidRPr="00B650D9" w:rsidRDefault="00675D61" w:rsidP="00675D61">
            <w:pPr>
              <w:widowControl w:val="0"/>
              <w:jc w:val="center"/>
              <w:rPr>
                <w:sz w:val="24"/>
                <w:szCs w:val="24"/>
              </w:rPr>
            </w:pPr>
            <w:r w:rsidRPr="00B650D9">
              <w:rPr>
                <w:sz w:val="24"/>
                <w:szCs w:val="24"/>
              </w:rPr>
              <w:t>чис. насел.</w:t>
            </w:r>
          </w:p>
        </w:tc>
      </w:tr>
      <w:tr w:rsidR="00B650D9" w:rsidRPr="00B650D9" w:rsidTr="00675D61">
        <w:trPr>
          <w:trHeight w:val="265"/>
        </w:trPr>
        <w:tc>
          <w:tcPr>
            <w:tcW w:w="1098" w:type="dxa"/>
            <w:vAlign w:val="center"/>
          </w:tcPr>
          <w:p w:rsidR="00675D61" w:rsidRPr="00B650D9" w:rsidRDefault="00675D61" w:rsidP="00675D61">
            <w:pPr>
              <w:widowControl w:val="0"/>
              <w:jc w:val="center"/>
              <w:rPr>
                <w:spacing w:val="-10"/>
                <w:sz w:val="24"/>
                <w:szCs w:val="24"/>
              </w:rPr>
            </w:pP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Всього населення</w:t>
            </w:r>
          </w:p>
        </w:tc>
        <w:tc>
          <w:tcPr>
            <w:tcW w:w="1216" w:type="dxa"/>
            <w:vAlign w:val="center"/>
          </w:tcPr>
          <w:p w:rsidR="00675D61" w:rsidRPr="00B650D9" w:rsidRDefault="00675D61" w:rsidP="00675D61">
            <w:pPr>
              <w:widowControl w:val="0"/>
              <w:jc w:val="center"/>
              <w:rPr>
                <w:spacing w:val="-10"/>
                <w:sz w:val="24"/>
                <w:szCs w:val="24"/>
              </w:rPr>
            </w:pPr>
            <w:r w:rsidRPr="00B650D9">
              <w:rPr>
                <w:sz w:val="24"/>
                <w:szCs w:val="24"/>
              </w:rPr>
              <w:t>843</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100</w:t>
            </w:r>
          </w:p>
        </w:tc>
      </w:tr>
      <w:tr w:rsidR="00B650D9" w:rsidRPr="00B650D9" w:rsidTr="00675D61">
        <w:trPr>
          <w:trHeight w:val="282"/>
        </w:trPr>
        <w:tc>
          <w:tcPr>
            <w:tcW w:w="1098" w:type="dxa"/>
            <w:vAlign w:val="center"/>
          </w:tcPr>
          <w:p w:rsidR="00675D61" w:rsidRPr="00B650D9" w:rsidRDefault="00675D61" w:rsidP="00675D61">
            <w:pPr>
              <w:widowControl w:val="0"/>
              <w:jc w:val="center"/>
              <w:rPr>
                <w:spacing w:val="-10"/>
                <w:sz w:val="24"/>
                <w:szCs w:val="24"/>
              </w:rPr>
            </w:pPr>
            <w:r w:rsidRPr="00B650D9">
              <w:rPr>
                <w:spacing w:val="-10"/>
                <w:sz w:val="24"/>
                <w:szCs w:val="24"/>
              </w:rPr>
              <w:t>Т</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Всього працездатного населення</w:t>
            </w:r>
          </w:p>
        </w:tc>
        <w:tc>
          <w:tcPr>
            <w:tcW w:w="1216" w:type="dxa"/>
            <w:vAlign w:val="center"/>
          </w:tcPr>
          <w:p w:rsidR="00675D61" w:rsidRPr="00B650D9" w:rsidRDefault="00675D61" w:rsidP="00675D61">
            <w:pPr>
              <w:widowControl w:val="0"/>
              <w:snapToGrid w:val="0"/>
              <w:ind w:hanging="14"/>
              <w:jc w:val="center"/>
              <w:rPr>
                <w:sz w:val="24"/>
                <w:szCs w:val="24"/>
              </w:rPr>
            </w:pPr>
            <w:r w:rsidRPr="00B650D9">
              <w:rPr>
                <w:sz w:val="24"/>
                <w:szCs w:val="24"/>
              </w:rPr>
              <w:t>431</w:t>
            </w:r>
          </w:p>
        </w:tc>
        <w:tc>
          <w:tcPr>
            <w:tcW w:w="1389" w:type="dxa"/>
            <w:vAlign w:val="center"/>
          </w:tcPr>
          <w:p w:rsidR="00675D61" w:rsidRPr="00B650D9" w:rsidRDefault="00675D61" w:rsidP="00675D61">
            <w:pPr>
              <w:widowControl w:val="0"/>
              <w:snapToGrid w:val="0"/>
              <w:ind w:hanging="14"/>
              <w:jc w:val="center"/>
              <w:rPr>
                <w:sz w:val="24"/>
                <w:szCs w:val="24"/>
              </w:rPr>
            </w:pPr>
            <w:r w:rsidRPr="00B650D9">
              <w:rPr>
                <w:sz w:val="24"/>
                <w:szCs w:val="24"/>
              </w:rPr>
              <w:t>51,1</w:t>
            </w:r>
          </w:p>
        </w:tc>
      </w:tr>
      <w:tr w:rsidR="00B650D9" w:rsidRPr="00B650D9" w:rsidTr="00675D61">
        <w:trPr>
          <w:trHeight w:val="548"/>
        </w:trPr>
        <w:tc>
          <w:tcPr>
            <w:tcW w:w="1098" w:type="dxa"/>
            <w:vAlign w:val="center"/>
          </w:tcPr>
          <w:p w:rsidR="00675D61" w:rsidRPr="00B650D9" w:rsidRDefault="00675D61" w:rsidP="00675D61">
            <w:pPr>
              <w:widowControl w:val="0"/>
              <w:jc w:val="center"/>
              <w:rPr>
                <w:spacing w:val="-10"/>
                <w:sz w:val="24"/>
                <w:szCs w:val="24"/>
              </w:rPr>
            </w:pPr>
            <w:r w:rsidRPr="00B650D9">
              <w:rPr>
                <w:spacing w:val="-10"/>
                <w:sz w:val="24"/>
                <w:szCs w:val="24"/>
              </w:rPr>
              <w:t>А</w:t>
            </w:r>
            <w:r w:rsidRPr="00B650D9">
              <w:rPr>
                <w:spacing w:val="-10"/>
                <w:sz w:val="24"/>
                <w:szCs w:val="24"/>
                <w:vertAlign w:val="subscript"/>
              </w:rPr>
              <w:t>1</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працюючих в сільському господарстві</w:t>
            </w:r>
          </w:p>
          <w:p w:rsidR="00675D61" w:rsidRPr="00B650D9" w:rsidRDefault="00675D61" w:rsidP="00675D61">
            <w:pPr>
              <w:widowControl w:val="0"/>
              <w:rPr>
                <w:spacing w:val="-10"/>
                <w:sz w:val="24"/>
                <w:szCs w:val="24"/>
              </w:rPr>
            </w:pPr>
            <w:r w:rsidRPr="00B650D9">
              <w:rPr>
                <w:spacing w:val="-10"/>
                <w:sz w:val="24"/>
                <w:szCs w:val="24"/>
              </w:rPr>
              <w:t>(також фермери)</w:t>
            </w:r>
          </w:p>
        </w:tc>
        <w:tc>
          <w:tcPr>
            <w:tcW w:w="1216" w:type="dxa"/>
            <w:vAlign w:val="center"/>
          </w:tcPr>
          <w:p w:rsidR="00675D61" w:rsidRPr="00B650D9" w:rsidRDefault="00675D61" w:rsidP="00675D61">
            <w:pPr>
              <w:widowControl w:val="0"/>
              <w:jc w:val="center"/>
              <w:rPr>
                <w:spacing w:val="-10"/>
                <w:sz w:val="24"/>
                <w:szCs w:val="24"/>
              </w:rPr>
            </w:pPr>
            <w:r w:rsidRPr="00B650D9">
              <w:rPr>
                <w:spacing w:val="-10"/>
                <w:sz w:val="24"/>
                <w:szCs w:val="24"/>
              </w:rPr>
              <w:t>86</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10,2</w:t>
            </w:r>
          </w:p>
        </w:tc>
      </w:tr>
      <w:tr w:rsidR="00B650D9" w:rsidRPr="00B650D9" w:rsidTr="00675D61">
        <w:trPr>
          <w:trHeight w:val="282"/>
        </w:trPr>
        <w:tc>
          <w:tcPr>
            <w:tcW w:w="1098" w:type="dxa"/>
            <w:vAlign w:val="center"/>
          </w:tcPr>
          <w:p w:rsidR="00675D61" w:rsidRPr="00B650D9" w:rsidRDefault="00675D61" w:rsidP="00675D61">
            <w:pPr>
              <w:widowControl w:val="0"/>
              <w:jc w:val="center"/>
              <w:rPr>
                <w:spacing w:val="-10"/>
                <w:sz w:val="24"/>
                <w:szCs w:val="24"/>
              </w:rPr>
            </w:pPr>
            <w:r w:rsidRPr="00B650D9">
              <w:rPr>
                <w:spacing w:val="-10"/>
                <w:sz w:val="24"/>
                <w:szCs w:val="24"/>
              </w:rPr>
              <w:t>А</w:t>
            </w:r>
            <w:r w:rsidRPr="00B650D9">
              <w:rPr>
                <w:spacing w:val="-10"/>
                <w:sz w:val="24"/>
                <w:szCs w:val="24"/>
                <w:vertAlign w:val="subscript"/>
              </w:rPr>
              <w:t>2</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працюючих в установах позаселищного значення</w:t>
            </w:r>
          </w:p>
        </w:tc>
        <w:tc>
          <w:tcPr>
            <w:tcW w:w="1216" w:type="dxa"/>
            <w:vAlign w:val="center"/>
          </w:tcPr>
          <w:p w:rsidR="00675D61" w:rsidRPr="00B650D9" w:rsidRDefault="00675D61" w:rsidP="00675D61">
            <w:pPr>
              <w:widowControl w:val="0"/>
              <w:jc w:val="center"/>
              <w:rPr>
                <w:spacing w:val="-10"/>
                <w:sz w:val="24"/>
                <w:szCs w:val="24"/>
              </w:rPr>
            </w:pPr>
            <w:r w:rsidRPr="00B650D9">
              <w:rPr>
                <w:spacing w:val="-10"/>
                <w:sz w:val="24"/>
                <w:szCs w:val="24"/>
              </w:rPr>
              <w:t>10</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1,18</w:t>
            </w:r>
          </w:p>
        </w:tc>
      </w:tr>
      <w:tr w:rsidR="00B650D9" w:rsidRPr="00B650D9" w:rsidTr="00675D61">
        <w:trPr>
          <w:trHeight w:val="265"/>
        </w:trPr>
        <w:tc>
          <w:tcPr>
            <w:tcW w:w="1098" w:type="dxa"/>
            <w:vAlign w:val="center"/>
          </w:tcPr>
          <w:p w:rsidR="00675D61" w:rsidRPr="00B650D9" w:rsidRDefault="00675D61" w:rsidP="00675D61">
            <w:pPr>
              <w:widowControl w:val="0"/>
              <w:jc w:val="center"/>
              <w:rPr>
                <w:spacing w:val="-10"/>
                <w:sz w:val="24"/>
                <w:szCs w:val="24"/>
              </w:rPr>
            </w:pPr>
            <w:r w:rsidRPr="00B650D9">
              <w:rPr>
                <w:spacing w:val="-10"/>
                <w:sz w:val="24"/>
                <w:szCs w:val="24"/>
              </w:rPr>
              <w:t>А</w:t>
            </w:r>
            <w:r w:rsidRPr="00B650D9">
              <w:rPr>
                <w:spacing w:val="-10"/>
                <w:sz w:val="24"/>
                <w:szCs w:val="24"/>
                <w:vertAlign w:val="subscript"/>
              </w:rPr>
              <w:t>3</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працюючих на підприємствах за межами селища</w:t>
            </w:r>
          </w:p>
        </w:tc>
        <w:tc>
          <w:tcPr>
            <w:tcW w:w="1216" w:type="dxa"/>
            <w:vAlign w:val="center"/>
          </w:tcPr>
          <w:p w:rsidR="00675D61" w:rsidRPr="00B650D9" w:rsidRDefault="00675D61" w:rsidP="00675D61">
            <w:pPr>
              <w:widowControl w:val="0"/>
              <w:jc w:val="center"/>
              <w:rPr>
                <w:spacing w:val="-10"/>
                <w:sz w:val="24"/>
                <w:szCs w:val="24"/>
              </w:rPr>
            </w:pPr>
            <w:r w:rsidRPr="00B650D9">
              <w:rPr>
                <w:spacing w:val="-10"/>
                <w:sz w:val="24"/>
                <w:szCs w:val="24"/>
              </w:rPr>
              <w:t>57</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6,76</w:t>
            </w:r>
          </w:p>
        </w:tc>
      </w:tr>
      <w:tr w:rsidR="00B650D9" w:rsidRPr="00B650D9" w:rsidTr="00675D61">
        <w:trPr>
          <w:trHeight w:val="282"/>
        </w:trPr>
        <w:tc>
          <w:tcPr>
            <w:tcW w:w="1098" w:type="dxa"/>
            <w:vAlign w:val="center"/>
          </w:tcPr>
          <w:p w:rsidR="00675D61" w:rsidRPr="00B650D9" w:rsidRDefault="00675D61" w:rsidP="00675D61">
            <w:pPr>
              <w:widowControl w:val="0"/>
              <w:jc w:val="center"/>
              <w:rPr>
                <w:spacing w:val="-10"/>
                <w:sz w:val="24"/>
                <w:szCs w:val="24"/>
              </w:rPr>
            </w:pPr>
            <w:r w:rsidRPr="00B650D9">
              <w:rPr>
                <w:spacing w:val="-10"/>
                <w:sz w:val="24"/>
                <w:szCs w:val="24"/>
              </w:rPr>
              <w:t>т</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працюючих пенсіонерів</w:t>
            </w:r>
          </w:p>
        </w:tc>
        <w:tc>
          <w:tcPr>
            <w:tcW w:w="1216" w:type="dxa"/>
            <w:vAlign w:val="center"/>
          </w:tcPr>
          <w:p w:rsidR="00675D61" w:rsidRPr="00B650D9" w:rsidRDefault="00675D61" w:rsidP="00675D61">
            <w:pPr>
              <w:widowControl w:val="0"/>
              <w:jc w:val="center"/>
              <w:rPr>
                <w:spacing w:val="-10"/>
                <w:sz w:val="24"/>
                <w:szCs w:val="24"/>
              </w:rPr>
            </w:pPr>
            <w:r w:rsidRPr="00B650D9">
              <w:rPr>
                <w:spacing w:val="-10"/>
                <w:sz w:val="24"/>
                <w:szCs w:val="24"/>
              </w:rPr>
              <w:t>5</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0,5</w:t>
            </w:r>
          </w:p>
        </w:tc>
      </w:tr>
      <w:tr w:rsidR="00B650D9" w:rsidRPr="00B650D9" w:rsidTr="00675D61">
        <w:trPr>
          <w:trHeight w:val="248"/>
        </w:trPr>
        <w:tc>
          <w:tcPr>
            <w:tcW w:w="1098" w:type="dxa"/>
            <w:vAlign w:val="center"/>
          </w:tcPr>
          <w:p w:rsidR="00675D61" w:rsidRPr="00B650D9" w:rsidRDefault="00675D61" w:rsidP="00675D61">
            <w:pPr>
              <w:widowControl w:val="0"/>
              <w:jc w:val="center"/>
              <w:rPr>
                <w:spacing w:val="-10"/>
                <w:sz w:val="24"/>
                <w:szCs w:val="24"/>
                <w:highlight w:val="yellow"/>
              </w:rPr>
            </w:pPr>
            <w:r w:rsidRPr="00B650D9">
              <w:rPr>
                <w:spacing w:val="-10"/>
                <w:sz w:val="24"/>
                <w:szCs w:val="24"/>
              </w:rPr>
              <w:t>а</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безробітних</w:t>
            </w:r>
          </w:p>
        </w:tc>
        <w:tc>
          <w:tcPr>
            <w:tcW w:w="1216" w:type="dxa"/>
            <w:vAlign w:val="center"/>
          </w:tcPr>
          <w:p w:rsidR="00675D61" w:rsidRPr="00B650D9" w:rsidRDefault="00675D61" w:rsidP="00675D61">
            <w:pPr>
              <w:widowControl w:val="0"/>
              <w:jc w:val="center"/>
              <w:rPr>
                <w:spacing w:val="-10"/>
                <w:sz w:val="24"/>
                <w:szCs w:val="24"/>
              </w:rPr>
            </w:pPr>
            <w:r w:rsidRPr="00B650D9">
              <w:rPr>
                <w:spacing w:val="-10"/>
                <w:sz w:val="24"/>
                <w:szCs w:val="24"/>
              </w:rPr>
              <w:t>18</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2,1</w:t>
            </w:r>
          </w:p>
        </w:tc>
      </w:tr>
      <w:tr w:rsidR="00B650D9" w:rsidRPr="00B650D9" w:rsidTr="00675D61">
        <w:trPr>
          <w:trHeight w:val="548"/>
        </w:trPr>
        <w:tc>
          <w:tcPr>
            <w:tcW w:w="1098" w:type="dxa"/>
            <w:vAlign w:val="center"/>
          </w:tcPr>
          <w:p w:rsidR="00675D61" w:rsidRPr="00B650D9" w:rsidRDefault="00675D61" w:rsidP="00675D61">
            <w:pPr>
              <w:widowControl w:val="0"/>
              <w:jc w:val="center"/>
              <w:rPr>
                <w:spacing w:val="-10"/>
                <w:sz w:val="24"/>
                <w:szCs w:val="24"/>
                <w:highlight w:val="yellow"/>
              </w:rPr>
            </w:pPr>
            <w:r w:rsidRPr="00B650D9">
              <w:rPr>
                <w:spacing w:val="-10"/>
                <w:sz w:val="24"/>
                <w:szCs w:val="24"/>
              </w:rPr>
              <w:t>в</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працездатних, що навчаються з відривом від виробництва</w:t>
            </w:r>
          </w:p>
        </w:tc>
        <w:tc>
          <w:tcPr>
            <w:tcW w:w="1216" w:type="dxa"/>
            <w:vAlign w:val="center"/>
          </w:tcPr>
          <w:p w:rsidR="00675D61" w:rsidRPr="00B650D9" w:rsidRDefault="00675D61" w:rsidP="00675D61">
            <w:pPr>
              <w:widowControl w:val="0"/>
              <w:jc w:val="center"/>
              <w:rPr>
                <w:spacing w:val="-10"/>
                <w:sz w:val="24"/>
                <w:szCs w:val="24"/>
              </w:rPr>
            </w:pPr>
            <w:r w:rsidRPr="00B650D9">
              <w:rPr>
                <w:spacing w:val="-10"/>
                <w:sz w:val="24"/>
                <w:szCs w:val="24"/>
              </w:rPr>
              <w:t>5</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0,5</w:t>
            </w:r>
          </w:p>
        </w:tc>
      </w:tr>
      <w:tr w:rsidR="00B650D9" w:rsidRPr="00B650D9" w:rsidTr="00675D61">
        <w:trPr>
          <w:trHeight w:val="282"/>
        </w:trPr>
        <w:tc>
          <w:tcPr>
            <w:tcW w:w="1098" w:type="dxa"/>
            <w:vAlign w:val="center"/>
          </w:tcPr>
          <w:p w:rsidR="00675D61" w:rsidRPr="00B650D9" w:rsidRDefault="00675D61" w:rsidP="00675D61">
            <w:pPr>
              <w:widowControl w:val="0"/>
              <w:jc w:val="center"/>
              <w:rPr>
                <w:spacing w:val="-10"/>
                <w:sz w:val="24"/>
                <w:szCs w:val="24"/>
              </w:rPr>
            </w:pPr>
            <w:r w:rsidRPr="00B650D9">
              <w:rPr>
                <w:spacing w:val="-10"/>
                <w:sz w:val="24"/>
                <w:szCs w:val="24"/>
              </w:rPr>
              <w:t>п</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непрацюючих інвалідів в працездатному віці</w:t>
            </w:r>
          </w:p>
        </w:tc>
        <w:tc>
          <w:tcPr>
            <w:tcW w:w="1216" w:type="dxa"/>
            <w:vAlign w:val="center"/>
          </w:tcPr>
          <w:p w:rsidR="00675D61" w:rsidRPr="00B650D9" w:rsidRDefault="00675D61" w:rsidP="00675D61">
            <w:pPr>
              <w:widowControl w:val="0"/>
              <w:jc w:val="center"/>
              <w:rPr>
                <w:spacing w:val="-10"/>
                <w:sz w:val="24"/>
                <w:szCs w:val="24"/>
              </w:rPr>
            </w:pPr>
            <w:r w:rsidRPr="00B650D9">
              <w:rPr>
                <w:spacing w:val="-10"/>
                <w:sz w:val="24"/>
                <w:szCs w:val="24"/>
              </w:rPr>
              <w:t>22</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2,6</w:t>
            </w:r>
          </w:p>
        </w:tc>
      </w:tr>
      <w:tr w:rsidR="00B650D9" w:rsidRPr="00B650D9" w:rsidTr="00675D61">
        <w:trPr>
          <w:trHeight w:val="548"/>
        </w:trPr>
        <w:tc>
          <w:tcPr>
            <w:tcW w:w="1098" w:type="dxa"/>
            <w:vAlign w:val="center"/>
          </w:tcPr>
          <w:p w:rsidR="00675D61" w:rsidRPr="00B650D9" w:rsidRDefault="00675D61" w:rsidP="00675D61">
            <w:pPr>
              <w:widowControl w:val="0"/>
              <w:jc w:val="center"/>
              <w:rPr>
                <w:spacing w:val="-10"/>
                <w:sz w:val="24"/>
                <w:szCs w:val="24"/>
              </w:rPr>
            </w:pPr>
            <w:r w:rsidRPr="00B650D9">
              <w:rPr>
                <w:spacing w:val="-10"/>
                <w:sz w:val="24"/>
                <w:szCs w:val="24"/>
              </w:rPr>
              <w:t>к</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чисельність зайнятих в особистому домашньому господарстві</w:t>
            </w:r>
          </w:p>
        </w:tc>
        <w:tc>
          <w:tcPr>
            <w:tcW w:w="1216" w:type="dxa"/>
            <w:vAlign w:val="center"/>
          </w:tcPr>
          <w:p w:rsidR="00675D61" w:rsidRPr="00B650D9" w:rsidRDefault="00675D61" w:rsidP="00675D61">
            <w:pPr>
              <w:widowControl w:val="0"/>
              <w:jc w:val="center"/>
              <w:rPr>
                <w:spacing w:val="-10"/>
                <w:sz w:val="24"/>
                <w:szCs w:val="24"/>
              </w:rPr>
            </w:pPr>
            <w:r w:rsidRPr="00B650D9">
              <w:rPr>
                <w:spacing w:val="-10"/>
                <w:sz w:val="24"/>
                <w:szCs w:val="24"/>
              </w:rPr>
              <w:t>156</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18,50</w:t>
            </w:r>
          </w:p>
        </w:tc>
      </w:tr>
      <w:tr w:rsidR="00B650D9" w:rsidRPr="00B650D9" w:rsidTr="00675D61">
        <w:trPr>
          <w:trHeight w:val="282"/>
        </w:trPr>
        <w:tc>
          <w:tcPr>
            <w:tcW w:w="1098" w:type="dxa"/>
            <w:vAlign w:val="center"/>
          </w:tcPr>
          <w:p w:rsidR="00675D61" w:rsidRPr="00B650D9" w:rsidRDefault="00675D61" w:rsidP="00675D61">
            <w:pPr>
              <w:widowControl w:val="0"/>
              <w:jc w:val="center"/>
              <w:rPr>
                <w:spacing w:val="-10"/>
                <w:sz w:val="24"/>
                <w:szCs w:val="24"/>
              </w:rPr>
            </w:pPr>
            <w:r w:rsidRPr="00B650D9">
              <w:rPr>
                <w:spacing w:val="-10"/>
                <w:sz w:val="24"/>
                <w:szCs w:val="24"/>
              </w:rPr>
              <w:t>Б</w:t>
            </w:r>
          </w:p>
        </w:tc>
        <w:tc>
          <w:tcPr>
            <w:tcW w:w="5036" w:type="dxa"/>
            <w:vAlign w:val="center"/>
          </w:tcPr>
          <w:p w:rsidR="00675D61" w:rsidRPr="00B650D9" w:rsidRDefault="00675D61" w:rsidP="00675D61">
            <w:pPr>
              <w:widowControl w:val="0"/>
              <w:rPr>
                <w:spacing w:val="-10"/>
                <w:sz w:val="24"/>
                <w:szCs w:val="24"/>
              </w:rPr>
            </w:pPr>
            <w:r w:rsidRPr="00B650D9">
              <w:rPr>
                <w:spacing w:val="-10"/>
                <w:sz w:val="24"/>
                <w:szCs w:val="24"/>
              </w:rPr>
              <w:t>зайняті в сфері обслуговування</w:t>
            </w:r>
          </w:p>
        </w:tc>
        <w:tc>
          <w:tcPr>
            <w:tcW w:w="1216" w:type="dxa"/>
            <w:vAlign w:val="center"/>
          </w:tcPr>
          <w:p w:rsidR="00675D61" w:rsidRPr="00B650D9" w:rsidRDefault="00675D61" w:rsidP="00675D61">
            <w:pPr>
              <w:widowControl w:val="0"/>
              <w:jc w:val="center"/>
              <w:rPr>
                <w:spacing w:val="-10"/>
                <w:sz w:val="24"/>
                <w:szCs w:val="24"/>
              </w:rPr>
            </w:pPr>
            <w:r w:rsidRPr="00B650D9">
              <w:rPr>
                <w:spacing w:val="-10"/>
                <w:sz w:val="24"/>
                <w:szCs w:val="24"/>
              </w:rPr>
              <w:t>54</w:t>
            </w:r>
          </w:p>
        </w:tc>
        <w:tc>
          <w:tcPr>
            <w:tcW w:w="1389" w:type="dxa"/>
            <w:vAlign w:val="center"/>
          </w:tcPr>
          <w:p w:rsidR="00675D61" w:rsidRPr="00B650D9" w:rsidRDefault="00675D61" w:rsidP="00675D61">
            <w:pPr>
              <w:widowControl w:val="0"/>
              <w:jc w:val="center"/>
              <w:rPr>
                <w:spacing w:val="-10"/>
                <w:sz w:val="24"/>
                <w:szCs w:val="24"/>
              </w:rPr>
            </w:pPr>
            <w:r w:rsidRPr="00B650D9">
              <w:rPr>
                <w:spacing w:val="-10"/>
                <w:sz w:val="24"/>
                <w:szCs w:val="24"/>
              </w:rPr>
              <w:t>6,04</w:t>
            </w:r>
          </w:p>
        </w:tc>
      </w:tr>
    </w:tbl>
    <w:p w:rsidR="00675D61" w:rsidRPr="00B650D9" w:rsidRDefault="00675D61" w:rsidP="00675D61">
      <w:pPr>
        <w:widowControl w:val="0"/>
        <w:ind w:firstLine="907"/>
        <w:jc w:val="both"/>
        <w:rPr>
          <w:sz w:val="24"/>
          <w:szCs w:val="24"/>
        </w:rPr>
      </w:pPr>
      <w:r w:rsidRPr="00B650D9">
        <w:rPr>
          <w:sz w:val="24"/>
          <w:szCs w:val="24"/>
        </w:rPr>
        <w:t xml:space="preserve">Розрахункова чисельність населення (Н) по методу трудового балансу: </w:t>
      </w:r>
    </w:p>
    <w:tbl>
      <w:tblPr>
        <w:tblW w:w="0" w:type="auto"/>
        <w:tblInd w:w="355" w:type="dxa"/>
        <w:tblLayout w:type="fixed"/>
        <w:tblCellMar>
          <w:left w:w="28" w:type="dxa"/>
          <w:right w:w="28" w:type="dxa"/>
        </w:tblCellMar>
        <w:tblLook w:val="0000" w:firstRow="0" w:lastRow="0" w:firstColumn="0" w:lastColumn="0" w:noHBand="0" w:noVBand="0"/>
      </w:tblPr>
      <w:tblGrid>
        <w:gridCol w:w="282"/>
        <w:gridCol w:w="1134"/>
        <w:gridCol w:w="195"/>
        <w:gridCol w:w="2245"/>
        <w:gridCol w:w="2054"/>
        <w:gridCol w:w="3162"/>
      </w:tblGrid>
      <w:tr w:rsidR="00B650D9" w:rsidRPr="00B650D9" w:rsidTr="00675D61">
        <w:trPr>
          <w:gridBefore w:val="1"/>
          <w:gridAfter w:val="2"/>
          <w:wBefore w:w="282" w:type="dxa"/>
          <w:wAfter w:w="5216" w:type="dxa"/>
        </w:trPr>
        <w:tc>
          <w:tcPr>
            <w:tcW w:w="1134" w:type="dxa"/>
            <w:vAlign w:val="center"/>
          </w:tcPr>
          <w:p w:rsidR="00675D61" w:rsidRPr="00B650D9" w:rsidRDefault="00675D61" w:rsidP="00675D61">
            <w:pPr>
              <w:widowControl w:val="0"/>
              <w:rPr>
                <w:sz w:val="24"/>
                <w:szCs w:val="24"/>
              </w:rPr>
            </w:pPr>
            <w:r w:rsidRPr="00B650D9">
              <w:rPr>
                <w:sz w:val="24"/>
                <w:szCs w:val="24"/>
              </w:rPr>
              <w:t xml:space="preserve">н трд. = </w:t>
            </w:r>
          </w:p>
        </w:tc>
        <w:tc>
          <w:tcPr>
            <w:tcW w:w="2440" w:type="dxa"/>
            <w:gridSpan w:val="2"/>
            <w:vAlign w:val="center"/>
          </w:tcPr>
          <w:p w:rsidR="00675D61" w:rsidRPr="00B650D9" w:rsidRDefault="00675D61" w:rsidP="00675D61">
            <w:pPr>
              <w:widowControl w:val="0"/>
              <w:rPr>
                <w:sz w:val="24"/>
                <w:szCs w:val="24"/>
                <w:u w:val="single"/>
              </w:rPr>
            </w:pPr>
            <w:r w:rsidRPr="00B650D9">
              <w:rPr>
                <w:sz w:val="24"/>
                <w:szCs w:val="24"/>
                <w:u w:val="single"/>
              </w:rPr>
              <w:t>(А</w:t>
            </w:r>
            <w:r w:rsidRPr="00B650D9">
              <w:rPr>
                <w:sz w:val="24"/>
                <w:szCs w:val="24"/>
                <w:u w:val="single"/>
                <w:vertAlign w:val="subscript"/>
              </w:rPr>
              <w:t>1</w:t>
            </w:r>
            <w:r w:rsidRPr="00B650D9">
              <w:rPr>
                <w:sz w:val="24"/>
                <w:szCs w:val="24"/>
                <w:u w:val="single"/>
              </w:rPr>
              <w:t>+А</w:t>
            </w:r>
            <w:r w:rsidRPr="00B650D9">
              <w:rPr>
                <w:sz w:val="24"/>
                <w:szCs w:val="24"/>
                <w:u w:val="single"/>
                <w:vertAlign w:val="subscript"/>
              </w:rPr>
              <w:t>2</w:t>
            </w:r>
            <w:r w:rsidRPr="00B650D9">
              <w:rPr>
                <w:sz w:val="24"/>
                <w:szCs w:val="24"/>
                <w:u w:val="single"/>
              </w:rPr>
              <w:t>+А</w:t>
            </w:r>
            <w:r w:rsidRPr="00B650D9">
              <w:rPr>
                <w:sz w:val="24"/>
                <w:szCs w:val="24"/>
                <w:u w:val="single"/>
                <w:vertAlign w:val="subscript"/>
              </w:rPr>
              <w:t>3</w:t>
            </w:r>
            <w:r w:rsidRPr="00B650D9">
              <w:rPr>
                <w:sz w:val="24"/>
                <w:szCs w:val="24"/>
                <w:u w:val="single"/>
              </w:rPr>
              <w:t>)х100</w:t>
            </w:r>
          </w:p>
          <w:p w:rsidR="00675D61" w:rsidRPr="00B650D9" w:rsidRDefault="00675D61" w:rsidP="00675D61">
            <w:pPr>
              <w:widowControl w:val="0"/>
              <w:rPr>
                <w:sz w:val="24"/>
                <w:szCs w:val="24"/>
              </w:rPr>
            </w:pPr>
            <w:r w:rsidRPr="00B650D9">
              <w:rPr>
                <w:sz w:val="24"/>
                <w:szCs w:val="24"/>
              </w:rPr>
              <w:t>Т+ т-а-в-п-к-Б</w:t>
            </w:r>
          </w:p>
        </w:tc>
      </w:tr>
      <w:tr w:rsidR="00B650D9" w:rsidRPr="00B650D9" w:rsidTr="00675D61">
        <w:trPr>
          <w:trHeight w:val="711"/>
        </w:trPr>
        <w:tc>
          <w:tcPr>
            <w:tcW w:w="1611" w:type="dxa"/>
            <w:gridSpan w:val="3"/>
            <w:vAlign w:val="center"/>
          </w:tcPr>
          <w:p w:rsidR="00675D61" w:rsidRPr="00B650D9" w:rsidRDefault="00675D61" w:rsidP="00675D61">
            <w:pPr>
              <w:widowControl w:val="0"/>
              <w:jc w:val="right"/>
              <w:rPr>
                <w:sz w:val="24"/>
                <w:szCs w:val="24"/>
              </w:rPr>
            </w:pPr>
            <w:r w:rsidRPr="00B650D9">
              <w:rPr>
                <w:sz w:val="24"/>
                <w:szCs w:val="24"/>
              </w:rPr>
              <w:t xml:space="preserve">н трд. = </w:t>
            </w:r>
          </w:p>
        </w:tc>
        <w:tc>
          <w:tcPr>
            <w:tcW w:w="4299" w:type="dxa"/>
            <w:gridSpan w:val="2"/>
            <w:vAlign w:val="center"/>
          </w:tcPr>
          <w:p w:rsidR="00675D61" w:rsidRPr="00B650D9" w:rsidRDefault="00675D61" w:rsidP="00675D61">
            <w:pPr>
              <w:widowControl w:val="0"/>
              <w:jc w:val="center"/>
              <w:rPr>
                <w:sz w:val="24"/>
                <w:szCs w:val="24"/>
                <w:u w:val="single"/>
              </w:rPr>
            </w:pPr>
            <w:r w:rsidRPr="00B650D9">
              <w:rPr>
                <w:sz w:val="24"/>
                <w:szCs w:val="24"/>
                <w:u w:val="single"/>
              </w:rPr>
              <w:t xml:space="preserve">(86+10+57)х100        </w:t>
            </w:r>
          </w:p>
          <w:p w:rsidR="00675D61" w:rsidRPr="00B650D9" w:rsidRDefault="00675D61" w:rsidP="00675D61">
            <w:pPr>
              <w:widowControl w:val="0"/>
              <w:tabs>
                <w:tab w:val="right" w:pos="4342"/>
              </w:tabs>
              <w:jc w:val="center"/>
              <w:rPr>
                <w:sz w:val="24"/>
                <w:szCs w:val="24"/>
              </w:rPr>
            </w:pPr>
            <w:r w:rsidRPr="00B650D9">
              <w:rPr>
                <w:sz w:val="24"/>
                <w:szCs w:val="24"/>
              </w:rPr>
              <w:t>51,1+0,5-2,1-0,5-2,6-18,5-6,04</w:t>
            </w:r>
          </w:p>
        </w:tc>
        <w:tc>
          <w:tcPr>
            <w:tcW w:w="3162" w:type="dxa"/>
            <w:vAlign w:val="center"/>
          </w:tcPr>
          <w:p w:rsidR="00675D61" w:rsidRPr="00B650D9" w:rsidRDefault="00675D61" w:rsidP="00675D61">
            <w:pPr>
              <w:widowControl w:val="0"/>
              <w:rPr>
                <w:sz w:val="24"/>
                <w:szCs w:val="24"/>
              </w:rPr>
            </w:pPr>
            <w:r w:rsidRPr="00B650D9">
              <w:rPr>
                <w:sz w:val="24"/>
                <w:szCs w:val="24"/>
              </w:rPr>
              <w:t>= 700 чол.</w:t>
            </w:r>
          </w:p>
        </w:tc>
      </w:tr>
      <w:tr w:rsidR="00B650D9" w:rsidRPr="00B650D9" w:rsidTr="00675D61">
        <w:trPr>
          <w:trHeight w:val="622"/>
        </w:trPr>
        <w:tc>
          <w:tcPr>
            <w:tcW w:w="1611" w:type="dxa"/>
            <w:gridSpan w:val="3"/>
            <w:vAlign w:val="center"/>
          </w:tcPr>
          <w:p w:rsidR="00675D61" w:rsidRPr="00B650D9" w:rsidRDefault="00675D61" w:rsidP="00675D61">
            <w:pPr>
              <w:widowControl w:val="0"/>
              <w:jc w:val="right"/>
              <w:rPr>
                <w:sz w:val="24"/>
                <w:szCs w:val="24"/>
              </w:rPr>
            </w:pPr>
            <w:r w:rsidRPr="00B650D9">
              <w:rPr>
                <w:sz w:val="24"/>
                <w:szCs w:val="24"/>
              </w:rPr>
              <w:t xml:space="preserve">Н = </w:t>
            </w:r>
          </w:p>
        </w:tc>
        <w:tc>
          <w:tcPr>
            <w:tcW w:w="4299" w:type="dxa"/>
            <w:gridSpan w:val="2"/>
            <w:vAlign w:val="center"/>
          </w:tcPr>
          <w:p w:rsidR="00675D61" w:rsidRPr="00B650D9" w:rsidRDefault="00675D61" w:rsidP="00675D61">
            <w:pPr>
              <w:widowControl w:val="0"/>
              <w:jc w:val="center"/>
              <w:rPr>
                <w:sz w:val="24"/>
                <w:szCs w:val="24"/>
                <w:u w:val="single"/>
              </w:rPr>
            </w:pPr>
            <w:r w:rsidRPr="00B650D9">
              <w:rPr>
                <w:sz w:val="24"/>
                <w:szCs w:val="24"/>
                <w:u w:val="single"/>
              </w:rPr>
              <w:t xml:space="preserve">_н трд.                       </w:t>
            </w:r>
            <w:r w:rsidRPr="00B650D9">
              <w:rPr>
                <w:sz w:val="24"/>
                <w:szCs w:val="24"/>
              </w:rPr>
              <w:t>=  _</w:t>
            </w:r>
            <w:r w:rsidRPr="00B650D9">
              <w:rPr>
                <w:sz w:val="24"/>
                <w:szCs w:val="24"/>
                <w:u w:val="single"/>
              </w:rPr>
              <w:t>700</w:t>
            </w:r>
          </w:p>
          <w:p w:rsidR="00675D61" w:rsidRPr="00B650D9" w:rsidRDefault="00675D61" w:rsidP="00675D61">
            <w:pPr>
              <w:widowControl w:val="0"/>
              <w:jc w:val="center"/>
              <w:rPr>
                <w:sz w:val="24"/>
                <w:szCs w:val="24"/>
              </w:rPr>
            </w:pPr>
            <w:r w:rsidRPr="00B650D9">
              <w:rPr>
                <w:sz w:val="24"/>
                <w:szCs w:val="24"/>
              </w:rPr>
              <w:t>% від заг. чис. насел.       0,5112</w:t>
            </w:r>
          </w:p>
        </w:tc>
        <w:tc>
          <w:tcPr>
            <w:tcW w:w="3162" w:type="dxa"/>
            <w:vAlign w:val="center"/>
          </w:tcPr>
          <w:p w:rsidR="00675D61" w:rsidRPr="00B650D9" w:rsidRDefault="00675D61" w:rsidP="00675D61">
            <w:pPr>
              <w:widowControl w:val="0"/>
              <w:rPr>
                <w:sz w:val="24"/>
                <w:szCs w:val="24"/>
              </w:rPr>
            </w:pPr>
            <w:r w:rsidRPr="00B650D9">
              <w:rPr>
                <w:sz w:val="24"/>
                <w:szCs w:val="24"/>
              </w:rPr>
              <w:t>= 1369 чол.</w:t>
            </w:r>
          </w:p>
        </w:tc>
      </w:tr>
    </w:tbl>
    <w:p w:rsidR="00675D61" w:rsidRPr="00B650D9" w:rsidRDefault="00675D61" w:rsidP="00675D61">
      <w:pPr>
        <w:widowControl w:val="0"/>
        <w:jc w:val="both"/>
        <w:rPr>
          <w:sz w:val="24"/>
          <w:szCs w:val="24"/>
        </w:rPr>
      </w:pPr>
    </w:p>
    <w:p w:rsidR="00675D61" w:rsidRPr="00B650D9" w:rsidRDefault="00675D61" w:rsidP="00675D61">
      <w:pPr>
        <w:widowControl w:val="0"/>
        <w:ind w:firstLine="426"/>
        <w:jc w:val="both"/>
        <w:rPr>
          <w:sz w:val="24"/>
          <w:szCs w:val="24"/>
        </w:rPr>
      </w:pPr>
      <w:r w:rsidRPr="00B650D9">
        <w:rPr>
          <w:sz w:val="24"/>
          <w:szCs w:val="24"/>
        </w:rPr>
        <w:t>Характеристика змін та розрахунок чисельності населення методом природнього руху:</w:t>
      </w:r>
    </w:p>
    <w:p w:rsidR="00675D61" w:rsidRPr="00B650D9" w:rsidRDefault="00675D61" w:rsidP="00675D61">
      <w:pPr>
        <w:widowControl w:val="0"/>
        <w:ind w:firstLine="426"/>
        <w:rPr>
          <w:b/>
          <w:sz w:val="24"/>
          <w:szCs w:val="24"/>
        </w:rPr>
      </w:pPr>
      <w:r w:rsidRPr="00B650D9">
        <w:rPr>
          <w:b/>
          <w:sz w:val="24"/>
          <w:szCs w:val="24"/>
        </w:rPr>
        <w:t>Характеристика змін населення.                                                            Таблиця 6</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851"/>
        <w:gridCol w:w="5670"/>
        <w:gridCol w:w="1417"/>
        <w:gridCol w:w="1559"/>
      </w:tblGrid>
      <w:tr w:rsidR="00B650D9" w:rsidRPr="00B650D9" w:rsidTr="00675D61">
        <w:trPr>
          <w:trHeight w:val="286"/>
        </w:trPr>
        <w:tc>
          <w:tcPr>
            <w:tcW w:w="851" w:type="dxa"/>
            <w:vMerge w:val="restart"/>
            <w:vAlign w:val="center"/>
          </w:tcPr>
          <w:p w:rsidR="00675D61" w:rsidRPr="00B650D9" w:rsidRDefault="00675D61" w:rsidP="00675D61">
            <w:pPr>
              <w:widowControl w:val="0"/>
              <w:jc w:val="center"/>
              <w:rPr>
                <w:sz w:val="24"/>
                <w:szCs w:val="24"/>
              </w:rPr>
            </w:pPr>
            <w:r w:rsidRPr="00B650D9">
              <w:rPr>
                <w:sz w:val="24"/>
                <w:szCs w:val="24"/>
              </w:rPr>
              <w:t>№п/п</w:t>
            </w:r>
          </w:p>
        </w:tc>
        <w:tc>
          <w:tcPr>
            <w:tcW w:w="5670" w:type="dxa"/>
            <w:vMerge w:val="restart"/>
            <w:vAlign w:val="center"/>
          </w:tcPr>
          <w:p w:rsidR="00675D61" w:rsidRPr="00B650D9" w:rsidRDefault="00675D61" w:rsidP="00675D61">
            <w:pPr>
              <w:widowControl w:val="0"/>
              <w:jc w:val="center"/>
              <w:rPr>
                <w:sz w:val="24"/>
                <w:szCs w:val="24"/>
              </w:rPr>
            </w:pPr>
            <w:r w:rsidRPr="00B650D9">
              <w:rPr>
                <w:sz w:val="24"/>
                <w:szCs w:val="24"/>
              </w:rPr>
              <w:t>Роки</w:t>
            </w:r>
          </w:p>
        </w:tc>
        <w:tc>
          <w:tcPr>
            <w:tcW w:w="2976" w:type="dxa"/>
            <w:gridSpan w:val="2"/>
            <w:vAlign w:val="center"/>
          </w:tcPr>
          <w:p w:rsidR="00675D61" w:rsidRPr="00B650D9" w:rsidRDefault="00675D61" w:rsidP="00675D61">
            <w:pPr>
              <w:widowControl w:val="0"/>
              <w:jc w:val="center"/>
              <w:rPr>
                <w:sz w:val="24"/>
                <w:szCs w:val="24"/>
              </w:rPr>
            </w:pPr>
            <w:r w:rsidRPr="00B650D9">
              <w:rPr>
                <w:sz w:val="24"/>
                <w:szCs w:val="24"/>
              </w:rPr>
              <w:t>с. Зубівка</w:t>
            </w:r>
          </w:p>
        </w:tc>
      </w:tr>
      <w:tr w:rsidR="00B650D9" w:rsidRPr="00B650D9" w:rsidTr="00675D61">
        <w:trPr>
          <w:trHeight w:val="555"/>
        </w:trPr>
        <w:tc>
          <w:tcPr>
            <w:tcW w:w="851" w:type="dxa"/>
            <w:vMerge/>
            <w:tcBorders>
              <w:bottom w:val="single" w:sz="4" w:space="0" w:color="auto"/>
            </w:tcBorders>
            <w:vAlign w:val="center"/>
          </w:tcPr>
          <w:p w:rsidR="00675D61" w:rsidRPr="00B650D9" w:rsidRDefault="00675D61" w:rsidP="00675D61">
            <w:pPr>
              <w:widowControl w:val="0"/>
              <w:jc w:val="center"/>
              <w:rPr>
                <w:sz w:val="24"/>
                <w:szCs w:val="24"/>
              </w:rPr>
            </w:pPr>
          </w:p>
        </w:tc>
        <w:tc>
          <w:tcPr>
            <w:tcW w:w="5670" w:type="dxa"/>
            <w:vMerge/>
            <w:tcBorders>
              <w:bottom w:val="single" w:sz="4" w:space="0" w:color="auto"/>
            </w:tcBorders>
            <w:vAlign w:val="center"/>
          </w:tcPr>
          <w:p w:rsidR="00675D61" w:rsidRPr="00B650D9" w:rsidRDefault="00675D61" w:rsidP="00675D61">
            <w:pPr>
              <w:widowControl w:val="0"/>
              <w:jc w:val="center"/>
              <w:rPr>
                <w:sz w:val="24"/>
                <w:szCs w:val="24"/>
              </w:rPr>
            </w:pPr>
          </w:p>
        </w:tc>
        <w:tc>
          <w:tcPr>
            <w:tcW w:w="1417" w:type="dxa"/>
            <w:tcBorders>
              <w:bottom w:val="single" w:sz="4" w:space="0" w:color="auto"/>
            </w:tcBorders>
            <w:vAlign w:val="center"/>
          </w:tcPr>
          <w:p w:rsidR="00675D61" w:rsidRPr="00B650D9" w:rsidRDefault="00675D61" w:rsidP="00675D61">
            <w:pPr>
              <w:widowControl w:val="0"/>
              <w:jc w:val="center"/>
              <w:rPr>
                <w:sz w:val="24"/>
                <w:szCs w:val="24"/>
              </w:rPr>
            </w:pPr>
            <w:r w:rsidRPr="00B650D9">
              <w:rPr>
                <w:sz w:val="24"/>
                <w:szCs w:val="24"/>
              </w:rPr>
              <w:t>Дворів</w:t>
            </w:r>
          </w:p>
        </w:tc>
        <w:tc>
          <w:tcPr>
            <w:tcW w:w="1559" w:type="dxa"/>
            <w:tcBorders>
              <w:bottom w:val="single" w:sz="4" w:space="0" w:color="auto"/>
            </w:tcBorders>
            <w:vAlign w:val="center"/>
          </w:tcPr>
          <w:p w:rsidR="00675D61" w:rsidRPr="00B650D9" w:rsidRDefault="00675D61" w:rsidP="00675D61">
            <w:pPr>
              <w:widowControl w:val="0"/>
              <w:jc w:val="center"/>
              <w:rPr>
                <w:sz w:val="24"/>
                <w:szCs w:val="24"/>
              </w:rPr>
            </w:pPr>
            <w:r w:rsidRPr="00B650D9">
              <w:rPr>
                <w:sz w:val="24"/>
                <w:szCs w:val="24"/>
              </w:rPr>
              <w:t>Населення</w:t>
            </w:r>
          </w:p>
          <w:p w:rsidR="00675D61" w:rsidRPr="00B650D9" w:rsidRDefault="00675D61" w:rsidP="00675D61">
            <w:pPr>
              <w:widowControl w:val="0"/>
              <w:jc w:val="center"/>
              <w:rPr>
                <w:sz w:val="24"/>
                <w:szCs w:val="24"/>
              </w:rPr>
            </w:pPr>
            <w:r w:rsidRPr="00B650D9">
              <w:rPr>
                <w:sz w:val="24"/>
                <w:szCs w:val="24"/>
              </w:rPr>
              <w:t>(чол.)</w:t>
            </w:r>
          </w:p>
        </w:tc>
      </w:tr>
      <w:tr w:rsidR="00B650D9" w:rsidRPr="00B650D9" w:rsidTr="00675D61">
        <w:trPr>
          <w:trHeight w:val="304"/>
        </w:trPr>
        <w:tc>
          <w:tcPr>
            <w:tcW w:w="851" w:type="dxa"/>
          </w:tcPr>
          <w:p w:rsidR="00675D61" w:rsidRPr="00B650D9" w:rsidRDefault="00675D61" w:rsidP="00675D61">
            <w:pPr>
              <w:widowControl w:val="0"/>
              <w:jc w:val="center"/>
              <w:rPr>
                <w:sz w:val="24"/>
                <w:szCs w:val="24"/>
              </w:rPr>
            </w:pPr>
            <w:r w:rsidRPr="00B650D9">
              <w:rPr>
                <w:sz w:val="24"/>
                <w:szCs w:val="24"/>
              </w:rPr>
              <w:t>1</w:t>
            </w:r>
          </w:p>
        </w:tc>
        <w:tc>
          <w:tcPr>
            <w:tcW w:w="5670" w:type="dxa"/>
          </w:tcPr>
          <w:p w:rsidR="00675D61" w:rsidRPr="00B650D9" w:rsidRDefault="00675D61" w:rsidP="00675D61">
            <w:pPr>
              <w:widowControl w:val="0"/>
              <w:jc w:val="center"/>
              <w:rPr>
                <w:sz w:val="24"/>
                <w:szCs w:val="24"/>
              </w:rPr>
            </w:pPr>
            <w:r w:rsidRPr="00B650D9">
              <w:rPr>
                <w:sz w:val="24"/>
                <w:szCs w:val="24"/>
              </w:rPr>
              <w:t>2012р.</w:t>
            </w:r>
          </w:p>
        </w:tc>
        <w:tc>
          <w:tcPr>
            <w:tcW w:w="1417" w:type="dxa"/>
          </w:tcPr>
          <w:p w:rsidR="00675D61" w:rsidRPr="00B650D9" w:rsidRDefault="00675D61" w:rsidP="00675D61">
            <w:pPr>
              <w:widowControl w:val="0"/>
              <w:jc w:val="center"/>
              <w:rPr>
                <w:sz w:val="24"/>
                <w:szCs w:val="24"/>
              </w:rPr>
            </w:pPr>
            <w:r w:rsidRPr="00B650D9">
              <w:rPr>
                <w:sz w:val="24"/>
                <w:szCs w:val="24"/>
              </w:rPr>
              <w:t>-</w:t>
            </w:r>
          </w:p>
        </w:tc>
        <w:tc>
          <w:tcPr>
            <w:tcW w:w="1559" w:type="dxa"/>
          </w:tcPr>
          <w:p w:rsidR="00675D61" w:rsidRPr="00B650D9" w:rsidRDefault="00675D61" w:rsidP="00675D61">
            <w:pPr>
              <w:widowControl w:val="0"/>
              <w:jc w:val="center"/>
              <w:rPr>
                <w:sz w:val="24"/>
                <w:szCs w:val="24"/>
              </w:rPr>
            </w:pPr>
            <w:r w:rsidRPr="00B650D9">
              <w:rPr>
                <w:sz w:val="24"/>
                <w:szCs w:val="24"/>
              </w:rPr>
              <w:t>870</w:t>
            </w:r>
          </w:p>
        </w:tc>
      </w:tr>
      <w:tr w:rsidR="00B650D9" w:rsidRPr="00B650D9" w:rsidTr="00675D61">
        <w:trPr>
          <w:trHeight w:val="286"/>
        </w:trPr>
        <w:tc>
          <w:tcPr>
            <w:tcW w:w="851" w:type="dxa"/>
          </w:tcPr>
          <w:p w:rsidR="00675D61" w:rsidRPr="00B650D9" w:rsidRDefault="00675D61" w:rsidP="00675D61">
            <w:pPr>
              <w:widowControl w:val="0"/>
              <w:jc w:val="center"/>
              <w:rPr>
                <w:sz w:val="24"/>
                <w:szCs w:val="24"/>
              </w:rPr>
            </w:pPr>
            <w:r w:rsidRPr="00B650D9">
              <w:rPr>
                <w:sz w:val="24"/>
                <w:szCs w:val="24"/>
              </w:rPr>
              <w:t>2</w:t>
            </w:r>
          </w:p>
        </w:tc>
        <w:tc>
          <w:tcPr>
            <w:tcW w:w="5670" w:type="dxa"/>
          </w:tcPr>
          <w:p w:rsidR="00675D61" w:rsidRPr="00B650D9" w:rsidRDefault="00675D61" w:rsidP="00675D61">
            <w:pPr>
              <w:widowControl w:val="0"/>
              <w:jc w:val="center"/>
              <w:rPr>
                <w:sz w:val="24"/>
                <w:szCs w:val="24"/>
              </w:rPr>
            </w:pPr>
            <w:r w:rsidRPr="00B650D9">
              <w:rPr>
                <w:sz w:val="24"/>
                <w:szCs w:val="24"/>
              </w:rPr>
              <w:t>2013р.</w:t>
            </w:r>
          </w:p>
        </w:tc>
        <w:tc>
          <w:tcPr>
            <w:tcW w:w="1417" w:type="dxa"/>
          </w:tcPr>
          <w:p w:rsidR="00675D61" w:rsidRPr="00B650D9" w:rsidRDefault="00675D61" w:rsidP="00675D61">
            <w:pPr>
              <w:widowControl w:val="0"/>
              <w:jc w:val="center"/>
              <w:rPr>
                <w:sz w:val="24"/>
                <w:szCs w:val="24"/>
              </w:rPr>
            </w:pPr>
            <w:r w:rsidRPr="00B650D9">
              <w:rPr>
                <w:sz w:val="24"/>
                <w:szCs w:val="24"/>
              </w:rPr>
              <w:t>-</w:t>
            </w:r>
          </w:p>
        </w:tc>
        <w:tc>
          <w:tcPr>
            <w:tcW w:w="1559" w:type="dxa"/>
          </w:tcPr>
          <w:p w:rsidR="00675D61" w:rsidRPr="00B650D9" w:rsidRDefault="00675D61" w:rsidP="00675D61">
            <w:pPr>
              <w:widowControl w:val="0"/>
              <w:jc w:val="center"/>
              <w:rPr>
                <w:sz w:val="24"/>
                <w:szCs w:val="24"/>
              </w:rPr>
            </w:pPr>
            <w:r w:rsidRPr="00B650D9">
              <w:rPr>
                <w:sz w:val="24"/>
                <w:szCs w:val="24"/>
              </w:rPr>
              <w:t>886</w:t>
            </w:r>
          </w:p>
        </w:tc>
      </w:tr>
      <w:tr w:rsidR="00B650D9" w:rsidRPr="00B650D9" w:rsidTr="00675D61">
        <w:trPr>
          <w:trHeight w:val="304"/>
        </w:trPr>
        <w:tc>
          <w:tcPr>
            <w:tcW w:w="851" w:type="dxa"/>
          </w:tcPr>
          <w:p w:rsidR="00675D61" w:rsidRPr="00B650D9" w:rsidRDefault="00675D61" w:rsidP="00675D61">
            <w:pPr>
              <w:widowControl w:val="0"/>
              <w:jc w:val="center"/>
              <w:rPr>
                <w:sz w:val="24"/>
                <w:szCs w:val="24"/>
              </w:rPr>
            </w:pPr>
            <w:r w:rsidRPr="00B650D9">
              <w:rPr>
                <w:sz w:val="24"/>
                <w:szCs w:val="24"/>
              </w:rPr>
              <w:t>3</w:t>
            </w:r>
          </w:p>
        </w:tc>
        <w:tc>
          <w:tcPr>
            <w:tcW w:w="5670" w:type="dxa"/>
          </w:tcPr>
          <w:p w:rsidR="00675D61" w:rsidRPr="00B650D9" w:rsidRDefault="00675D61" w:rsidP="00675D61">
            <w:pPr>
              <w:widowControl w:val="0"/>
              <w:jc w:val="center"/>
              <w:rPr>
                <w:sz w:val="24"/>
                <w:szCs w:val="24"/>
              </w:rPr>
            </w:pPr>
            <w:r w:rsidRPr="00B650D9">
              <w:rPr>
                <w:sz w:val="24"/>
                <w:szCs w:val="24"/>
              </w:rPr>
              <w:t>2014р.</w:t>
            </w:r>
          </w:p>
        </w:tc>
        <w:tc>
          <w:tcPr>
            <w:tcW w:w="1417" w:type="dxa"/>
          </w:tcPr>
          <w:p w:rsidR="00675D61" w:rsidRPr="00B650D9" w:rsidRDefault="00675D61" w:rsidP="00675D61">
            <w:pPr>
              <w:widowControl w:val="0"/>
              <w:jc w:val="center"/>
              <w:rPr>
                <w:sz w:val="24"/>
                <w:szCs w:val="24"/>
              </w:rPr>
            </w:pPr>
            <w:r w:rsidRPr="00B650D9">
              <w:rPr>
                <w:sz w:val="24"/>
                <w:szCs w:val="24"/>
              </w:rPr>
              <w:t>-</w:t>
            </w:r>
          </w:p>
        </w:tc>
        <w:tc>
          <w:tcPr>
            <w:tcW w:w="1559" w:type="dxa"/>
          </w:tcPr>
          <w:p w:rsidR="00675D61" w:rsidRPr="00B650D9" w:rsidRDefault="00675D61" w:rsidP="00675D61">
            <w:pPr>
              <w:widowControl w:val="0"/>
              <w:jc w:val="center"/>
              <w:rPr>
                <w:sz w:val="24"/>
                <w:szCs w:val="24"/>
              </w:rPr>
            </w:pPr>
            <w:r w:rsidRPr="00B650D9">
              <w:rPr>
                <w:sz w:val="24"/>
                <w:szCs w:val="24"/>
              </w:rPr>
              <w:t>875</w:t>
            </w:r>
          </w:p>
        </w:tc>
      </w:tr>
      <w:tr w:rsidR="00B650D9" w:rsidRPr="00B650D9" w:rsidTr="00675D61">
        <w:trPr>
          <w:trHeight w:val="286"/>
        </w:trPr>
        <w:tc>
          <w:tcPr>
            <w:tcW w:w="851" w:type="dxa"/>
          </w:tcPr>
          <w:p w:rsidR="00675D61" w:rsidRPr="00B650D9" w:rsidRDefault="00675D61" w:rsidP="00675D61">
            <w:pPr>
              <w:widowControl w:val="0"/>
              <w:jc w:val="center"/>
              <w:rPr>
                <w:sz w:val="24"/>
                <w:szCs w:val="24"/>
              </w:rPr>
            </w:pPr>
            <w:r w:rsidRPr="00B650D9">
              <w:rPr>
                <w:sz w:val="24"/>
                <w:szCs w:val="24"/>
              </w:rPr>
              <w:t>4</w:t>
            </w:r>
          </w:p>
        </w:tc>
        <w:tc>
          <w:tcPr>
            <w:tcW w:w="5670" w:type="dxa"/>
          </w:tcPr>
          <w:p w:rsidR="00675D61" w:rsidRPr="00B650D9" w:rsidRDefault="00675D61" w:rsidP="00675D61">
            <w:pPr>
              <w:widowControl w:val="0"/>
              <w:jc w:val="center"/>
              <w:rPr>
                <w:sz w:val="24"/>
                <w:szCs w:val="24"/>
              </w:rPr>
            </w:pPr>
            <w:r w:rsidRPr="00B650D9">
              <w:rPr>
                <w:sz w:val="24"/>
                <w:szCs w:val="24"/>
              </w:rPr>
              <w:t>2015р.</w:t>
            </w:r>
          </w:p>
        </w:tc>
        <w:tc>
          <w:tcPr>
            <w:tcW w:w="1417" w:type="dxa"/>
          </w:tcPr>
          <w:p w:rsidR="00675D61" w:rsidRPr="00B650D9" w:rsidRDefault="00675D61" w:rsidP="00675D61">
            <w:pPr>
              <w:widowControl w:val="0"/>
              <w:jc w:val="center"/>
              <w:rPr>
                <w:sz w:val="24"/>
                <w:szCs w:val="24"/>
              </w:rPr>
            </w:pPr>
            <w:r w:rsidRPr="00B650D9">
              <w:rPr>
                <w:sz w:val="24"/>
                <w:szCs w:val="24"/>
              </w:rPr>
              <w:t>-</w:t>
            </w:r>
          </w:p>
        </w:tc>
        <w:tc>
          <w:tcPr>
            <w:tcW w:w="1559" w:type="dxa"/>
          </w:tcPr>
          <w:p w:rsidR="00675D61" w:rsidRPr="00B650D9" w:rsidRDefault="00675D61" w:rsidP="00675D61">
            <w:pPr>
              <w:widowControl w:val="0"/>
              <w:jc w:val="center"/>
              <w:rPr>
                <w:sz w:val="24"/>
                <w:szCs w:val="24"/>
              </w:rPr>
            </w:pPr>
            <w:r w:rsidRPr="00B650D9">
              <w:rPr>
                <w:sz w:val="24"/>
                <w:szCs w:val="24"/>
              </w:rPr>
              <w:t>870</w:t>
            </w:r>
          </w:p>
        </w:tc>
      </w:tr>
      <w:tr w:rsidR="00B650D9" w:rsidRPr="00B650D9" w:rsidTr="00675D61">
        <w:trPr>
          <w:trHeight w:val="304"/>
        </w:trPr>
        <w:tc>
          <w:tcPr>
            <w:tcW w:w="851" w:type="dxa"/>
          </w:tcPr>
          <w:p w:rsidR="00675D61" w:rsidRPr="00B650D9" w:rsidRDefault="00675D61" w:rsidP="00675D61">
            <w:pPr>
              <w:widowControl w:val="0"/>
              <w:jc w:val="center"/>
              <w:rPr>
                <w:sz w:val="24"/>
                <w:szCs w:val="24"/>
              </w:rPr>
            </w:pPr>
            <w:r w:rsidRPr="00B650D9">
              <w:rPr>
                <w:sz w:val="24"/>
                <w:szCs w:val="24"/>
              </w:rPr>
              <w:t>5</w:t>
            </w:r>
          </w:p>
        </w:tc>
        <w:tc>
          <w:tcPr>
            <w:tcW w:w="5670" w:type="dxa"/>
          </w:tcPr>
          <w:p w:rsidR="00675D61" w:rsidRPr="00B650D9" w:rsidRDefault="00675D61" w:rsidP="00675D61">
            <w:pPr>
              <w:widowControl w:val="0"/>
              <w:jc w:val="center"/>
              <w:rPr>
                <w:sz w:val="24"/>
                <w:szCs w:val="24"/>
              </w:rPr>
            </w:pPr>
            <w:r w:rsidRPr="00B650D9">
              <w:rPr>
                <w:sz w:val="24"/>
                <w:szCs w:val="24"/>
              </w:rPr>
              <w:t>2016р.</w:t>
            </w:r>
          </w:p>
        </w:tc>
        <w:tc>
          <w:tcPr>
            <w:tcW w:w="1417" w:type="dxa"/>
          </w:tcPr>
          <w:p w:rsidR="00675D61" w:rsidRPr="00B650D9" w:rsidRDefault="00675D61" w:rsidP="00675D61">
            <w:pPr>
              <w:widowControl w:val="0"/>
              <w:jc w:val="center"/>
              <w:rPr>
                <w:sz w:val="24"/>
                <w:szCs w:val="24"/>
              </w:rPr>
            </w:pPr>
            <w:r w:rsidRPr="00B650D9">
              <w:rPr>
                <w:sz w:val="24"/>
                <w:szCs w:val="24"/>
              </w:rPr>
              <w:t>-</w:t>
            </w:r>
          </w:p>
        </w:tc>
        <w:tc>
          <w:tcPr>
            <w:tcW w:w="1559" w:type="dxa"/>
          </w:tcPr>
          <w:p w:rsidR="00675D61" w:rsidRPr="00B650D9" w:rsidRDefault="00675D61" w:rsidP="00675D61">
            <w:pPr>
              <w:widowControl w:val="0"/>
              <w:jc w:val="center"/>
              <w:rPr>
                <w:sz w:val="24"/>
                <w:szCs w:val="24"/>
              </w:rPr>
            </w:pPr>
            <w:r w:rsidRPr="00B650D9">
              <w:rPr>
                <w:sz w:val="24"/>
                <w:szCs w:val="24"/>
              </w:rPr>
              <w:t>863</w:t>
            </w:r>
          </w:p>
        </w:tc>
      </w:tr>
      <w:tr w:rsidR="00B650D9" w:rsidRPr="00B650D9" w:rsidTr="00675D61">
        <w:trPr>
          <w:trHeight w:val="286"/>
        </w:trPr>
        <w:tc>
          <w:tcPr>
            <w:tcW w:w="851" w:type="dxa"/>
          </w:tcPr>
          <w:p w:rsidR="00675D61" w:rsidRPr="00B650D9" w:rsidRDefault="00675D61" w:rsidP="00675D61">
            <w:pPr>
              <w:widowControl w:val="0"/>
              <w:jc w:val="center"/>
              <w:rPr>
                <w:sz w:val="24"/>
                <w:szCs w:val="24"/>
              </w:rPr>
            </w:pPr>
            <w:r w:rsidRPr="00B650D9">
              <w:rPr>
                <w:sz w:val="24"/>
                <w:szCs w:val="24"/>
              </w:rPr>
              <w:t>6</w:t>
            </w:r>
          </w:p>
        </w:tc>
        <w:tc>
          <w:tcPr>
            <w:tcW w:w="5670" w:type="dxa"/>
          </w:tcPr>
          <w:p w:rsidR="00675D61" w:rsidRPr="00B650D9" w:rsidRDefault="00675D61" w:rsidP="00675D61">
            <w:pPr>
              <w:widowControl w:val="0"/>
              <w:rPr>
                <w:sz w:val="24"/>
                <w:szCs w:val="24"/>
              </w:rPr>
            </w:pPr>
            <w:r w:rsidRPr="00B650D9">
              <w:rPr>
                <w:sz w:val="24"/>
                <w:szCs w:val="24"/>
              </w:rPr>
              <w:t>Середньорічна величина за 5 років</w:t>
            </w:r>
          </w:p>
          <w:p w:rsidR="00675D61" w:rsidRPr="00B650D9" w:rsidRDefault="00675D61" w:rsidP="00675D61">
            <w:pPr>
              <w:widowControl w:val="0"/>
              <w:rPr>
                <w:sz w:val="24"/>
                <w:szCs w:val="24"/>
              </w:rPr>
            </w:pPr>
            <w:r w:rsidRPr="00B650D9">
              <w:rPr>
                <w:sz w:val="22"/>
                <w:szCs w:val="24"/>
              </w:rPr>
              <w:t>(п.1+п.2+п.3+п.4+п.5)/5</w:t>
            </w:r>
          </w:p>
        </w:tc>
        <w:tc>
          <w:tcPr>
            <w:tcW w:w="1417" w:type="dxa"/>
          </w:tcPr>
          <w:p w:rsidR="00675D61" w:rsidRPr="00B650D9" w:rsidRDefault="00675D61" w:rsidP="00675D61">
            <w:pPr>
              <w:widowControl w:val="0"/>
              <w:jc w:val="center"/>
              <w:rPr>
                <w:sz w:val="24"/>
                <w:szCs w:val="24"/>
              </w:rPr>
            </w:pPr>
            <w:r w:rsidRPr="00B650D9">
              <w:rPr>
                <w:sz w:val="24"/>
                <w:szCs w:val="24"/>
              </w:rPr>
              <w:t>-</w:t>
            </w:r>
          </w:p>
        </w:tc>
        <w:tc>
          <w:tcPr>
            <w:tcW w:w="1559" w:type="dxa"/>
          </w:tcPr>
          <w:p w:rsidR="00675D61" w:rsidRPr="00B650D9" w:rsidRDefault="00675D61" w:rsidP="00675D61">
            <w:pPr>
              <w:widowControl w:val="0"/>
              <w:jc w:val="center"/>
              <w:rPr>
                <w:sz w:val="24"/>
                <w:szCs w:val="24"/>
              </w:rPr>
            </w:pPr>
            <w:r w:rsidRPr="00B650D9">
              <w:rPr>
                <w:sz w:val="24"/>
                <w:szCs w:val="24"/>
              </w:rPr>
              <w:t>873</w:t>
            </w:r>
          </w:p>
        </w:tc>
      </w:tr>
      <w:tr w:rsidR="00B650D9" w:rsidRPr="00B650D9" w:rsidTr="00675D61">
        <w:trPr>
          <w:trHeight w:val="286"/>
        </w:trPr>
        <w:tc>
          <w:tcPr>
            <w:tcW w:w="851" w:type="dxa"/>
          </w:tcPr>
          <w:p w:rsidR="00675D61" w:rsidRPr="00B650D9" w:rsidRDefault="00675D61" w:rsidP="00675D61">
            <w:pPr>
              <w:widowControl w:val="0"/>
              <w:jc w:val="center"/>
              <w:rPr>
                <w:sz w:val="24"/>
                <w:szCs w:val="24"/>
              </w:rPr>
            </w:pPr>
            <w:r w:rsidRPr="00B650D9">
              <w:rPr>
                <w:sz w:val="24"/>
                <w:szCs w:val="24"/>
              </w:rPr>
              <w:t>7</w:t>
            </w:r>
          </w:p>
        </w:tc>
        <w:tc>
          <w:tcPr>
            <w:tcW w:w="5670" w:type="dxa"/>
          </w:tcPr>
          <w:p w:rsidR="00675D61" w:rsidRPr="00B650D9" w:rsidRDefault="00675D61" w:rsidP="00675D61">
            <w:pPr>
              <w:widowControl w:val="0"/>
              <w:rPr>
                <w:sz w:val="24"/>
                <w:szCs w:val="24"/>
              </w:rPr>
            </w:pPr>
            <w:r w:rsidRPr="00B650D9">
              <w:rPr>
                <w:sz w:val="24"/>
                <w:szCs w:val="24"/>
              </w:rPr>
              <w:t xml:space="preserve">Середньорічна зміна населення </w:t>
            </w:r>
            <w:r w:rsidRPr="00B650D9">
              <w:rPr>
                <w:sz w:val="22"/>
                <w:szCs w:val="24"/>
              </w:rPr>
              <w:t>(п.6-п.1)/4</w:t>
            </w:r>
          </w:p>
        </w:tc>
        <w:tc>
          <w:tcPr>
            <w:tcW w:w="1417" w:type="dxa"/>
          </w:tcPr>
          <w:p w:rsidR="00675D61" w:rsidRPr="00B650D9" w:rsidRDefault="00675D61" w:rsidP="00675D61">
            <w:pPr>
              <w:widowControl w:val="0"/>
              <w:jc w:val="center"/>
              <w:rPr>
                <w:sz w:val="24"/>
                <w:szCs w:val="24"/>
              </w:rPr>
            </w:pPr>
            <w:r w:rsidRPr="00B650D9">
              <w:rPr>
                <w:sz w:val="24"/>
                <w:szCs w:val="24"/>
              </w:rPr>
              <w:t>-</w:t>
            </w:r>
          </w:p>
        </w:tc>
        <w:tc>
          <w:tcPr>
            <w:tcW w:w="1559" w:type="dxa"/>
          </w:tcPr>
          <w:p w:rsidR="00675D61" w:rsidRPr="00B650D9" w:rsidRDefault="00675D61" w:rsidP="00675D61">
            <w:pPr>
              <w:widowControl w:val="0"/>
              <w:jc w:val="center"/>
              <w:rPr>
                <w:sz w:val="24"/>
                <w:szCs w:val="24"/>
              </w:rPr>
            </w:pPr>
            <w:r w:rsidRPr="00B650D9">
              <w:rPr>
                <w:sz w:val="24"/>
                <w:szCs w:val="24"/>
              </w:rPr>
              <w:t>0,75</w:t>
            </w:r>
          </w:p>
        </w:tc>
      </w:tr>
      <w:tr w:rsidR="00B650D9" w:rsidRPr="00B650D9" w:rsidTr="00675D61">
        <w:trPr>
          <w:trHeight w:val="332"/>
        </w:trPr>
        <w:tc>
          <w:tcPr>
            <w:tcW w:w="851" w:type="dxa"/>
          </w:tcPr>
          <w:p w:rsidR="00675D61" w:rsidRPr="00B650D9" w:rsidRDefault="00675D61" w:rsidP="00675D61">
            <w:pPr>
              <w:widowControl w:val="0"/>
              <w:jc w:val="center"/>
              <w:rPr>
                <w:sz w:val="24"/>
                <w:szCs w:val="24"/>
              </w:rPr>
            </w:pPr>
            <w:r w:rsidRPr="00B650D9">
              <w:rPr>
                <w:sz w:val="24"/>
                <w:szCs w:val="24"/>
              </w:rPr>
              <w:t>8</w:t>
            </w:r>
          </w:p>
        </w:tc>
        <w:tc>
          <w:tcPr>
            <w:tcW w:w="5670" w:type="dxa"/>
          </w:tcPr>
          <w:p w:rsidR="00675D61" w:rsidRPr="00B650D9" w:rsidRDefault="00675D61" w:rsidP="00675D61">
            <w:pPr>
              <w:widowControl w:val="0"/>
              <w:rPr>
                <w:sz w:val="24"/>
                <w:szCs w:val="24"/>
              </w:rPr>
            </w:pPr>
            <w:r w:rsidRPr="00B650D9">
              <w:rPr>
                <w:sz w:val="24"/>
                <w:szCs w:val="24"/>
              </w:rPr>
              <w:t xml:space="preserve">Середньорічний процент зміни населення </w:t>
            </w:r>
            <w:r w:rsidRPr="00B650D9">
              <w:rPr>
                <w:sz w:val="22"/>
                <w:szCs w:val="24"/>
              </w:rPr>
              <w:t>п.7*100/п.6</w:t>
            </w:r>
          </w:p>
        </w:tc>
        <w:tc>
          <w:tcPr>
            <w:tcW w:w="1417" w:type="dxa"/>
          </w:tcPr>
          <w:p w:rsidR="00675D61" w:rsidRPr="00B650D9" w:rsidRDefault="00675D61" w:rsidP="00675D61">
            <w:pPr>
              <w:widowControl w:val="0"/>
              <w:jc w:val="center"/>
              <w:rPr>
                <w:sz w:val="24"/>
                <w:szCs w:val="24"/>
              </w:rPr>
            </w:pPr>
            <w:r w:rsidRPr="00B650D9">
              <w:rPr>
                <w:sz w:val="24"/>
                <w:szCs w:val="24"/>
              </w:rPr>
              <w:t>-</w:t>
            </w:r>
          </w:p>
        </w:tc>
        <w:tc>
          <w:tcPr>
            <w:tcW w:w="1559" w:type="dxa"/>
          </w:tcPr>
          <w:p w:rsidR="00675D61" w:rsidRPr="00B650D9" w:rsidRDefault="00675D61" w:rsidP="00675D61">
            <w:pPr>
              <w:widowControl w:val="0"/>
              <w:jc w:val="center"/>
              <w:rPr>
                <w:sz w:val="24"/>
                <w:szCs w:val="24"/>
              </w:rPr>
            </w:pPr>
            <w:r w:rsidRPr="00B650D9">
              <w:rPr>
                <w:sz w:val="24"/>
                <w:szCs w:val="24"/>
              </w:rPr>
              <w:t>0,085 %</w:t>
            </w:r>
          </w:p>
        </w:tc>
      </w:tr>
    </w:tbl>
    <w:p w:rsidR="00675D61" w:rsidRPr="00B650D9" w:rsidRDefault="00675D61" w:rsidP="00675D61">
      <w:pPr>
        <w:widowControl w:val="0"/>
        <w:jc w:val="both"/>
        <w:rPr>
          <w:sz w:val="24"/>
          <w:szCs w:val="24"/>
        </w:rPr>
      </w:pPr>
      <w:r w:rsidRPr="00B650D9">
        <w:rPr>
          <w:sz w:val="24"/>
          <w:szCs w:val="24"/>
        </w:rPr>
        <w:t>Розрахункова чисельність населення (Н) по методу демографічного прогнозування:</w:t>
      </w:r>
    </w:p>
    <w:tbl>
      <w:tblPr>
        <w:tblW w:w="0" w:type="auto"/>
        <w:tblInd w:w="637" w:type="dxa"/>
        <w:tblLayout w:type="fixed"/>
        <w:tblCellMar>
          <w:left w:w="71" w:type="dxa"/>
          <w:right w:w="71" w:type="dxa"/>
        </w:tblCellMar>
        <w:tblLook w:val="0000" w:firstRow="0" w:lastRow="0" w:firstColumn="0" w:lastColumn="0" w:noHBand="0" w:noVBand="0"/>
      </w:tblPr>
      <w:tblGrid>
        <w:gridCol w:w="1134"/>
        <w:gridCol w:w="568"/>
        <w:gridCol w:w="993"/>
        <w:gridCol w:w="2691"/>
      </w:tblGrid>
      <w:tr w:rsidR="00B650D9" w:rsidRPr="00B650D9" w:rsidTr="00675D61">
        <w:tc>
          <w:tcPr>
            <w:tcW w:w="1134" w:type="dxa"/>
            <w:vAlign w:val="center"/>
          </w:tcPr>
          <w:p w:rsidR="00675D61" w:rsidRPr="00B650D9" w:rsidRDefault="00675D61" w:rsidP="00675D61">
            <w:pPr>
              <w:widowControl w:val="0"/>
              <w:jc w:val="center"/>
              <w:rPr>
                <w:sz w:val="24"/>
                <w:szCs w:val="24"/>
              </w:rPr>
            </w:pPr>
            <w:r w:rsidRPr="00B650D9">
              <w:rPr>
                <w:sz w:val="24"/>
                <w:szCs w:val="24"/>
              </w:rPr>
              <w:t>H = Н</w:t>
            </w:r>
            <w:r w:rsidRPr="00B650D9">
              <w:rPr>
                <w:sz w:val="24"/>
                <w:szCs w:val="24"/>
                <w:vertAlign w:val="subscript"/>
              </w:rPr>
              <w:t>ф</w:t>
            </w:r>
          </w:p>
        </w:tc>
        <w:tc>
          <w:tcPr>
            <w:tcW w:w="568" w:type="dxa"/>
            <w:vAlign w:val="center"/>
          </w:tcPr>
          <w:p w:rsidR="00675D61" w:rsidRPr="00B650D9" w:rsidRDefault="00675D61" w:rsidP="00675D61">
            <w:pPr>
              <w:widowControl w:val="0"/>
              <w:jc w:val="center"/>
              <w:rPr>
                <w:sz w:val="24"/>
                <w:szCs w:val="24"/>
              </w:rPr>
            </w:pPr>
            <w:r w:rsidRPr="00B650D9">
              <w:rPr>
                <w:sz w:val="24"/>
                <w:szCs w:val="24"/>
              </w:rPr>
              <w:t>(1</w:t>
            </w:r>
            <w:r w:rsidRPr="00B650D9">
              <w:rPr>
                <w:sz w:val="24"/>
                <w:szCs w:val="24"/>
              </w:rPr>
              <w:sym w:font="Symbol" w:char="F0B1"/>
            </w:r>
          </w:p>
        </w:tc>
        <w:tc>
          <w:tcPr>
            <w:tcW w:w="993" w:type="dxa"/>
            <w:vAlign w:val="center"/>
          </w:tcPr>
          <w:p w:rsidR="00675D61" w:rsidRPr="00B650D9" w:rsidRDefault="00675D61" w:rsidP="00675D61">
            <w:pPr>
              <w:widowControl w:val="0"/>
              <w:rPr>
                <w:sz w:val="24"/>
                <w:szCs w:val="24"/>
              </w:rPr>
            </w:pPr>
            <w:r w:rsidRPr="00B650D9">
              <w:rPr>
                <w:noProof/>
                <w:sz w:val="24"/>
                <w:szCs w:val="24"/>
              </w:rPr>
              <mc:AlternateContent>
                <mc:Choice Requires="wps">
                  <w:drawing>
                    <wp:anchor distT="0" distB="0" distL="114300" distR="114300" simplePos="0" relativeHeight="251659264" behindDoc="0" locked="0" layoutInCell="0" allowOverlap="1" wp14:anchorId="3C968736" wp14:editId="75CE060B">
                      <wp:simplePos x="0" y="0"/>
                      <wp:positionH relativeFrom="column">
                        <wp:posOffset>1469390</wp:posOffset>
                      </wp:positionH>
                      <wp:positionV relativeFrom="paragraph">
                        <wp:posOffset>179705</wp:posOffset>
                      </wp:positionV>
                      <wp:extent cx="167640" cy="0"/>
                      <wp:effectExtent l="12065" t="8255" r="10795" b="1079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8D1BB3"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7pt,14.15pt" to="128.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" o:allowincell="f" strokeweight="1pt">
                      <v:stroke startarrowwidth="narrow" startarrowlength="short" endarrowwidth="narrow" endarrowlength="short"/>
                    </v:line>
                  </w:pict>
                </mc:Fallback>
              </mc:AlternateContent>
            </w:r>
            <w:r w:rsidRPr="00B650D9">
              <w:rPr>
                <w:sz w:val="24"/>
                <w:szCs w:val="24"/>
              </w:rPr>
              <w:t>х *t   )</w:t>
            </w:r>
          </w:p>
          <w:p w:rsidR="00675D61" w:rsidRPr="00B650D9" w:rsidRDefault="00675D61" w:rsidP="00675D61">
            <w:pPr>
              <w:widowControl w:val="0"/>
              <w:rPr>
                <w:sz w:val="24"/>
                <w:szCs w:val="24"/>
              </w:rPr>
            </w:pPr>
            <w:r w:rsidRPr="00B650D9">
              <w:rPr>
                <w:sz w:val="24"/>
                <w:szCs w:val="24"/>
              </w:rPr>
              <w:t>100</w:t>
            </w:r>
          </w:p>
        </w:tc>
        <w:tc>
          <w:tcPr>
            <w:tcW w:w="2691" w:type="dxa"/>
          </w:tcPr>
          <w:p w:rsidR="00675D61" w:rsidRPr="00B650D9" w:rsidRDefault="00675D61" w:rsidP="00675D61">
            <w:pPr>
              <w:widowControl w:val="0"/>
              <w:rPr>
                <w:sz w:val="24"/>
                <w:szCs w:val="24"/>
              </w:rPr>
            </w:pPr>
          </w:p>
        </w:tc>
      </w:tr>
    </w:tbl>
    <w:p w:rsidR="00675D61" w:rsidRPr="00B650D9" w:rsidRDefault="00675D61" w:rsidP="00675D61">
      <w:pPr>
        <w:widowControl w:val="0"/>
        <w:ind w:firstLine="426"/>
        <w:rPr>
          <w:sz w:val="24"/>
          <w:szCs w:val="24"/>
        </w:rPr>
      </w:pPr>
      <w:r w:rsidRPr="00B650D9">
        <w:rPr>
          <w:sz w:val="24"/>
          <w:szCs w:val="24"/>
        </w:rPr>
        <w:t>Н</w:t>
      </w:r>
      <w:r w:rsidRPr="00B650D9">
        <w:rPr>
          <w:sz w:val="24"/>
          <w:szCs w:val="24"/>
          <w:vertAlign w:val="subscript"/>
        </w:rPr>
        <w:t>ф</w:t>
      </w:r>
      <w:r w:rsidRPr="00B650D9">
        <w:rPr>
          <w:sz w:val="24"/>
          <w:szCs w:val="24"/>
        </w:rPr>
        <w:t xml:space="preserve"> - фактична чисельність населення; </w:t>
      </w:r>
    </w:p>
    <w:p w:rsidR="00675D61" w:rsidRPr="00B650D9" w:rsidRDefault="00675D61" w:rsidP="00675D61">
      <w:pPr>
        <w:widowControl w:val="0"/>
        <w:ind w:firstLine="426"/>
        <w:rPr>
          <w:sz w:val="24"/>
          <w:szCs w:val="24"/>
        </w:rPr>
      </w:pPr>
      <w:r w:rsidRPr="00B650D9">
        <w:rPr>
          <w:sz w:val="24"/>
          <w:szCs w:val="24"/>
        </w:rPr>
        <w:t xml:space="preserve">х - середньорічний процент зміни населення; </w:t>
      </w:r>
    </w:p>
    <w:p w:rsidR="00675D61" w:rsidRPr="00B650D9" w:rsidRDefault="00675D61" w:rsidP="00675D61">
      <w:pPr>
        <w:widowControl w:val="0"/>
        <w:ind w:firstLine="426"/>
        <w:rPr>
          <w:sz w:val="24"/>
          <w:szCs w:val="24"/>
        </w:rPr>
      </w:pPr>
      <w:r w:rsidRPr="00B650D9">
        <w:rPr>
          <w:sz w:val="24"/>
          <w:szCs w:val="24"/>
        </w:rPr>
        <w:t>t - період прогнозування в роках (7р.), (20р.).</w:t>
      </w:r>
    </w:p>
    <w:tbl>
      <w:tblPr>
        <w:tblW w:w="0" w:type="auto"/>
        <w:tblInd w:w="638" w:type="dxa"/>
        <w:tblLayout w:type="fixed"/>
        <w:tblCellMar>
          <w:left w:w="71" w:type="dxa"/>
          <w:right w:w="71" w:type="dxa"/>
        </w:tblCellMar>
        <w:tblLook w:val="0000" w:firstRow="0" w:lastRow="0" w:firstColumn="0" w:lastColumn="0" w:noHBand="0" w:noVBand="0"/>
      </w:tblPr>
      <w:tblGrid>
        <w:gridCol w:w="1701"/>
        <w:gridCol w:w="851"/>
        <w:gridCol w:w="162"/>
        <w:gridCol w:w="405"/>
        <w:gridCol w:w="6118"/>
      </w:tblGrid>
      <w:tr w:rsidR="00B650D9" w:rsidRPr="00B650D9" w:rsidTr="00675D61">
        <w:tc>
          <w:tcPr>
            <w:tcW w:w="1701" w:type="dxa"/>
            <w:vAlign w:val="center"/>
          </w:tcPr>
          <w:p w:rsidR="00675D61" w:rsidRPr="00B650D9" w:rsidRDefault="00675D61" w:rsidP="00675D61">
            <w:pPr>
              <w:widowControl w:val="0"/>
              <w:jc w:val="right"/>
              <w:rPr>
                <w:sz w:val="24"/>
                <w:szCs w:val="24"/>
              </w:rPr>
            </w:pPr>
            <w:r w:rsidRPr="00B650D9">
              <w:rPr>
                <w:sz w:val="24"/>
                <w:szCs w:val="24"/>
              </w:rPr>
              <w:t>H = 843 * (1 +</w:t>
            </w:r>
          </w:p>
        </w:tc>
        <w:tc>
          <w:tcPr>
            <w:tcW w:w="851" w:type="dxa"/>
            <w:vAlign w:val="center"/>
          </w:tcPr>
          <w:p w:rsidR="00675D61" w:rsidRPr="00B650D9" w:rsidRDefault="00675D61" w:rsidP="00675D61">
            <w:pPr>
              <w:widowControl w:val="0"/>
              <w:jc w:val="center"/>
              <w:rPr>
                <w:sz w:val="24"/>
                <w:szCs w:val="24"/>
                <w:u w:val="single"/>
              </w:rPr>
            </w:pPr>
            <w:r w:rsidRPr="00B650D9">
              <w:rPr>
                <w:sz w:val="24"/>
                <w:szCs w:val="24"/>
                <w:u w:val="single"/>
              </w:rPr>
              <w:t>0,085</w:t>
            </w:r>
          </w:p>
          <w:p w:rsidR="00675D61" w:rsidRPr="00B650D9" w:rsidRDefault="00675D61" w:rsidP="00675D61">
            <w:pPr>
              <w:widowControl w:val="0"/>
              <w:jc w:val="center"/>
              <w:rPr>
                <w:sz w:val="24"/>
                <w:szCs w:val="24"/>
              </w:rPr>
            </w:pPr>
            <w:r w:rsidRPr="00B650D9">
              <w:rPr>
                <w:sz w:val="24"/>
                <w:szCs w:val="24"/>
              </w:rPr>
              <w:t>100</w:t>
            </w:r>
          </w:p>
        </w:tc>
        <w:tc>
          <w:tcPr>
            <w:tcW w:w="162" w:type="dxa"/>
            <w:vAlign w:val="center"/>
          </w:tcPr>
          <w:p w:rsidR="00675D61" w:rsidRPr="00B650D9" w:rsidRDefault="00675D61" w:rsidP="00675D61">
            <w:pPr>
              <w:widowControl w:val="0"/>
              <w:rPr>
                <w:sz w:val="24"/>
                <w:szCs w:val="24"/>
              </w:rPr>
            </w:pPr>
            <w:r w:rsidRPr="00B650D9">
              <w:rPr>
                <w:sz w:val="24"/>
                <w:szCs w:val="24"/>
              </w:rPr>
              <w:t>)</w:t>
            </w:r>
          </w:p>
        </w:tc>
        <w:tc>
          <w:tcPr>
            <w:tcW w:w="405" w:type="dxa"/>
          </w:tcPr>
          <w:p w:rsidR="00675D61" w:rsidRPr="00B650D9" w:rsidRDefault="00675D61" w:rsidP="00675D61">
            <w:pPr>
              <w:widowControl w:val="0"/>
              <w:rPr>
                <w:sz w:val="24"/>
                <w:szCs w:val="24"/>
              </w:rPr>
            </w:pPr>
            <w:r w:rsidRPr="00B650D9">
              <w:rPr>
                <w:sz w:val="24"/>
                <w:szCs w:val="24"/>
              </w:rPr>
              <w:t>7</w:t>
            </w:r>
          </w:p>
        </w:tc>
        <w:tc>
          <w:tcPr>
            <w:tcW w:w="6118" w:type="dxa"/>
            <w:vAlign w:val="center"/>
          </w:tcPr>
          <w:p w:rsidR="00675D61" w:rsidRPr="00B650D9" w:rsidRDefault="00675D61" w:rsidP="00675D61">
            <w:pPr>
              <w:widowControl w:val="0"/>
              <w:rPr>
                <w:sz w:val="24"/>
                <w:szCs w:val="24"/>
              </w:rPr>
            </w:pPr>
            <w:r w:rsidRPr="00B650D9">
              <w:rPr>
                <w:sz w:val="24"/>
                <w:szCs w:val="24"/>
              </w:rPr>
              <w:t>= 843*1,0060=848 чол.</w:t>
            </w:r>
          </w:p>
        </w:tc>
      </w:tr>
      <w:tr w:rsidR="00B650D9" w:rsidRPr="00B650D9" w:rsidTr="00675D61">
        <w:tc>
          <w:tcPr>
            <w:tcW w:w="1701" w:type="dxa"/>
            <w:vAlign w:val="center"/>
          </w:tcPr>
          <w:p w:rsidR="00675D61" w:rsidRPr="00B650D9" w:rsidRDefault="00675D61" w:rsidP="00675D61">
            <w:pPr>
              <w:widowControl w:val="0"/>
              <w:jc w:val="right"/>
              <w:rPr>
                <w:sz w:val="24"/>
                <w:szCs w:val="24"/>
              </w:rPr>
            </w:pPr>
            <w:r w:rsidRPr="00B650D9">
              <w:rPr>
                <w:sz w:val="24"/>
                <w:szCs w:val="24"/>
              </w:rPr>
              <w:t>H = 843 * (1 +</w:t>
            </w:r>
          </w:p>
        </w:tc>
        <w:tc>
          <w:tcPr>
            <w:tcW w:w="851" w:type="dxa"/>
            <w:vAlign w:val="center"/>
          </w:tcPr>
          <w:p w:rsidR="00675D61" w:rsidRPr="00B650D9" w:rsidRDefault="00675D61" w:rsidP="00675D61">
            <w:pPr>
              <w:widowControl w:val="0"/>
              <w:jc w:val="center"/>
              <w:rPr>
                <w:sz w:val="24"/>
                <w:szCs w:val="24"/>
                <w:u w:val="single"/>
              </w:rPr>
            </w:pPr>
            <w:r w:rsidRPr="00B650D9">
              <w:rPr>
                <w:sz w:val="24"/>
                <w:szCs w:val="24"/>
                <w:u w:val="single"/>
              </w:rPr>
              <w:t>-0,085</w:t>
            </w:r>
          </w:p>
          <w:p w:rsidR="00675D61" w:rsidRPr="00B650D9" w:rsidRDefault="00675D61" w:rsidP="00675D61">
            <w:pPr>
              <w:widowControl w:val="0"/>
              <w:jc w:val="center"/>
              <w:rPr>
                <w:sz w:val="24"/>
                <w:szCs w:val="24"/>
              </w:rPr>
            </w:pPr>
            <w:r w:rsidRPr="00B650D9">
              <w:rPr>
                <w:sz w:val="24"/>
                <w:szCs w:val="24"/>
              </w:rPr>
              <w:t>100</w:t>
            </w:r>
          </w:p>
        </w:tc>
        <w:tc>
          <w:tcPr>
            <w:tcW w:w="162" w:type="dxa"/>
            <w:vAlign w:val="center"/>
          </w:tcPr>
          <w:p w:rsidR="00675D61" w:rsidRPr="00B650D9" w:rsidRDefault="00675D61" w:rsidP="00675D61">
            <w:pPr>
              <w:widowControl w:val="0"/>
              <w:rPr>
                <w:sz w:val="24"/>
                <w:szCs w:val="24"/>
              </w:rPr>
            </w:pPr>
            <w:r w:rsidRPr="00B650D9">
              <w:rPr>
                <w:sz w:val="24"/>
                <w:szCs w:val="24"/>
              </w:rPr>
              <w:t>)</w:t>
            </w:r>
          </w:p>
        </w:tc>
        <w:tc>
          <w:tcPr>
            <w:tcW w:w="405" w:type="dxa"/>
          </w:tcPr>
          <w:p w:rsidR="00675D61" w:rsidRPr="00B650D9" w:rsidRDefault="00675D61" w:rsidP="00675D61">
            <w:pPr>
              <w:widowControl w:val="0"/>
              <w:rPr>
                <w:sz w:val="24"/>
                <w:szCs w:val="24"/>
              </w:rPr>
            </w:pPr>
            <w:r w:rsidRPr="00B650D9">
              <w:rPr>
                <w:sz w:val="24"/>
                <w:szCs w:val="24"/>
              </w:rPr>
              <w:t>20</w:t>
            </w:r>
          </w:p>
        </w:tc>
        <w:tc>
          <w:tcPr>
            <w:tcW w:w="6118" w:type="dxa"/>
            <w:vAlign w:val="center"/>
          </w:tcPr>
          <w:p w:rsidR="00675D61" w:rsidRPr="00B650D9" w:rsidRDefault="00675D61" w:rsidP="00675D61">
            <w:pPr>
              <w:widowControl w:val="0"/>
              <w:rPr>
                <w:sz w:val="24"/>
                <w:szCs w:val="24"/>
              </w:rPr>
            </w:pPr>
            <w:r w:rsidRPr="00B650D9">
              <w:rPr>
                <w:sz w:val="24"/>
                <w:szCs w:val="24"/>
              </w:rPr>
              <w:t>= 843*1,0171= 857 чол.</w:t>
            </w:r>
          </w:p>
        </w:tc>
      </w:tr>
    </w:tbl>
    <w:p w:rsidR="00675D61" w:rsidRPr="00B650D9" w:rsidRDefault="00675D61" w:rsidP="00675D61">
      <w:pPr>
        <w:widowControl w:val="0"/>
        <w:ind w:firstLine="426"/>
        <w:rPr>
          <w:sz w:val="24"/>
          <w:szCs w:val="24"/>
        </w:rPr>
      </w:pPr>
      <w:r w:rsidRPr="00B650D9">
        <w:rPr>
          <w:sz w:val="24"/>
          <w:szCs w:val="24"/>
        </w:rPr>
        <w:t xml:space="preserve">В зв’язку з вигідним географічним розташуванням села, розташування на  території сільської ради ряду виробничих підприємств, перспективою розташування на території сільської  ради об’єктів інфраструктури, тенденції позитивного сальдо міграції населення </w:t>
      </w:r>
      <w:r w:rsidRPr="00B650D9">
        <w:rPr>
          <w:sz w:val="24"/>
          <w:szCs w:val="24"/>
        </w:rPr>
        <w:lastRenderedPageBreak/>
        <w:t>(збільшення прибулих мешканців села), розселення в селі населення на суміжних з м. Миргород житлових територіях через брак таких територій в м. Миргород генеральним планом прийнято чисельність населення наближену до розрахунку по методу трудового балансу.</w:t>
      </w:r>
    </w:p>
    <w:p w:rsidR="00675D61" w:rsidRPr="00B650D9" w:rsidRDefault="00675D61" w:rsidP="00675D61">
      <w:pPr>
        <w:widowControl w:val="0"/>
        <w:tabs>
          <w:tab w:val="left" w:pos="8364"/>
        </w:tabs>
        <w:ind w:firstLine="426"/>
        <w:rPr>
          <w:b/>
          <w:i/>
          <w:sz w:val="24"/>
          <w:szCs w:val="24"/>
        </w:rPr>
      </w:pPr>
      <w:r w:rsidRPr="00B650D9">
        <w:rPr>
          <w:b/>
          <w:sz w:val="24"/>
          <w:szCs w:val="24"/>
        </w:rPr>
        <w:t>Динаміка механічного приросту населення по роках</w:t>
      </w:r>
      <w:r w:rsidRPr="00B650D9">
        <w:rPr>
          <w:b/>
          <w:sz w:val="24"/>
          <w:szCs w:val="24"/>
        </w:rPr>
        <w:tab/>
        <w:t>Таблиця 7</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20"/>
        <w:gridCol w:w="3781"/>
        <w:gridCol w:w="1042"/>
        <w:gridCol w:w="1130"/>
        <w:gridCol w:w="1272"/>
        <w:gridCol w:w="1402"/>
      </w:tblGrid>
      <w:tr w:rsidR="00B650D9" w:rsidRPr="00B650D9" w:rsidTr="00675D61">
        <w:trPr>
          <w:trHeight w:val="287"/>
          <w:jc w:val="center"/>
        </w:trPr>
        <w:tc>
          <w:tcPr>
            <w:tcW w:w="520" w:type="dxa"/>
            <w:vMerge w:val="restart"/>
            <w:vAlign w:val="center"/>
          </w:tcPr>
          <w:p w:rsidR="00675D61" w:rsidRPr="00B650D9" w:rsidRDefault="00675D61" w:rsidP="00675D61">
            <w:pPr>
              <w:widowControl w:val="0"/>
              <w:jc w:val="center"/>
              <w:rPr>
                <w:sz w:val="24"/>
                <w:szCs w:val="24"/>
              </w:rPr>
            </w:pPr>
            <w:r w:rsidRPr="00B650D9">
              <w:rPr>
                <w:sz w:val="24"/>
                <w:szCs w:val="24"/>
              </w:rPr>
              <w:t>№</w:t>
            </w:r>
          </w:p>
          <w:p w:rsidR="00675D61" w:rsidRPr="00B650D9" w:rsidRDefault="00675D61" w:rsidP="00675D61">
            <w:pPr>
              <w:widowControl w:val="0"/>
              <w:jc w:val="center"/>
              <w:rPr>
                <w:sz w:val="24"/>
                <w:szCs w:val="24"/>
              </w:rPr>
            </w:pPr>
            <w:r w:rsidRPr="00B650D9">
              <w:rPr>
                <w:sz w:val="24"/>
                <w:szCs w:val="24"/>
              </w:rPr>
              <w:t>п/п</w:t>
            </w:r>
          </w:p>
        </w:tc>
        <w:tc>
          <w:tcPr>
            <w:tcW w:w="3781" w:type="dxa"/>
            <w:vMerge w:val="restart"/>
            <w:vAlign w:val="center"/>
          </w:tcPr>
          <w:p w:rsidR="00675D61" w:rsidRPr="00B650D9" w:rsidRDefault="00675D61" w:rsidP="00675D61">
            <w:pPr>
              <w:widowControl w:val="0"/>
              <w:jc w:val="center"/>
              <w:rPr>
                <w:sz w:val="24"/>
                <w:szCs w:val="24"/>
              </w:rPr>
            </w:pPr>
            <w:r w:rsidRPr="00B650D9">
              <w:rPr>
                <w:sz w:val="24"/>
                <w:szCs w:val="24"/>
              </w:rPr>
              <w:t>Роки</w:t>
            </w:r>
          </w:p>
        </w:tc>
        <w:tc>
          <w:tcPr>
            <w:tcW w:w="4846" w:type="dxa"/>
            <w:gridSpan w:val="4"/>
            <w:vAlign w:val="center"/>
          </w:tcPr>
          <w:p w:rsidR="00675D61" w:rsidRPr="00B650D9" w:rsidRDefault="00675D61" w:rsidP="00675D61">
            <w:pPr>
              <w:widowControl w:val="0"/>
              <w:jc w:val="center"/>
              <w:rPr>
                <w:sz w:val="24"/>
                <w:szCs w:val="24"/>
              </w:rPr>
            </w:pPr>
            <w:r w:rsidRPr="00B650D9">
              <w:rPr>
                <w:sz w:val="24"/>
                <w:szCs w:val="24"/>
              </w:rPr>
              <w:t>с. Зубівка</w:t>
            </w:r>
          </w:p>
        </w:tc>
      </w:tr>
      <w:tr w:rsidR="00B650D9" w:rsidRPr="00B650D9" w:rsidTr="00675D61">
        <w:trPr>
          <w:trHeight w:val="601"/>
          <w:jc w:val="center"/>
        </w:trPr>
        <w:tc>
          <w:tcPr>
            <w:tcW w:w="520" w:type="dxa"/>
            <w:vMerge/>
            <w:tcBorders>
              <w:bottom w:val="single" w:sz="4" w:space="0" w:color="auto"/>
            </w:tcBorders>
            <w:vAlign w:val="center"/>
          </w:tcPr>
          <w:p w:rsidR="00675D61" w:rsidRPr="00B650D9" w:rsidRDefault="00675D61" w:rsidP="00675D61">
            <w:pPr>
              <w:widowControl w:val="0"/>
              <w:jc w:val="center"/>
              <w:rPr>
                <w:sz w:val="24"/>
                <w:szCs w:val="24"/>
              </w:rPr>
            </w:pPr>
          </w:p>
        </w:tc>
        <w:tc>
          <w:tcPr>
            <w:tcW w:w="3781" w:type="dxa"/>
            <w:vMerge/>
            <w:tcBorders>
              <w:bottom w:val="single" w:sz="4" w:space="0" w:color="auto"/>
            </w:tcBorders>
            <w:vAlign w:val="center"/>
          </w:tcPr>
          <w:p w:rsidR="00675D61" w:rsidRPr="00B650D9" w:rsidRDefault="00675D61" w:rsidP="00675D61">
            <w:pPr>
              <w:widowControl w:val="0"/>
              <w:jc w:val="center"/>
              <w:rPr>
                <w:sz w:val="24"/>
                <w:szCs w:val="24"/>
              </w:rPr>
            </w:pPr>
          </w:p>
        </w:tc>
        <w:tc>
          <w:tcPr>
            <w:tcW w:w="1042" w:type="dxa"/>
            <w:tcBorders>
              <w:bottom w:val="single" w:sz="4" w:space="0" w:color="auto"/>
            </w:tcBorders>
            <w:vAlign w:val="center"/>
          </w:tcPr>
          <w:p w:rsidR="00675D61" w:rsidRPr="00B650D9" w:rsidRDefault="00675D61" w:rsidP="00675D61">
            <w:pPr>
              <w:widowControl w:val="0"/>
              <w:jc w:val="center"/>
              <w:rPr>
                <w:sz w:val="24"/>
                <w:szCs w:val="24"/>
              </w:rPr>
            </w:pPr>
            <w:r w:rsidRPr="00B650D9">
              <w:rPr>
                <w:sz w:val="24"/>
                <w:szCs w:val="24"/>
              </w:rPr>
              <w:t>Вибулих</w:t>
            </w:r>
          </w:p>
          <w:p w:rsidR="00675D61" w:rsidRPr="00B650D9" w:rsidRDefault="00675D61" w:rsidP="00675D61">
            <w:pPr>
              <w:widowControl w:val="0"/>
              <w:jc w:val="center"/>
              <w:rPr>
                <w:sz w:val="24"/>
                <w:szCs w:val="24"/>
              </w:rPr>
            </w:pPr>
            <w:r w:rsidRPr="00B650D9">
              <w:rPr>
                <w:sz w:val="24"/>
                <w:szCs w:val="24"/>
              </w:rPr>
              <w:t>- (чол.)</w:t>
            </w:r>
          </w:p>
        </w:tc>
        <w:tc>
          <w:tcPr>
            <w:tcW w:w="1130" w:type="dxa"/>
            <w:tcBorders>
              <w:bottom w:val="single" w:sz="4" w:space="0" w:color="auto"/>
            </w:tcBorders>
          </w:tcPr>
          <w:p w:rsidR="00675D61" w:rsidRPr="00B650D9" w:rsidRDefault="00675D61" w:rsidP="00675D61">
            <w:pPr>
              <w:widowControl w:val="0"/>
              <w:jc w:val="center"/>
              <w:rPr>
                <w:sz w:val="24"/>
                <w:szCs w:val="24"/>
              </w:rPr>
            </w:pPr>
            <w:r w:rsidRPr="00B650D9">
              <w:rPr>
                <w:sz w:val="24"/>
                <w:szCs w:val="24"/>
              </w:rPr>
              <w:t>Померло</w:t>
            </w:r>
          </w:p>
          <w:p w:rsidR="00675D61" w:rsidRPr="00B650D9" w:rsidRDefault="00675D61" w:rsidP="00675D61">
            <w:pPr>
              <w:widowControl w:val="0"/>
              <w:jc w:val="center"/>
              <w:rPr>
                <w:sz w:val="24"/>
                <w:szCs w:val="24"/>
              </w:rPr>
            </w:pPr>
            <w:r w:rsidRPr="00B650D9">
              <w:rPr>
                <w:sz w:val="24"/>
                <w:szCs w:val="24"/>
              </w:rPr>
              <w:t>- (чол.)</w:t>
            </w:r>
          </w:p>
        </w:tc>
        <w:tc>
          <w:tcPr>
            <w:tcW w:w="1272" w:type="dxa"/>
            <w:tcBorders>
              <w:bottom w:val="single" w:sz="4" w:space="0" w:color="auto"/>
            </w:tcBorders>
            <w:vAlign w:val="center"/>
          </w:tcPr>
          <w:p w:rsidR="00675D61" w:rsidRPr="00B650D9" w:rsidRDefault="00675D61" w:rsidP="00675D61">
            <w:pPr>
              <w:widowControl w:val="0"/>
              <w:jc w:val="center"/>
              <w:rPr>
                <w:sz w:val="24"/>
                <w:szCs w:val="24"/>
              </w:rPr>
            </w:pPr>
            <w:r w:rsidRPr="00B650D9">
              <w:rPr>
                <w:sz w:val="24"/>
                <w:szCs w:val="24"/>
              </w:rPr>
              <w:t>Прибулих</w:t>
            </w:r>
          </w:p>
          <w:p w:rsidR="00675D61" w:rsidRPr="00B650D9" w:rsidRDefault="00675D61" w:rsidP="00675D61">
            <w:pPr>
              <w:widowControl w:val="0"/>
              <w:jc w:val="center"/>
              <w:rPr>
                <w:sz w:val="24"/>
                <w:szCs w:val="24"/>
              </w:rPr>
            </w:pPr>
            <w:r w:rsidRPr="00B650D9">
              <w:rPr>
                <w:sz w:val="24"/>
                <w:szCs w:val="24"/>
              </w:rPr>
              <w:t>+ (чол.)</w:t>
            </w:r>
          </w:p>
        </w:tc>
        <w:tc>
          <w:tcPr>
            <w:tcW w:w="1402" w:type="dxa"/>
            <w:tcBorders>
              <w:bottom w:val="single" w:sz="4" w:space="0" w:color="auto"/>
            </w:tcBorders>
          </w:tcPr>
          <w:p w:rsidR="00675D61" w:rsidRPr="00B650D9" w:rsidRDefault="00675D61" w:rsidP="00675D61">
            <w:pPr>
              <w:widowControl w:val="0"/>
              <w:jc w:val="center"/>
              <w:rPr>
                <w:sz w:val="24"/>
                <w:szCs w:val="24"/>
              </w:rPr>
            </w:pPr>
            <w:r w:rsidRPr="00B650D9">
              <w:rPr>
                <w:sz w:val="24"/>
                <w:szCs w:val="24"/>
              </w:rPr>
              <w:t>Народилось</w:t>
            </w:r>
          </w:p>
          <w:p w:rsidR="00675D61" w:rsidRPr="00B650D9" w:rsidRDefault="00675D61" w:rsidP="00675D61">
            <w:pPr>
              <w:widowControl w:val="0"/>
              <w:jc w:val="center"/>
              <w:rPr>
                <w:sz w:val="24"/>
                <w:szCs w:val="24"/>
              </w:rPr>
            </w:pPr>
            <w:r w:rsidRPr="00B650D9">
              <w:rPr>
                <w:sz w:val="24"/>
                <w:szCs w:val="24"/>
              </w:rPr>
              <w:t>+ (чол.)</w:t>
            </w:r>
          </w:p>
        </w:tc>
      </w:tr>
      <w:tr w:rsidR="00B650D9" w:rsidRPr="00B650D9" w:rsidTr="00675D61">
        <w:trPr>
          <w:trHeight w:val="269"/>
          <w:jc w:val="center"/>
        </w:trPr>
        <w:tc>
          <w:tcPr>
            <w:tcW w:w="520" w:type="dxa"/>
          </w:tcPr>
          <w:p w:rsidR="00675D61" w:rsidRPr="00B650D9" w:rsidRDefault="00675D61" w:rsidP="00675D61">
            <w:pPr>
              <w:widowControl w:val="0"/>
              <w:jc w:val="center"/>
              <w:rPr>
                <w:sz w:val="24"/>
                <w:szCs w:val="24"/>
              </w:rPr>
            </w:pPr>
            <w:r w:rsidRPr="00B650D9">
              <w:rPr>
                <w:sz w:val="24"/>
                <w:szCs w:val="24"/>
              </w:rPr>
              <w:t>1</w:t>
            </w:r>
          </w:p>
        </w:tc>
        <w:tc>
          <w:tcPr>
            <w:tcW w:w="3781" w:type="dxa"/>
          </w:tcPr>
          <w:p w:rsidR="00675D61" w:rsidRPr="00B650D9" w:rsidRDefault="00675D61" w:rsidP="00675D61">
            <w:pPr>
              <w:widowControl w:val="0"/>
              <w:jc w:val="center"/>
              <w:rPr>
                <w:sz w:val="24"/>
                <w:szCs w:val="24"/>
              </w:rPr>
            </w:pPr>
            <w:r w:rsidRPr="00B650D9">
              <w:rPr>
                <w:sz w:val="24"/>
                <w:szCs w:val="24"/>
              </w:rPr>
              <w:t>2012р.</w:t>
            </w:r>
          </w:p>
        </w:tc>
        <w:tc>
          <w:tcPr>
            <w:tcW w:w="1042" w:type="dxa"/>
          </w:tcPr>
          <w:p w:rsidR="00675D61" w:rsidRPr="00B650D9" w:rsidRDefault="00675D61" w:rsidP="00675D61">
            <w:pPr>
              <w:widowControl w:val="0"/>
              <w:jc w:val="center"/>
              <w:rPr>
                <w:sz w:val="24"/>
                <w:szCs w:val="24"/>
              </w:rPr>
            </w:pPr>
            <w:r w:rsidRPr="00B650D9">
              <w:rPr>
                <w:sz w:val="24"/>
                <w:szCs w:val="24"/>
              </w:rPr>
              <w:t>-</w:t>
            </w:r>
          </w:p>
        </w:tc>
        <w:tc>
          <w:tcPr>
            <w:tcW w:w="1130" w:type="dxa"/>
          </w:tcPr>
          <w:p w:rsidR="00675D61" w:rsidRPr="00B650D9" w:rsidRDefault="00675D61" w:rsidP="00675D61">
            <w:pPr>
              <w:widowControl w:val="0"/>
              <w:jc w:val="center"/>
              <w:rPr>
                <w:sz w:val="24"/>
                <w:szCs w:val="24"/>
              </w:rPr>
            </w:pPr>
            <w:r w:rsidRPr="00B650D9">
              <w:rPr>
                <w:sz w:val="24"/>
                <w:szCs w:val="24"/>
              </w:rPr>
              <w:t>14</w:t>
            </w:r>
          </w:p>
        </w:tc>
        <w:tc>
          <w:tcPr>
            <w:tcW w:w="1272" w:type="dxa"/>
          </w:tcPr>
          <w:p w:rsidR="00675D61" w:rsidRPr="00B650D9" w:rsidRDefault="00675D61" w:rsidP="00675D61">
            <w:pPr>
              <w:widowControl w:val="0"/>
              <w:jc w:val="center"/>
              <w:rPr>
                <w:sz w:val="24"/>
                <w:szCs w:val="24"/>
              </w:rPr>
            </w:pPr>
            <w:r w:rsidRPr="00B650D9">
              <w:rPr>
                <w:sz w:val="24"/>
                <w:szCs w:val="24"/>
              </w:rPr>
              <w:t>-</w:t>
            </w:r>
          </w:p>
        </w:tc>
        <w:tc>
          <w:tcPr>
            <w:tcW w:w="1402" w:type="dxa"/>
          </w:tcPr>
          <w:p w:rsidR="00675D61" w:rsidRPr="00B650D9" w:rsidRDefault="00675D61" w:rsidP="00675D61">
            <w:pPr>
              <w:widowControl w:val="0"/>
              <w:jc w:val="center"/>
              <w:rPr>
                <w:sz w:val="24"/>
                <w:szCs w:val="24"/>
              </w:rPr>
            </w:pPr>
            <w:r w:rsidRPr="00B650D9">
              <w:rPr>
                <w:sz w:val="24"/>
                <w:szCs w:val="24"/>
              </w:rPr>
              <w:t>6</w:t>
            </w:r>
          </w:p>
        </w:tc>
      </w:tr>
      <w:tr w:rsidR="00B650D9" w:rsidRPr="00B650D9" w:rsidTr="00675D61">
        <w:trPr>
          <w:trHeight w:val="287"/>
          <w:jc w:val="center"/>
        </w:trPr>
        <w:tc>
          <w:tcPr>
            <w:tcW w:w="520" w:type="dxa"/>
          </w:tcPr>
          <w:p w:rsidR="00675D61" w:rsidRPr="00B650D9" w:rsidRDefault="00675D61" w:rsidP="00675D61">
            <w:pPr>
              <w:widowControl w:val="0"/>
              <w:jc w:val="center"/>
              <w:rPr>
                <w:sz w:val="24"/>
                <w:szCs w:val="24"/>
              </w:rPr>
            </w:pPr>
            <w:r w:rsidRPr="00B650D9">
              <w:rPr>
                <w:sz w:val="24"/>
                <w:szCs w:val="24"/>
              </w:rPr>
              <w:t>2</w:t>
            </w:r>
          </w:p>
        </w:tc>
        <w:tc>
          <w:tcPr>
            <w:tcW w:w="3781" w:type="dxa"/>
          </w:tcPr>
          <w:p w:rsidR="00675D61" w:rsidRPr="00B650D9" w:rsidRDefault="00675D61" w:rsidP="00675D61">
            <w:pPr>
              <w:widowControl w:val="0"/>
              <w:jc w:val="center"/>
              <w:rPr>
                <w:sz w:val="24"/>
                <w:szCs w:val="24"/>
              </w:rPr>
            </w:pPr>
            <w:r w:rsidRPr="00B650D9">
              <w:rPr>
                <w:sz w:val="24"/>
                <w:szCs w:val="24"/>
              </w:rPr>
              <w:t>2013р.</w:t>
            </w:r>
          </w:p>
        </w:tc>
        <w:tc>
          <w:tcPr>
            <w:tcW w:w="1042" w:type="dxa"/>
          </w:tcPr>
          <w:p w:rsidR="00675D61" w:rsidRPr="00B650D9" w:rsidRDefault="00675D61" w:rsidP="00675D61">
            <w:pPr>
              <w:widowControl w:val="0"/>
              <w:jc w:val="center"/>
              <w:rPr>
                <w:sz w:val="24"/>
                <w:szCs w:val="24"/>
              </w:rPr>
            </w:pPr>
            <w:r w:rsidRPr="00B650D9">
              <w:rPr>
                <w:sz w:val="24"/>
                <w:szCs w:val="24"/>
              </w:rPr>
              <w:t>-</w:t>
            </w:r>
          </w:p>
        </w:tc>
        <w:tc>
          <w:tcPr>
            <w:tcW w:w="1130" w:type="dxa"/>
          </w:tcPr>
          <w:p w:rsidR="00675D61" w:rsidRPr="00B650D9" w:rsidRDefault="00675D61" w:rsidP="00675D61">
            <w:pPr>
              <w:widowControl w:val="0"/>
              <w:jc w:val="center"/>
              <w:rPr>
                <w:sz w:val="24"/>
                <w:szCs w:val="24"/>
              </w:rPr>
            </w:pPr>
            <w:r w:rsidRPr="00B650D9">
              <w:rPr>
                <w:sz w:val="24"/>
                <w:szCs w:val="24"/>
              </w:rPr>
              <w:t>14</w:t>
            </w:r>
          </w:p>
        </w:tc>
        <w:tc>
          <w:tcPr>
            <w:tcW w:w="1272" w:type="dxa"/>
          </w:tcPr>
          <w:p w:rsidR="00675D61" w:rsidRPr="00B650D9" w:rsidRDefault="00675D61" w:rsidP="00675D61">
            <w:pPr>
              <w:widowControl w:val="0"/>
              <w:jc w:val="center"/>
              <w:rPr>
                <w:sz w:val="24"/>
                <w:szCs w:val="24"/>
              </w:rPr>
            </w:pPr>
            <w:r w:rsidRPr="00B650D9">
              <w:rPr>
                <w:sz w:val="24"/>
                <w:szCs w:val="24"/>
              </w:rPr>
              <w:t>-</w:t>
            </w:r>
          </w:p>
        </w:tc>
        <w:tc>
          <w:tcPr>
            <w:tcW w:w="1402" w:type="dxa"/>
          </w:tcPr>
          <w:p w:rsidR="00675D61" w:rsidRPr="00B650D9" w:rsidRDefault="00675D61" w:rsidP="00675D61">
            <w:pPr>
              <w:widowControl w:val="0"/>
              <w:jc w:val="center"/>
              <w:rPr>
                <w:sz w:val="24"/>
                <w:szCs w:val="24"/>
              </w:rPr>
            </w:pPr>
            <w:r w:rsidRPr="00B650D9">
              <w:rPr>
                <w:sz w:val="24"/>
                <w:szCs w:val="24"/>
              </w:rPr>
              <w:t>5</w:t>
            </w:r>
          </w:p>
        </w:tc>
      </w:tr>
      <w:tr w:rsidR="00B650D9" w:rsidRPr="00B650D9" w:rsidTr="00675D61">
        <w:trPr>
          <w:trHeight w:val="269"/>
          <w:jc w:val="center"/>
        </w:trPr>
        <w:tc>
          <w:tcPr>
            <w:tcW w:w="520" w:type="dxa"/>
          </w:tcPr>
          <w:p w:rsidR="00675D61" w:rsidRPr="00B650D9" w:rsidRDefault="00675D61" w:rsidP="00675D61">
            <w:pPr>
              <w:widowControl w:val="0"/>
              <w:jc w:val="center"/>
              <w:rPr>
                <w:sz w:val="24"/>
                <w:szCs w:val="24"/>
              </w:rPr>
            </w:pPr>
            <w:r w:rsidRPr="00B650D9">
              <w:rPr>
                <w:sz w:val="24"/>
                <w:szCs w:val="24"/>
              </w:rPr>
              <w:t>3</w:t>
            </w:r>
          </w:p>
        </w:tc>
        <w:tc>
          <w:tcPr>
            <w:tcW w:w="3781" w:type="dxa"/>
          </w:tcPr>
          <w:p w:rsidR="00675D61" w:rsidRPr="00B650D9" w:rsidRDefault="00675D61" w:rsidP="00675D61">
            <w:pPr>
              <w:widowControl w:val="0"/>
              <w:jc w:val="center"/>
              <w:rPr>
                <w:sz w:val="24"/>
                <w:szCs w:val="24"/>
              </w:rPr>
            </w:pPr>
            <w:r w:rsidRPr="00B650D9">
              <w:rPr>
                <w:sz w:val="24"/>
                <w:szCs w:val="24"/>
              </w:rPr>
              <w:t>2014р.</w:t>
            </w:r>
          </w:p>
        </w:tc>
        <w:tc>
          <w:tcPr>
            <w:tcW w:w="1042" w:type="dxa"/>
          </w:tcPr>
          <w:p w:rsidR="00675D61" w:rsidRPr="00B650D9" w:rsidRDefault="00675D61" w:rsidP="00675D61">
            <w:pPr>
              <w:widowControl w:val="0"/>
              <w:jc w:val="center"/>
              <w:rPr>
                <w:sz w:val="24"/>
                <w:szCs w:val="24"/>
              </w:rPr>
            </w:pPr>
            <w:r w:rsidRPr="00B650D9">
              <w:rPr>
                <w:sz w:val="24"/>
                <w:szCs w:val="24"/>
              </w:rPr>
              <w:t>-</w:t>
            </w:r>
          </w:p>
        </w:tc>
        <w:tc>
          <w:tcPr>
            <w:tcW w:w="1130" w:type="dxa"/>
          </w:tcPr>
          <w:p w:rsidR="00675D61" w:rsidRPr="00B650D9" w:rsidRDefault="00675D61" w:rsidP="00675D61">
            <w:pPr>
              <w:widowControl w:val="0"/>
              <w:jc w:val="center"/>
              <w:rPr>
                <w:sz w:val="24"/>
                <w:szCs w:val="24"/>
              </w:rPr>
            </w:pPr>
            <w:r w:rsidRPr="00B650D9">
              <w:rPr>
                <w:sz w:val="24"/>
                <w:szCs w:val="24"/>
              </w:rPr>
              <w:t>11</w:t>
            </w:r>
          </w:p>
        </w:tc>
        <w:tc>
          <w:tcPr>
            <w:tcW w:w="1272" w:type="dxa"/>
          </w:tcPr>
          <w:p w:rsidR="00675D61" w:rsidRPr="00B650D9" w:rsidRDefault="00675D61" w:rsidP="00675D61">
            <w:pPr>
              <w:widowControl w:val="0"/>
              <w:jc w:val="center"/>
              <w:rPr>
                <w:sz w:val="24"/>
                <w:szCs w:val="24"/>
              </w:rPr>
            </w:pPr>
            <w:r w:rsidRPr="00B650D9">
              <w:rPr>
                <w:sz w:val="24"/>
                <w:szCs w:val="24"/>
              </w:rPr>
              <w:t>-</w:t>
            </w:r>
          </w:p>
        </w:tc>
        <w:tc>
          <w:tcPr>
            <w:tcW w:w="1402" w:type="dxa"/>
          </w:tcPr>
          <w:p w:rsidR="00675D61" w:rsidRPr="00B650D9" w:rsidRDefault="00675D61" w:rsidP="00675D61">
            <w:pPr>
              <w:widowControl w:val="0"/>
              <w:jc w:val="center"/>
              <w:rPr>
                <w:sz w:val="24"/>
                <w:szCs w:val="24"/>
              </w:rPr>
            </w:pPr>
            <w:r w:rsidRPr="00B650D9">
              <w:rPr>
                <w:sz w:val="24"/>
                <w:szCs w:val="24"/>
              </w:rPr>
              <w:t>4</w:t>
            </w:r>
          </w:p>
        </w:tc>
      </w:tr>
      <w:tr w:rsidR="00B650D9" w:rsidRPr="00B650D9" w:rsidTr="00675D61">
        <w:trPr>
          <w:trHeight w:val="287"/>
          <w:jc w:val="center"/>
        </w:trPr>
        <w:tc>
          <w:tcPr>
            <w:tcW w:w="520" w:type="dxa"/>
          </w:tcPr>
          <w:p w:rsidR="00675D61" w:rsidRPr="00B650D9" w:rsidRDefault="00675D61" w:rsidP="00675D61">
            <w:pPr>
              <w:widowControl w:val="0"/>
              <w:jc w:val="center"/>
              <w:rPr>
                <w:sz w:val="24"/>
                <w:szCs w:val="24"/>
              </w:rPr>
            </w:pPr>
            <w:r w:rsidRPr="00B650D9">
              <w:rPr>
                <w:sz w:val="24"/>
                <w:szCs w:val="24"/>
              </w:rPr>
              <w:t>4</w:t>
            </w:r>
          </w:p>
        </w:tc>
        <w:tc>
          <w:tcPr>
            <w:tcW w:w="3781" w:type="dxa"/>
          </w:tcPr>
          <w:p w:rsidR="00675D61" w:rsidRPr="00B650D9" w:rsidRDefault="00675D61" w:rsidP="00675D61">
            <w:pPr>
              <w:widowControl w:val="0"/>
              <w:jc w:val="center"/>
              <w:rPr>
                <w:sz w:val="24"/>
                <w:szCs w:val="24"/>
              </w:rPr>
            </w:pPr>
            <w:r w:rsidRPr="00B650D9">
              <w:rPr>
                <w:sz w:val="24"/>
                <w:szCs w:val="24"/>
              </w:rPr>
              <w:t>2015р.</w:t>
            </w:r>
          </w:p>
        </w:tc>
        <w:tc>
          <w:tcPr>
            <w:tcW w:w="1042" w:type="dxa"/>
          </w:tcPr>
          <w:p w:rsidR="00675D61" w:rsidRPr="00B650D9" w:rsidRDefault="00675D61" w:rsidP="00675D61">
            <w:pPr>
              <w:widowControl w:val="0"/>
              <w:jc w:val="center"/>
              <w:rPr>
                <w:sz w:val="24"/>
                <w:szCs w:val="24"/>
              </w:rPr>
            </w:pPr>
            <w:r w:rsidRPr="00B650D9">
              <w:rPr>
                <w:sz w:val="24"/>
                <w:szCs w:val="24"/>
              </w:rPr>
              <w:t>-</w:t>
            </w:r>
          </w:p>
        </w:tc>
        <w:tc>
          <w:tcPr>
            <w:tcW w:w="1130" w:type="dxa"/>
          </w:tcPr>
          <w:p w:rsidR="00675D61" w:rsidRPr="00B650D9" w:rsidRDefault="00675D61" w:rsidP="00675D61">
            <w:pPr>
              <w:widowControl w:val="0"/>
              <w:jc w:val="center"/>
              <w:rPr>
                <w:sz w:val="24"/>
                <w:szCs w:val="24"/>
              </w:rPr>
            </w:pPr>
            <w:r w:rsidRPr="00B650D9">
              <w:rPr>
                <w:sz w:val="24"/>
                <w:szCs w:val="24"/>
              </w:rPr>
              <w:t>25</w:t>
            </w:r>
          </w:p>
        </w:tc>
        <w:tc>
          <w:tcPr>
            <w:tcW w:w="1272" w:type="dxa"/>
          </w:tcPr>
          <w:p w:rsidR="00675D61" w:rsidRPr="00B650D9" w:rsidRDefault="00675D61" w:rsidP="00675D61">
            <w:pPr>
              <w:widowControl w:val="0"/>
              <w:jc w:val="center"/>
              <w:rPr>
                <w:sz w:val="24"/>
                <w:szCs w:val="24"/>
              </w:rPr>
            </w:pPr>
            <w:r w:rsidRPr="00B650D9">
              <w:rPr>
                <w:sz w:val="24"/>
                <w:szCs w:val="24"/>
              </w:rPr>
              <w:t>-</w:t>
            </w:r>
          </w:p>
        </w:tc>
        <w:tc>
          <w:tcPr>
            <w:tcW w:w="1402" w:type="dxa"/>
          </w:tcPr>
          <w:p w:rsidR="00675D61" w:rsidRPr="00B650D9" w:rsidRDefault="00675D61" w:rsidP="00675D61">
            <w:pPr>
              <w:widowControl w:val="0"/>
              <w:jc w:val="center"/>
              <w:rPr>
                <w:sz w:val="24"/>
                <w:szCs w:val="24"/>
              </w:rPr>
            </w:pPr>
            <w:r w:rsidRPr="00B650D9">
              <w:rPr>
                <w:sz w:val="24"/>
                <w:szCs w:val="24"/>
              </w:rPr>
              <w:t>3</w:t>
            </w:r>
          </w:p>
        </w:tc>
      </w:tr>
      <w:tr w:rsidR="00B650D9" w:rsidRPr="00B650D9" w:rsidTr="00675D61">
        <w:trPr>
          <w:trHeight w:val="269"/>
          <w:jc w:val="center"/>
        </w:trPr>
        <w:tc>
          <w:tcPr>
            <w:tcW w:w="520" w:type="dxa"/>
          </w:tcPr>
          <w:p w:rsidR="00675D61" w:rsidRPr="00B650D9" w:rsidRDefault="00675D61" w:rsidP="00675D61">
            <w:pPr>
              <w:widowControl w:val="0"/>
              <w:jc w:val="center"/>
              <w:rPr>
                <w:sz w:val="24"/>
                <w:szCs w:val="24"/>
              </w:rPr>
            </w:pPr>
            <w:r w:rsidRPr="00B650D9">
              <w:rPr>
                <w:sz w:val="24"/>
                <w:szCs w:val="24"/>
              </w:rPr>
              <w:t>5</w:t>
            </w:r>
          </w:p>
        </w:tc>
        <w:tc>
          <w:tcPr>
            <w:tcW w:w="3781" w:type="dxa"/>
          </w:tcPr>
          <w:p w:rsidR="00675D61" w:rsidRPr="00B650D9" w:rsidRDefault="00675D61" w:rsidP="00675D61">
            <w:pPr>
              <w:widowControl w:val="0"/>
              <w:jc w:val="center"/>
              <w:rPr>
                <w:sz w:val="24"/>
                <w:szCs w:val="24"/>
              </w:rPr>
            </w:pPr>
            <w:r w:rsidRPr="00B650D9">
              <w:rPr>
                <w:sz w:val="24"/>
                <w:szCs w:val="24"/>
              </w:rPr>
              <w:t>2016р.</w:t>
            </w:r>
          </w:p>
        </w:tc>
        <w:tc>
          <w:tcPr>
            <w:tcW w:w="1042" w:type="dxa"/>
          </w:tcPr>
          <w:p w:rsidR="00675D61" w:rsidRPr="00B650D9" w:rsidRDefault="00675D61" w:rsidP="00675D61">
            <w:pPr>
              <w:widowControl w:val="0"/>
              <w:jc w:val="center"/>
              <w:rPr>
                <w:sz w:val="24"/>
                <w:szCs w:val="24"/>
              </w:rPr>
            </w:pPr>
            <w:r w:rsidRPr="00B650D9">
              <w:rPr>
                <w:sz w:val="24"/>
                <w:szCs w:val="24"/>
              </w:rPr>
              <w:t>-</w:t>
            </w:r>
          </w:p>
        </w:tc>
        <w:tc>
          <w:tcPr>
            <w:tcW w:w="1130" w:type="dxa"/>
          </w:tcPr>
          <w:p w:rsidR="00675D61" w:rsidRPr="00B650D9" w:rsidRDefault="00675D61" w:rsidP="00675D61">
            <w:pPr>
              <w:widowControl w:val="0"/>
              <w:jc w:val="center"/>
              <w:rPr>
                <w:sz w:val="24"/>
                <w:szCs w:val="24"/>
              </w:rPr>
            </w:pPr>
            <w:r w:rsidRPr="00B650D9">
              <w:rPr>
                <w:sz w:val="24"/>
                <w:szCs w:val="24"/>
              </w:rPr>
              <w:t>16</w:t>
            </w:r>
          </w:p>
        </w:tc>
        <w:tc>
          <w:tcPr>
            <w:tcW w:w="1272" w:type="dxa"/>
          </w:tcPr>
          <w:p w:rsidR="00675D61" w:rsidRPr="00B650D9" w:rsidRDefault="00675D61" w:rsidP="00675D61">
            <w:pPr>
              <w:widowControl w:val="0"/>
              <w:jc w:val="center"/>
              <w:rPr>
                <w:sz w:val="24"/>
                <w:szCs w:val="24"/>
              </w:rPr>
            </w:pPr>
            <w:r w:rsidRPr="00B650D9">
              <w:rPr>
                <w:sz w:val="24"/>
                <w:szCs w:val="24"/>
              </w:rPr>
              <w:t>-</w:t>
            </w:r>
          </w:p>
        </w:tc>
        <w:tc>
          <w:tcPr>
            <w:tcW w:w="1402" w:type="dxa"/>
          </w:tcPr>
          <w:p w:rsidR="00675D61" w:rsidRPr="00B650D9" w:rsidRDefault="00675D61" w:rsidP="00675D61">
            <w:pPr>
              <w:widowControl w:val="0"/>
              <w:jc w:val="center"/>
              <w:rPr>
                <w:sz w:val="24"/>
                <w:szCs w:val="24"/>
              </w:rPr>
            </w:pPr>
            <w:r w:rsidRPr="00B650D9">
              <w:rPr>
                <w:sz w:val="24"/>
                <w:szCs w:val="24"/>
              </w:rPr>
              <w:t>3</w:t>
            </w:r>
          </w:p>
        </w:tc>
      </w:tr>
      <w:tr w:rsidR="00B650D9" w:rsidRPr="00B650D9" w:rsidTr="00675D61">
        <w:trPr>
          <w:trHeight w:val="269"/>
          <w:jc w:val="center"/>
        </w:trPr>
        <w:tc>
          <w:tcPr>
            <w:tcW w:w="520" w:type="dxa"/>
          </w:tcPr>
          <w:p w:rsidR="00675D61" w:rsidRPr="00B650D9" w:rsidRDefault="00675D61" w:rsidP="00675D61">
            <w:pPr>
              <w:widowControl w:val="0"/>
              <w:jc w:val="center"/>
              <w:rPr>
                <w:sz w:val="24"/>
                <w:szCs w:val="24"/>
              </w:rPr>
            </w:pPr>
            <w:r w:rsidRPr="00B650D9">
              <w:rPr>
                <w:sz w:val="24"/>
                <w:szCs w:val="24"/>
              </w:rPr>
              <w:t>6</w:t>
            </w:r>
          </w:p>
        </w:tc>
        <w:tc>
          <w:tcPr>
            <w:tcW w:w="3781" w:type="dxa"/>
          </w:tcPr>
          <w:p w:rsidR="00675D61" w:rsidRPr="00B650D9" w:rsidRDefault="00675D61" w:rsidP="00675D61">
            <w:pPr>
              <w:widowControl w:val="0"/>
              <w:rPr>
                <w:sz w:val="24"/>
                <w:szCs w:val="24"/>
              </w:rPr>
            </w:pPr>
            <w:r w:rsidRPr="00B650D9">
              <w:rPr>
                <w:sz w:val="24"/>
                <w:szCs w:val="24"/>
              </w:rPr>
              <w:t>Середньорічна величина за 5 років</w:t>
            </w:r>
          </w:p>
        </w:tc>
        <w:tc>
          <w:tcPr>
            <w:tcW w:w="2172" w:type="dxa"/>
            <w:gridSpan w:val="2"/>
            <w:shd w:val="clear" w:color="auto" w:fill="auto"/>
            <w:vAlign w:val="center"/>
          </w:tcPr>
          <w:p w:rsidR="00675D61" w:rsidRPr="00B650D9" w:rsidRDefault="00675D61" w:rsidP="00675D61">
            <w:pPr>
              <w:widowControl w:val="0"/>
              <w:jc w:val="center"/>
              <w:rPr>
                <w:sz w:val="24"/>
                <w:szCs w:val="24"/>
              </w:rPr>
            </w:pPr>
            <w:r w:rsidRPr="00B650D9">
              <w:rPr>
                <w:sz w:val="24"/>
                <w:szCs w:val="24"/>
              </w:rPr>
              <w:t>16</w:t>
            </w:r>
          </w:p>
        </w:tc>
        <w:tc>
          <w:tcPr>
            <w:tcW w:w="2674" w:type="dxa"/>
            <w:gridSpan w:val="2"/>
            <w:vAlign w:val="center"/>
          </w:tcPr>
          <w:p w:rsidR="00675D61" w:rsidRPr="00B650D9" w:rsidRDefault="00675D61" w:rsidP="00675D61">
            <w:pPr>
              <w:widowControl w:val="0"/>
              <w:jc w:val="center"/>
              <w:rPr>
                <w:sz w:val="24"/>
                <w:szCs w:val="24"/>
              </w:rPr>
            </w:pPr>
            <w:r w:rsidRPr="00B650D9">
              <w:rPr>
                <w:sz w:val="24"/>
                <w:szCs w:val="24"/>
              </w:rPr>
              <w:t>5</w:t>
            </w:r>
          </w:p>
        </w:tc>
      </w:tr>
    </w:tbl>
    <w:p w:rsidR="00675D61" w:rsidRPr="00B650D9" w:rsidRDefault="00675D61" w:rsidP="00675D61">
      <w:pPr>
        <w:widowControl w:val="0"/>
        <w:rPr>
          <w:sz w:val="24"/>
          <w:szCs w:val="24"/>
        </w:rPr>
      </w:pPr>
    </w:p>
    <w:p w:rsidR="00675D61" w:rsidRPr="00B650D9" w:rsidRDefault="00675D61" w:rsidP="00675D61">
      <w:pPr>
        <w:widowControl w:val="0"/>
        <w:tabs>
          <w:tab w:val="left" w:pos="7938"/>
        </w:tabs>
        <w:jc w:val="both"/>
        <w:outlineLvl w:val="0"/>
        <w:rPr>
          <w:sz w:val="24"/>
          <w:szCs w:val="24"/>
        </w:rPr>
      </w:pPr>
      <w:r w:rsidRPr="00B650D9">
        <w:rPr>
          <w:sz w:val="24"/>
          <w:szCs w:val="24"/>
        </w:rPr>
        <w:t>Село Зубівка є перспективним населеним пунктом у промислово-виробничій, та у фермерській галузях, в основному через розташування населеного пункту неподалік від районного центру, тому в с. Зубівка є тенденція зростання чисельності населення кожного року на 8-10 осіб. Враховуючи це можна порахувати перспективну чисельність населення на І-шу чергу (7р.) і розрахунковий період (20р.): Н = 913 чол. (через 7 років), Н = 1043 чол. (через 20 років).</w:t>
      </w:r>
    </w:p>
    <w:p w:rsidR="00675D61" w:rsidRPr="00B650D9" w:rsidRDefault="00675D61" w:rsidP="00675D61">
      <w:pPr>
        <w:widowControl w:val="0"/>
        <w:tabs>
          <w:tab w:val="left" w:pos="7938"/>
        </w:tabs>
        <w:ind w:firstLine="426"/>
        <w:outlineLvl w:val="0"/>
        <w:rPr>
          <w:b/>
          <w:i/>
          <w:sz w:val="24"/>
          <w:szCs w:val="24"/>
        </w:rPr>
      </w:pPr>
      <w:r w:rsidRPr="00B650D9">
        <w:rPr>
          <w:b/>
          <w:sz w:val="24"/>
          <w:szCs w:val="24"/>
        </w:rPr>
        <w:t>Чисельність населення (осіб).</w:t>
      </w:r>
      <w:r w:rsidRPr="00B650D9">
        <w:rPr>
          <w:b/>
          <w:sz w:val="24"/>
          <w:szCs w:val="24"/>
        </w:rPr>
        <w:tab/>
      </w:r>
      <w:r w:rsidRPr="00B650D9">
        <w:rPr>
          <w:sz w:val="24"/>
          <w:szCs w:val="24"/>
        </w:rPr>
        <w:t xml:space="preserve">Таблиця </w:t>
      </w:r>
      <w:r w:rsidRPr="00B650D9">
        <w:rPr>
          <w:b/>
          <w:sz w:val="24"/>
          <w:szCs w:val="24"/>
        </w:rPr>
        <w:t>8</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20"/>
        <w:gridCol w:w="1003"/>
        <w:gridCol w:w="1276"/>
        <w:gridCol w:w="1134"/>
        <w:gridCol w:w="992"/>
        <w:gridCol w:w="1134"/>
        <w:gridCol w:w="1276"/>
        <w:gridCol w:w="1134"/>
      </w:tblGrid>
      <w:tr w:rsidR="00B650D9" w:rsidRPr="00B650D9" w:rsidTr="00675D61">
        <w:trPr>
          <w:trHeight w:val="100"/>
          <w:jc w:val="center"/>
        </w:trPr>
        <w:tc>
          <w:tcPr>
            <w:tcW w:w="8869" w:type="dxa"/>
            <w:gridSpan w:val="8"/>
            <w:vAlign w:val="center"/>
          </w:tcPr>
          <w:p w:rsidR="00675D61" w:rsidRPr="00B650D9" w:rsidRDefault="00675D61" w:rsidP="00675D61">
            <w:pPr>
              <w:widowControl w:val="0"/>
              <w:jc w:val="center"/>
              <w:rPr>
                <w:sz w:val="24"/>
                <w:szCs w:val="24"/>
              </w:rPr>
            </w:pPr>
            <w:r w:rsidRPr="00B650D9">
              <w:rPr>
                <w:sz w:val="24"/>
                <w:szCs w:val="24"/>
              </w:rPr>
              <w:t>Населення с. Зубівка</w:t>
            </w:r>
          </w:p>
        </w:tc>
      </w:tr>
      <w:tr w:rsidR="00B650D9" w:rsidRPr="00B650D9" w:rsidTr="00675D61">
        <w:trPr>
          <w:trHeight w:val="648"/>
          <w:jc w:val="center"/>
        </w:trPr>
        <w:tc>
          <w:tcPr>
            <w:tcW w:w="920" w:type="dxa"/>
            <w:vMerge w:val="restart"/>
            <w:vAlign w:val="center"/>
          </w:tcPr>
          <w:p w:rsidR="00675D61" w:rsidRPr="00B650D9" w:rsidRDefault="00675D61" w:rsidP="00675D61">
            <w:pPr>
              <w:widowControl w:val="0"/>
              <w:jc w:val="center"/>
              <w:rPr>
                <w:sz w:val="24"/>
                <w:szCs w:val="24"/>
              </w:rPr>
            </w:pPr>
            <w:r w:rsidRPr="00B650D9">
              <w:rPr>
                <w:sz w:val="24"/>
                <w:szCs w:val="24"/>
              </w:rPr>
              <w:t>№</w:t>
            </w:r>
          </w:p>
          <w:p w:rsidR="00675D61" w:rsidRPr="00B650D9" w:rsidRDefault="00675D61" w:rsidP="00675D61">
            <w:pPr>
              <w:widowControl w:val="0"/>
              <w:jc w:val="center"/>
              <w:rPr>
                <w:sz w:val="24"/>
                <w:szCs w:val="24"/>
              </w:rPr>
            </w:pPr>
            <w:r w:rsidRPr="00B650D9">
              <w:rPr>
                <w:sz w:val="24"/>
                <w:szCs w:val="24"/>
              </w:rPr>
              <w:t>п/п</w:t>
            </w:r>
          </w:p>
        </w:tc>
        <w:tc>
          <w:tcPr>
            <w:tcW w:w="1003" w:type="dxa"/>
            <w:vMerge w:val="restart"/>
            <w:textDirection w:val="btLr"/>
            <w:vAlign w:val="center"/>
          </w:tcPr>
          <w:p w:rsidR="00675D61" w:rsidRPr="00B650D9" w:rsidRDefault="00675D61" w:rsidP="00675D61">
            <w:pPr>
              <w:widowControl w:val="0"/>
              <w:jc w:val="center"/>
              <w:rPr>
                <w:sz w:val="24"/>
                <w:szCs w:val="24"/>
              </w:rPr>
            </w:pPr>
            <w:r w:rsidRPr="00B650D9">
              <w:rPr>
                <w:sz w:val="24"/>
                <w:szCs w:val="24"/>
              </w:rPr>
              <w:t>Існуюче</w:t>
            </w:r>
          </w:p>
        </w:tc>
        <w:tc>
          <w:tcPr>
            <w:tcW w:w="1276" w:type="dxa"/>
            <w:vMerge w:val="restart"/>
            <w:textDirection w:val="btLr"/>
            <w:vAlign w:val="center"/>
          </w:tcPr>
          <w:p w:rsidR="00675D61" w:rsidRPr="00B650D9" w:rsidRDefault="00675D61" w:rsidP="00675D61">
            <w:pPr>
              <w:widowControl w:val="0"/>
              <w:jc w:val="center"/>
              <w:rPr>
                <w:sz w:val="24"/>
                <w:szCs w:val="24"/>
              </w:rPr>
            </w:pPr>
            <w:r w:rsidRPr="00B650D9">
              <w:rPr>
                <w:sz w:val="24"/>
                <w:szCs w:val="24"/>
              </w:rPr>
              <w:t>По</w:t>
            </w:r>
          </w:p>
          <w:p w:rsidR="00675D61" w:rsidRPr="00B650D9" w:rsidRDefault="00675D61" w:rsidP="00675D61">
            <w:pPr>
              <w:widowControl w:val="0"/>
              <w:jc w:val="center"/>
              <w:rPr>
                <w:sz w:val="24"/>
                <w:szCs w:val="24"/>
              </w:rPr>
            </w:pPr>
            <w:r w:rsidRPr="00B650D9">
              <w:rPr>
                <w:sz w:val="24"/>
                <w:szCs w:val="24"/>
              </w:rPr>
              <w:t>методу</w:t>
            </w:r>
          </w:p>
          <w:p w:rsidR="00675D61" w:rsidRPr="00B650D9" w:rsidRDefault="00675D61" w:rsidP="00675D61">
            <w:pPr>
              <w:widowControl w:val="0"/>
              <w:jc w:val="center"/>
              <w:rPr>
                <w:sz w:val="24"/>
                <w:szCs w:val="24"/>
              </w:rPr>
            </w:pPr>
            <w:r w:rsidRPr="00B650D9">
              <w:rPr>
                <w:sz w:val="24"/>
                <w:szCs w:val="24"/>
              </w:rPr>
              <w:t>трудового балансу</w:t>
            </w:r>
          </w:p>
        </w:tc>
        <w:tc>
          <w:tcPr>
            <w:tcW w:w="1134" w:type="dxa"/>
            <w:vMerge w:val="restart"/>
            <w:textDirection w:val="btLr"/>
            <w:vAlign w:val="center"/>
          </w:tcPr>
          <w:p w:rsidR="00675D61" w:rsidRPr="00B650D9" w:rsidRDefault="00675D61" w:rsidP="00675D61">
            <w:pPr>
              <w:widowControl w:val="0"/>
              <w:jc w:val="center"/>
              <w:rPr>
                <w:sz w:val="24"/>
                <w:szCs w:val="24"/>
              </w:rPr>
            </w:pPr>
            <w:r w:rsidRPr="00B650D9">
              <w:rPr>
                <w:sz w:val="24"/>
                <w:szCs w:val="24"/>
              </w:rPr>
              <w:t>По методу</w:t>
            </w:r>
          </w:p>
          <w:p w:rsidR="00675D61" w:rsidRPr="00B650D9" w:rsidRDefault="00675D61" w:rsidP="00675D61">
            <w:pPr>
              <w:widowControl w:val="0"/>
              <w:jc w:val="center"/>
              <w:rPr>
                <w:sz w:val="24"/>
                <w:szCs w:val="24"/>
              </w:rPr>
            </w:pPr>
            <w:r w:rsidRPr="00B650D9">
              <w:rPr>
                <w:sz w:val="24"/>
                <w:szCs w:val="24"/>
              </w:rPr>
              <w:t>природнього руху</w:t>
            </w:r>
          </w:p>
        </w:tc>
        <w:tc>
          <w:tcPr>
            <w:tcW w:w="992" w:type="dxa"/>
            <w:vMerge w:val="restart"/>
            <w:textDirection w:val="btLr"/>
          </w:tcPr>
          <w:p w:rsidR="00675D61" w:rsidRPr="00B650D9" w:rsidRDefault="00675D61" w:rsidP="00675D61">
            <w:pPr>
              <w:widowControl w:val="0"/>
              <w:jc w:val="center"/>
              <w:rPr>
                <w:sz w:val="24"/>
                <w:szCs w:val="24"/>
              </w:rPr>
            </w:pPr>
            <w:r w:rsidRPr="00B650D9">
              <w:rPr>
                <w:sz w:val="24"/>
                <w:szCs w:val="24"/>
              </w:rPr>
              <w:t>По методу  механічного руху</w:t>
            </w:r>
          </w:p>
        </w:tc>
        <w:tc>
          <w:tcPr>
            <w:tcW w:w="1134" w:type="dxa"/>
            <w:vMerge w:val="restart"/>
            <w:textDirection w:val="btLr"/>
            <w:vAlign w:val="center"/>
          </w:tcPr>
          <w:p w:rsidR="00675D61" w:rsidRPr="00B650D9" w:rsidRDefault="00675D61" w:rsidP="00675D61">
            <w:pPr>
              <w:widowControl w:val="0"/>
              <w:jc w:val="center"/>
              <w:rPr>
                <w:sz w:val="24"/>
                <w:szCs w:val="24"/>
              </w:rPr>
            </w:pPr>
            <w:r w:rsidRPr="00B650D9">
              <w:rPr>
                <w:sz w:val="24"/>
                <w:szCs w:val="24"/>
              </w:rPr>
              <w:t>Середня</w:t>
            </w:r>
          </w:p>
          <w:p w:rsidR="00675D61" w:rsidRPr="00B650D9" w:rsidRDefault="00675D61" w:rsidP="00675D61">
            <w:pPr>
              <w:widowControl w:val="0"/>
              <w:jc w:val="center"/>
              <w:rPr>
                <w:sz w:val="24"/>
                <w:szCs w:val="24"/>
              </w:rPr>
            </w:pPr>
            <w:r w:rsidRPr="00B650D9">
              <w:rPr>
                <w:sz w:val="24"/>
                <w:szCs w:val="24"/>
              </w:rPr>
              <w:t>величина</w:t>
            </w:r>
          </w:p>
        </w:tc>
        <w:tc>
          <w:tcPr>
            <w:tcW w:w="2410" w:type="dxa"/>
            <w:gridSpan w:val="2"/>
            <w:vAlign w:val="center"/>
          </w:tcPr>
          <w:p w:rsidR="00675D61" w:rsidRPr="00B650D9" w:rsidRDefault="00675D61" w:rsidP="00675D61">
            <w:pPr>
              <w:widowControl w:val="0"/>
              <w:jc w:val="center"/>
              <w:rPr>
                <w:sz w:val="24"/>
                <w:szCs w:val="24"/>
              </w:rPr>
            </w:pPr>
            <w:r w:rsidRPr="00B650D9">
              <w:rPr>
                <w:sz w:val="24"/>
                <w:szCs w:val="24"/>
              </w:rPr>
              <w:t xml:space="preserve">Прийнято </w:t>
            </w:r>
          </w:p>
          <w:p w:rsidR="00675D61" w:rsidRPr="00B650D9" w:rsidRDefault="00675D61" w:rsidP="00675D61">
            <w:pPr>
              <w:widowControl w:val="0"/>
              <w:jc w:val="center"/>
              <w:rPr>
                <w:sz w:val="24"/>
                <w:szCs w:val="24"/>
              </w:rPr>
            </w:pPr>
            <w:r w:rsidRPr="00B650D9">
              <w:rPr>
                <w:sz w:val="24"/>
                <w:szCs w:val="24"/>
              </w:rPr>
              <w:t xml:space="preserve">по </w:t>
            </w:r>
          </w:p>
          <w:p w:rsidR="00675D61" w:rsidRPr="00B650D9" w:rsidRDefault="00675D61" w:rsidP="00675D61">
            <w:pPr>
              <w:widowControl w:val="0"/>
              <w:jc w:val="center"/>
              <w:rPr>
                <w:sz w:val="24"/>
                <w:szCs w:val="24"/>
              </w:rPr>
            </w:pPr>
            <w:r w:rsidRPr="00B650D9">
              <w:rPr>
                <w:sz w:val="24"/>
                <w:szCs w:val="24"/>
              </w:rPr>
              <w:t>проекту</w:t>
            </w:r>
          </w:p>
        </w:tc>
      </w:tr>
      <w:tr w:rsidR="00B650D9" w:rsidRPr="00B650D9" w:rsidTr="00675D61">
        <w:trPr>
          <w:cantSplit/>
          <w:trHeight w:val="837"/>
          <w:jc w:val="center"/>
        </w:trPr>
        <w:tc>
          <w:tcPr>
            <w:tcW w:w="920" w:type="dxa"/>
            <w:vMerge/>
          </w:tcPr>
          <w:p w:rsidR="00675D61" w:rsidRPr="00B650D9" w:rsidRDefault="00675D61" w:rsidP="00675D61">
            <w:pPr>
              <w:widowControl w:val="0"/>
              <w:jc w:val="center"/>
              <w:rPr>
                <w:sz w:val="24"/>
                <w:szCs w:val="24"/>
              </w:rPr>
            </w:pPr>
          </w:p>
        </w:tc>
        <w:tc>
          <w:tcPr>
            <w:tcW w:w="1003" w:type="dxa"/>
            <w:vMerge/>
          </w:tcPr>
          <w:p w:rsidR="00675D61" w:rsidRPr="00B650D9" w:rsidRDefault="00675D61" w:rsidP="00675D61">
            <w:pPr>
              <w:widowControl w:val="0"/>
              <w:jc w:val="center"/>
              <w:rPr>
                <w:sz w:val="24"/>
                <w:szCs w:val="24"/>
              </w:rPr>
            </w:pPr>
          </w:p>
        </w:tc>
        <w:tc>
          <w:tcPr>
            <w:tcW w:w="1276" w:type="dxa"/>
            <w:vMerge/>
            <w:vAlign w:val="center"/>
          </w:tcPr>
          <w:p w:rsidR="00675D61" w:rsidRPr="00B650D9" w:rsidRDefault="00675D61" w:rsidP="00675D61">
            <w:pPr>
              <w:widowControl w:val="0"/>
              <w:jc w:val="center"/>
              <w:rPr>
                <w:sz w:val="24"/>
                <w:szCs w:val="24"/>
              </w:rPr>
            </w:pPr>
          </w:p>
        </w:tc>
        <w:tc>
          <w:tcPr>
            <w:tcW w:w="1134" w:type="dxa"/>
            <w:vMerge/>
            <w:vAlign w:val="center"/>
          </w:tcPr>
          <w:p w:rsidR="00675D61" w:rsidRPr="00B650D9" w:rsidRDefault="00675D61" w:rsidP="00675D61">
            <w:pPr>
              <w:widowControl w:val="0"/>
              <w:jc w:val="center"/>
              <w:rPr>
                <w:sz w:val="24"/>
                <w:szCs w:val="24"/>
              </w:rPr>
            </w:pPr>
          </w:p>
        </w:tc>
        <w:tc>
          <w:tcPr>
            <w:tcW w:w="992" w:type="dxa"/>
            <w:vMerge/>
          </w:tcPr>
          <w:p w:rsidR="00675D61" w:rsidRPr="00B650D9" w:rsidRDefault="00675D61" w:rsidP="00675D61">
            <w:pPr>
              <w:widowControl w:val="0"/>
              <w:jc w:val="center"/>
              <w:rPr>
                <w:sz w:val="24"/>
                <w:szCs w:val="24"/>
              </w:rPr>
            </w:pPr>
          </w:p>
        </w:tc>
        <w:tc>
          <w:tcPr>
            <w:tcW w:w="1134" w:type="dxa"/>
            <w:vMerge/>
            <w:vAlign w:val="center"/>
          </w:tcPr>
          <w:p w:rsidR="00675D61" w:rsidRPr="00B650D9" w:rsidRDefault="00675D61" w:rsidP="00675D61">
            <w:pPr>
              <w:widowControl w:val="0"/>
              <w:jc w:val="center"/>
              <w:rPr>
                <w:sz w:val="24"/>
                <w:szCs w:val="24"/>
              </w:rPr>
            </w:pPr>
          </w:p>
        </w:tc>
        <w:tc>
          <w:tcPr>
            <w:tcW w:w="1276" w:type="dxa"/>
            <w:vAlign w:val="center"/>
          </w:tcPr>
          <w:p w:rsidR="00675D61" w:rsidRPr="00B650D9" w:rsidRDefault="00675D61" w:rsidP="00675D61">
            <w:pPr>
              <w:widowControl w:val="0"/>
              <w:jc w:val="center"/>
              <w:rPr>
                <w:sz w:val="24"/>
                <w:szCs w:val="24"/>
              </w:rPr>
            </w:pPr>
            <w:r w:rsidRPr="00B650D9">
              <w:rPr>
                <w:sz w:val="24"/>
                <w:szCs w:val="24"/>
              </w:rPr>
              <w:t>На</w:t>
            </w:r>
          </w:p>
          <w:p w:rsidR="00675D61" w:rsidRPr="00B650D9" w:rsidRDefault="00675D61" w:rsidP="00675D61">
            <w:pPr>
              <w:widowControl w:val="0"/>
              <w:jc w:val="center"/>
              <w:rPr>
                <w:sz w:val="24"/>
                <w:szCs w:val="24"/>
              </w:rPr>
            </w:pPr>
            <w:r w:rsidRPr="00B650D9">
              <w:rPr>
                <w:sz w:val="24"/>
                <w:szCs w:val="24"/>
              </w:rPr>
              <w:t>I чергу</w:t>
            </w:r>
          </w:p>
        </w:tc>
        <w:tc>
          <w:tcPr>
            <w:tcW w:w="1134" w:type="dxa"/>
            <w:textDirection w:val="btLr"/>
            <w:vAlign w:val="center"/>
          </w:tcPr>
          <w:p w:rsidR="00675D61" w:rsidRPr="00B650D9" w:rsidRDefault="00675D61" w:rsidP="00675D61">
            <w:pPr>
              <w:widowControl w:val="0"/>
              <w:jc w:val="center"/>
              <w:rPr>
                <w:sz w:val="24"/>
                <w:szCs w:val="24"/>
              </w:rPr>
            </w:pPr>
            <w:r w:rsidRPr="00B650D9">
              <w:rPr>
                <w:sz w:val="24"/>
                <w:szCs w:val="24"/>
              </w:rPr>
              <w:t>На</w:t>
            </w:r>
          </w:p>
          <w:p w:rsidR="00675D61" w:rsidRPr="00B650D9" w:rsidRDefault="00675D61" w:rsidP="00675D61">
            <w:pPr>
              <w:widowControl w:val="0"/>
              <w:jc w:val="center"/>
              <w:rPr>
                <w:sz w:val="24"/>
                <w:szCs w:val="24"/>
              </w:rPr>
            </w:pPr>
            <w:r w:rsidRPr="00B650D9">
              <w:rPr>
                <w:sz w:val="24"/>
                <w:szCs w:val="24"/>
              </w:rPr>
              <w:t>розрахунковий період</w:t>
            </w:r>
          </w:p>
        </w:tc>
      </w:tr>
      <w:tr w:rsidR="00B650D9" w:rsidRPr="00B650D9" w:rsidTr="00675D61">
        <w:trPr>
          <w:trHeight w:val="152"/>
          <w:jc w:val="center"/>
        </w:trPr>
        <w:tc>
          <w:tcPr>
            <w:tcW w:w="920" w:type="dxa"/>
            <w:vAlign w:val="center"/>
          </w:tcPr>
          <w:p w:rsidR="00675D61" w:rsidRPr="00B650D9" w:rsidRDefault="00675D61" w:rsidP="00675D61">
            <w:pPr>
              <w:widowControl w:val="0"/>
              <w:jc w:val="center"/>
              <w:rPr>
                <w:sz w:val="24"/>
                <w:szCs w:val="24"/>
              </w:rPr>
            </w:pPr>
            <w:r w:rsidRPr="00B650D9">
              <w:rPr>
                <w:sz w:val="24"/>
                <w:szCs w:val="24"/>
              </w:rPr>
              <w:t>1.</w:t>
            </w:r>
          </w:p>
        </w:tc>
        <w:tc>
          <w:tcPr>
            <w:tcW w:w="1003" w:type="dxa"/>
            <w:vAlign w:val="center"/>
          </w:tcPr>
          <w:p w:rsidR="00675D61" w:rsidRPr="00B650D9" w:rsidRDefault="00675D61" w:rsidP="00675D61">
            <w:pPr>
              <w:widowControl w:val="0"/>
              <w:jc w:val="center"/>
              <w:rPr>
                <w:sz w:val="24"/>
                <w:szCs w:val="24"/>
              </w:rPr>
            </w:pPr>
            <w:r w:rsidRPr="00B650D9">
              <w:rPr>
                <w:sz w:val="24"/>
                <w:szCs w:val="24"/>
              </w:rPr>
              <w:t>843</w:t>
            </w:r>
          </w:p>
        </w:tc>
        <w:tc>
          <w:tcPr>
            <w:tcW w:w="1276" w:type="dxa"/>
            <w:vAlign w:val="center"/>
          </w:tcPr>
          <w:p w:rsidR="00675D61" w:rsidRPr="00B650D9" w:rsidRDefault="00675D61" w:rsidP="00675D61">
            <w:pPr>
              <w:widowControl w:val="0"/>
              <w:jc w:val="center"/>
              <w:rPr>
                <w:sz w:val="24"/>
                <w:szCs w:val="24"/>
              </w:rPr>
            </w:pPr>
            <w:r w:rsidRPr="00B650D9">
              <w:rPr>
                <w:sz w:val="24"/>
                <w:szCs w:val="24"/>
              </w:rPr>
              <w:t>1369</w:t>
            </w:r>
          </w:p>
        </w:tc>
        <w:tc>
          <w:tcPr>
            <w:tcW w:w="1134" w:type="dxa"/>
            <w:vAlign w:val="center"/>
          </w:tcPr>
          <w:p w:rsidR="00675D61" w:rsidRPr="00B650D9" w:rsidRDefault="00675D61" w:rsidP="00675D61">
            <w:pPr>
              <w:widowControl w:val="0"/>
              <w:jc w:val="center"/>
              <w:rPr>
                <w:sz w:val="24"/>
                <w:szCs w:val="24"/>
              </w:rPr>
            </w:pPr>
            <w:r w:rsidRPr="00B650D9">
              <w:rPr>
                <w:sz w:val="24"/>
                <w:szCs w:val="24"/>
              </w:rPr>
              <w:t>857</w:t>
            </w:r>
          </w:p>
        </w:tc>
        <w:tc>
          <w:tcPr>
            <w:tcW w:w="992" w:type="dxa"/>
          </w:tcPr>
          <w:p w:rsidR="00675D61" w:rsidRPr="00B650D9" w:rsidRDefault="00675D61" w:rsidP="00675D61">
            <w:pPr>
              <w:widowControl w:val="0"/>
              <w:jc w:val="center"/>
              <w:rPr>
                <w:sz w:val="24"/>
                <w:szCs w:val="24"/>
              </w:rPr>
            </w:pPr>
            <w:r w:rsidRPr="00B650D9">
              <w:rPr>
                <w:sz w:val="24"/>
                <w:szCs w:val="24"/>
              </w:rPr>
              <w:t>1043</w:t>
            </w:r>
          </w:p>
        </w:tc>
        <w:tc>
          <w:tcPr>
            <w:tcW w:w="1134" w:type="dxa"/>
            <w:vAlign w:val="center"/>
          </w:tcPr>
          <w:p w:rsidR="00675D61" w:rsidRPr="00B650D9" w:rsidRDefault="00675D61" w:rsidP="00675D61">
            <w:pPr>
              <w:widowControl w:val="0"/>
              <w:jc w:val="center"/>
              <w:rPr>
                <w:sz w:val="24"/>
                <w:szCs w:val="24"/>
              </w:rPr>
            </w:pPr>
            <w:r w:rsidRPr="00B650D9">
              <w:rPr>
                <w:sz w:val="24"/>
                <w:szCs w:val="24"/>
              </w:rPr>
              <w:t>1093</w:t>
            </w:r>
          </w:p>
        </w:tc>
        <w:tc>
          <w:tcPr>
            <w:tcW w:w="1276" w:type="dxa"/>
            <w:vAlign w:val="center"/>
          </w:tcPr>
          <w:p w:rsidR="00675D61" w:rsidRPr="00B650D9" w:rsidRDefault="00675D61" w:rsidP="00675D61">
            <w:pPr>
              <w:widowControl w:val="0"/>
              <w:jc w:val="center"/>
              <w:rPr>
                <w:sz w:val="24"/>
                <w:szCs w:val="24"/>
              </w:rPr>
            </w:pPr>
            <w:r w:rsidRPr="00B650D9">
              <w:rPr>
                <w:sz w:val="24"/>
                <w:szCs w:val="24"/>
              </w:rPr>
              <w:t>910</w:t>
            </w:r>
          </w:p>
        </w:tc>
        <w:tc>
          <w:tcPr>
            <w:tcW w:w="1134" w:type="dxa"/>
            <w:vAlign w:val="center"/>
          </w:tcPr>
          <w:p w:rsidR="00675D61" w:rsidRPr="00B650D9" w:rsidRDefault="00675D61" w:rsidP="00675D61">
            <w:pPr>
              <w:widowControl w:val="0"/>
              <w:jc w:val="center"/>
              <w:rPr>
                <w:sz w:val="24"/>
                <w:szCs w:val="24"/>
              </w:rPr>
            </w:pPr>
            <w:r w:rsidRPr="00B650D9">
              <w:rPr>
                <w:sz w:val="24"/>
                <w:szCs w:val="24"/>
              </w:rPr>
              <w:t>1035</w:t>
            </w:r>
          </w:p>
        </w:tc>
      </w:tr>
    </w:tbl>
    <w:p w:rsidR="00675D61" w:rsidRPr="00B650D9" w:rsidRDefault="00675D61" w:rsidP="00675D61">
      <w:pPr>
        <w:widowControl w:val="0"/>
        <w:ind w:firstLine="426"/>
        <w:jc w:val="center"/>
        <w:rPr>
          <w:b/>
          <w:i/>
          <w:sz w:val="24"/>
          <w:szCs w:val="24"/>
        </w:rPr>
      </w:pPr>
    </w:p>
    <w:p w:rsidR="00675D61" w:rsidRPr="00B650D9" w:rsidRDefault="00675D61" w:rsidP="00675D61">
      <w:pPr>
        <w:widowControl w:val="0"/>
        <w:ind w:firstLine="426"/>
        <w:jc w:val="center"/>
        <w:rPr>
          <w:b/>
          <w:i/>
          <w:sz w:val="24"/>
          <w:szCs w:val="24"/>
        </w:rPr>
      </w:pPr>
      <w:r w:rsidRPr="00B650D9">
        <w:rPr>
          <w:b/>
          <w:i/>
          <w:sz w:val="24"/>
          <w:szCs w:val="24"/>
        </w:rPr>
        <w:t>Формування нових житлових зон і можливість розселення населення.</w:t>
      </w:r>
    </w:p>
    <w:p w:rsidR="00675D61" w:rsidRPr="00B650D9" w:rsidRDefault="00675D61" w:rsidP="00675D61">
      <w:pPr>
        <w:widowControl w:val="0"/>
        <w:ind w:firstLine="426"/>
        <w:jc w:val="both"/>
        <w:rPr>
          <w:sz w:val="24"/>
          <w:szCs w:val="24"/>
        </w:rPr>
      </w:pPr>
      <w:r w:rsidRPr="00B650D9">
        <w:rPr>
          <w:sz w:val="24"/>
          <w:szCs w:val="24"/>
        </w:rPr>
        <w:t>Враховуючи, що с. Зубівка є активним елементом системи поселень, перспективна чисельність населення визначається за критерієм наявності територіальних ресурсів, придатних для індивідуального (садибного) житлового будівництва.</w:t>
      </w:r>
    </w:p>
    <w:p w:rsidR="00675D61" w:rsidRPr="00B650D9" w:rsidRDefault="00675D61" w:rsidP="00675D61">
      <w:pPr>
        <w:ind w:firstLine="851"/>
        <w:jc w:val="both"/>
        <w:rPr>
          <w:sz w:val="24"/>
          <w:szCs w:val="24"/>
        </w:rPr>
      </w:pPr>
      <w:r w:rsidRPr="00B650D9">
        <w:rPr>
          <w:sz w:val="24"/>
          <w:szCs w:val="24"/>
        </w:rPr>
        <w:t>Основним типом житлової забудови й надалі залишається садибна забудова одно -, двоповерхова для посімейного заселення будинків.</w:t>
      </w:r>
    </w:p>
    <w:p w:rsidR="00675D61" w:rsidRPr="00B650D9" w:rsidRDefault="00675D61" w:rsidP="00675D61">
      <w:pPr>
        <w:ind w:firstLine="851"/>
        <w:jc w:val="both"/>
        <w:rPr>
          <w:sz w:val="24"/>
          <w:szCs w:val="24"/>
        </w:rPr>
      </w:pPr>
      <w:r w:rsidRPr="00B650D9">
        <w:rPr>
          <w:sz w:val="24"/>
          <w:szCs w:val="24"/>
        </w:rPr>
        <w:t>При розрахунку перспективної чисельності населення враховувались наступні фактори:</w:t>
      </w:r>
    </w:p>
    <w:p w:rsidR="00675D61" w:rsidRPr="00B650D9" w:rsidRDefault="00675D61" w:rsidP="0088569B">
      <w:pPr>
        <w:numPr>
          <w:ilvl w:val="0"/>
          <w:numId w:val="5"/>
        </w:numPr>
        <w:overflowPunct/>
        <w:autoSpaceDE/>
        <w:autoSpaceDN/>
        <w:adjustRightInd/>
        <w:ind w:left="0" w:firstLine="851"/>
        <w:jc w:val="both"/>
        <w:textAlignment w:val="auto"/>
        <w:rPr>
          <w:sz w:val="24"/>
          <w:szCs w:val="24"/>
        </w:rPr>
      </w:pPr>
      <w:r w:rsidRPr="00B650D9">
        <w:rPr>
          <w:sz w:val="24"/>
          <w:szCs w:val="24"/>
        </w:rPr>
        <w:t xml:space="preserve">інвестиційна привабливість території для сталого розвитку рекреації, туризму за рахунок природно-кліматичних умов (унікальні ландшафти, об’єкти водного фонду). </w:t>
      </w:r>
    </w:p>
    <w:p w:rsidR="00675D61" w:rsidRPr="00B650D9" w:rsidRDefault="00675D61" w:rsidP="0088569B">
      <w:pPr>
        <w:numPr>
          <w:ilvl w:val="0"/>
          <w:numId w:val="5"/>
        </w:numPr>
        <w:overflowPunct/>
        <w:autoSpaceDE/>
        <w:autoSpaceDN/>
        <w:adjustRightInd/>
        <w:ind w:left="0" w:firstLine="851"/>
        <w:jc w:val="both"/>
        <w:textAlignment w:val="auto"/>
        <w:rPr>
          <w:sz w:val="24"/>
          <w:szCs w:val="24"/>
        </w:rPr>
      </w:pPr>
      <w:r w:rsidRPr="00B650D9">
        <w:rPr>
          <w:sz w:val="24"/>
          <w:szCs w:val="24"/>
        </w:rPr>
        <w:t>розвиток соціальної сфери, покращення житлових умов та приміського розселення з організацією повноцінного життєвого середовища, створенням сприятливих умов проживання.</w:t>
      </w:r>
    </w:p>
    <w:p w:rsidR="00675D61" w:rsidRPr="00B650D9" w:rsidRDefault="00675D61" w:rsidP="00675D61">
      <w:pPr>
        <w:jc w:val="both"/>
        <w:rPr>
          <w:sz w:val="24"/>
          <w:szCs w:val="24"/>
        </w:rPr>
      </w:pPr>
      <w:r w:rsidRPr="00B650D9">
        <w:rPr>
          <w:sz w:val="24"/>
          <w:szCs w:val="24"/>
        </w:rPr>
        <w:t xml:space="preserve">      Розрахункову щільність населення (брутто) для садибної забудови на ділянках площею 0,15 га і середньому складі сім’ї 3,2 особи прийнято за додатком 3.2* до ДБН 360-92** - 21 люд. / га.</w:t>
      </w:r>
    </w:p>
    <w:p w:rsidR="00675D61" w:rsidRPr="00B650D9" w:rsidRDefault="00675D61" w:rsidP="00675D61">
      <w:pPr>
        <w:widowControl w:val="0"/>
        <w:ind w:firstLine="426"/>
        <w:jc w:val="both"/>
        <w:rPr>
          <w:sz w:val="24"/>
          <w:szCs w:val="24"/>
        </w:rPr>
      </w:pPr>
      <w:r w:rsidRPr="00B650D9">
        <w:rPr>
          <w:sz w:val="24"/>
          <w:szCs w:val="24"/>
        </w:rPr>
        <w:t>Механічний приріст населення в попередні роки був обмежений відсутністю земельних ділянок під забудову в межах с. Зубівка.</w:t>
      </w:r>
    </w:p>
    <w:p w:rsidR="00675D61" w:rsidRPr="00B650D9" w:rsidRDefault="00675D61" w:rsidP="00272CFD">
      <w:pPr>
        <w:widowControl w:val="0"/>
        <w:ind w:firstLine="256"/>
        <w:jc w:val="both"/>
        <w:rPr>
          <w:sz w:val="24"/>
          <w:szCs w:val="24"/>
        </w:rPr>
      </w:pPr>
      <w:r w:rsidRPr="00B650D9">
        <w:rPr>
          <w:sz w:val="24"/>
          <w:szCs w:val="24"/>
        </w:rPr>
        <w:t xml:space="preserve">Аналіз наявних територіальних ресурсів показав, що на розрахунковий період в селі можна виділити орієнтовно 9,108 га потенційно придатних під житлову забудову на яких розселиться орієнтовно до 192 осіб, очікуване населення села на кінець 2037 р. складе 1035 осіб. </w:t>
      </w:r>
    </w:p>
    <w:p w:rsidR="00675D61" w:rsidRPr="00B650D9" w:rsidRDefault="00675D61" w:rsidP="00675D61">
      <w:pPr>
        <w:widowControl w:val="0"/>
        <w:tabs>
          <w:tab w:val="left" w:pos="7797"/>
        </w:tabs>
        <w:ind w:firstLine="426"/>
        <w:rPr>
          <w:b/>
          <w:sz w:val="24"/>
          <w:szCs w:val="24"/>
        </w:rPr>
      </w:pPr>
      <w:r w:rsidRPr="00B650D9">
        <w:rPr>
          <w:b/>
          <w:sz w:val="24"/>
          <w:szCs w:val="24"/>
        </w:rPr>
        <w:t>Вікова структура населення с. Зубівка</w:t>
      </w:r>
      <w:r w:rsidRPr="00B650D9">
        <w:rPr>
          <w:sz w:val="24"/>
          <w:szCs w:val="24"/>
        </w:rPr>
        <w:tab/>
        <w:t xml:space="preserve">Таблиця </w:t>
      </w:r>
      <w:r w:rsidRPr="00B650D9">
        <w:rPr>
          <w:b/>
          <w:sz w:val="24"/>
          <w:szCs w:val="24"/>
        </w:rPr>
        <w:t>9</w:t>
      </w:r>
    </w:p>
    <w:p w:rsidR="00675D61" w:rsidRPr="00B650D9" w:rsidRDefault="00675D61" w:rsidP="00675D61">
      <w:pPr>
        <w:widowControl w:val="0"/>
        <w:tabs>
          <w:tab w:val="left" w:pos="7797"/>
        </w:tabs>
        <w:ind w:firstLine="426"/>
        <w:rPr>
          <w:b/>
          <w:sz w:val="24"/>
          <w:szCs w:val="24"/>
        </w:rPr>
      </w:pPr>
    </w:p>
    <w:tbl>
      <w:tblPr>
        <w:tblW w:w="9692" w:type="dxa"/>
        <w:jc w:val="center"/>
        <w:tblLayout w:type="fixed"/>
        <w:tblLook w:val="0000" w:firstRow="0" w:lastRow="0" w:firstColumn="0" w:lastColumn="0" w:noHBand="0" w:noVBand="0"/>
      </w:tblPr>
      <w:tblGrid>
        <w:gridCol w:w="788"/>
        <w:gridCol w:w="50"/>
        <w:gridCol w:w="3605"/>
        <w:gridCol w:w="49"/>
        <w:gridCol w:w="1497"/>
        <w:gridCol w:w="50"/>
        <w:gridCol w:w="933"/>
        <w:gridCol w:w="50"/>
        <w:gridCol w:w="1546"/>
        <w:gridCol w:w="10"/>
        <w:gridCol w:w="1056"/>
        <w:gridCol w:w="58"/>
      </w:tblGrid>
      <w:tr w:rsidR="00B650D9" w:rsidRPr="00B650D9" w:rsidTr="00272CFD">
        <w:trPr>
          <w:trHeight w:val="321"/>
          <w:jc w:val="center"/>
        </w:trPr>
        <w:tc>
          <w:tcPr>
            <w:tcW w:w="838" w:type="dxa"/>
            <w:gridSpan w:val="2"/>
            <w:vMerge w:val="restart"/>
            <w:tcBorders>
              <w:top w:val="single" w:sz="4" w:space="0" w:color="000000"/>
              <w:left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w:t>
            </w:r>
          </w:p>
          <w:p w:rsidR="00675D61" w:rsidRPr="00B650D9" w:rsidRDefault="00675D61" w:rsidP="00675D61">
            <w:pPr>
              <w:widowControl w:val="0"/>
              <w:jc w:val="center"/>
              <w:rPr>
                <w:sz w:val="24"/>
                <w:szCs w:val="24"/>
              </w:rPr>
            </w:pPr>
            <w:r w:rsidRPr="00B650D9">
              <w:rPr>
                <w:sz w:val="24"/>
                <w:szCs w:val="24"/>
              </w:rPr>
              <w:t>п/п</w:t>
            </w:r>
          </w:p>
        </w:tc>
        <w:tc>
          <w:tcPr>
            <w:tcW w:w="3654" w:type="dxa"/>
            <w:gridSpan w:val="2"/>
            <w:vMerge w:val="restart"/>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Вікові групи населення</w:t>
            </w:r>
          </w:p>
        </w:tc>
        <w:tc>
          <w:tcPr>
            <w:tcW w:w="2530" w:type="dxa"/>
            <w:gridSpan w:val="4"/>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На 01.01.2017 р.</w:t>
            </w:r>
          </w:p>
        </w:tc>
        <w:tc>
          <w:tcPr>
            <w:tcW w:w="267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Розрахунковий період (2037р.)</w:t>
            </w:r>
          </w:p>
        </w:tc>
      </w:tr>
      <w:tr w:rsidR="00B650D9" w:rsidRPr="00B650D9" w:rsidTr="00272CFD">
        <w:trPr>
          <w:trHeight w:val="341"/>
          <w:jc w:val="center"/>
        </w:trPr>
        <w:tc>
          <w:tcPr>
            <w:tcW w:w="838" w:type="dxa"/>
            <w:gridSpan w:val="2"/>
            <w:vMerge/>
            <w:tcBorders>
              <w:left w:val="single" w:sz="4" w:space="0" w:color="000000"/>
              <w:bottom w:val="single" w:sz="4" w:space="0" w:color="000000"/>
            </w:tcBorders>
            <w:shd w:val="clear" w:color="auto" w:fill="auto"/>
            <w:vAlign w:val="center"/>
          </w:tcPr>
          <w:p w:rsidR="00675D61" w:rsidRPr="00B650D9" w:rsidRDefault="00675D61" w:rsidP="00675D61">
            <w:pPr>
              <w:widowControl w:val="0"/>
              <w:snapToGrid w:val="0"/>
              <w:rPr>
                <w:sz w:val="24"/>
                <w:szCs w:val="24"/>
              </w:rPr>
            </w:pPr>
          </w:p>
        </w:tc>
        <w:tc>
          <w:tcPr>
            <w:tcW w:w="3654" w:type="dxa"/>
            <w:gridSpan w:val="2"/>
            <w:vMerge/>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rPr>
                <w:sz w:val="24"/>
                <w:szCs w:val="24"/>
              </w:rPr>
            </w:pPr>
          </w:p>
        </w:tc>
        <w:tc>
          <w:tcPr>
            <w:tcW w:w="1547"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Населення,</w:t>
            </w:r>
          </w:p>
          <w:p w:rsidR="00675D61" w:rsidRPr="00B650D9" w:rsidRDefault="00675D61" w:rsidP="00675D61">
            <w:pPr>
              <w:widowControl w:val="0"/>
              <w:jc w:val="center"/>
              <w:rPr>
                <w:sz w:val="24"/>
                <w:szCs w:val="24"/>
              </w:rPr>
            </w:pPr>
            <w:r w:rsidRPr="00B650D9">
              <w:rPr>
                <w:sz w:val="24"/>
                <w:szCs w:val="24"/>
              </w:rPr>
              <w:lastRenderedPageBreak/>
              <w:t>осіб</w:t>
            </w:r>
          </w:p>
        </w:tc>
        <w:tc>
          <w:tcPr>
            <w:tcW w:w="983"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lastRenderedPageBreak/>
              <w:t>%</w:t>
            </w:r>
          </w:p>
        </w:tc>
        <w:tc>
          <w:tcPr>
            <w:tcW w:w="1546"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ind w:hanging="35"/>
              <w:jc w:val="center"/>
              <w:rPr>
                <w:sz w:val="24"/>
                <w:szCs w:val="24"/>
              </w:rPr>
            </w:pPr>
            <w:r w:rsidRPr="00B650D9">
              <w:rPr>
                <w:sz w:val="24"/>
                <w:szCs w:val="24"/>
              </w:rPr>
              <w:t>Населення,</w:t>
            </w:r>
          </w:p>
          <w:p w:rsidR="00675D61" w:rsidRPr="00B650D9" w:rsidRDefault="00675D61" w:rsidP="00675D61">
            <w:pPr>
              <w:widowControl w:val="0"/>
              <w:ind w:hanging="35"/>
              <w:jc w:val="center"/>
              <w:rPr>
                <w:sz w:val="24"/>
                <w:szCs w:val="24"/>
              </w:rPr>
            </w:pPr>
            <w:r w:rsidRPr="00B650D9">
              <w:rPr>
                <w:sz w:val="24"/>
                <w:szCs w:val="24"/>
              </w:rPr>
              <w:lastRenderedPageBreak/>
              <w:t>осіб</w:t>
            </w:r>
          </w:p>
        </w:tc>
        <w:tc>
          <w:tcPr>
            <w:tcW w:w="11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lastRenderedPageBreak/>
              <w:t>%</w:t>
            </w:r>
          </w:p>
        </w:tc>
      </w:tr>
      <w:tr w:rsidR="00B650D9" w:rsidRPr="00B650D9" w:rsidTr="00272CFD">
        <w:trPr>
          <w:trHeight w:val="262"/>
          <w:jc w:val="center"/>
        </w:trPr>
        <w:tc>
          <w:tcPr>
            <w:tcW w:w="838" w:type="dxa"/>
            <w:gridSpan w:val="2"/>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jc w:val="center"/>
              <w:rPr>
                <w:sz w:val="24"/>
                <w:szCs w:val="24"/>
              </w:rPr>
            </w:pPr>
            <w:r w:rsidRPr="00B650D9">
              <w:rPr>
                <w:sz w:val="24"/>
                <w:szCs w:val="24"/>
              </w:rPr>
              <w:t>1</w:t>
            </w:r>
          </w:p>
        </w:tc>
        <w:tc>
          <w:tcPr>
            <w:tcW w:w="3654" w:type="dxa"/>
            <w:gridSpan w:val="2"/>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jc w:val="center"/>
              <w:rPr>
                <w:sz w:val="24"/>
                <w:szCs w:val="24"/>
              </w:rPr>
            </w:pPr>
            <w:r w:rsidRPr="00B650D9">
              <w:rPr>
                <w:sz w:val="24"/>
                <w:szCs w:val="24"/>
              </w:rPr>
              <w:t>2</w:t>
            </w:r>
          </w:p>
        </w:tc>
        <w:tc>
          <w:tcPr>
            <w:tcW w:w="1547"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3</w:t>
            </w:r>
          </w:p>
        </w:tc>
        <w:tc>
          <w:tcPr>
            <w:tcW w:w="983"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4</w:t>
            </w:r>
          </w:p>
        </w:tc>
        <w:tc>
          <w:tcPr>
            <w:tcW w:w="1546"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5</w:t>
            </w:r>
          </w:p>
        </w:tc>
        <w:tc>
          <w:tcPr>
            <w:tcW w:w="11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6</w:t>
            </w:r>
          </w:p>
        </w:tc>
      </w:tr>
      <w:tr w:rsidR="00B650D9" w:rsidRPr="00B650D9" w:rsidTr="00272CFD">
        <w:trPr>
          <w:gridAfter w:val="1"/>
          <w:wAfter w:w="58" w:type="dxa"/>
          <w:trHeight w:val="273"/>
          <w:jc w:val="center"/>
        </w:trPr>
        <w:tc>
          <w:tcPr>
            <w:tcW w:w="788"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p>
        </w:tc>
        <w:tc>
          <w:tcPr>
            <w:tcW w:w="3655" w:type="dxa"/>
            <w:gridSpan w:val="2"/>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rPr>
                <w:sz w:val="24"/>
                <w:szCs w:val="24"/>
              </w:rPr>
            </w:pPr>
            <w:r w:rsidRPr="00B650D9">
              <w:rPr>
                <w:sz w:val="24"/>
                <w:szCs w:val="24"/>
              </w:rPr>
              <w:t>Діти від 0 до 6 років</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tabs>
                <w:tab w:val="left" w:pos="367"/>
                <w:tab w:val="center" w:pos="496"/>
              </w:tabs>
              <w:jc w:val="center"/>
              <w:rPr>
                <w:sz w:val="24"/>
                <w:szCs w:val="24"/>
              </w:rPr>
            </w:pPr>
            <w:r w:rsidRPr="00B650D9">
              <w:rPr>
                <w:sz w:val="24"/>
                <w:szCs w:val="24"/>
              </w:rPr>
              <w:t>35</w:t>
            </w:r>
          </w:p>
        </w:tc>
        <w:tc>
          <w:tcPr>
            <w:tcW w:w="983"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4,1</w:t>
            </w:r>
          </w:p>
        </w:tc>
        <w:tc>
          <w:tcPr>
            <w:tcW w:w="1606" w:type="dxa"/>
            <w:gridSpan w:val="3"/>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43</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4,15</w:t>
            </w:r>
          </w:p>
        </w:tc>
      </w:tr>
      <w:tr w:rsidR="00B650D9" w:rsidRPr="00B650D9" w:rsidTr="00272CFD">
        <w:trPr>
          <w:gridAfter w:val="1"/>
          <w:wAfter w:w="58" w:type="dxa"/>
          <w:trHeight w:val="273"/>
          <w:jc w:val="center"/>
        </w:trPr>
        <w:tc>
          <w:tcPr>
            <w:tcW w:w="788"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p>
        </w:tc>
        <w:tc>
          <w:tcPr>
            <w:tcW w:w="3655" w:type="dxa"/>
            <w:gridSpan w:val="2"/>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rPr>
                <w:sz w:val="24"/>
                <w:szCs w:val="24"/>
              </w:rPr>
            </w:pPr>
            <w:r w:rsidRPr="00B650D9">
              <w:rPr>
                <w:sz w:val="24"/>
                <w:szCs w:val="24"/>
              </w:rPr>
              <w:t>Діти від 6 до 16 років</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75</w:t>
            </w:r>
          </w:p>
        </w:tc>
        <w:tc>
          <w:tcPr>
            <w:tcW w:w="983"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8,9</w:t>
            </w:r>
          </w:p>
        </w:tc>
        <w:tc>
          <w:tcPr>
            <w:tcW w:w="1606" w:type="dxa"/>
            <w:gridSpan w:val="3"/>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92</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8,89</w:t>
            </w:r>
          </w:p>
        </w:tc>
      </w:tr>
      <w:tr w:rsidR="00B650D9" w:rsidRPr="00B650D9" w:rsidTr="00272CFD">
        <w:trPr>
          <w:gridAfter w:val="1"/>
          <w:wAfter w:w="58" w:type="dxa"/>
          <w:trHeight w:val="208"/>
          <w:jc w:val="center"/>
        </w:trPr>
        <w:tc>
          <w:tcPr>
            <w:tcW w:w="788"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p>
        </w:tc>
        <w:tc>
          <w:tcPr>
            <w:tcW w:w="3655" w:type="dxa"/>
            <w:gridSpan w:val="2"/>
            <w:tcBorders>
              <w:top w:val="single" w:sz="4" w:space="0" w:color="000000"/>
              <w:left w:val="single" w:sz="4" w:space="0" w:color="000000"/>
            </w:tcBorders>
            <w:shd w:val="clear" w:color="auto" w:fill="auto"/>
          </w:tcPr>
          <w:p w:rsidR="00675D61" w:rsidRPr="00B650D9" w:rsidRDefault="00675D61" w:rsidP="00675D61">
            <w:pPr>
              <w:widowControl w:val="0"/>
              <w:rPr>
                <w:sz w:val="24"/>
                <w:szCs w:val="24"/>
              </w:rPr>
            </w:pPr>
            <w:r w:rsidRPr="00B650D9">
              <w:rPr>
                <w:sz w:val="24"/>
                <w:szCs w:val="24"/>
              </w:rPr>
              <w:t>Пенсіонери</w:t>
            </w:r>
          </w:p>
        </w:tc>
        <w:tc>
          <w:tcPr>
            <w:tcW w:w="1546" w:type="dxa"/>
            <w:gridSpan w:val="2"/>
            <w:tcBorders>
              <w:top w:val="single" w:sz="4" w:space="0" w:color="000000"/>
              <w:left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285</w:t>
            </w:r>
          </w:p>
        </w:tc>
        <w:tc>
          <w:tcPr>
            <w:tcW w:w="983" w:type="dxa"/>
            <w:gridSpan w:val="2"/>
            <w:tcBorders>
              <w:top w:val="single" w:sz="4" w:space="0" w:color="000000"/>
              <w:left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33,8</w:t>
            </w:r>
          </w:p>
        </w:tc>
        <w:tc>
          <w:tcPr>
            <w:tcW w:w="1606" w:type="dxa"/>
            <w:gridSpan w:val="3"/>
            <w:tcBorders>
              <w:top w:val="single" w:sz="4" w:space="0" w:color="000000"/>
              <w:left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340</w:t>
            </w:r>
          </w:p>
        </w:tc>
        <w:tc>
          <w:tcPr>
            <w:tcW w:w="1056" w:type="dxa"/>
            <w:tcBorders>
              <w:top w:val="single" w:sz="4" w:space="0" w:color="000000"/>
              <w:left w:val="single" w:sz="4" w:space="0" w:color="000000"/>
              <w:right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32,85</w:t>
            </w:r>
          </w:p>
        </w:tc>
      </w:tr>
      <w:tr w:rsidR="00B650D9" w:rsidRPr="00B650D9" w:rsidTr="00272CFD">
        <w:trPr>
          <w:gridAfter w:val="1"/>
          <w:wAfter w:w="58" w:type="dxa"/>
          <w:trHeight w:val="547"/>
          <w:jc w:val="center"/>
        </w:trPr>
        <w:tc>
          <w:tcPr>
            <w:tcW w:w="788"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p>
        </w:tc>
        <w:tc>
          <w:tcPr>
            <w:tcW w:w="3655" w:type="dxa"/>
            <w:gridSpan w:val="2"/>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rPr>
                <w:b/>
                <w:sz w:val="24"/>
                <w:szCs w:val="24"/>
              </w:rPr>
            </w:pPr>
            <w:r w:rsidRPr="00B650D9">
              <w:rPr>
                <w:b/>
                <w:sz w:val="24"/>
                <w:szCs w:val="24"/>
              </w:rPr>
              <w:t>Всього несамодіяльного населення</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b/>
                <w:sz w:val="24"/>
                <w:szCs w:val="24"/>
              </w:rPr>
            </w:pPr>
            <w:r w:rsidRPr="00B650D9">
              <w:rPr>
                <w:b/>
                <w:sz w:val="24"/>
                <w:szCs w:val="24"/>
              </w:rPr>
              <w:t>395</w:t>
            </w:r>
          </w:p>
        </w:tc>
        <w:tc>
          <w:tcPr>
            <w:tcW w:w="983"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46,8</w:t>
            </w:r>
          </w:p>
        </w:tc>
        <w:tc>
          <w:tcPr>
            <w:tcW w:w="1606" w:type="dxa"/>
            <w:gridSpan w:val="3"/>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b/>
                <w:sz w:val="24"/>
                <w:szCs w:val="24"/>
              </w:rPr>
            </w:pPr>
            <w:r w:rsidRPr="00B650D9">
              <w:rPr>
                <w:b/>
                <w:sz w:val="24"/>
                <w:szCs w:val="24"/>
              </w:rPr>
              <w:t>475</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rPr>
                <w:sz w:val="24"/>
                <w:szCs w:val="24"/>
              </w:rPr>
            </w:pPr>
            <w:r w:rsidRPr="00B650D9">
              <w:rPr>
                <w:sz w:val="24"/>
                <w:szCs w:val="24"/>
              </w:rPr>
              <w:t xml:space="preserve">  45,89</w:t>
            </w:r>
          </w:p>
        </w:tc>
      </w:tr>
      <w:tr w:rsidR="00B650D9" w:rsidRPr="00B650D9" w:rsidTr="00272CFD">
        <w:trPr>
          <w:gridAfter w:val="1"/>
          <w:wAfter w:w="58" w:type="dxa"/>
          <w:trHeight w:val="262"/>
          <w:jc w:val="center"/>
        </w:trPr>
        <w:tc>
          <w:tcPr>
            <w:tcW w:w="788"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p>
        </w:tc>
        <w:tc>
          <w:tcPr>
            <w:tcW w:w="3655" w:type="dxa"/>
            <w:gridSpan w:val="2"/>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rPr>
                <w:sz w:val="24"/>
                <w:szCs w:val="24"/>
              </w:rPr>
            </w:pPr>
            <w:r w:rsidRPr="00B650D9">
              <w:rPr>
                <w:sz w:val="24"/>
                <w:szCs w:val="24"/>
              </w:rPr>
              <w:t>Чоловіки від 16 до 60 років</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232</w:t>
            </w:r>
          </w:p>
        </w:tc>
        <w:tc>
          <w:tcPr>
            <w:tcW w:w="983"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27,6</w:t>
            </w:r>
          </w:p>
        </w:tc>
        <w:tc>
          <w:tcPr>
            <w:tcW w:w="1606" w:type="dxa"/>
            <w:gridSpan w:val="3"/>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288</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tabs>
                <w:tab w:val="center" w:pos="414"/>
              </w:tabs>
              <w:jc w:val="center"/>
              <w:rPr>
                <w:sz w:val="24"/>
                <w:szCs w:val="24"/>
              </w:rPr>
            </w:pPr>
            <w:r w:rsidRPr="00B650D9">
              <w:rPr>
                <w:sz w:val="24"/>
                <w:szCs w:val="24"/>
              </w:rPr>
              <w:t>27,82</w:t>
            </w:r>
          </w:p>
        </w:tc>
      </w:tr>
      <w:tr w:rsidR="00B650D9" w:rsidRPr="00B650D9" w:rsidTr="00272CFD">
        <w:trPr>
          <w:gridAfter w:val="1"/>
          <w:wAfter w:w="58" w:type="dxa"/>
          <w:trHeight w:val="76"/>
          <w:jc w:val="center"/>
        </w:trPr>
        <w:tc>
          <w:tcPr>
            <w:tcW w:w="788"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p>
        </w:tc>
        <w:tc>
          <w:tcPr>
            <w:tcW w:w="3655" w:type="dxa"/>
            <w:gridSpan w:val="2"/>
            <w:tcBorders>
              <w:top w:val="single" w:sz="4" w:space="0" w:color="000000"/>
              <w:left w:val="single" w:sz="4" w:space="0" w:color="000000"/>
            </w:tcBorders>
            <w:shd w:val="clear" w:color="auto" w:fill="auto"/>
          </w:tcPr>
          <w:p w:rsidR="00675D61" w:rsidRPr="00B650D9" w:rsidRDefault="00675D61" w:rsidP="00675D61">
            <w:pPr>
              <w:widowControl w:val="0"/>
              <w:rPr>
                <w:sz w:val="24"/>
                <w:szCs w:val="24"/>
              </w:rPr>
            </w:pPr>
            <w:r w:rsidRPr="00B650D9">
              <w:rPr>
                <w:sz w:val="24"/>
                <w:szCs w:val="24"/>
              </w:rPr>
              <w:t>Жінки від 16 до 55 років</w:t>
            </w:r>
          </w:p>
        </w:tc>
        <w:tc>
          <w:tcPr>
            <w:tcW w:w="1546" w:type="dxa"/>
            <w:gridSpan w:val="2"/>
            <w:tcBorders>
              <w:top w:val="single" w:sz="4" w:space="0" w:color="000000"/>
              <w:left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216</w:t>
            </w:r>
          </w:p>
        </w:tc>
        <w:tc>
          <w:tcPr>
            <w:tcW w:w="983" w:type="dxa"/>
            <w:gridSpan w:val="2"/>
            <w:tcBorders>
              <w:top w:val="single" w:sz="4" w:space="0" w:color="000000"/>
              <w:left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25,6</w:t>
            </w:r>
          </w:p>
        </w:tc>
        <w:tc>
          <w:tcPr>
            <w:tcW w:w="1606" w:type="dxa"/>
            <w:gridSpan w:val="3"/>
            <w:tcBorders>
              <w:top w:val="single" w:sz="4" w:space="0" w:color="000000"/>
              <w:left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272</w:t>
            </w:r>
          </w:p>
        </w:tc>
        <w:tc>
          <w:tcPr>
            <w:tcW w:w="1056" w:type="dxa"/>
            <w:tcBorders>
              <w:top w:val="single" w:sz="4" w:space="0" w:color="000000"/>
              <w:left w:val="single" w:sz="4" w:space="0" w:color="000000"/>
              <w:right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26,28</w:t>
            </w:r>
          </w:p>
        </w:tc>
      </w:tr>
      <w:tr w:rsidR="00B650D9" w:rsidRPr="00B650D9" w:rsidTr="00272CFD">
        <w:trPr>
          <w:gridAfter w:val="1"/>
          <w:wAfter w:w="58" w:type="dxa"/>
          <w:trHeight w:val="547"/>
          <w:jc w:val="center"/>
        </w:trPr>
        <w:tc>
          <w:tcPr>
            <w:tcW w:w="788" w:type="dxa"/>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p>
        </w:tc>
        <w:tc>
          <w:tcPr>
            <w:tcW w:w="3655" w:type="dxa"/>
            <w:gridSpan w:val="2"/>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rPr>
                <w:b/>
                <w:sz w:val="24"/>
                <w:szCs w:val="24"/>
              </w:rPr>
            </w:pPr>
            <w:r w:rsidRPr="00B650D9">
              <w:rPr>
                <w:b/>
                <w:sz w:val="24"/>
                <w:szCs w:val="24"/>
              </w:rPr>
              <w:t>Всього працездатного населення</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b/>
                <w:sz w:val="24"/>
                <w:szCs w:val="24"/>
              </w:rPr>
            </w:pPr>
            <w:r w:rsidRPr="00B650D9">
              <w:rPr>
                <w:b/>
                <w:sz w:val="24"/>
                <w:szCs w:val="24"/>
              </w:rPr>
              <w:t>448</w:t>
            </w:r>
          </w:p>
        </w:tc>
        <w:tc>
          <w:tcPr>
            <w:tcW w:w="983"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53,2</w:t>
            </w:r>
          </w:p>
        </w:tc>
        <w:tc>
          <w:tcPr>
            <w:tcW w:w="1606" w:type="dxa"/>
            <w:gridSpan w:val="3"/>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b/>
                <w:sz w:val="24"/>
                <w:szCs w:val="24"/>
              </w:rPr>
            </w:pPr>
            <w:r w:rsidRPr="00B650D9">
              <w:rPr>
                <w:b/>
                <w:sz w:val="24"/>
                <w:szCs w:val="24"/>
              </w:rPr>
              <w:t>560</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jc w:val="center"/>
              <w:rPr>
                <w:sz w:val="24"/>
                <w:szCs w:val="24"/>
              </w:rPr>
            </w:pPr>
            <w:r w:rsidRPr="00B650D9">
              <w:rPr>
                <w:sz w:val="24"/>
                <w:szCs w:val="24"/>
              </w:rPr>
              <w:t>54,10</w:t>
            </w:r>
          </w:p>
        </w:tc>
      </w:tr>
      <w:tr w:rsidR="00B650D9" w:rsidRPr="00B650D9" w:rsidTr="00272CFD">
        <w:trPr>
          <w:gridAfter w:val="1"/>
          <w:wAfter w:w="58" w:type="dxa"/>
          <w:trHeight w:val="273"/>
          <w:jc w:val="center"/>
        </w:trPr>
        <w:tc>
          <w:tcPr>
            <w:tcW w:w="788" w:type="dxa"/>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snapToGrid w:val="0"/>
              <w:jc w:val="center"/>
              <w:rPr>
                <w:sz w:val="24"/>
                <w:szCs w:val="24"/>
              </w:rPr>
            </w:pPr>
          </w:p>
        </w:tc>
        <w:tc>
          <w:tcPr>
            <w:tcW w:w="3655" w:type="dxa"/>
            <w:gridSpan w:val="2"/>
            <w:tcBorders>
              <w:top w:val="single" w:sz="4" w:space="0" w:color="000000"/>
              <w:left w:val="single" w:sz="4" w:space="0" w:color="000000"/>
              <w:bottom w:val="single" w:sz="4" w:space="0" w:color="000000"/>
            </w:tcBorders>
            <w:shd w:val="clear" w:color="auto" w:fill="auto"/>
          </w:tcPr>
          <w:p w:rsidR="00675D61" w:rsidRPr="00B650D9" w:rsidRDefault="00675D61" w:rsidP="00675D61">
            <w:pPr>
              <w:widowControl w:val="0"/>
              <w:rPr>
                <w:b/>
                <w:sz w:val="24"/>
                <w:szCs w:val="24"/>
              </w:rPr>
            </w:pPr>
            <w:r w:rsidRPr="00B650D9">
              <w:rPr>
                <w:b/>
                <w:sz w:val="24"/>
                <w:szCs w:val="24"/>
              </w:rPr>
              <w:t>Всього населення</w:t>
            </w:r>
          </w:p>
        </w:tc>
        <w:tc>
          <w:tcPr>
            <w:tcW w:w="1546"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b/>
                <w:sz w:val="24"/>
                <w:szCs w:val="24"/>
              </w:rPr>
            </w:pPr>
            <w:r w:rsidRPr="00B650D9">
              <w:rPr>
                <w:b/>
                <w:sz w:val="24"/>
                <w:szCs w:val="24"/>
              </w:rPr>
              <w:t>843</w:t>
            </w:r>
          </w:p>
        </w:tc>
        <w:tc>
          <w:tcPr>
            <w:tcW w:w="983" w:type="dxa"/>
            <w:gridSpan w:val="2"/>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keepNext/>
              <w:jc w:val="center"/>
              <w:rPr>
                <w:sz w:val="24"/>
                <w:szCs w:val="24"/>
              </w:rPr>
            </w:pPr>
            <w:r w:rsidRPr="00B650D9">
              <w:rPr>
                <w:sz w:val="24"/>
                <w:szCs w:val="24"/>
              </w:rPr>
              <w:t>100%</w:t>
            </w:r>
          </w:p>
        </w:tc>
        <w:tc>
          <w:tcPr>
            <w:tcW w:w="1606" w:type="dxa"/>
            <w:gridSpan w:val="3"/>
            <w:tcBorders>
              <w:top w:val="single" w:sz="4" w:space="0" w:color="000000"/>
              <w:left w:val="single" w:sz="4" w:space="0" w:color="000000"/>
              <w:bottom w:val="single" w:sz="4" w:space="0" w:color="000000"/>
            </w:tcBorders>
            <w:shd w:val="clear" w:color="auto" w:fill="auto"/>
            <w:vAlign w:val="center"/>
          </w:tcPr>
          <w:p w:rsidR="00675D61" w:rsidRPr="00B650D9" w:rsidRDefault="00675D61" w:rsidP="00675D61">
            <w:pPr>
              <w:widowControl w:val="0"/>
              <w:snapToGrid w:val="0"/>
              <w:jc w:val="center"/>
              <w:rPr>
                <w:b/>
                <w:sz w:val="24"/>
                <w:szCs w:val="24"/>
              </w:rPr>
            </w:pPr>
            <w:r w:rsidRPr="00B650D9">
              <w:rPr>
                <w:b/>
                <w:sz w:val="24"/>
                <w:szCs w:val="24"/>
              </w:rPr>
              <w:t>1035</w:t>
            </w:r>
          </w:p>
        </w:tc>
        <w:tc>
          <w:tcPr>
            <w:tcW w:w="1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5D61" w:rsidRPr="00B650D9" w:rsidRDefault="00675D61" w:rsidP="00675D61">
            <w:pPr>
              <w:widowControl w:val="0"/>
              <w:snapToGrid w:val="0"/>
              <w:jc w:val="center"/>
              <w:rPr>
                <w:sz w:val="24"/>
                <w:szCs w:val="24"/>
              </w:rPr>
            </w:pPr>
            <w:r w:rsidRPr="00B650D9">
              <w:rPr>
                <w:sz w:val="24"/>
                <w:szCs w:val="24"/>
              </w:rPr>
              <w:t>100,0</w:t>
            </w:r>
          </w:p>
        </w:tc>
      </w:tr>
    </w:tbl>
    <w:p w:rsidR="00675D61" w:rsidRPr="00B650D9" w:rsidRDefault="00675D61" w:rsidP="00675D61">
      <w:pPr>
        <w:widowControl w:val="0"/>
        <w:overflowPunct/>
        <w:ind w:firstLine="426"/>
        <w:jc w:val="both"/>
        <w:textAlignment w:val="auto"/>
        <w:rPr>
          <w:sz w:val="24"/>
          <w:szCs w:val="24"/>
        </w:rPr>
      </w:pPr>
    </w:p>
    <w:p w:rsidR="00675D61" w:rsidRPr="00B650D9" w:rsidRDefault="00675D61" w:rsidP="00675D61">
      <w:pPr>
        <w:widowControl w:val="0"/>
        <w:overflowPunct/>
        <w:ind w:firstLine="426"/>
        <w:jc w:val="both"/>
        <w:textAlignment w:val="auto"/>
        <w:rPr>
          <w:sz w:val="24"/>
          <w:szCs w:val="24"/>
        </w:rPr>
      </w:pPr>
      <w:r w:rsidRPr="00B650D9">
        <w:rPr>
          <w:sz w:val="24"/>
          <w:szCs w:val="24"/>
        </w:rPr>
        <w:t xml:space="preserve">Ситуація, що сьогодні склалась в господарському і життєвому середовищі села в нових соціально-економічних умовах, вимагає створити на основі сталого розвитку населеного пункту високоякісні умови життєдіяльності його населення на довготривалу перспективу. </w:t>
      </w:r>
    </w:p>
    <w:p w:rsidR="00675D61" w:rsidRPr="00B650D9" w:rsidRDefault="00675D61" w:rsidP="00675D61">
      <w:pPr>
        <w:widowControl w:val="0"/>
        <w:overflowPunct/>
        <w:ind w:firstLine="426"/>
        <w:jc w:val="both"/>
        <w:textAlignment w:val="auto"/>
        <w:rPr>
          <w:sz w:val="24"/>
          <w:szCs w:val="24"/>
        </w:rPr>
      </w:pPr>
      <w:r w:rsidRPr="00B650D9">
        <w:rPr>
          <w:sz w:val="24"/>
          <w:szCs w:val="24"/>
        </w:rPr>
        <w:t>Розширення меж населеного пункту, виділення земель під житлову забудову, сприяння підведення інженерної інфраструктури до житлових кварталів, розбудова об’єктів соціальної інфраструктури  дасть поштовх до механічного приросту населення села, вирівнювання демографічної ситуації (зменшення навантаження на працездатне населення, збільшення кількості дітей, тощо).</w:t>
      </w:r>
    </w:p>
    <w:p w:rsidR="00675D61" w:rsidRPr="00B650D9" w:rsidRDefault="00675D61" w:rsidP="00675D61">
      <w:pPr>
        <w:widowControl w:val="0"/>
        <w:overflowPunct/>
        <w:ind w:firstLine="426"/>
        <w:jc w:val="both"/>
        <w:textAlignment w:val="auto"/>
        <w:rPr>
          <w:sz w:val="24"/>
          <w:szCs w:val="24"/>
        </w:rPr>
      </w:pPr>
      <w:r w:rsidRPr="00B650D9">
        <w:rPr>
          <w:sz w:val="24"/>
          <w:szCs w:val="24"/>
        </w:rPr>
        <w:t>Розбудова власної соціальної інфраструктури села  дасть можливість розвитку населеного пункту із забезпеченням державних будівельних норм та формування повноцінного житлового середовища.</w:t>
      </w:r>
    </w:p>
    <w:p w:rsidR="00675D61" w:rsidRPr="00B650D9" w:rsidRDefault="00675D61" w:rsidP="00675D61">
      <w:pPr>
        <w:widowControl w:val="0"/>
        <w:overflowPunct/>
        <w:ind w:firstLine="426"/>
        <w:jc w:val="both"/>
        <w:textAlignment w:val="auto"/>
        <w:rPr>
          <w:sz w:val="24"/>
          <w:szCs w:val="24"/>
        </w:rPr>
      </w:pPr>
      <w:r w:rsidRPr="00B650D9">
        <w:rPr>
          <w:sz w:val="24"/>
          <w:szCs w:val="24"/>
        </w:rPr>
        <w:t xml:space="preserve">Економічний розвиток будь-якої території в перспективі значною мірою залежить від існуючого рівня розвитку та територіальної організації населеного пункту. </w:t>
      </w:r>
    </w:p>
    <w:p w:rsidR="00675D61" w:rsidRPr="00B650D9" w:rsidRDefault="00675D61" w:rsidP="00675D61">
      <w:pPr>
        <w:widowControl w:val="0"/>
        <w:overflowPunct/>
        <w:ind w:firstLine="426"/>
        <w:jc w:val="both"/>
        <w:textAlignment w:val="auto"/>
        <w:rPr>
          <w:sz w:val="24"/>
          <w:szCs w:val="24"/>
        </w:rPr>
      </w:pPr>
      <w:r w:rsidRPr="00B650D9">
        <w:rPr>
          <w:sz w:val="24"/>
          <w:szCs w:val="24"/>
        </w:rPr>
        <w:t>Розвиток крупних та малих підприємств на перспективу вимагає формування нових промислових кварталів, забезпечення їх інженерною інфраструктурою,  впровадження цілеспрямованої політики по його підтримці шляхом реалізації взаємопов’язаних заходів щодо забезпечення сприятливих правових та організаційних умов становлення та ефективного його розвитку.</w:t>
      </w:r>
    </w:p>
    <w:p w:rsidR="00675D61" w:rsidRPr="00B650D9" w:rsidRDefault="00675D61" w:rsidP="00675D61">
      <w:pPr>
        <w:widowControl w:val="0"/>
        <w:overflowPunct/>
        <w:ind w:firstLine="426"/>
        <w:jc w:val="both"/>
        <w:textAlignment w:val="auto"/>
        <w:rPr>
          <w:sz w:val="24"/>
          <w:szCs w:val="24"/>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3.2. Цільові показники і галузева структура економічної діяльності і зайнятості населення.</w:t>
      </w:r>
    </w:p>
    <w:p w:rsidR="00675D61" w:rsidRPr="00B650D9" w:rsidRDefault="00675D61" w:rsidP="00675D61">
      <w:pPr>
        <w:widowControl w:val="0"/>
        <w:overflowPunct/>
        <w:ind w:firstLine="426"/>
        <w:jc w:val="both"/>
        <w:textAlignment w:val="auto"/>
        <w:rPr>
          <w:sz w:val="24"/>
          <w:szCs w:val="24"/>
        </w:rPr>
      </w:pPr>
      <w:r w:rsidRPr="00B650D9">
        <w:rPr>
          <w:sz w:val="24"/>
          <w:szCs w:val="24"/>
        </w:rPr>
        <w:t>Проектом передбачається, що розташування села в структурі приміської зони м. Миргород, викличе інтерес інвесторів, які б могли інвестувати кошти не тільки в житлове будівництво, але й в будівництво промислових підприємств, закладів обслуговування.</w:t>
      </w:r>
    </w:p>
    <w:p w:rsidR="00675D61" w:rsidRPr="00B650D9" w:rsidRDefault="00675D61" w:rsidP="00272CFD">
      <w:pPr>
        <w:widowControl w:val="0"/>
        <w:overflowPunct/>
        <w:ind w:firstLine="426"/>
        <w:jc w:val="both"/>
        <w:textAlignment w:val="auto"/>
        <w:rPr>
          <w:sz w:val="24"/>
          <w:szCs w:val="24"/>
          <w:lang w:eastAsia="ru-RU"/>
        </w:rPr>
      </w:pPr>
      <w:r w:rsidRPr="00B650D9">
        <w:rPr>
          <w:sz w:val="24"/>
          <w:szCs w:val="24"/>
          <w:lang w:eastAsia="ru-RU"/>
        </w:rPr>
        <w:t>Позитивні сторони  розвитку виробничих об’єктів:</w:t>
      </w:r>
    </w:p>
    <w:p w:rsidR="00675D61" w:rsidRPr="00B650D9" w:rsidRDefault="00675D61" w:rsidP="0088569B">
      <w:pPr>
        <w:widowControl w:val="0"/>
        <w:numPr>
          <w:ilvl w:val="0"/>
          <w:numId w:val="2"/>
        </w:numPr>
        <w:overflowPunct/>
        <w:ind w:left="0" w:firstLine="426"/>
        <w:jc w:val="both"/>
        <w:textAlignment w:val="auto"/>
        <w:rPr>
          <w:sz w:val="24"/>
          <w:szCs w:val="24"/>
          <w:lang w:eastAsia="ru-RU"/>
        </w:rPr>
      </w:pPr>
      <w:r w:rsidRPr="00B650D9">
        <w:rPr>
          <w:sz w:val="24"/>
          <w:szCs w:val="24"/>
          <w:lang w:eastAsia="ru-RU"/>
        </w:rPr>
        <w:t>забезпечення місцями праці населення сільської ради та суміжних населених пунктів;</w:t>
      </w:r>
    </w:p>
    <w:p w:rsidR="00675D61" w:rsidRPr="00B650D9" w:rsidRDefault="00675D61" w:rsidP="0088569B">
      <w:pPr>
        <w:widowControl w:val="0"/>
        <w:numPr>
          <w:ilvl w:val="0"/>
          <w:numId w:val="2"/>
        </w:numPr>
        <w:tabs>
          <w:tab w:val="clear" w:pos="360"/>
          <w:tab w:val="num" w:pos="284"/>
        </w:tabs>
        <w:overflowPunct/>
        <w:ind w:left="0" w:firstLine="426"/>
        <w:jc w:val="both"/>
        <w:textAlignment w:val="auto"/>
        <w:rPr>
          <w:sz w:val="24"/>
          <w:szCs w:val="24"/>
          <w:lang w:eastAsia="ru-RU"/>
        </w:rPr>
      </w:pPr>
      <w:r w:rsidRPr="00B650D9">
        <w:rPr>
          <w:sz w:val="24"/>
          <w:szCs w:val="24"/>
          <w:lang w:eastAsia="ru-RU"/>
        </w:rPr>
        <w:t>суттєві надходження до місцевого бюджету, а відтак фінансування розвитку                      с. Руда;</w:t>
      </w:r>
    </w:p>
    <w:p w:rsidR="00675D61" w:rsidRPr="00B650D9" w:rsidRDefault="00675D61" w:rsidP="0088569B">
      <w:pPr>
        <w:widowControl w:val="0"/>
        <w:numPr>
          <w:ilvl w:val="0"/>
          <w:numId w:val="2"/>
        </w:numPr>
        <w:overflowPunct/>
        <w:ind w:left="0" w:firstLine="426"/>
        <w:jc w:val="both"/>
        <w:textAlignment w:val="auto"/>
        <w:rPr>
          <w:sz w:val="24"/>
          <w:szCs w:val="24"/>
          <w:lang w:eastAsia="ru-RU"/>
        </w:rPr>
      </w:pPr>
      <w:r w:rsidRPr="00B650D9">
        <w:rPr>
          <w:sz w:val="24"/>
          <w:szCs w:val="24"/>
          <w:lang w:eastAsia="ru-RU"/>
        </w:rPr>
        <w:t>більш ефективне використання територій;</w:t>
      </w:r>
    </w:p>
    <w:p w:rsidR="00675D61" w:rsidRPr="00B650D9" w:rsidRDefault="00675D61" w:rsidP="0088569B">
      <w:pPr>
        <w:widowControl w:val="0"/>
        <w:numPr>
          <w:ilvl w:val="0"/>
          <w:numId w:val="2"/>
        </w:numPr>
        <w:overflowPunct/>
        <w:ind w:left="0" w:firstLine="426"/>
        <w:jc w:val="both"/>
        <w:textAlignment w:val="auto"/>
        <w:rPr>
          <w:sz w:val="24"/>
          <w:szCs w:val="24"/>
          <w:lang w:eastAsia="ru-RU"/>
        </w:rPr>
      </w:pPr>
      <w:r w:rsidRPr="00B650D9">
        <w:rPr>
          <w:sz w:val="24"/>
          <w:szCs w:val="24"/>
          <w:lang w:eastAsia="ru-RU"/>
        </w:rPr>
        <w:t>суттєве збільшення механічного приросту населення, як наслідок покращення демографічної структури села;</w:t>
      </w:r>
    </w:p>
    <w:p w:rsidR="00675D61" w:rsidRPr="00B650D9" w:rsidRDefault="00675D61" w:rsidP="0088569B">
      <w:pPr>
        <w:widowControl w:val="0"/>
        <w:numPr>
          <w:ilvl w:val="0"/>
          <w:numId w:val="2"/>
        </w:numPr>
        <w:overflowPunct/>
        <w:ind w:left="0" w:firstLine="426"/>
        <w:jc w:val="both"/>
        <w:textAlignment w:val="auto"/>
        <w:rPr>
          <w:sz w:val="24"/>
          <w:szCs w:val="24"/>
          <w:lang w:eastAsia="ru-RU"/>
        </w:rPr>
      </w:pPr>
      <w:r w:rsidRPr="00B650D9">
        <w:rPr>
          <w:sz w:val="24"/>
          <w:szCs w:val="24"/>
          <w:lang w:eastAsia="ru-RU"/>
        </w:rPr>
        <w:t>покращення економічного розвитку району.</w:t>
      </w:r>
    </w:p>
    <w:p w:rsidR="00675D61" w:rsidRPr="00B650D9" w:rsidRDefault="00675D61" w:rsidP="00675D61">
      <w:pPr>
        <w:widowControl w:val="0"/>
        <w:overflowPunct/>
        <w:ind w:firstLine="426"/>
        <w:jc w:val="both"/>
        <w:textAlignment w:val="auto"/>
        <w:rPr>
          <w:sz w:val="24"/>
          <w:szCs w:val="24"/>
          <w:lang w:eastAsia="ru-RU"/>
        </w:rPr>
      </w:pPr>
      <w:r w:rsidRPr="00B650D9">
        <w:rPr>
          <w:sz w:val="24"/>
          <w:szCs w:val="24"/>
          <w:lang w:eastAsia="ru-RU"/>
        </w:rPr>
        <w:t>Негативні сторони розвитку територій виробничих об’єктів:</w:t>
      </w:r>
    </w:p>
    <w:p w:rsidR="00675D61" w:rsidRPr="00B650D9" w:rsidRDefault="00675D61" w:rsidP="0088569B">
      <w:pPr>
        <w:widowControl w:val="0"/>
        <w:numPr>
          <w:ilvl w:val="0"/>
          <w:numId w:val="2"/>
        </w:numPr>
        <w:overflowPunct/>
        <w:ind w:left="0" w:firstLine="426"/>
        <w:jc w:val="both"/>
        <w:textAlignment w:val="auto"/>
        <w:rPr>
          <w:sz w:val="24"/>
          <w:szCs w:val="24"/>
          <w:lang w:eastAsia="ru-RU"/>
        </w:rPr>
      </w:pPr>
      <w:r w:rsidRPr="00B650D9">
        <w:rPr>
          <w:sz w:val="24"/>
          <w:szCs w:val="24"/>
          <w:lang w:eastAsia="ru-RU"/>
        </w:rPr>
        <w:t xml:space="preserve">погіршення екологічного стану, потреба у виділенні додаткових коштів на охорону навколишнього середовища; </w:t>
      </w:r>
    </w:p>
    <w:p w:rsidR="00675D61" w:rsidRPr="00B650D9" w:rsidRDefault="00675D61" w:rsidP="0088569B">
      <w:pPr>
        <w:widowControl w:val="0"/>
        <w:numPr>
          <w:ilvl w:val="0"/>
          <w:numId w:val="2"/>
        </w:numPr>
        <w:overflowPunct/>
        <w:ind w:left="0" w:firstLine="426"/>
        <w:jc w:val="both"/>
        <w:textAlignment w:val="auto"/>
        <w:rPr>
          <w:b/>
          <w:sz w:val="24"/>
          <w:szCs w:val="24"/>
        </w:rPr>
      </w:pPr>
      <w:r w:rsidRPr="00B650D9">
        <w:rPr>
          <w:sz w:val="24"/>
          <w:szCs w:val="24"/>
          <w:lang w:eastAsia="ru-RU"/>
        </w:rPr>
        <w:t>необхідність розвитку соціальної та інженерної інфраструктури для нових житлових формувань.</w:t>
      </w:r>
    </w:p>
    <w:p w:rsidR="00675D61" w:rsidRPr="00B650D9" w:rsidRDefault="00675D61" w:rsidP="00675D61">
      <w:pPr>
        <w:widowControl w:val="0"/>
        <w:overflowPunct/>
        <w:ind w:left="426"/>
        <w:jc w:val="both"/>
        <w:textAlignment w:val="auto"/>
        <w:rPr>
          <w:b/>
          <w:sz w:val="24"/>
          <w:szCs w:val="24"/>
        </w:rPr>
      </w:pPr>
    </w:p>
    <w:p w:rsidR="00675D61" w:rsidRPr="00B650D9" w:rsidRDefault="00675D61" w:rsidP="00675D61">
      <w:pPr>
        <w:widowControl w:val="0"/>
        <w:overflowPunct/>
        <w:textAlignment w:val="auto"/>
        <w:rPr>
          <w:b/>
          <w:sz w:val="24"/>
          <w:szCs w:val="24"/>
        </w:rPr>
      </w:pPr>
      <w:r w:rsidRPr="00B650D9">
        <w:rPr>
          <w:b/>
          <w:sz w:val="24"/>
          <w:szCs w:val="24"/>
        </w:rPr>
        <w:t>3.3. Житлове будівництво, обсяги та черговість розвитку.</w:t>
      </w:r>
    </w:p>
    <w:p w:rsidR="00675D61" w:rsidRPr="00B650D9" w:rsidRDefault="00675D61" w:rsidP="00675D61">
      <w:pPr>
        <w:widowControl w:val="0"/>
        <w:ind w:firstLine="426"/>
        <w:jc w:val="both"/>
        <w:rPr>
          <w:sz w:val="24"/>
          <w:szCs w:val="24"/>
        </w:rPr>
      </w:pPr>
      <w:r w:rsidRPr="00B650D9">
        <w:rPr>
          <w:sz w:val="24"/>
          <w:szCs w:val="24"/>
        </w:rPr>
        <w:t xml:space="preserve">На  території  с. Зубівка передбачається  виключно садибне житлове будівництво, обсяги </w:t>
      </w:r>
      <w:r w:rsidRPr="00B650D9">
        <w:rPr>
          <w:sz w:val="24"/>
          <w:szCs w:val="24"/>
        </w:rPr>
        <w:lastRenderedPageBreak/>
        <w:t xml:space="preserve">якого розраховані виходячи з територіальних ресурсів, величини садибної ділянки </w:t>
      </w:r>
    </w:p>
    <w:p w:rsidR="00675D61" w:rsidRPr="00B650D9" w:rsidRDefault="00675D61" w:rsidP="00675D61">
      <w:pPr>
        <w:widowControl w:val="0"/>
        <w:jc w:val="both"/>
        <w:rPr>
          <w:sz w:val="24"/>
          <w:szCs w:val="24"/>
        </w:rPr>
      </w:pPr>
      <w:r w:rsidRPr="00B650D9">
        <w:rPr>
          <w:sz w:val="24"/>
          <w:szCs w:val="24"/>
        </w:rPr>
        <w:t>0,15 - 0,25 га з врахуванням по 0,02-0,03 га для кожної садиби на проїзди та площі будинку – 100-140 м².</w:t>
      </w:r>
    </w:p>
    <w:p w:rsidR="00675D61" w:rsidRPr="00B650D9" w:rsidRDefault="00675D61" w:rsidP="00675D61">
      <w:pPr>
        <w:widowControl w:val="0"/>
        <w:ind w:firstLine="426"/>
        <w:jc w:val="both"/>
        <w:rPr>
          <w:sz w:val="24"/>
          <w:szCs w:val="24"/>
        </w:rPr>
      </w:pPr>
      <w:r w:rsidRPr="00B650D9">
        <w:rPr>
          <w:sz w:val="24"/>
          <w:szCs w:val="24"/>
        </w:rPr>
        <w:t>Згідно аналізу територій під нове будівництво на розрахунковий період  може  бути  відведено 9,108 га (в т.ч., 3,15 га - на першу чергу), на яких буде здійснене будівництво 60  садибних будинки загальною площею 7,200  тис. м². (в т.ч., 21 садибних будинків загальною площею 2,520 тис. м² - на першу чергу).</w:t>
      </w:r>
    </w:p>
    <w:p w:rsidR="00675D61" w:rsidRPr="00B650D9" w:rsidRDefault="00675D61" w:rsidP="00675D61">
      <w:pPr>
        <w:widowControl w:val="0"/>
        <w:ind w:firstLine="426"/>
        <w:jc w:val="both"/>
        <w:rPr>
          <w:sz w:val="24"/>
          <w:szCs w:val="24"/>
        </w:rPr>
      </w:pPr>
      <w:r w:rsidRPr="00B650D9">
        <w:rPr>
          <w:sz w:val="24"/>
          <w:szCs w:val="24"/>
        </w:rPr>
        <w:t>Квартали які розглядаються  як територій під нове будівництво на першу чергу  та розрахунковий період, а саме:</w:t>
      </w:r>
    </w:p>
    <w:p w:rsidR="00675D61" w:rsidRPr="00B650D9" w:rsidRDefault="00675D61" w:rsidP="00675D61">
      <w:pPr>
        <w:widowControl w:val="0"/>
        <w:ind w:firstLine="426"/>
        <w:jc w:val="both"/>
        <w:rPr>
          <w:sz w:val="24"/>
          <w:szCs w:val="24"/>
        </w:rPr>
      </w:pPr>
      <w:r w:rsidRPr="00B650D9">
        <w:rPr>
          <w:sz w:val="24"/>
          <w:szCs w:val="24"/>
        </w:rPr>
        <w:t>квартал № 1площею 2,075 га,</w:t>
      </w:r>
    </w:p>
    <w:p w:rsidR="00675D61" w:rsidRPr="00B650D9" w:rsidRDefault="00675D61" w:rsidP="00675D61">
      <w:pPr>
        <w:widowControl w:val="0"/>
        <w:ind w:firstLine="426"/>
        <w:jc w:val="both"/>
        <w:rPr>
          <w:sz w:val="24"/>
          <w:szCs w:val="24"/>
        </w:rPr>
      </w:pPr>
      <w:r w:rsidRPr="00B650D9">
        <w:rPr>
          <w:sz w:val="24"/>
          <w:szCs w:val="24"/>
        </w:rPr>
        <w:t xml:space="preserve">квартал № 2 площею 2,207 га, </w:t>
      </w:r>
    </w:p>
    <w:p w:rsidR="00675D61" w:rsidRPr="00B650D9" w:rsidRDefault="00675D61" w:rsidP="00675D61">
      <w:pPr>
        <w:widowControl w:val="0"/>
        <w:ind w:firstLine="426"/>
        <w:jc w:val="both"/>
        <w:rPr>
          <w:sz w:val="24"/>
          <w:szCs w:val="24"/>
        </w:rPr>
      </w:pPr>
      <w:r w:rsidRPr="00B650D9">
        <w:rPr>
          <w:sz w:val="24"/>
          <w:szCs w:val="24"/>
        </w:rPr>
        <w:t>квартал № 3 площею 0,569га,</w:t>
      </w:r>
    </w:p>
    <w:p w:rsidR="00675D61" w:rsidRPr="00B650D9" w:rsidRDefault="00675D61" w:rsidP="00675D61">
      <w:pPr>
        <w:widowControl w:val="0"/>
        <w:ind w:firstLine="426"/>
        <w:jc w:val="both"/>
        <w:rPr>
          <w:sz w:val="24"/>
          <w:szCs w:val="24"/>
        </w:rPr>
      </w:pPr>
      <w:r w:rsidRPr="00B650D9">
        <w:rPr>
          <w:sz w:val="24"/>
          <w:szCs w:val="24"/>
        </w:rPr>
        <w:t xml:space="preserve">квартал № 4 площею 0,615 га, </w:t>
      </w:r>
    </w:p>
    <w:p w:rsidR="00675D61" w:rsidRPr="00B650D9" w:rsidRDefault="00675D61" w:rsidP="00675D61">
      <w:pPr>
        <w:keepNext/>
        <w:ind w:firstLine="426"/>
        <w:jc w:val="both"/>
        <w:rPr>
          <w:sz w:val="24"/>
          <w:szCs w:val="24"/>
        </w:rPr>
      </w:pPr>
      <w:r w:rsidRPr="00B650D9">
        <w:rPr>
          <w:sz w:val="24"/>
          <w:szCs w:val="24"/>
        </w:rPr>
        <w:t>Проектом також передбачено ущільнення існуючих  житлових кварталів для  виділення територій на житлове будівництво площею 3,640 га на яких може бути розміщено - 24  ділянок   ( площа однієї ділянки 1500м</w:t>
      </w:r>
      <w:r w:rsidRPr="00B650D9">
        <w:rPr>
          <w:sz w:val="24"/>
          <w:szCs w:val="24"/>
          <w:vertAlign w:val="superscript"/>
        </w:rPr>
        <w:t>2</w:t>
      </w:r>
      <w:r w:rsidRPr="00B650D9">
        <w:rPr>
          <w:sz w:val="24"/>
          <w:szCs w:val="24"/>
        </w:rPr>
        <w:t>);</w:t>
      </w:r>
    </w:p>
    <w:p w:rsidR="00675D61" w:rsidRPr="00B650D9" w:rsidRDefault="00675D61" w:rsidP="00675D61">
      <w:pPr>
        <w:widowControl w:val="0"/>
        <w:ind w:firstLine="426"/>
        <w:jc w:val="both"/>
        <w:rPr>
          <w:sz w:val="24"/>
          <w:szCs w:val="24"/>
        </w:rPr>
      </w:pPr>
      <w:r w:rsidRPr="00B650D9">
        <w:rPr>
          <w:sz w:val="24"/>
          <w:szCs w:val="24"/>
        </w:rPr>
        <w:t>Кількість садибних будинків на території села складає  540, житловий фонд 28,396 тис. м². Відомчого та комунального фонду на території с. Зубівка немає.</w:t>
      </w:r>
    </w:p>
    <w:p w:rsidR="00675D61" w:rsidRPr="00B650D9" w:rsidRDefault="00675D61" w:rsidP="00675D61">
      <w:pPr>
        <w:widowControl w:val="0"/>
        <w:ind w:firstLine="426"/>
        <w:jc w:val="both"/>
        <w:rPr>
          <w:sz w:val="24"/>
          <w:szCs w:val="24"/>
        </w:rPr>
      </w:pPr>
      <w:r w:rsidRPr="00B650D9">
        <w:rPr>
          <w:sz w:val="24"/>
          <w:szCs w:val="24"/>
        </w:rPr>
        <w:t>Середня житлова забезпеченість загальною площею становить 33,68 м</w:t>
      </w:r>
      <w:r w:rsidRPr="00B650D9">
        <w:rPr>
          <w:sz w:val="24"/>
          <w:szCs w:val="24"/>
          <w:vertAlign w:val="superscript"/>
        </w:rPr>
        <w:t>2</w:t>
      </w:r>
      <w:r w:rsidRPr="00B650D9">
        <w:rPr>
          <w:sz w:val="24"/>
          <w:szCs w:val="24"/>
        </w:rPr>
        <w:t xml:space="preserve"> на 1 людину станом на 01.01.2017р.</w:t>
      </w:r>
    </w:p>
    <w:p w:rsidR="00675D61" w:rsidRPr="00B650D9" w:rsidRDefault="00675D61" w:rsidP="00675D61">
      <w:pPr>
        <w:widowControl w:val="0"/>
        <w:tabs>
          <w:tab w:val="left" w:pos="1060"/>
        </w:tabs>
        <w:ind w:firstLine="426"/>
        <w:jc w:val="both"/>
        <w:rPr>
          <w:sz w:val="24"/>
          <w:szCs w:val="24"/>
        </w:rPr>
      </w:pPr>
      <w:r w:rsidRPr="00B650D9">
        <w:rPr>
          <w:sz w:val="24"/>
          <w:szCs w:val="24"/>
        </w:rPr>
        <w:t xml:space="preserve">Очікувана площа всього житлового фонду на кінець розрахункового періоду становитиме 35,596 тис. м² загальної площі (в т.ч., 30,916 тис. м² - на першу чергу). </w:t>
      </w:r>
    </w:p>
    <w:p w:rsidR="00675D61" w:rsidRPr="00B650D9" w:rsidRDefault="00675D61" w:rsidP="00675D61">
      <w:pPr>
        <w:widowControl w:val="0"/>
        <w:overflowPunct/>
        <w:ind w:firstLine="426"/>
        <w:jc w:val="both"/>
        <w:textAlignment w:val="auto"/>
        <w:rPr>
          <w:b/>
          <w:sz w:val="24"/>
          <w:szCs w:val="24"/>
        </w:rPr>
      </w:pPr>
    </w:p>
    <w:p w:rsidR="00675D61" w:rsidRPr="00B650D9" w:rsidRDefault="00675D61" w:rsidP="00675D61">
      <w:pPr>
        <w:widowControl w:val="0"/>
        <w:overflowPunct/>
        <w:ind w:firstLine="426"/>
        <w:jc w:val="both"/>
        <w:textAlignment w:val="auto"/>
        <w:rPr>
          <w:sz w:val="24"/>
          <w:szCs w:val="24"/>
          <w:lang w:eastAsia="ru-RU"/>
        </w:rPr>
      </w:pPr>
      <w:r w:rsidRPr="00B650D9">
        <w:rPr>
          <w:b/>
          <w:sz w:val="24"/>
          <w:szCs w:val="24"/>
        </w:rPr>
        <w:t>3.4. Соціально-громадська інфраструктура комунальної та державної власності, обсяги та черговість розвитку, пропозиції щодо формування громадських центрів.</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Сучасна мережа об’єктів культурно-побутового призначення с. Зубівка в повній мірі не забезпечує потреб проживаючого в селі населення (див. табл. </w:t>
      </w:r>
      <w:r w:rsidRPr="00B650D9">
        <w:rPr>
          <w:b/>
          <w:sz w:val="24"/>
          <w:szCs w:val="24"/>
          <w:lang w:eastAsia="ru-RU"/>
        </w:rPr>
        <w:t>2</w:t>
      </w:r>
      <w:r w:rsidRPr="00B650D9">
        <w:rPr>
          <w:sz w:val="24"/>
          <w:szCs w:val="24"/>
          <w:lang w:eastAsia="ru-RU"/>
        </w:rPr>
        <w:t>).</w:t>
      </w:r>
    </w:p>
    <w:p w:rsidR="00675D61" w:rsidRPr="00B650D9" w:rsidRDefault="00675D61" w:rsidP="00272CFD">
      <w:pPr>
        <w:overflowPunct/>
        <w:ind w:firstLine="426"/>
        <w:jc w:val="both"/>
        <w:textAlignment w:val="auto"/>
        <w:rPr>
          <w:sz w:val="24"/>
          <w:szCs w:val="24"/>
          <w:lang w:eastAsia="ru-RU"/>
        </w:rPr>
      </w:pPr>
      <w:r w:rsidRPr="00B650D9">
        <w:rPr>
          <w:sz w:val="24"/>
          <w:szCs w:val="24"/>
          <w:lang w:eastAsia="ru-RU"/>
        </w:rPr>
        <w:t>Розрахунок виконаний, виходячи з норм ДБН 360-92** "Містобудування. Планування і забудова міських і сільських поселень" та ДБН Б.1.1-15-2012 «Склад та зміст генерального</w:t>
      </w:r>
      <w:r w:rsidR="00272CFD" w:rsidRPr="00B650D9">
        <w:rPr>
          <w:sz w:val="24"/>
          <w:szCs w:val="24"/>
          <w:lang w:eastAsia="ru-RU"/>
        </w:rPr>
        <w:t xml:space="preserve"> </w:t>
      </w:r>
      <w:r w:rsidRPr="00B650D9">
        <w:rPr>
          <w:sz w:val="24"/>
          <w:szCs w:val="24"/>
          <w:lang w:eastAsia="ru-RU"/>
        </w:rPr>
        <w:t xml:space="preserve">плану населеного пункту», а також перспективної чисельності населення с. Зубівка –1035 осіб </w:t>
      </w:r>
      <w:r w:rsidRPr="00B650D9">
        <w:rPr>
          <w:sz w:val="22"/>
          <w:szCs w:val="24"/>
          <w:lang w:eastAsia="ru-RU"/>
        </w:rPr>
        <w:t xml:space="preserve">(2037 р). </w:t>
      </w:r>
    </w:p>
    <w:p w:rsidR="00675D61" w:rsidRPr="00B650D9" w:rsidRDefault="00675D61" w:rsidP="00675D61">
      <w:pPr>
        <w:ind w:firstLine="426"/>
        <w:jc w:val="both"/>
        <w:rPr>
          <w:sz w:val="24"/>
          <w:szCs w:val="24"/>
        </w:rPr>
      </w:pPr>
      <w:r w:rsidRPr="00B650D9">
        <w:rPr>
          <w:sz w:val="24"/>
          <w:szCs w:val="24"/>
          <w:lang w:eastAsia="ru-RU"/>
        </w:rPr>
        <w:t xml:space="preserve">Установи адміністрації (сільрада), управління, розташовані в с. Зубівка– зберігаються на перспективу. По мірі збільшення населення села на перспективу, буде зростати необхідність реконструювання деяких об’єктів обслуговування із збільшенням їх вмістимості та будівництва нових закладів. </w:t>
      </w:r>
    </w:p>
    <w:p w:rsidR="00675D61" w:rsidRPr="00B650D9" w:rsidRDefault="00675D61" w:rsidP="00675D61">
      <w:pPr>
        <w:ind w:firstLine="426"/>
        <w:jc w:val="both"/>
        <w:rPr>
          <w:sz w:val="24"/>
          <w:szCs w:val="24"/>
        </w:rPr>
      </w:pPr>
      <w:r w:rsidRPr="00B650D9">
        <w:rPr>
          <w:sz w:val="24"/>
          <w:szCs w:val="24"/>
        </w:rPr>
        <w:t>До групи земельних ділянок відведених під індивідуальне житлове будівництво вивіз сміття буде проводитись в пластмасові контейнери з подальшим вивозом на полігон побутових відходів, що закладений проектом генерального плану в с. Зубівка.</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Генпланом також резервуються ділянки для об’єктів обслуговування громадського призначення, в тому числі, відпочинку - у придатних для рекреації місцях. </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Можливість освоєння даних територій, привабливих для розміщення комерційних об’єктів, сприятиме залученню потенційних інвесторів. </w:t>
      </w:r>
    </w:p>
    <w:p w:rsidR="00675D61" w:rsidRPr="00B650D9" w:rsidRDefault="00675D61" w:rsidP="00675D61">
      <w:pPr>
        <w:widowControl w:val="0"/>
        <w:overflowPunct/>
        <w:ind w:firstLine="426"/>
        <w:jc w:val="both"/>
        <w:textAlignment w:val="auto"/>
        <w:rPr>
          <w:sz w:val="24"/>
          <w:szCs w:val="24"/>
          <w:lang w:eastAsia="ru-RU"/>
        </w:rPr>
      </w:pPr>
      <w:r w:rsidRPr="00B650D9">
        <w:rPr>
          <w:sz w:val="24"/>
          <w:szCs w:val="24"/>
          <w:lang w:eastAsia="ru-RU"/>
        </w:rPr>
        <w:t xml:space="preserve">Зона відпочинку із зеленими насадженнями загального користування формується як у складі громадських центрів та вздовж р. Руда та р. Хорол. В складі зон відпочинку та рекреації запроектовано майданчики для відпочинку, спортивні майданчики, спортивне ядро, дитячі майданчики відпочинку, рекреаційна комплекс. </w:t>
      </w:r>
    </w:p>
    <w:p w:rsidR="00675D61" w:rsidRPr="00B650D9" w:rsidRDefault="00675D61" w:rsidP="00675D61">
      <w:pPr>
        <w:widowControl w:val="0"/>
        <w:overflowPunct/>
        <w:jc w:val="both"/>
        <w:textAlignment w:val="auto"/>
        <w:rPr>
          <w:sz w:val="24"/>
          <w:szCs w:val="24"/>
          <w:lang w:eastAsia="ru-RU"/>
        </w:rPr>
      </w:pPr>
    </w:p>
    <w:p w:rsidR="00675D61" w:rsidRPr="00B650D9" w:rsidRDefault="00675D61" w:rsidP="00675D61">
      <w:pPr>
        <w:tabs>
          <w:tab w:val="left" w:pos="5385"/>
        </w:tabs>
        <w:ind w:firstLine="426"/>
        <w:rPr>
          <w:b/>
          <w:sz w:val="24"/>
          <w:szCs w:val="24"/>
        </w:rPr>
      </w:pPr>
      <w:r w:rsidRPr="00B650D9">
        <w:rPr>
          <w:b/>
          <w:sz w:val="24"/>
          <w:szCs w:val="24"/>
        </w:rPr>
        <w:t>Потреба в закладах та установах культурно-побутового обслуговування.</w:t>
      </w:r>
    </w:p>
    <w:p w:rsidR="00675D61" w:rsidRPr="00B650D9" w:rsidRDefault="00675D61" w:rsidP="00675D61">
      <w:pPr>
        <w:tabs>
          <w:tab w:val="left" w:pos="5385"/>
        </w:tabs>
        <w:ind w:firstLine="426"/>
        <w:jc w:val="right"/>
        <w:rPr>
          <w:b/>
          <w:sz w:val="24"/>
          <w:szCs w:val="24"/>
          <w:lang w:eastAsia="ru-RU"/>
        </w:rPr>
      </w:pPr>
      <w:r w:rsidRPr="00B650D9">
        <w:rPr>
          <w:sz w:val="24"/>
          <w:szCs w:val="24"/>
        </w:rPr>
        <w:t>Таблиця</w:t>
      </w:r>
      <w:r w:rsidRPr="00B650D9">
        <w:rPr>
          <w:b/>
          <w:sz w:val="24"/>
          <w:szCs w:val="24"/>
          <w:lang w:eastAsia="ru-RU"/>
        </w:rPr>
        <w:t>-10</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3"/>
        <w:gridCol w:w="2025"/>
        <w:gridCol w:w="835"/>
        <w:gridCol w:w="866"/>
        <w:gridCol w:w="1134"/>
        <w:gridCol w:w="851"/>
        <w:gridCol w:w="850"/>
        <w:gridCol w:w="992"/>
        <w:gridCol w:w="1928"/>
      </w:tblGrid>
      <w:tr w:rsidR="00B650D9" w:rsidRPr="00B650D9" w:rsidTr="00675D61">
        <w:trPr>
          <w:trHeight w:val="290"/>
          <w:jc w:val="center"/>
        </w:trPr>
        <w:tc>
          <w:tcPr>
            <w:tcW w:w="443" w:type="dxa"/>
            <w:vMerge w:val="restart"/>
            <w:shd w:val="clear" w:color="auto" w:fill="auto"/>
            <w:vAlign w:val="center"/>
          </w:tcPr>
          <w:p w:rsidR="00675D61" w:rsidRPr="00B650D9" w:rsidRDefault="00675D61" w:rsidP="00675D61">
            <w:pPr>
              <w:jc w:val="center"/>
              <w:rPr>
                <w:sz w:val="22"/>
                <w:szCs w:val="22"/>
              </w:rPr>
            </w:pPr>
            <w:r w:rsidRPr="00B650D9">
              <w:rPr>
                <w:sz w:val="22"/>
                <w:szCs w:val="22"/>
              </w:rPr>
              <w:t>№</w:t>
            </w:r>
          </w:p>
          <w:p w:rsidR="00675D61" w:rsidRPr="00B650D9" w:rsidRDefault="00675D61" w:rsidP="00675D61">
            <w:pPr>
              <w:jc w:val="center"/>
              <w:rPr>
                <w:sz w:val="22"/>
                <w:szCs w:val="22"/>
              </w:rPr>
            </w:pPr>
            <w:r w:rsidRPr="00B650D9">
              <w:rPr>
                <w:sz w:val="22"/>
                <w:szCs w:val="22"/>
              </w:rPr>
              <w:t>п/п</w:t>
            </w:r>
          </w:p>
        </w:tc>
        <w:tc>
          <w:tcPr>
            <w:tcW w:w="2025" w:type="dxa"/>
            <w:vMerge w:val="restart"/>
            <w:shd w:val="clear" w:color="auto" w:fill="auto"/>
            <w:vAlign w:val="center"/>
          </w:tcPr>
          <w:p w:rsidR="00675D61" w:rsidRPr="00B650D9" w:rsidRDefault="00675D61" w:rsidP="00675D61">
            <w:pPr>
              <w:jc w:val="center"/>
              <w:rPr>
                <w:sz w:val="22"/>
                <w:szCs w:val="22"/>
              </w:rPr>
            </w:pPr>
            <w:r w:rsidRPr="00B650D9">
              <w:rPr>
                <w:sz w:val="22"/>
                <w:szCs w:val="22"/>
              </w:rPr>
              <w:t>Назва</w:t>
            </w:r>
          </w:p>
        </w:tc>
        <w:tc>
          <w:tcPr>
            <w:tcW w:w="835" w:type="dxa"/>
            <w:vMerge w:val="restart"/>
            <w:shd w:val="clear" w:color="auto" w:fill="auto"/>
            <w:vAlign w:val="center"/>
          </w:tcPr>
          <w:p w:rsidR="00675D61" w:rsidRPr="00B650D9" w:rsidRDefault="00675D61" w:rsidP="00675D61">
            <w:pPr>
              <w:jc w:val="center"/>
              <w:rPr>
                <w:spacing w:val="-12"/>
                <w:kern w:val="22"/>
                <w:sz w:val="22"/>
                <w:szCs w:val="22"/>
              </w:rPr>
            </w:pPr>
            <w:r w:rsidRPr="00B650D9">
              <w:rPr>
                <w:spacing w:val="-12"/>
                <w:kern w:val="22"/>
                <w:sz w:val="22"/>
                <w:szCs w:val="22"/>
              </w:rPr>
              <w:t>Од.</w:t>
            </w:r>
          </w:p>
          <w:p w:rsidR="00675D61" w:rsidRPr="00B650D9" w:rsidRDefault="00675D61" w:rsidP="00675D61">
            <w:pPr>
              <w:jc w:val="center"/>
              <w:rPr>
                <w:spacing w:val="-12"/>
                <w:sz w:val="22"/>
                <w:szCs w:val="22"/>
              </w:rPr>
            </w:pPr>
            <w:r w:rsidRPr="00B650D9">
              <w:rPr>
                <w:spacing w:val="-12"/>
                <w:kern w:val="22"/>
                <w:sz w:val="22"/>
                <w:szCs w:val="22"/>
              </w:rPr>
              <w:t>вим.</w:t>
            </w:r>
          </w:p>
        </w:tc>
        <w:tc>
          <w:tcPr>
            <w:tcW w:w="866" w:type="dxa"/>
            <w:vMerge w:val="restart"/>
            <w:shd w:val="clear" w:color="auto" w:fill="auto"/>
            <w:textDirection w:val="btLr"/>
            <w:vAlign w:val="center"/>
          </w:tcPr>
          <w:p w:rsidR="00675D61" w:rsidRPr="00B650D9" w:rsidRDefault="00675D61" w:rsidP="00675D61">
            <w:pPr>
              <w:ind w:left="113" w:right="113"/>
              <w:jc w:val="center"/>
              <w:rPr>
                <w:sz w:val="22"/>
                <w:szCs w:val="22"/>
              </w:rPr>
            </w:pPr>
            <w:r w:rsidRPr="00B650D9">
              <w:rPr>
                <w:sz w:val="22"/>
                <w:szCs w:val="22"/>
              </w:rPr>
              <w:t>Норматив на 1000 чол. населення</w:t>
            </w:r>
          </w:p>
        </w:tc>
        <w:tc>
          <w:tcPr>
            <w:tcW w:w="1134" w:type="dxa"/>
            <w:vMerge w:val="restart"/>
            <w:shd w:val="clear" w:color="auto" w:fill="auto"/>
            <w:textDirection w:val="btLr"/>
            <w:vAlign w:val="center"/>
          </w:tcPr>
          <w:p w:rsidR="00675D61" w:rsidRPr="00B650D9" w:rsidRDefault="00675D61" w:rsidP="00675D61">
            <w:pPr>
              <w:ind w:left="113" w:right="113"/>
              <w:jc w:val="center"/>
              <w:rPr>
                <w:sz w:val="22"/>
                <w:szCs w:val="22"/>
              </w:rPr>
            </w:pPr>
            <w:r w:rsidRPr="00B650D9">
              <w:rPr>
                <w:sz w:val="22"/>
                <w:szCs w:val="22"/>
              </w:rPr>
              <w:t>Загальна потреба по розрахунках на 2017р.</w:t>
            </w:r>
          </w:p>
        </w:tc>
        <w:tc>
          <w:tcPr>
            <w:tcW w:w="851" w:type="dxa"/>
            <w:vMerge w:val="restart"/>
            <w:shd w:val="clear" w:color="auto" w:fill="auto"/>
            <w:textDirection w:val="btLr"/>
            <w:vAlign w:val="center"/>
          </w:tcPr>
          <w:p w:rsidR="00675D61" w:rsidRPr="00B650D9" w:rsidRDefault="00675D61" w:rsidP="00675D61">
            <w:pPr>
              <w:ind w:left="113" w:right="113"/>
              <w:jc w:val="center"/>
              <w:rPr>
                <w:sz w:val="22"/>
                <w:szCs w:val="22"/>
              </w:rPr>
            </w:pPr>
            <w:r w:rsidRPr="00B650D9">
              <w:rPr>
                <w:sz w:val="22"/>
                <w:szCs w:val="22"/>
              </w:rPr>
              <w:t>Розміщення в існуючих будинках</w:t>
            </w:r>
          </w:p>
        </w:tc>
        <w:tc>
          <w:tcPr>
            <w:tcW w:w="1842" w:type="dxa"/>
            <w:gridSpan w:val="2"/>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Потреба</w:t>
            </w:r>
          </w:p>
          <w:p w:rsidR="00675D61" w:rsidRPr="00B650D9" w:rsidRDefault="00675D61" w:rsidP="00675D61">
            <w:pPr>
              <w:jc w:val="center"/>
              <w:rPr>
                <w:sz w:val="22"/>
                <w:szCs w:val="22"/>
              </w:rPr>
            </w:pPr>
            <w:r w:rsidRPr="00B650D9">
              <w:rPr>
                <w:sz w:val="22"/>
                <w:szCs w:val="22"/>
              </w:rPr>
              <w:t>в новому будівництві</w:t>
            </w:r>
          </w:p>
          <w:p w:rsidR="00675D61" w:rsidRPr="00B650D9" w:rsidRDefault="00675D61" w:rsidP="00675D61">
            <w:pPr>
              <w:jc w:val="center"/>
              <w:rPr>
                <w:sz w:val="22"/>
                <w:szCs w:val="22"/>
              </w:rPr>
            </w:pPr>
            <w:r w:rsidRPr="00B650D9">
              <w:rPr>
                <w:sz w:val="22"/>
                <w:szCs w:val="22"/>
              </w:rPr>
              <w:t>і розміщення</w:t>
            </w:r>
          </w:p>
        </w:tc>
        <w:tc>
          <w:tcPr>
            <w:tcW w:w="1928" w:type="dxa"/>
            <w:vMerge w:val="restart"/>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Примітка</w:t>
            </w:r>
          </w:p>
          <w:p w:rsidR="00675D61" w:rsidRPr="00B650D9" w:rsidRDefault="00675D61" w:rsidP="00675D61">
            <w:pPr>
              <w:jc w:val="center"/>
              <w:rPr>
                <w:sz w:val="22"/>
                <w:szCs w:val="22"/>
              </w:rPr>
            </w:pPr>
            <w:r w:rsidRPr="00B650D9">
              <w:rPr>
                <w:sz w:val="22"/>
                <w:szCs w:val="22"/>
              </w:rPr>
              <w:t>(місце розміщення)</w:t>
            </w:r>
          </w:p>
        </w:tc>
      </w:tr>
      <w:tr w:rsidR="00B650D9" w:rsidRPr="00B650D9" w:rsidTr="00675D61">
        <w:trPr>
          <w:trHeight w:val="478"/>
          <w:jc w:val="center"/>
        </w:trPr>
        <w:tc>
          <w:tcPr>
            <w:tcW w:w="443" w:type="dxa"/>
            <w:vMerge/>
            <w:shd w:val="clear" w:color="auto" w:fill="auto"/>
            <w:vAlign w:val="center"/>
          </w:tcPr>
          <w:p w:rsidR="00675D61" w:rsidRPr="00B650D9" w:rsidRDefault="00675D61" w:rsidP="00675D61">
            <w:pPr>
              <w:jc w:val="center"/>
              <w:rPr>
                <w:sz w:val="22"/>
                <w:szCs w:val="22"/>
              </w:rPr>
            </w:pPr>
          </w:p>
        </w:tc>
        <w:tc>
          <w:tcPr>
            <w:tcW w:w="2025" w:type="dxa"/>
            <w:vMerge/>
            <w:shd w:val="clear" w:color="auto" w:fill="auto"/>
            <w:vAlign w:val="center"/>
          </w:tcPr>
          <w:p w:rsidR="00675D61" w:rsidRPr="00B650D9" w:rsidRDefault="00675D61" w:rsidP="00675D61">
            <w:pPr>
              <w:jc w:val="center"/>
              <w:rPr>
                <w:sz w:val="22"/>
                <w:szCs w:val="22"/>
              </w:rPr>
            </w:pPr>
          </w:p>
        </w:tc>
        <w:tc>
          <w:tcPr>
            <w:tcW w:w="835" w:type="dxa"/>
            <w:vMerge/>
            <w:shd w:val="clear" w:color="auto" w:fill="auto"/>
            <w:vAlign w:val="center"/>
          </w:tcPr>
          <w:p w:rsidR="00675D61" w:rsidRPr="00B650D9" w:rsidRDefault="00675D61" w:rsidP="00675D61">
            <w:pPr>
              <w:jc w:val="center"/>
              <w:rPr>
                <w:spacing w:val="-12"/>
                <w:sz w:val="22"/>
                <w:szCs w:val="22"/>
              </w:rPr>
            </w:pPr>
          </w:p>
        </w:tc>
        <w:tc>
          <w:tcPr>
            <w:tcW w:w="866" w:type="dxa"/>
            <w:vMerge/>
            <w:shd w:val="clear" w:color="auto" w:fill="auto"/>
            <w:vAlign w:val="center"/>
          </w:tcPr>
          <w:p w:rsidR="00675D61" w:rsidRPr="00B650D9" w:rsidRDefault="00675D61" w:rsidP="00675D61">
            <w:pPr>
              <w:jc w:val="center"/>
              <w:rPr>
                <w:spacing w:val="-16"/>
                <w:kern w:val="22"/>
                <w:sz w:val="22"/>
                <w:szCs w:val="22"/>
              </w:rPr>
            </w:pPr>
          </w:p>
        </w:tc>
        <w:tc>
          <w:tcPr>
            <w:tcW w:w="1134" w:type="dxa"/>
            <w:vMerge/>
            <w:shd w:val="clear" w:color="auto" w:fill="auto"/>
            <w:vAlign w:val="center"/>
          </w:tcPr>
          <w:p w:rsidR="00675D61" w:rsidRPr="00B650D9" w:rsidRDefault="00675D61" w:rsidP="00675D61">
            <w:pPr>
              <w:jc w:val="center"/>
              <w:rPr>
                <w:spacing w:val="-16"/>
                <w:sz w:val="22"/>
                <w:szCs w:val="22"/>
              </w:rPr>
            </w:pPr>
          </w:p>
        </w:tc>
        <w:tc>
          <w:tcPr>
            <w:tcW w:w="851" w:type="dxa"/>
            <w:vMerge/>
            <w:shd w:val="clear" w:color="auto" w:fill="auto"/>
            <w:vAlign w:val="center"/>
          </w:tcPr>
          <w:p w:rsidR="00675D61" w:rsidRPr="00B650D9" w:rsidRDefault="00675D61" w:rsidP="00675D61">
            <w:pPr>
              <w:jc w:val="center"/>
              <w:rPr>
                <w:spacing w:val="-16"/>
                <w:sz w:val="22"/>
                <w:szCs w:val="22"/>
              </w:rPr>
            </w:pPr>
          </w:p>
        </w:tc>
        <w:tc>
          <w:tcPr>
            <w:tcW w:w="850" w:type="dxa"/>
            <w:shd w:val="clear" w:color="auto" w:fill="auto"/>
            <w:tcMar>
              <w:top w:w="17" w:type="dxa"/>
              <w:left w:w="17" w:type="dxa"/>
            </w:tcMar>
            <w:vAlign w:val="center"/>
          </w:tcPr>
          <w:p w:rsidR="00675D61" w:rsidRPr="00B650D9" w:rsidRDefault="00675D61" w:rsidP="00675D61">
            <w:pPr>
              <w:jc w:val="center"/>
              <w:rPr>
                <w:spacing w:val="-20"/>
                <w:sz w:val="22"/>
                <w:szCs w:val="22"/>
              </w:rPr>
            </w:pPr>
            <w:r w:rsidRPr="00B650D9">
              <w:rPr>
                <w:spacing w:val="-20"/>
                <w:sz w:val="22"/>
                <w:szCs w:val="22"/>
              </w:rPr>
              <w:t>на I чергу</w:t>
            </w:r>
          </w:p>
          <w:p w:rsidR="00675D61" w:rsidRPr="00B650D9" w:rsidRDefault="00675D61" w:rsidP="00675D61">
            <w:pPr>
              <w:ind w:left="-58"/>
              <w:jc w:val="center"/>
              <w:rPr>
                <w:spacing w:val="-20"/>
                <w:sz w:val="22"/>
                <w:szCs w:val="22"/>
              </w:rPr>
            </w:pPr>
            <w:r w:rsidRPr="00B650D9">
              <w:rPr>
                <w:spacing w:val="-20"/>
                <w:sz w:val="22"/>
                <w:szCs w:val="22"/>
              </w:rPr>
              <w:t>(910чол.)</w:t>
            </w:r>
          </w:p>
        </w:tc>
        <w:tc>
          <w:tcPr>
            <w:tcW w:w="992" w:type="dxa"/>
            <w:shd w:val="clear" w:color="auto" w:fill="auto"/>
            <w:tcMar>
              <w:top w:w="17" w:type="dxa"/>
              <w:left w:w="17" w:type="dxa"/>
            </w:tcMar>
            <w:vAlign w:val="center"/>
          </w:tcPr>
          <w:p w:rsidR="00675D61" w:rsidRPr="00B650D9" w:rsidRDefault="00675D61" w:rsidP="00675D61">
            <w:pPr>
              <w:jc w:val="center"/>
              <w:rPr>
                <w:spacing w:val="-20"/>
                <w:sz w:val="22"/>
                <w:szCs w:val="22"/>
              </w:rPr>
            </w:pPr>
            <w:r w:rsidRPr="00B650D9">
              <w:rPr>
                <w:spacing w:val="-20"/>
                <w:sz w:val="22"/>
                <w:szCs w:val="22"/>
              </w:rPr>
              <w:t>на розрах. період</w:t>
            </w:r>
          </w:p>
          <w:p w:rsidR="00675D61" w:rsidRPr="00B650D9" w:rsidRDefault="00675D61" w:rsidP="00675D61">
            <w:pPr>
              <w:jc w:val="center"/>
              <w:rPr>
                <w:spacing w:val="-20"/>
                <w:sz w:val="22"/>
                <w:szCs w:val="22"/>
              </w:rPr>
            </w:pPr>
            <w:r w:rsidRPr="00B650D9">
              <w:rPr>
                <w:spacing w:val="-20"/>
                <w:sz w:val="22"/>
                <w:szCs w:val="22"/>
              </w:rPr>
              <w:t>(1035чол.)</w:t>
            </w:r>
          </w:p>
        </w:tc>
        <w:tc>
          <w:tcPr>
            <w:tcW w:w="1928" w:type="dxa"/>
            <w:vMerge/>
            <w:shd w:val="clear" w:color="auto" w:fill="auto"/>
            <w:tcMar>
              <w:top w:w="17" w:type="dxa"/>
              <w:left w:w="17" w:type="dxa"/>
            </w:tcMar>
            <w:vAlign w:val="center"/>
          </w:tcPr>
          <w:p w:rsidR="00675D61" w:rsidRPr="00B650D9" w:rsidRDefault="00675D61" w:rsidP="00675D61">
            <w:pPr>
              <w:jc w:val="center"/>
              <w:rPr>
                <w:spacing w:val="-16"/>
                <w:sz w:val="22"/>
                <w:szCs w:val="22"/>
              </w:rPr>
            </w:pPr>
          </w:p>
        </w:tc>
      </w:tr>
      <w:tr w:rsidR="00B650D9" w:rsidRPr="00B650D9" w:rsidTr="00675D61">
        <w:trPr>
          <w:trHeight w:val="64"/>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1</w:t>
            </w:r>
          </w:p>
        </w:tc>
        <w:tc>
          <w:tcPr>
            <w:tcW w:w="2025" w:type="dxa"/>
            <w:shd w:val="clear" w:color="auto" w:fill="auto"/>
            <w:vAlign w:val="center"/>
          </w:tcPr>
          <w:p w:rsidR="00675D61" w:rsidRPr="00B650D9" w:rsidRDefault="00675D61" w:rsidP="00675D61">
            <w:pPr>
              <w:jc w:val="center"/>
              <w:rPr>
                <w:sz w:val="22"/>
                <w:szCs w:val="22"/>
              </w:rPr>
            </w:pPr>
            <w:r w:rsidRPr="00B650D9">
              <w:rPr>
                <w:sz w:val="22"/>
                <w:szCs w:val="22"/>
              </w:rPr>
              <w:t>2</w:t>
            </w:r>
          </w:p>
        </w:tc>
        <w:tc>
          <w:tcPr>
            <w:tcW w:w="835" w:type="dxa"/>
            <w:shd w:val="clear" w:color="auto" w:fill="auto"/>
            <w:vAlign w:val="center"/>
          </w:tcPr>
          <w:p w:rsidR="00675D61" w:rsidRPr="00B650D9" w:rsidRDefault="00675D61" w:rsidP="00675D61">
            <w:pPr>
              <w:jc w:val="center"/>
              <w:rPr>
                <w:spacing w:val="-12"/>
                <w:kern w:val="22"/>
                <w:sz w:val="22"/>
                <w:szCs w:val="22"/>
              </w:rPr>
            </w:pPr>
            <w:r w:rsidRPr="00B650D9">
              <w:rPr>
                <w:spacing w:val="-12"/>
                <w:kern w:val="22"/>
                <w:sz w:val="22"/>
                <w:szCs w:val="22"/>
              </w:rPr>
              <w:t>3</w:t>
            </w:r>
          </w:p>
        </w:tc>
        <w:tc>
          <w:tcPr>
            <w:tcW w:w="866" w:type="dxa"/>
            <w:shd w:val="clear" w:color="auto" w:fill="auto"/>
            <w:vAlign w:val="center"/>
          </w:tcPr>
          <w:p w:rsidR="00675D61" w:rsidRPr="00B650D9" w:rsidRDefault="00675D61" w:rsidP="00675D61">
            <w:pPr>
              <w:jc w:val="center"/>
              <w:rPr>
                <w:spacing w:val="-22"/>
                <w:sz w:val="22"/>
                <w:szCs w:val="22"/>
              </w:rPr>
            </w:pPr>
            <w:r w:rsidRPr="00B650D9">
              <w:rPr>
                <w:spacing w:val="-22"/>
                <w:sz w:val="22"/>
                <w:szCs w:val="22"/>
              </w:rPr>
              <w:t>4</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5</w:t>
            </w:r>
          </w:p>
        </w:tc>
        <w:tc>
          <w:tcPr>
            <w:tcW w:w="851" w:type="dxa"/>
            <w:shd w:val="clear" w:color="auto" w:fill="auto"/>
            <w:vAlign w:val="center"/>
          </w:tcPr>
          <w:p w:rsidR="00675D61" w:rsidRPr="00B650D9" w:rsidRDefault="00675D61" w:rsidP="00675D61">
            <w:pPr>
              <w:jc w:val="center"/>
              <w:rPr>
                <w:sz w:val="22"/>
                <w:szCs w:val="22"/>
              </w:rPr>
            </w:pPr>
            <w:r w:rsidRPr="00B650D9">
              <w:rPr>
                <w:sz w:val="22"/>
                <w:szCs w:val="22"/>
              </w:rPr>
              <w:t>6</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7</w:t>
            </w:r>
          </w:p>
        </w:tc>
        <w:tc>
          <w:tcPr>
            <w:tcW w:w="992"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8</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9</w:t>
            </w:r>
          </w:p>
        </w:tc>
      </w:tr>
      <w:tr w:rsidR="00B650D9" w:rsidRPr="00B650D9" w:rsidTr="00675D61">
        <w:trPr>
          <w:trHeight w:val="128"/>
          <w:jc w:val="center"/>
        </w:trPr>
        <w:tc>
          <w:tcPr>
            <w:tcW w:w="9924" w:type="dxa"/>
            <w:gridSpan w:val="9"/>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УСТАНОВИ  НАРОДНЇ ОСВІТИ</w:t>
            </w:r>
          </w:p>
        </w:tc>
      </w:tr>
      <w:tr w:rsidR="00B650D9" w:rsidRPr="00B650D9" w:rsidTr="00675D61">
        <w:trPr>
          <w:trHeight w:val="300"/>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1</w:t>
            </w:r>
          </w:p>
        </w:tc>
        <w:tc>
          <w:tcPr>
            <w:tcW w:w="2025" w:type="dxa"/>
            <w:shd w:val="clear" w:color="auto" w:fill="auto"/>
            <w:vAlign w:val="center"/>
          </w:tcPr>
          <w:p w:rsidR="00675D61" w:rsidRPr="00B650D9" w:rsidRDefault="00675D61" w:rsidP="00675D61">
            <w:pPr>
              <w:rPr>
                <w:sz w:val="22"/>
                <w:szCs w:val="22"/>
              </w:rPr>
            </w:pPr>
            <w:r w:rsidRPr="00B650D9">
              <w:rPr>
                <w:sz w:val="22"/>
                <w:szCs w:val="22"/>
              </w:rPr>
              <w:t>Дитяча дошкільна установа</w:t>
            </w: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місць</w:t>
            </w:r>
          </w:p>
        </w:tc>
        <w:tc>
          <w:tcPr>
            <w:tcW w:w="866" w:type="dxa"/>
            <w:shd w:val="clear" w:color="auto" w:fill="auto"/>
            <w:vAlign w:val="center"/>
          </w:tcPr>
          <w:p w:rsidR="00675D61" w:rsidRPr="00B650D9" w:rsidRDefault="00675D61" w:rsidP="00675D61">
            <w:pPr>
              <w:jc w:val="center"/>
              <w:rPr>
                <w:spacing w:val="-16"/>
                <w:kern w:val="22"/>
                <w:sz w:val="22"/>
                <w:szCs w:val="22"/>
              </w:rPr>
            </w:pPr>
            <w:r w:rsidRPr="00B650D9">
              <w:rPr>
                <w:spacing w:val="-16"/>
                <w:kern w:val="22"/>
                <w:sz w:val="22"/>
                <w:szCs w:val="22"/>
              </w:rPr>
              <w:t>70% заг. кількості дітей</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24</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15</w:t>
            </w:r>
          </w:p>
        </w:tc>
        <w:tc>
          <w:tcPr>
            <w:tcW w:w="850" w:type="dxa"/>
            <w:shd w:val="clear" w:color="auto" w:fill="auto"/>
            <w:tcMar>
              <w:top w:w="17" w:type="dxa"/>
              <w:left w:w="17" w:type="dxa"/>
            </w:tcMar>
            <w:vAlign w:val="center"/>
          </w:tcPr>
          <w:p w:rsidR="00675D61" w:rsidRPr="00B650D9" w:rsidRDefault="00675D61" w:rsidP="00675D61">
            <w:pPr>
              <w:jc w:val="center"/>
              <w:rPr>
                <w:i/>
                <w:sz w:val="22"/>
                <w:szCs w:val="22"/>
              </w:rPr>
            </w:pPr>
            <w:r w:rsidRPr="00B650D9">
              <w:rPr>
                <w:sz w:val="22"/>
                <w:szCs w:val="22"/>
              </w:rPr>
              <w:t>27</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i/>
                <w:sz w:val="22"/>
                <w:szCs w:val="22"/>
              </w:rPr>
            </w:pPr>
            <w:r w:rsidRPr="00B650D9">
              <w:rPr>
                <w:sz w:val="22"/>
                <w:szCs w:val="22"/>
              </w:rPr>
              <w:t>30</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 xml:space="preserve">Існуюча </w:t>
            </w:r>
            <w:r w:rsidRPr="00B650D9">
              <w:rPr>
                <w:szCs w:val="22"/>
              </w:rPr>
              <w:t>(реконструкція для збільшення місткості)</w:t>
            </w:r>
          </w:p>
        </w:tc>
      </w:tr>
      <w:tr w:rsidR="00B650D9" w:rsidRPr="00B650D9" w:rsidTr="00675D61">
        <w:trPr>
          <w:trHeight w:val="210"/>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2</w:t>
            </w:r>
          </w:p>
        </w:tc>
        <w:tc>
          <w:tcPr>
            <w:tcW w:w="2025" w:type="dxa"/>
            <w:shd w:val="clear" w:color="auto" w:fill="auto"/>
            <w:vAlign w:val="center"/>
          </w:tcPr>
          <w:p w:rsidR="00675D61" w:rsidRPr="00B650D9" w:rsidRDefault="00675D61" w:rsidP="00675D61">
            <w:pPr>
              <w:rPr>
                <w:sz w:val="22"/>
                <w:szCs w:val="22"/>
              </w:rPr>
            </w:pPr>
            <w:r w:rsidRPr="00B650D9">
              <w:rPr>
                <w:sz w:val="22"/>
                <w:szCs w:val="22"/>
              </w:rPr>
              <w:t xml:space="preserve">Середня школа </w:t>
            </w: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учнів</w:t>
            </w:r>
          </w:p>
        </w:tc>
        <w:tc>
          <w:tcPr>
            <w:tcW w:w="866" w:type="dxa"/>
            <w:shd w:val="clear" w:color="auto" w:fill="auto"/>
            <w:vAlign w:val="center"/>
          </w:tcPr>
          <w:p w:rsidR="00675D61" w:rsidRPr="00B650D9" w:rsidRDefault="00675D61" w:rsidP="00675D61">
            <w:pPr>
              <w:jc w:val="center"/>
              <w:rPr>
                <w:spacing w:val="-16"/>
                <w:kern w:val="22"/>
                <w:sz w:val="22"/>
                <w:szCs w:val="22"/>
              </w:rPr>
            </w:pPr>
            <w:r w:rsidRPr="00B650D9">
              <w:rPr>
                <w:spacing w:val="-16"/>
                <w:kern w:val="22"/>
                <w:sz w:val="22"/>
                <w:szCs w:val="22"/>
              </w:rPr>
              <w:t>100% усіх дітей</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75</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350</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80</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i/>
                <w:sz w:val="22"/>
                <w:szCs w:val="22"/>
              </w:rPr>
            </w:pPr>
            <w:r w:rsidRPr="00B650D9">
              <w:rPr>
                <w:sz w:val="22"/>
                <w:szCs w:val="22"/>
              </w:rPr>
              <w:t>92</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 xml:space="preserve">Існуюча середня загальноосвітня школа I-IIІ ст. </w:t>
            </w:r>
          </w:p>
        </w:tc>
      </w:tr>
      <w:tr w:rsidR="00B650D9" w:rsidRPr="00B650D9" w:rsidTr="00675D61">
        <w:trPr>
          <w:trHeight w:val="102"/>
          <w:jc w:val="center"/>
        </w:trPr>
        <w:tc>
          <w:tcPr>
            <w:tcW w:w="9924" w:type="dxa"/>
            <w:gridSpan w:val="9"/>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ЗАКЛАДИ ОХОРОНИ ЗДОРОВЯ</w:t>
            </w:r>
          </w:p>
        </w:tc>
      </w:tr>
      <w:tr w:rsidR="00B650D9" w:rsidRPr="00B650D9" w:rsidTr="00675D61">
        <w:trPr>
          <w:trHeight w:val="236"/>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3</w:t>
            </w:r>
          </w:p>
        </w:tc>
        <w:tc>
          <w:tcPr>
            <w:tcW w:w="2025" w:type="dxa"/>
            <w:shd w:val="clear" w:color="auto" w:fill="auto"/>
            <w:vAlign w:val="center"/>
          </w:tcPr>
          <w:p w:rsidR="00675D61" w:rsidRPr="00B650D9" w:rsidRDefault="00675D61" w:rsidP="00675D61">
            <w:pPr>
              <w:rPr>
                <w:sz w:val="22"/>
                <w:szCs w:val="22"/>
              </w:rPr>
            </w:pPr>
            <w:r w:rsidRPr="00B650D9">
              <w:rPr>
                <w:sz w:val="22"/>
                <w:szCs w:val="22"/>
              </w:rPr>
              <w:t>Стаціонар усіх типів</w:t>
            </w:r>
          </w:p>
        </w:tc>
        <w:tc>
          <w:tcPr>
            <w:tcW w:w="835" w:type="dxa"/>
            <w:shd w:val="clear" w:color="auto" w:fill="auto"/>
            <w:vAlign w:val="center"/>
          </w:tcPr>
          <w:p w:rsidR="00675D61" w:rsidRPr="00B650D9" w:rsidRDefault="00675D61" w:rsidP="00675D61">
            <w:pPr>
              <w:jc w:val="center"/>
              <w:rPr>
                <w:rStyle w:val="11pt4"/>
                <w:spacing w:val="-12"/>
              </w:rPr>
            </w:pPr>
            <w:r w:rsidRPr="00B650D9">
              <w:rPr>
                <w:rStyle w:val="11pt4"/>
                <w:spacing w:val="-12"/>
              </w:rPr>
              <w:t>ліжок</w:t>
            </w:r>
          </w:p>
        </w:tc>
        <w:tc>
          <w:tcPr>
            <w:tcW w:w="866" w:type="dxa"/>
            <w:shd w:val="clear" w:color="auto" w:fill="auto"/>
            <w:vAlign w:val="center"/>
          </w:tcPr>
          <w:p w:rsidR="00675D61" w:rsidRPr="00B650D9" w:rsidRDefault="00675D61" w:rsidP="00675D61">
            <w:pPr>
              <w:jc w:val="center"/>
              <w:rPr>
                <w:sz w:val="22"/>
                <w:szCs w:val="22"/>
              </w:rPr>
            </w:pPr>
            <w:r w:rsidRPr="00B650D9">
              <w:rPr>
                <w:sz w:val="22"/>
                <w:szCs w:val="22"/>
              </w:rPr>
              <w:t>6,9-7,6</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6</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7</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8</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Районна лікарня   м. Миргород</w:t>
            </w:r>
          </w:p>
        </w:tc>
      </w:tr>
      <w:tr w:rsidR="00B650D9" w:rsidRPr="00B650D9" w:rsidTr="00675D61">
        <w:trPr>
          <w:trHeight w:val="220"/>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4</w:t>
            </w:r>
          </w:p>
        </w:tc>
        <w:tc>
          <w:tcPr>
            <w:tcW w:w="2025" w:type="dxa"/>
            <w:shd w:val="clear" w:color="auto" w:fill="auto"/>
            <w:vAlign w:val="center"/>
          </w:tcPr>
          <w:p w:rsidR="00675D61" w:rsidRPr="00B650D9" w:rsidRDefault="00675D61" w:rsidP="00675D61">
            <w:pPr>
              <w:pStyle w:val="ad"/>
              <w:spacing w:after="0"/>
              <w:rPr>
                <w:spacing w:val="-6"/>
                <w:sz w:val="22"/>
                <w:szCs w:val="22"/>
                <w:lang w:eastAsia="uk-UA"/>
              </w:rPr>
            </w:pPr>
            <w:r w:rsidRPr="00B650D9">
              <w:rPr>
                <w:rStyle w:val="11pt4"/>
                <w:spacing w:val="-6"/>
                <w:lang w:eastAsia="uk-UA"/>
              </w:rPr>
              <w:t>Поліклініка (амбулаторія, ФАП)</w:t>
            </w:r>
          </w:p>
        </w:tc>
        <w:tc>
          <w:tcPr>
            <w:tcW w:w="835" w:type="dxa"/>
            <w:shd w:val="clear" w:color="auto" w:fill="auto"/>
            <w:vAlign w:val="center"/>
          </w:tcPr>
          <w:p w:rsidR="00675D61" w:rsidRPr="00B650D9" w:rsidRDefault="00675D61" w:rsidP="00675D61">
            <w:pPr>
              <w:pStyle w:val="ad"/>
              <w:spacing w:after="0"/>
              <w:jc w:val="center"/>
              <w:rPr>
                <w:rStyle w:val="11pt4"/>
                <w:spacing w:val="-12"/>
                <w:lang w:eastAsia="uk-UA"/>
              </w:rPr>
            </w:pPr>
            <w:r w:rsidRPr="00B650D9">
              <w:rPr>
                <w:rStyle w:val="11pt4"/>
                <w:spacing w:val="-12"/>
                <w:lang w:eastAsia="uk-UA"/>
              </w:rPr>
              <w:t>відвід.</w:t>
            </w:r>
          </w:p>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в зміну</w:t>
            </w:r>
          </w:p>
        </w:tc>
        <w:tc>
          <w:tcPr>
            <w:tcW w:w="866" w:type="dxa"/>
            <w:shd w:val="clear" w:color="auto" w:fill="auto"/>
            <w:vAlign w:val="center"/>
          </w:tcPr>
          <w:p w:rsidR="00675D61" w:rsidRPr="00B650D9" w:rsidRDefault="00675D61" w:rsidP="00675D61">
            <w:pPr>
              <w:pStyle w:val="ad"/>
              <w:spacing w:after="0"/>
              <w:jc w:val="center"/>
              <w:rPr>
                <w:spacing w:val="-6"/>
                <w:sz w:val="22"/>
                <w:szCs w:val="22"/>
                <w:lang w:eastAsia="uk-UA"/>
              </w:rPr>
            </w:pPr>
            <w:r w:rsidRPr="00B650D9">
              <w:rPr>
                <w:rStyle w:val="11pt4"/>
                <w:spacing w:val="-6"/>
                <w:lang w:eastAsia="uk-UA"/>
              </w:rPr>
              <w:t>24</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20</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20</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22</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25</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Існуючий ФАП</w:t>
            </w:r>
          </w:p>
        </w:tc>
      </w:tr>
      <w:tr w:rsidR="00B650D9" w:rsidRPr="00B650D9" w:rsidTr="00675D61">
        <w:trPr>
          <w:trHeight w:val="220"/>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5</w:t>
            </w:r>
          </w:p>
        </w:tc>
        <w:tc>
          <w:tcPr>
            <w:tcW w:w="2025" w:type="dxa"/>
            <w:shd w:val="clear" w:color="auto" w:fill="auto"/>
            <w:vAlign w:val="center"/>
          </w:tcPr>
          <w:p w:rsidR="00675D61" w:rsidRPr="00B650D9" w:rsidRDefault="00675D61" w:rsidP="00675D61">
            <w:pPr>
              <w:pStyle w:val="ad"/>
              <w:spacing w:after="0"/>
              <w:rPr>
                <w:rStyle w:val="11pt4"/>
                <w:spacing w:val="-6"/>
                <w:lang w:eastAsia="uk-UA"/>
              </w:rPr>
            </w:pPr>
            <w:r w:rsidRPr="00B650D9">
              <w:rPr>
                <w:rStyle w:val="11pt4"/>
                <w:spacing w:val="-6"/>
                <w:sz w:val="24"/>
                <w:szCs w:val="24"/>
                <w:lang w:eastAsia="uk-UA"/>
              </w:rPr>
              <w:t>Лікарська амбулаторія</w:t>
            </w:r>
          </w:p>
        </w:tc>
        <w:tc>
          <w:tcPr>
            <w:tcW w:w="835" w:type="dxa"/>
            <w:shd w:val="clear" w:color="auto" w:fill="auto"/>
            <w:vAlign w:val="center"/>
          </w:tcPr>
          <w:p w:rsidR="00675D61" w:rsidRPr="00B650D9" w:rsidRDefault="00675D61" w:rsidP="00675D61">
            <w:pPr>
              <w:pStyle w:val="ad"/>
              <w:spacing w:after="0"/>
              <w:jc w:val="center"/>
              <w:rPr>
                <w:rStyle w:val="11pt4"/>
                <w:spacing w:val="-12"/>
                <w:lang w:eastAsia="uk-UA"/>
              </w:rPr>
            </w:pPr>
            <w:r w:rsidRPr="00B650D9">
              <w:rPr>
                <w:rStyle w:val="11pt4"/>
                <w:spacing w:val="-12"/>
                <w:lang w:eastAsia="uk-UA"/>
              </w:rPr>
              <w:t>відвід.</w:t>
            </w:r>
          </w:p>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в зміну</w:t>
            </w:r>
          </w:p>
        </w:tc>
        <w:tc>
          <w:tcPr>
            <w:tcW w:w="866" w:type="dxa"/>
            <w:shd w:val="clear" w:color="auto" w:fill="auto"/>
            <w:vAlign w:val="center"/>
          </w:tcPr>
          <w:p w:rsidR="00675D61" w:rsidRPr="00B650D9" w:rsidRDefault="00675D61" w:rsidP="00675D61">
            <w:pPr>
              <w:pStyle w:val="ad"/>
              <w:spacing w:after="0"/>
              <w:jc w:val="center"/>
              <w:rPr>
                <w:spacing w:val="-6"/>
                <w:sz w:val="22"/>
                <w:szCs w:val="22"/>
                <w:lang w:eastAsia="uk-UA"/>
              </w:rPr>
            </w:pPr>
            <w:r w:rsidRPr="00B650D9">
              <w:rPr>
                <w:rStyle w:val="11pt4"/>
                <w:spacing w:val="-6"/>
                <w:lang w:eastAsia="uk-UA"/>
              </w:rPr>
              <w:t>24</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17</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17</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22</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30</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Існуюча</w:t>
            </w:r>
          </w:p>
        </w:tc>
      </w:tr>
    </w:tbl>
    <w:p w:rsidR="00675D61" w:rsidRPr="00B650D9" w:rsidRDefault="00675D61" w:rsidP="00675D61">
      <w:pPr>
        <w:tabs>
          <w:tab w:val="left" w:pos="5385"/>
        </w:tabs>
        <w:ind w:firstLine="426"/>
        <w:jc w:val="right"/>
        <w:rPr>
          <w:b/>
          <w:sz w:val="24"/>
          <w:szCs w:val="24"/>
          <w:lang w:eastAsia="ru-RU"/>
        </w:rPr>
      </w:pPr>
    </w:p>
    <w:p w:rsidR="00675D61" w:rsidRPr="00B650D9" w:rsidRDefault="00675D61" w:rsidP="00675D61">
      <w:pPr>
        <w:tabs>
          <w:tab w:val="left" w:pos="5385"/>
        </w:tabs>
        <w:ind w:firstLine="426"/>
        <w:jc w:val="right"/>
        <w:rPr>
          <w:b/>
          <w:sz w:val="24"/>
          <w:szCs w:val="24"/>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3"/>
        <w:gridCol w:w="2025"/>
        <w:gridCol w:w="835"/>
        <w:gridCol w:w="866"/>
        <w:gridCol w:w="1134"/>
        <w:gridCol w:w="851"/>
        <w:gridCol w:w="850"/>
        <w:gridCol w:w="992"/>
        <w:gridCol w:w="1928"/>
      </w:tblGrid>
      <w:tr w:rsidR="00B650D9" w:rsidRPr="00B650D9" w:rsidTr="00675D61">
        <w:trPr>
          <w:trHeight w:val="169"/>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6</w:t>
            </w:r>
          </w:p>
        </w:tc>
        <w:tc>
          <w:tcPr>
            <w:tcW w:w="2025" w:type="dxa"/>
            <w:shd w:val="clear" w:color="auto" w:fill="auto"/>
            <w:vAlign w:val="center"/>
          </w:tcPr>
          <w:p w:rsidR="00675D61" w:rsidRPr="00B650D9" w:rsidRDefault="00675D61" w:rsidP="00675D61">
            <w:pPr>
              <w:pStyle w:val="ad"/>
              <w:spacing w:after="0"/>
              <w:rPr>
                <w:spacing w:val="-6"/>
                <w:sz w:val="22"/>
                <w:szCs w:val="22"/>
                <w:lang w:eastAsia="uk-UA"/>
              </w:rPr>
            </w:pPr>
            <w:r w:rsidRPr="00B650D9">
              <w:rPr>
                <w:rStyle w:val="11pt4"/>
                <w:spacing w:val="-6"/>
                <w:lang w:eastAsia="uk-UA"/>
              </w:rPr>
              <w:t>Аптека</w:t>
            </w: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об’єкт</w:t>
            </w:r>
          </w:p>
        </w:tc>
        <w:tc>
          <w:tcPr>
            <w:tcW w:w="866" w:type="dxa"/>
            <w:shd w:val="clear" w:color="auto" w:fill="auto"/>
            <w:vAlign w:val="center"/>
          </w:tcPr>
          <w:p w:rsidR="00675D61" w:rsidRPr="00B650D9" w:rsidRDefault="00675D61" w:rsidP="00675D61">
            <w:pPr>
              <w:jc w:val="center"/>
              <w:rPr>
                <w:sz w:val="22"/>
                <w:szCs w:val="22"/>
              </w:rPr>
            </w:pPr>
            <w:r w:rsidRPr="00B650D9">
              <w:t>0,143</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Існуюча в                м. Миргород</w:t>
            </w:r>
          </w:p>
        </w:tc>
      </w:tr>
      <w:tr w:rsidR="00B650D9" w:rsidRPr="00B650D9" w:rsidTr="00675D61">
        <w:trPr>
          <w:trHeight w:val="169"/>
          <w:jc w:val="center"/>
        </w:trPr>
        <w:tc>
          <w:tcPr>
            <w:tcW w:w="443" w:type="dxa"/>
            <w:shd w:val="clear" w:color="auto" w:fill="auto"/>
            <w:vAlign w:val="center"/>
          </w:tcPr>
          <w:p w:rsidR="00675D61" w:rsidRPr="00B650D9" w:rsidRDefault="00675D61" w:rsidP="00675D61">
            <w:pPr>
              <w:keepNext/>
              <w:jc w:val="center"/>
              <w:rPr>
                <w:sz w:val="22"/>
                <w:szCs w:val="22"/>
              </w:rPr>
            </w:pPr>
            <w:r w:rsidRPr="00B650D9">
              <w:rPr>
                <w:sz w:val="22"/>
                <w:szCs w:val="22"/>
              </w:rPr>
              <w:t>7</w:t>
            </w:r>
          </w:p>
        </w:tc>
        <w:tc>
          <w:tcPr>
            <w:tcW w:w="2025" w:type="dxa"/>
            <w:shd w:val="clear" w:color="auto" w:fill="auto"/>
            <w:vAlign w:val="center"/>
          </w:tcPr>
          <w:p w:rsidR="00675D61" w:rsidRPr="00B650D9" w:rsidRDefault="00675D61" w:rsidP="00675D61">
            <w:pPr>
              <w:pStyle w:val="ad"/>
              <w:keepNext/>
              <w:spacing w:after="0"/>
              <w:rPr>
                <w:rStyle w:val="11pt4"/>
                <w:spacing w:val="-6"/>
                <w:lang w:eastAsia="uk-UA"/>
              </w:rPr>
            </w:pPr>
            <w:r w:rsidRPr="00B650D9">
              <w:rPr>
                <w:rStyle w:val="11pt4"/>
                <w:spacing w:val="-6"/>
                <w:lang w:eastAsia="uk-UA"/>
              </w:rPr>
              <w:t>Ветеринарна клініка</w:t>
            </w:r>
          </w:p>
        </w:tc>
        <w:tc>
          <w:tcPr>
            <w:tcW w:w="835" w:type="dxa"/>
            <w:shd w:val="clear" w:color="auto" w:fill="auto"/>
            <w:vAlign w:val="center"/>
          </w:tcPr>
          <w:p w:rsidR="00675D61" w:rsidRPr="00B650D9" w:rsidRDefault="00675D61" w:rsidP="00675D61">
            <w:pPr>
              <w:pStyle w:val="ad"/>
              <w:keepNext/>
              <w:spacing w:after="0"/>
              <w:jc w:val="center"/>
              <w:rPr>
                <w:rStyle w:val="11pt4"/>
                <w:spacing w:val="-12"/>
                <w:lang w:eastAsia="uk-UA"/>
              </w:rPr>
            </w:pPr>
            <w:r w:rsidRPr="00B650D9">
              <w:rPr>
                <w:rStyle w:val="11pt4"/>
                <w:spacing w:val="-12"/>
                <w:lang w:eastAsia="uk-UA"/>
              </w:rPr>
              <w:t>об’єкт</w:t>
            </w:r>
          </w:p>
        </w:tc>
        <w:tc>
          <w:tcPr>
            <w:tcW w:w="866" w:type="dxa"/>
            <w:shd w:val="clear" w:color="auto" w:fill="auto"/>
            <w:vAlign w:val="center"/>
          </w:tcPr>
          <w:p w:rsidR="00675D61" w:rsidRPr="00B650D9" w:rsidRDefault="00675D61" w:rsidP="00675D61">
            <w:pPr>
              <w:jc w:val="center"/>
            </w:pPr>
            <w:r w:rsidRPr="00B650D9">
              <w:t>-</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w:t>
            </w:r>
          </w:p>
        </w:tc>
        <w:tc>
          <w:tcPr>
            <w:tcW w:w="1928" w:type="dxa"/>
            <w:shd w:val="clear" w:color="auto" w:fill="auto"/>
            <w:tcMar>
              <w:top w:w="17" w:type="dxa"/>
              <w:left w:w="17" w:type="dxa"/>
            </w:tcMar>
            <w:vAlign w:val="center"/>
          </w:tcPr>
          <w:p w:rsidR="00675D61" w:rsidRPr="00B650D9" w:rsidRDefault="00675D61" w:rsidP="00675D61">
            <w:pPr>
              <w:keepNext/>
              <w:jc w:val="center"/>
              <w:rPr>
                <w:sz w:val="22"/>
                <w:szCs w:val="22"/>
              </w:rPr>
            </w:pPr>
            <w:r w:rsidRPr="00B650D9">
              <w:rPr>
                <w:sz w:val="22"/>
                <w:szCs w:val="22"/>
              </w:rPr>
              <w:t>Існуюча в                м. Миргород</w:t>
            </w:r>
          </w:p>
        </w:tc>
      </w:tr>
      <w:tr w:rsidR="00B650D9" w:rsidRPr="00B650D9" w:rsidTr="00675D61">
        <w:trPr>
          <w:trHeight w:val="41"/>
          <w:jc w:val="center"/>
        </w:trPr>
        <w:tc>
          <w:tcPr>
            <w:tcW w:w="9924" w:type="dxa"/>
            <w:gridSpan w:val="9"/>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УСТАНОВИ  КУЛЬТУРИ</w:t>
            </w:r>
          </w:p>
        </w:tc>
      </w:tr>
      <w:tr w:rsidR="00B650D9" w:rsidRPr="00B650D9" w:rsidTr="00675D61">
        <w:trPr>
          <w:trHeight w:val="180"/>
          <w:jc w:val="center"/>
        </w:trPr>
        <w:tc>
          <w:tcPr>
            <w:tcW w:w="443" w:type="dxa"/>
            <w:shd w:val="clear" w:color="auto" w:fill="auto"/>
          </w:tcPr>
          <w:p w:rsidR="00675D61" w:rsidRPr="00B650D9" w:rsidRDefault="00675D61" w:rsidP="00675D61">
            <w:pPr>
              <w:jc w:val="center"/>
              <w:rPr>
                <w:sz w:val="22"/>
                <w:szCs w:val="22"/>
              </w:rPr>
            </w:pPr>
            <w:r w:rsidRPr="00B650D9">
              <w:rPr>
                <w:sz w:val="22"/>
                <w:szCs w:val="22"/>
              </w:rPr>
              <w:t>8</w:t>
            </w:r>
          </w:p>
        </w:tc>
        <w:tc>
          <w:tcPr>
            <w:tcW w:w="2025" w:type="dxa"/>
            <w:shd w:val="clear" w:color="auto" w:fill="auto"/>
            <w:vAlign w:val="center"/>
          </w:tcPr>
          <w:p w:rsidR="00675D61" w:rsidRPr="00B650D9" w:rsidRDefault="00675D61" w:rsidP="00675D61">
            <w:pPr>
              <w:rPr>
                <w:sz w:val="22"/>
                <w:szCs w:val="22"/>
              </w:rPr>
            </w:pPr>
            <w:r w:rsidRPr="00B650D9">
              <w:rPr>
                <w:sz w:val="22"/>
                <w:szCs w:val="22"/>
              </w:rPr>
              <w:t>Будинок культури</w:t>
            </w:r>
          </w:p>
        </w:tc>
        <w:tc>
          <w:tcPr>
            <w:tcW w:w="835" w:type="dxa"/>
            <w:shd w:val="clear" w:color="auto" w:fill="auto"/>
            <w:vAlign w:val="center"/>
          </w:tcPr>
          <w:p w:rsidR="00675D61" w:rsidRPr="00B650D9" w:rsidRDefault="00675D61" w:rsidP="00675D61">
            <w:pPr>
              <w:jc w:val="center"/>
              <w:rPr>
                <w:spacing w:val="-12"/>
                <w:sz w:val="22"/>
                <w:szCs w:val="22"/>
              </w:rPr>
            </w:pPr>
            <w:r w:rsidRPr="00B650D9">
              <w:rPr>
                <w:spacing w:val="-12"/>
                <w:kern w:val="22"/>
                <w:sz w:val="22"/>
                <w:szCs w:val="22"/>
              </w:rPr>
              <w:t>місць</w:t>
            </w:r>
          </w:p>
        </w:tc>
        <w:tc>
          <w:tcPr>
            <w:tcW w:w="866" w:type="dxa"/>
            <w:shd w:val="clear" w:color="auto" w:fill="auto"/>
            <w:vAlign w:val="center"/>
          </w:tcPr>
          <w:p w:rsidR="00675D61" w:rsidRPr="00B650D9" w:rsidRDefault="00675D61" w:rsidP="00675D61">
            <w:pPr>
              <w:jc w:val="center"/>
              <w:rPr>
                <w:spacing w:val="-16"/>
                <w:kern w:val="22"/>
                <w:sz w:val="22"/>
                <w:szCs w:val="22"/>
              </w:rPr>
            </w:pPr>
            <w:r w:rsidRPr="00B650D9">
              <w:rPr>
                <w:spacing w:val="-16"/>
                <w:kern w:val="22"/>
                <w:sz w:val="22"/>
                <w:szCs w:val="22"/>
              </w:rPr>
              <w:t>200</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168</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150</w:t>
            </w:r>
          </w:p>
        </w:tc>
        <w:tc>
          <w:tcPr>
            <w:tcW w:w="850" w:type="dxa"/>
            <w:shd w:val="clear" w:color="auto" w:fill="auto"/>
            <w:tcMar>
              <w:top w:w="17" w:type="dxa"/>
              <w:left w:w="17" w:type="dxa"/>
            </w:tcMar>
            <w:vAlign w:val="center"/>
          </w:tcPr>
          <w:p w:rsidR="00675D61" w:rsidRPr="00B650D9" w:rsidRDefault="00675D61" w:rsidP="00675D61">
            <w:pPr>
              <w:jc w:val="center"/>
              <w:rPr>
                <w:i/>
                <w:sz w:val="22"/>
                <w:szCs w:val="22"/>
              </w:rPr>
            </w:pPr>
            <w:r w:rsidRPr="00B650D9">
              <w:rPr>
                <w:sz w:val="22"/>
                <w:szCs w:val="22"/>
              </w:rPr>
              <w:t>182</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i/>
                <w:sz w:val="22"/>
                <w:szCs w:val="22"/>
              </w:rPr>
            </w:pPr>
            <w:r w:rsidRPr="00B650D9">
              <w:rPr>
                <w:sz w:val="22"/>
                <w:szCs w:val="22"/>
              </w:rPr>
              <w:t>207</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 xml:space="preserve">Існуючий, </w:t>
            </w:r>
          </w:p>
          <w:p w:rsidR="00675D61" w:rsidRPr="00B650D9" w:rsidRDefault="00675D61" w:rsidP="00675D61">
            <w:pPr>
              <w:jc w:val="center"/>
              <w:rPr>
                <w:sz w:val="22"/>
                <w:szCs w:val="22"/>
              </w:rPr>
            </w:pPr>
            <w:r w:rsidRPr="00B650D9">
              <w:rPr>
                <w:sz w:val="22"/>
                <w:szCs w:val="22"/>
              </w:rPr>
              <w:t>розширити</w:t>
            </w:r>
          </w:p>
        </w:tc>
      </w:tr>
      <w:tr w:rsidR="00B650D9" w:rsidRPr="00B650D9" w:rsidTr="00675D61">
        <w:trPr>
          <w:trHeight w:val="418"/>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9</w:t>
            </w:r>
          </w:p>
        </w:tc>
        <w:tc>
          <w:tcPr>
            <w:tcW w:w="2025" w:type="dxa"/>
            <w:shd w:val="clear" w:color="auto" w:fill="auto"/>
            <w:vAlign w:val="center"/>
          </w:tcPr>
          <w:p w:rsidR="00675D61" w:rsidRPr="00B650D9" w:rsidRDefault="00675D61" w:rsidP="00675D61">
            <w:pPr>
              <w:rPr>
                <w:sz w:val="22"/>
                <w:szCs w:val="22"/>
              </w:rPr>
            </w:pPr>
            <w:r w:rsidRPr="00B650D9">
              <w:rPr>
                <w:sz w:val="22"/>
                <w:szCs w:val="22"/>
              </w:rPr>
              <w:t>Бібліотека</w:t>
            </w:r>
          </w:p>
        </w:tc>
        <w:tc>
          <w:tcPr>
            <w:tcW w:w="835" w:type="dxa"/>
            <w:shd w:val="clear" w:color="auto" w:fill="auto"/>
            <w:vAlign w:val="center"/>
          </w:tcPr>
          <w:p w:rsidR="00675D61" w:rsidRPr="00B650D9" w:rsidRDefault="00675D61" w:rsidP="00675D61">
            <w:pPr>
              <w:jc w:val="center"/>
              <w:rPr>
                <w:spacing w:val="-12"/>
                <w:kern w:val="22"/>
                <w:sz w:val="22"/>
                <w:szCs w:val="22"/>
              </w:rPr>
            </w:pPr>
            <w:r w:rsidRPr="00B650D9">
              <w:rPr>
                <w:spacing w:val="-12"/>
                <w:kern w:val="22"/>
                <w:sz w:val="22"/>
                <w:szCs w:val="22"/>
              </w:rPr>
              <w:t>тис.</w:t>
            </w:r>
          </w:p>
          <w:p w:rsidR="00675D61" w:rsidRPr="00B650D9" w:rsidRDefault="00675D61" w:rsidP="00675D61">
            <w:pPr>
              <w:jc w:val="center"/>
              <w:rPr>
                <w:spacing w:val="-12"/>
                <w:sz w:val="22"/>
                <w:szCs w:val="22"/>
              </w:rPr>
            </w:pPr>
            <w:r w:rsidRPr="00B650D9">
              <w:rPr>
                <w:spacing w:val="-12"/>
                <w:kern w:val="22"/>
                <w:sz w:val="22"/>
                <w:szCs w:val="22"/>
              </w:rPr>
              <w:t>том</w:t>
            </w:r>
          </w:p>
        </w:tc>
        <w:tc>
          <w:tcPr>
            <w:tcW w:w="866" w:type="dxa"/>
            <w:shd w:val="clear" w:color="auto" w:fill="auto"/>
            <w:vAlign w:val="center"/>
          </w:tcPr>
          <w:p w:rsidR="00675D61" w:rsidRPr="00B650D9" w:rsidRDefault="00675D61" w:rsidP="00675D61">
            <w:pPr>
              <w:jc w:val="center"/>
              <w:rPr>
                <w:sz w:val="22"/>
                <w:szCs w:val="22"/>
              </w:rPr>
            </w:pPr>
            <w:r w:rsidRPr="00B650D9">
              <w:rPr>
                <w:sz w:val="22"/>
                <w:szCs w:val="22"/>
              </w:rPr>
              <w:t xml:space="preserve">6-7 </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5,9</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5</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6,3</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7,2</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 xml:space="preserve"> Існуюча бібліотека </w:t>
            </w:r>
          </w:p>
        </w:tc>
      </w:tr>
      <w:tr w:rsidR="00B650D9" w:rsidRPr="00B650D9" w:rsidTr="00675D61">
        <w:trPr>
          <w:trHeight w:val="418"/>
          <w:jc w:val="center"/>
        </w:trPr>
        <w:tc>
          <w:tcPr>
            <w:tcW w:w="443" w:type="dxa"/>
            <w:shd w:val="clear" w:color="auto" w:fill="auto"/>
            <w:vAlign w:val="center"/>
          </w:tcPr>
          <w:p w:rsidR="00675D61" w:rsidRPr="00B650D9" w:rsidRDefault="00675D61" w:rsidP="00675D61">
            <w:pPr>
              <w:keepNext/>
              <w:jc w:val="center"/>
              <w:rPr>
                <w:sz w:val="22"/>
                <w:szCs w:val="22"/>
              </w:rPr>
            </w:pPr>
            <w:r w:rsidRPr="00B650D9">
              <w:rPr>
                <w:sz w:val="22"/>
                <w:szCs w:val="22"/>
              </w:rPr>
              <w:t>10</w:t>
            </w:r>
          </w:p>
        </w:tc>
        <w:tc>
          <w:tcPr>
            <w:tcW w:w="2025" w:type="dxa"/>
            <w:shd w:val="clear" w:color="auto" w:fill="auto"/>
            <w:vAlign w:val="center"/>
          </w:tcPr>
          <w:p w:rsidR="00675D61" w:rsidRPr="00B650D9" w:rsidRDefault="00675D61" w:rsidP="00675D61">
            <w:pPr>
              <w:keepNext/>
              <w:rPr>
                <w:sz w:val="22"/>
                <w:szCs w:val="22"/>
              </w:rPr>
            </w:pPr>
            <w:r w:rsidRPr="00B650D9">
              <w:rPr>
                <w:sz w:val="22"/>
                <w:szCs w:val="22"/>
              </w:rPr>
              <w:t>Культові споруди</w:t>
            </w:r>
          </w:p>
        </w:tc>
        <w:tc>
          <w:tcPr>
            <w:tcW w:w="835" w:type="dxa"/>
            <w:shd w:val="clear" w:color="auto" w:fill="auto"/>
            <w:vAlign w:val="center"/>
          </w:tcPr>
          <w:p w:rsidR="00675D61" w:rsidRPr="00B650D9" w:rsidRDefault="00675D61" w:rsidP="00675D61">
            <w:pPr>
              <w:pStyle w:val="ad"/>
              <w:keepNext/>
              <w:spacing w:after="0"/>
              <w:jc w:val="center"/>
              <w:rPr>
                <w:rStyle w:val="11pt4"/>
                <w:spacing w:val="-12"/>
                <w:lang w:eastAsia="uk-UA"/>
              </w:rPr>
            </w:pPr>
            <w:r w:rsidRPr="00B650D9">
              <w:rPr>
                <w:rStyle w:val="11pt4"/>
                <w:spacing w:val="-12"/>
                <w:lang w:eastAsia="uk-UA"/>
              </w:rPr>
              <w:t>об’єкт</w:t>
            </w:r>
          </w:p>
        </w:tc>
        <w:tc>
          <w:tcPr>
            <w:tcW w:w="866" w:type="dxa"/>
            <w:shd w:val="clear" w:color="auto" w:fill="auto"/>
            <w:vAlign w:val="center"/>
          </w:tcPr>
          <w:p w:rsidR="00675D61" w:rsidRPr="00B650D9" w:rsidRDefault="00675D61" w:rsidP="00675D61">
            <w:pPr>
              <w:keepNext/>
              <w:jc w:val="center"/>
              <w:rPr>
                <w:spacing w:val="-16"/>
                <w:kern w:val="22"/>
              </w:rPr>
            </w:pPr>
            <w:r w:rsidRPr="00B650D9">
              <w:rPr>
                <w:spacing w:val="-16"/>
                <w:kern w:val="22"/>
              </w:rPr>
              <w:t>За завдан</w:t>
            </w:r>
            <w:r w:rsidRPr="00B650D9">
              <w:rPr>
                <w:spacing w:val="-16"/>
                <w:kern w:val="22"/>
              </w:rPr>
              <w:softHyphen/>
              <w:t>ням на проекту</w:t>
            </w:r>
            <w:r w:rsidRPr="00B650D9">
              <w:rPr>
                <w:spacing w:val="-16"/>
                <w:kern w:val="22"/>
              </w:rPr>
              <w:softHyphen/>
              <w:t>вання</w:t>
            </w:r>
          </w:p>
        </w:tc>
        <w:tc>
          <w:tcPr>
            <w:tcW w:w="1134" w:type="dxa"/>
            <w:shd w:val="clear" w:color="auto" w:fill="auto"/>
            <w:vAlign w:val="center"/>
          </w:tcPr>
          <w:p w:rsidR="00675D61" w:rsidRPr="00B650D9" w:rsidRDefault="00675D61" w:rsidP="00675D61">
            <w:pPr>
              <w:keepNext/>
              <w:jc w:val="center"/>
              <w:rPr>
                <w:sz w:val="22"/>
                <w:szCs w:val="22"/>
              </w:rPr>
            </w:pPr>
            <w:r w:rsidRPr="00B650D9">
              <w:rPr>
                <w:spacing w:val="-16"/>
                <w:kern w:val="22"/>
              </w:rPr>
              <w:t>За завдан</w:t>
            </w:r>
            <w:r w:rsidRPr="00B650D9">
              <w:rPr>
                <w:spacing w:val="-16"/>
                <w:kern w:val="22"/>
              </w:rPr>
              <w:softHyphen/>
              <w:t>ням на проекту</w:t>
            </w:r>
            <w:r w:rsidRPr="00B650D9">
              <w:rPr>
                <w:spacing w:val="-16"/>
                <w:kern w:val="22"/>
              </w:rPr>
              <w:softHyphen/>
              <w:t>вання</w:t>
            </w:r>
          </w:p>
        </w:tc>
        <w:tc>
          <w:tcPr>
            <w:tcW w:w="851" w:type="dxa"/>
            <w:shd w:val="clear" w:color="auto" w:fill="auto"/>
            <w:tcMar>
              <w:top w:w="17" w:type="dxa"/>
              <w:left w:w="17" w:type="dxa"/>
            </w:tcMar>
            <w:vAlign w:val="center"/>
          </w:tcPr>
          <w:p w:rsidR="00675D61" w:rsidRPr="00B650D9" w:rsidRDefault="00675D61" w:rsidP="00675D61">
            <w:pPr>
              <w:keepNext/>
              <w:jc w:val="center"/>
              <w:rPr>
                <w:sz w:val="22"/>
                <w:szCs w:val="22"/>
              </w:rPr>
            </w:pPr>
          </w:p>
        </w:tc>
        <w:tc>
          <w:tcPr>
            <w:tcW w:w="850" w:type="dxa"/>
            <w:shd w:val="clear" w:color="auto" w:fill="auto"/>
            <w:tcMar>
              <w:top w:w="17" w:type="dxa"/>
              <w:left w:w="17" w:type="dxa"/>
            </w:tcMar>
            <w:vAlign w:val="center"/>
          </w:tcPr>
          <w:p w:rsidR="00675D61" w:rsidRPr="00B650D9" w:rsidRDefault="00675D61" w:rsidP="00675D61">
            <w:pPr>
              <w:keepNext/>
              <w:jc w:val="center"/>
              <w:rPr>
                <w:sz w:val="22"/>
                <w:szCs w:val="22"/>
              </w:rPr>
            </w:pPr>
            <w:r w:rsidRPr="00B650D9">
              <w:rPr>
                <w:sz w:val="22"/>
                <w:szCs w:val="22"/>
              </w:rPr>
              <w:t>1</w:t>
            </w:r>
          </w:p>
        </w:tc>
        <w:tc>
          <w:tcPr>
            <w:tcW w:w="992" w:type="dxa"/>
            <w:shd w:val="clear" w:color="auto" w:fill="auto"/>
            <w:tcMar>
              <w:top w:w="17" w:type="dxa"/>
              <w:left w:w="17" w:type="dxa"/>
              <w:bottom w:w="28" w:type="dxa"/>
              <w:right w:w="28" w:type="dxa"/>
            </w:tcMar>
            <w:vAlign w:val="center"/>
          </w:tcPr>
          <w:p w:rsidR="00675D61" w:rsidRPr="00B650D9" w:rsidRDefault="00675D61" w:rsidP="00675D61">
            <w:pPr>
              <w:keepNext/>
              <w:jc w:val="center"/>
              <w:rPr>
                <w:sz w:val="22"/>
                <w:szCs w:val="22"/>
              </w:rPr>
            </w:pPr>
            <w:r w:rsidRPr="00B650D9">
              <w:rPr>
                <w:sz w:val="22"/>
                <w:szCs w:val="22"/>
              </w:rPr>
              <w:t>1</w:t>
            </w:r>
          </w:p>
        </w:tc>
        <w:tc>
          <w:tcPr>
            <w:tcW w:w="1928" w:type="dxa"/>
            <w:shd w:val="clear" w:color="auto" w:fill="auto"/>
            <w:tcMar>
              <w:top w:w="17" w:type="dxa"/>
              <w:left w:w="17" w:type="dxa"/>
            </w:tcMar>
            <w:vAlign w:val="center"/>
          </w:tcPr>
          <w:p w:rsidR="00675D61" w:rsidRPr="00B650D9" w:rsidRDefault="00675D61" w:rsidP="00675D61">
            <w:pPr>
              <w:overflowPunct/>
              <w:jc w:val="center"/>
              <w:textAlignment w:val="auto"/>
              <w:rPr>
                <w:sz w:val="22"/>
                <w:szCs w:val="22"/>
              </w:rPr>
            </w:pPr>
            <w:r w:rsidRPr="00B650D9">
              <w:rPr>
                <w:sz w:val="22"/>
                <w:szCs w:val="22"/>
              </w:rPr>
              <w:t>Проектована</w:t>
            </w:r>
          </w:p>
          <w:p w:rsidR="00675D61" w:rsidRPr="00B650D9" w:rsidRDefault="00675D61" w:rsidP="00675D61">
            <w:pPr>
              <w:overflowPunct/>
              <w:jc w:val="center"/>
              <w:textAlignment w:val="auto"/>
              <w:rPr>
                <w:sz w:val="22"/>
                <w:szCs w:val="22"/>
              </w:rPr>
            </w:pPr>
          </w:p>
        </w:tc>
      </w:tr>
      <w:tr w:rsidR="00B650D9" w:rsidRPr="00B650D9" w:rsidTr="00675D61">
        <w:trPr>
          <w:trHeight w:val="107"/>
          <w:jc w:val="center"/>
        </w:trPr>
        <w:tc>
          <w:tcPr>
            <w:tcW w:w="9924" w:type="dxa"/>
            <w:gridSpan w:val="9"/>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ФІЗКУЛЬТУРНО-СПОРТИВНІ СПОРУДИ</w:t>
            </w:r>
          </w:p>
        </w:tc>
      </w:tr>
      <w:tr w:rsidR="00B650D9" w:rsidRPr="00B650D9" w:rsidTr="00675D61">
        <w:trPr>
          <w:trHeight w:val="693"/>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11</w:t>
            </w:r>
          </w:p>
        </w:tc>
        <w:tc>
          <w:tcPr>
            <w:tcW w:w="2025" w:type="dxa"/>
            <w:shd w:val="clear" w:color="auto" w:fill="auto"/>
            <w:vAlign w:val="center"/>
          </w:tcPr>
          <w:p w:rsidR="00675D61" w:rsidRPr="00B650D9" w:rsidRDefault="00675D61" w:rsidP="00675D61">
            <w:pPr>
              <w:pStyle w:val="ad"/>
              <w:spacing w:after="0"/>
              <w:rPr>
                <w:spacing w:val="-6"/>
                <w:sz w:val="22"/>
                <w:szCs w:val="22"/>
                <w:lang w:eastAsia="uk-UA"/>
              </w:rPr>
            </w:pPr>
            <w:r w:rsidRPr="00B650D9">
              <w:rPr>
                <w:rStyle w:val="11pt4"/>
                <w:spacing w:val="-6"/>
                <w:lang w:eastAsia="uk-UA"/>
              </w:rPr>
              <w:t>Територія (стадіони, спортивні майданчики)</w:t>
            </w: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га</w:t>
            </w:r>
          </w:p>
        </w:tc>
        <w:tc>
          <w:tcPr>
            <w:tcW w:w="866" w:type="dxa"/>
            <w:shd w:val="clear" w:color="auto" w:fill="auto"/>
            <w:vAlign w:val="center"/>
          </w:tcPr>
          <w:p w:rsidR="00675D61" w:rsidRPr="00B650D9" w:rsidRDefault="00675D61" w:rsidP="00675D61">
            <w:pPr>
              <w:pStyle w:val="ad"/>
              <w:spacing w:after="0"/>
              <w:jc w:val="center"/>
              <w:rPr>
                <w:spacing w:val="-6"/>
                <w:sz w:val="22"/>
                <w:szCs w:val="22"/>
                <w:lang w:eastAsia="uk-UA"/>
              </w:rPr>
            </w:pPr>
            <w:r w:rsidRPr="00B650D9">
              <w:rPr>
                <w:rStyle w:val="11pt4"/>
                <w:spacing w:val="-6"/>
                <w:lang w:eastAsia="uk-UA"/>
              </w:rPr>
              <w:t>0,9</w:t>
            </w:r>
          </w:p>
        </w:tc>
        <w:tc>
          <w:tcPr>
            <w:tcW w:w="1134" w:type="dxa"/>
            <w:shd w:val="clear" w:color="auto" w:fill="auto"/>
            <w:vAlign w:val="center"/>
          </w:tcPr>
          <w:p w:rsidR="00675D61" w:rsidRPr="00B650D9" w:rsidRDefault="00675D61" w:rsidP="00675D61">
            <w:pPr>
              <w:pStyle w:val="ad"/>
              <w:spacing w:after="0"/>
              <w:jc w:val="center"/>
              <w:rPr>
                <w:rStyle w:val="11pt4"/>
              </w:rPr>
            </w:pPr>
            <w:r w:rsidRPr="00B650D9">
              <w:rPr>
                <w:rStyle w:val="11pt4"/>
              </w:rPr>
              <w:t>0,75</w:t>
            </w:r>
          </w:p>
        </w:tc>
        <w:tc>
          <w:tcPr>
            <w:tcW w:w="851" w:type="dxa"/>
            <w:shd w:val="clear" w:color="auto" w:fill="auto"/>
            <w:tcMar>
              <w:top w:w="17" w:type="dxa"/>
              <w:left w:w="17" w:type="dxa"/>
            </w:tcMar>
            <w:vAlign w:val="center"/>
          </w:tcPr>
          <w:p w:rsidR="00675D61" w:rsidRPr="00B650D9" w:rsidRDefault="00675D61" w:rsidP="00675D61">
            <w:pPr>
              <w:jc w:val="center"/>
              <w:rPr>
                <w:rStyle w:val="11pt4"/>
                <w:spacing w:val="-6"/>
              </w:rPr>
            </w:pPr>
            <w:r w:rsidRPr="00B650D9">
              <w:rPr>
                <w:rStyle w:val="11pt4"/>
                <w:spacing w:val="-6"/>
              </w:rPr>
              <w:t>0,12</w:t>
            </w:r>
          </w:p>
        </w:tc>
        <w:tc>
          <w:tcPr>
            <w:tcW w:w="850" w:type="dxa"/>
            <w:shd w:val="clear" w:color="auto" w:fill="auto"/>
            <w:tcMar>
              <w:top w:w="17" w:type="dxa"/>
              <w:left w:w="17" w:type="dxa"/>
            </w:tcMar>
            <w:vAlign w:val="center"/>
          </w:tcPr>
          <w:p w:rsidR="00675D61" w:rsidRPr="00B650D9" w:rsidRDefault="00675D61" w:rsidP="00675D61">
            <w:pPr>
              <w:jc w:val="center"/>
              <w:rPr>
                <w:rStyle w:val="11pt4"/>
                <w:spacing w:val="-6"/>
              </w:rPr>
            </w:pPr>
            <w:r w:rsidRPr="00B650D9">
              <w:rPr>
                <w:rStyle w:val="11pt4"/>
                <w:spacing w:val="-6"/>
              </w:rPr>
              <w:t>1,12</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rStyle w:val="11pt4"/>
                <w:spacing w:val="-6"/>
              </w:rPr>
            </w:pPr>
            <w:r w:rsidRPr="00B650D9">
              <w:rPr>
                <w:rStyle w:val="11pt4"/>
                <w:spacing w:val="-6"/>
              </w:rPr>
              <w:t>1,12</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Існуючі та</w:t>
            </w:r>
          </w:p>
          <w:p w:rsidR="00675D61" w:rsidRPr="00B650D9" w:rsidRDefault="00675D61" w:rsidP="00675D61">
            <w:pPr>
              <w:jc w:val="center"/>
              <w:rPr>
                <w:sz w:val="22"/>
                <w:szCs w:val="22"/>
              </w:rPr>
            </w:pPr>
            <w:r w:rsidRPr="00B650D9">
              <w:rPr>
                <w:sz w:val="22"/>
                <w:szCs w:val="22"/>
              </w:rPr>
              <w:t>проектовані</w:t>
            </w:r>
          </w:p>
        </w:tc>
      </w:tr>
      <w:tr w:rsidR="00B650D9" w:rsidRPr="00B650D9" w:rsidTr="00675D61">
        <w:trPr>
          <w:trHeight w:val="272"/>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12</w:t>
            </w:r>
          </w:p>
        </w:tc>
        <w:tc>
          <w:tcPr>
            <w:tcW w:w="2025" w:type="dxa"/>
            <w:shd w:val="clear" w:color="auto" w:fill="auto"/>
            <w:vAlign w:val="center"/>
          </w:tcPr>
          <w:p w:rsidR="00675D61" w:rsidRPr="00B650D9" w:rsidRDefault="00675D61" w:rsidP="00675D61">
            <w:pPr>
              <w:pStyle w:val="ad"/>
              <w:spacing w:after="0"/>
              <w:rPr>
                <w:spacing w:val="-6"/>
                <w:sz w:val="22"/>
                <w:szCs w:val="22"/>
                <w:lang w:eastAsia="uk-UA"/>
              </w:rPr>
            </w:pPr>
            <w:r w:rsidRPr="00B650D9">
              <w:rPr>
                <w:rStyle w:val="11pt4"/>
                <w:spacing w:val="-6"/>
                <w:lang w:eastAsia="uk-UA"/>
              </w:rPr>
              <w:t>Спортивні зали загального користування</w:t>
            </w:r>
          </w:p>
        </w:tc>
        <w:tc>
          <w:tcPr>
            <w:tcW w:w="835" w:type="dxa"/>
            <w:shd w:val="clear" w:color="auto" w:fill="auto"/>
            <w:vAlign w:val="center"/>
          </w:tcPr>
          <w:p w:rsidR="00675D61" w:rsidRPr="00B650D9" w:rsidRDefault="00675D61" w:rsidP="00675D61">
            <w:pPr>
              <w:jc w:val="center"/>
              <w:rPr>
                <w:spacing w:val="-12"/>
                <w:sz w:val="22"/>
                <w:szCs w:val="22"/>
              </w:rPr>
            </w:pPr>
            <w:r w:rsidRPr="00B650D9">
              <w:rPr>
                <w:spacing w:val="-12"/>
                <w:sz w:val="22"/>
                <w:szCs w:val="22"/>
              </w:rPr>
              <w:t>м² площі підлоги</w:t>
            </w:r>
          </w:p>
        </w:tc>
        <w:tc>
          <w:tcPr>
            <w:tcW w:w="866" w:type="dxa"/>
            <w:shd w:val="clear" w:color="auto" w:fill="auto"/>
            <w:vAlign w:val="center"/>
          </w:tcPr>
          <w:p w:rsidR="00675D61" w:rsidRPr="00B650D9" w:rsidRDefault="00675D61" w:rsidP="00675D61">
            <w:pPr>
              <w:pStyle w:val="ad"/>
              <w:spacing w:after="0"/>
              <w:jc w:val="center"/>
              <w:rPr>
                <w:spacing w:val="-6"/>
                <w:sz w:val="22"/>
                <w:szCs w:val="22"/>
                <w:lang w:eastAsia="uk-UA"/>
              </w:rPr>
            </w:pPr>
            <w:r w:rsidRPr="00B650D9">
              <w:rPr>
                <w:rStyle w:val="11pt4"/>
                <w:spacing w:val="-6"/>
                <w:lang w:eastAsia="uk-UA"/>
              </w:rPr>
              <w:t>98,0</w:t>
            </w:r>
          </w:p>
        </w:tc>
        <w:tc>
          <w:tcPr>
            <w:tcW w:w="1134" w:type="dxa"/>
            <w:shd w:val="clear" w:color="auto" w:fill="auto"/>
            <w:vAlign w:val="center"/>
          </w:tcPr>
          <w:p w:rsidR="00675D61" w:rsidRPr="00B650D9" w:rsidRDefault="00675D61" w:rsidP="00675D61">
            <w:pPr>
              <w:pStyle w:val="ad"/>
              <w:spacing w:after="0"/>
              <w:jc w:val="center"/>
              <w:rPr>
                <w:spacing w:val="-6"/>
                <w:sz w:val="22"/>
                <w:szCs w:val="22"/>
                <w:lang w:eastAsia="uk-UA"/>
              </w:rPr>
            </w:pPr>
            <w:r w:rsidRPr="00B650D9">
              <w:rPr>
                <w:spacing w:val="-6"/>
                <w:sz w:val="22"/>
                <w:szCs w:val="22"/>
                <w:lang w:eastAsia="uk-UA"/>
              </w:rPr>
              <w:t>-</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Існуючі в                м. Миргород</w:t>
            </w:r>
          </w:p>
        </w:tc>
      </w:tr>
      <w:tr w:rsidR="00B650D9" w:rsidRPr="00B650D9" w:rsidTr="00675D61">
        <w:trPr>
          <w:trHeight w:val="371"/>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13</w:t>
            </w:r>
          </w:p>
        </w:tc>
        <w:tc>
          <w:tcPr>
            <w:tcW w:w="2025" w:type="dxa"/>
            <w:shd w:val="clear" w:color="auto" w:fill="auto"/>
            <w:vAlign w:val="center"/>
          </w:tcPr>
          <w:p w:rsidR="00675D61" w:rsidRPr="00B650D9" w:rsidRDefault="00675D61" w:rsidP="00675D61">
            <w:pPr>
              <w:pStyle w:val="ad"/>
              <w:spacing w:after="0"/>
              <w:rPr>
                <w:spacing w:val="-6"/>
                <w:sz w:val="22"/>
                <w:szCs w:val="22"/>
                <w:lang w:eastAsia="uk-UA"/>
              </w:rPr>
            </w:pPr>
            <w:r w:rsidRPr="00B650D9">
              <w:rPr>
                <w:rStyle w:val="11pt4"/>
                <w:spacing w:val="-6"/>
                <w:lang w:eastAsia="uk-UA"/>
              </w:rPr>
              <w:t>Басейни криті і відкриті загального користування</w:t>
            </w:r>
          </w:p>
        </w:tc>
        <w:tc>
          <w:tcPr>
            <w:tcW w:w="835" w:type="dxa"/>
            <w:shd w:val="clear" w:color="auto" w:fill="auto"/>
            <w:vAlign w:val="center"/>
          </w:tcPr>
          <w:p w:rsidR="00675D61" w:rsidRPr="00B650D9" w:rsidRDefault="00675D61" w:rsidP="00675D61">
            <w:pPr>
              <w:jc w:val="center"/>
              <w:rPr>
                <w:spacing w:val="-12"/>
                <w:sz w:val="22"/>
                <w:szCs w:val="22"/>
              </w:rPr>
            </w:pPr>
            <w:r w:rsidRPr="00B650D9">
              <w:rPr>
                <w:spacing w:val="-12"/>
                <w:sz w:val="22"/>
                <w:szCs w:val="22"/>
              </w:rPr>
              <w:t>м² площі дзеркала води</w:t>
            </w:r>
          </w:p>
        </w:tc>
        <w:tc>
          <w:tcPr>
            <w:tcW w:w="866" w:type="dxa"/>
            <w:shd w:val="clear" w:color="auto" w:fill="auto"/>
            <w:vAlign w:val="center"/>
          </w:tcPr>
          <w:p w:rsidR="00675D61" w:rsidRPr="00B650D9" w:rsidRDefault="00675D61" w:rsidP="00675D61">
            <w:pPr>
              <w:pStyle w:val="ad"/>
              <w:spacing w:after="0"/>
              <w:jc w:val="center"/>
              <w:rPr>
                <w:spacing w:val="-6"/>
                <w:sz w:val="22"/>
                <w:szCs w:val="22"/>
                <w:lang w:eastAsia="uk-UA"/>
              </w:rPr>
            </w:pPr>
            <w:r w:rsidRPr="00B650D9">
              <w:rPr>
                <w:rStyle w:val="11pt4"/>
                <w:spacing w:val="-6"/>
                <w:lang w:eastAsia="uk-UA"/>
              </w:rPr>
              <w:t>48,0</w:t>
            </w:r>
          </w:p>
        </w:tc>
        <w:tc>
          <w:tcPr>
            <w:tcW w:w="1134" w:type="dxa"/>
            <w:shd w:val="clear" w:color="auto" w:fill="auto"/>
            <w:vAlign w:val="center"/>
          </w:tcPr>
          <w:p w:rsidR="00675D61" w:rsidRPr="00B650D9" w:rsidRDefault="00675D61" w:rsidP="00675D61">
            <w:pPr>
              <w:pStyle w:val="ad"/>
              <w:spacing w:after="0"/>
              <w:jc w:val="center"/>
              <w:rPr>
                <w:spacing w:val="-6"/>
                <w:sz w:val="22"/>
                <w:szCs w:val="22"/>
                <w:lang w:eastAsia="uk-UA"/>
              </w:rPr>
            </w:pPr>
            <w:r w:rsidRPr="00B650D9">
              <w:rPr>
                <w:spacing w:val="-6"/>
                <w:sz w:val="22"/>
                <w:szCs w:val="22"/>
                <w:lang w:eastAsia="uk-UA"/>
              </w:rPr>
              <w:t>-</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w:t>
            </w:r>
          </w:p>
        </w:tc>
        <w:tc>
          <w:tcPr>
            <w:tcW w:w="1928" w:type="dxa"/>
            <w:shd w:val="clear" w:color="auto" w:fill="auto"/>
            <w:tcMar>
              <w:top w:w="17" w:type="dxa"/>
              <w:left w:w="17" w:type="dxa"/>
            </w:tcMar>
            <w:vAlign w:val="center"/>
          </w:tcPr>
          <w:p w:rsidR="00675D61" w:rsidRPr="00B650D9" w:rsidRDefault="00675D61" w:rsidP="00675D61">
            <w:pPr>
              <w:jc w:val="center"/>
              <w:rPr>
                <w:sz w:val="18"/>
              </w:rPr>
            </w:pPr>
            <w:r w:rsidRPr="00B650D9">
              <w:rPr>
                <w:sz w:val="18"/>
              </w:rPr>
              <w:t>Нема потреби в проектуванні</w:t>
            </w:r>
          </w:p>
          <w:p w:rsidR="00675D61" w:rsidRPr="00B650D9" w:rsidRDefault="00675D61" w:rsidP="00675D61">
            <w:pPr>
              <w:jc w:val="center"/>
              <w:rPr>
                <w:spacing w:val="-8"/>
                <w:sz w:val="22"/>
                <w:szCs w:val="22"/>
              </w:rPr>
            </w:pPr>
            <w:r w:rsidRPr="00B650D9">
              <w:rPr>
                <w:sz w:val="18"/>
              </w:rPr>
              <w:t>Існуючий в  м. Миргород</w:t>
            </w:r>
          </w:p>
        </w:tc>
      </w:tr>
      <w:tr w:rsidR="00B650D9" w:rsidRPr="00B650D9" w:rsidTr="00675D61">
        <w:trPr>
          <w:trHeight w:val="113"/>
          <w:jc w:val="center"/>
        </w:trPr>
        <w:tc>
          <w:tcPr>
            <w:tcW w:w="9924" w:type="dxa"/>
            <w:gridSpan w:val="9"/>
            <w:shd w:val="clear" w:color="auto" w:fill="auto"/>
            <w:vAlign w:val="center"/>
          </w:tcPr>
          <w:p w:rsidR="00675D61" w:rsidRPr="00B650D9" w:rsidRDefault="00675D61" w:rsidP="00675D61">
            <w:pPr>
              <w:rPr>
                <w:spacing w:val="-12"/>
                <w:sz w:val="22"/>
                <w:szCs w:val="22"/>
              </w:rPr>
            </w:pPr>
            <w:r w:rsidRPr="00B650D9">
              <w:rPr>
                <w:spacing w:val="-12"/>
                <w:sz w:val="22"/>
                <w:szCs w:val="22"/>
              </w:rPr>
              <w:t>ПІДПРИЄМСТВА ТОРГІВЛІ, ГРОМАДСЬКОГО ХАРЧУВАННЯ, ПОБУТОВОГО ОБСЛУГОВУВАННЯ</w:t>
            </w:r>
          </w:p>
        </w:tc>
      </w:tr>
      <w:tr w:rsidR="00B650D9" w:rsidRPr="00B650D9" w:rsidTr="00675D61">
        <w:trPr>
          <w:trHeight w:val="295"/>
          <w:jc w:val="center"/>
        </w:trPr>
        <w:tc>
          <w:tcPr>
            <w:tcW w:w="443"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14</w:t>
            </w:r>
          </w:p>
        </w:tc>
        <w:tc>
          <w:tcPr>
            <w:tcW w:w="2025" w:type="dxa"/>
            <w:shd w:val="clear" w:color="auto" w:fill="auto"/>
            <w:tcMar>
              <w:top w:w="17" w:type="dxa"/>
              <w:left w:w="17" w:type="dxa"/>
            </w:tcMar>
            <w:vAlign w:val="center"/>
          </w:tcPr>
          <w:p w:rsidR="00675D61" w:rsidRPr="00B650D9" w:rsidRDefault="00675D61" w:rsidP="00675D61">
            <w:pPr>
              <w:pStyle w:val="ad"/>
              <w:spacing w:after="0"/>
              <w:rPr>
                <w:spacing w:val="-6"/>
                <w:sz w:val="22"/>
                <w:szCs w:val="22"/>
                <w:lang w:eastAsia="uk-UA"/>
              </w:rPr>
            </w:pPr>
            <w:r w:rsidRPr="00B650D9">
              <w:rPr>
                <w:rStyle w:val="11pt4"/>
                <w:spacing w:val="-6"/>
                <w:lang w:eastAsia="uk-UA"/>
              </w:rPr>
              <w:t>Магазини (змішана торгівля) в т.ч.</w:t>
            </w:r>
          </w:p>
        </w:tc>
        <w:tc>
          <w:tcPr>
            <w:tcW w:w="835" w:type="dxa"/>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м² торг. площі</w:t>
            </w:r>
          </w:p>
        </w:tc>
        <w:tc>
          <w:tcPr>
            <w:tcW w:w="866" w:type="dxa"/>
            <w:shd w:val="clear" w:color="auto" w:fill="auto"/>
            <w:tcMar>
              <w:top w:w="17" w:type="dxa"/>
              <w:left w:w="17" w:type="dxa"/>
            </w:tcMar>
            <w:vAlign w:val="center"/>
          </w:tcPr>
          <w:p w:rsidR="00675D61" w:rsidRPr="00B650D9" w:rsidRDefault="00675D61" w:rsidP="00675D61">
            <w:pPr>
              <w:pStyle w:val="ad"/>
              <w:spacing w:after="0"/>
              <w:jc w:val="center"/>
              <w:rPr>
                <w:spacing w:val="-6"/>
                <w:sz w:val="22"/>
                <w:szCs w:val="22"/>
                <w:lang w:eastAsia="uk-UA"/>
              </w:rPr>
            </w:pPr>
            <w:r w:rsidRPr="00B650D9">
              <w:rPr>
                <w:rStyle w:val="11pt4"/>
                <w:spacing w:val="-6"/>
                <w:lang w:eastAsia="uk-UA"/>
              </w:rPr>
              <w:t>250</w:t>
            </w:r>
          </w:p>
        </w:tc>
        <w:tc>
          <w:tcPr>
            <w:tcW w:w="1134"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210</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vAlign w:val="center"/>
          </w:tcPr>
          <w:p w:rsidR="00675D61" w:rsidRPr="00B650D9" w:rsidRDefault="00675D61" w:rsidP="00675D61">
            <w:pPr>
              <w:jc w:val="center"/>
              <w:rPr>
                <w:sz w:val="22"/>
                <w:szCs w:val="22"/>
              </w:rPr>
            </w:pPr>
            <w:r w:rsidRPr="00B650D9">
              <w:rPr>
                <w:sz w:val="22"/>
                <w:szCs w:val="22"/>
              </w:rPr>
              <w:t>227</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258</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Проектовані</w:t>
            </w:r>
          </w:p>
        </w:tc>
      </w:tr>
      <w:tr w:rsidR="00B650D9" w:rsidRPr="00B650D9" w:rsidTr="00675D61">
        <w:trPr>
          <w:trHeight w:val="270"/>
          <w:jc w:val="center"/>
        </w:trPr>
        <w:tc>
          <w:tcPr>
            <w:tcW w:w="443"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15</w:t>
            </w:r>
          </w:p>
        </w:tc>
        <w:tc>
          <w:tcPr>
            <w:tcW w:w="2025" w:type="dxa"/>
            <w:shd w:val="clear" w:color="auto" w:fill="auto"/>
            <w:tcMar>
              <w:top w:w="17" w:type="dxa"/>
              <w:left w:w="17" w:type="dxa"/>
            </w:tcMar>
            <w:vAlign w:val="center"/>
          </w:tcPr>
          <w:p w:rsidR="00675D61" w:rsidRPr="00B650D9" w:rsidRDefault="00675D61" w:rsidP="00675D61">
            <w:pPr>
              <w:pStyle w:val="ad"/>
              <w:spacing w:after="0"/>
              <w:rPr>
                <w:spacing w:val="-6"/>
                <w:sz w:val="22"/>
                <w:szCs w:val="22"/>
                <w:lang w:eastAsia="uk-UA"/>
              </w:rPr>
            </w:pPr>
            <w:r w:rsidRPr="00B650D9">
              <w:rPr>
                <w:rStyle w:val="11pt4"/>
                <w:spacing w:val="-6"/>
                <w:lang w:eastAsia="uk-UA"/>
              </w:rPr>
              <w:t>Продовольчих товарів</w:t>
            </w:r>
          </w:p>
        </w:tc>
        <w:tc>
          <w:tcPr>
            <w:tcW w:w="835" w:type="dxa"/>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м² торг. площі</w:t>
            </w:r>
          </w:p>
        </w:tc>
        <w:tc>
          <w:tcPr>
            <w:tcW w:w="866" w:type="dxa"/>
            <w:shd w:val="clear" w:color="auto" w:fill="auto"/>
            <w:tcMar>
              <w:top w:w="17" w:type="dxa"/>
              <w:left w:w="17" w:type="dxa"/>
            </w:tcMar>
            <w:vAlign w:val="center"/>
          </w:tcPr>
          <w:p w:rsidR="00675D61" w:rsidRPr="00B650D9" w:rsidRDefault="00675D61" w:rsidP="00675D61">
            <w:pPr>
              <w:pStyle w:val="ad"/>
              <w:spacing w:after="0"/>
              <w:jc w:val="center"/>
              <w:rPr>
                <w:spacing w:val="-6"/>
                <w:sz w:val="22"/>
                <w:szCs w:val="22"/>
                <w:lang w:eastAsia="uk-UA"/>
              </w:rPr>
            </w:pPr>
            <w:r w:rsidRPr="00B650D9">
              <w:rPr>
                <w:rStyle w:val="11pt4"/>
                <w:spacing w:val="-6"/>
                <w:lang w:eastAsia="uk-UA"/>
              </w:rPr>
              <w:t>85</w:t>
            </w:r>
          </w:p>
        </w:tc>
        <w:tc>
          <w:tcPr>
            <w:tcW w:w="1134"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71</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60</w:t>
            </w:r>
          </w:p>
        </w:tc>
        <w:tc>
          <w:tcPr>
            <w:tcW w:w="850" w:type="dxa"/>
            <w:shd w:val="clear" w:color="auto" w:fill="auto"/>
            <w:vAlign w:val="center"/>
          </w:tcPr>
          <w:p w:rsidR="00675D61" w:rsidRPr="00B650D9" w:rsidRDefault="00675D61" w:rsidP="00675D61">
            <w:pPr>
              <w:jc w:val="center"/>
              <w:rPr>
                <w:sz w:val="22"/>
                <w:szCs w:val="22"/>
              </w:rPr>
            </w:pPr>
            <w:r w:rsidRPr="00B650D9">
              <w:rPr>
                <w:sz w:val="22"/>
                <w:szCs w:val="22"/>
              </w:rPr>
              <w:t>77</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88</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Існуючі</w:t>
            </w:r>
          </w:p>
          <w:p w:rsidR="00675D61" w:rsidRPr="00B650D9" w:rsidRDefault="00675D61" w:rsidP="00675D61">
            <w:pPr>
              <w:jc w:val="center"/>
              <w:rPr>
                <w:sz w:val="22"/>
                <w:szCs w:val="22"/>
              </w:rPr>
            </w:pPr>
            <w:r w:rsidRPr="00B650D9">
              <w:rPr>
                <w:sz w:val="22"/>
                <w:szCs w:val="22"/>
              </w:rPr>
              <w:t>та проектовані</w:t>
            </w:r>
          </w:p>
        </w:tc>
      </w:tr>
      <w:tr w:rsidR="00B650D9" w:rsidRPr="00B650D9" w:rsidTr="00675D61">
        <w:trPr>
          <w:trHeight w:val="272"/>
          <w:jc w:val="center"/>
        </w:trPr>
        <w:tc>
          <w:tcPr>
            <w:tcW w:w="443"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16</w:t>
            </w:r>
          </w:p>
        </w:tc>
        <w:tc>
          <w:tcPr>
            <w:tcW w:w="2025" w:type="dxa"/>
            <w:shd w:val="clear" w:color="auto" w:fill="auto"/>
            <w:tcMar>
              <w:top w:w="17" w:type="dxa"/>
              <w:left w:w="17" w:type="dxa"/>
            </w:tcMar>
            <w:vAlign w:val="center"/>
          </w:tcPr>
          <w:p w:rsidR="00675D61" w:rsidRPr="00B650D9" w:rsidRDefault="00675D61" w:rsidP="00675D61">
            <w:pPr>
              <w:pStyle w:val="ad"/>
              <w:spacing w:after="0"/>
              <w:rPr>
                <w:sz w:val="22"/>
                <w:szCs w:val="22"/>
                <w:lang w:eastAsia="uk-UA"/>
              </w:rPr>
            </w:pPr>
            <w:r w:rsidRPr="00B650D9">
              <w:rPr>
                <w:rStyle w:val="11pt4"/>
                <w:lang w:eastAsia="uk-UA"/>
              </w:rPr>
              <w:t>Непродовольчих товарів</w:t>
            </w:r>
          </w:p>
        </w:tc>
        <w:tc>
          <w:tcPr>
            <w:tcW w:w="835" w:type="dxa"/>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м² торг. площі</w:t>
            </w:r>
          </w:p>
        </w:tc>
        <w:tc>
          <w:tcPr>
            <w:tcW w:w="866" w:type="dxa"/>
            <w:shd w:val="clear" w:color="auto" w:fill="auto"/>
            <w:tcMar>
              <w:top w:w="17" w:type="dxa"/>
              <w:left w:w="17" w:type="dxa"/>
            </w:tcMar>
            <w:vAlign w:val="center"/>
          </w:tcPr>
          <w:p w:rsidR="00675D61" w:rsidRPr="00B650D9" w:rsidRDefault="00675D61" w:rsidP="00675D61">
            <w:pPr>
              <w:pStyle w:val="ad"/>
              <w:spacing w:after="0"/>
              <w:jc w:val="center"/>
              <w:rPr>
                <w:sz w:val="22"/>
                <w:szCs w:val="22"/>
                <w:lang w:eastAsia="uk-UA"/>
              </w:rPr>
            </w:pPr>
            <w:r w:rsidRPr="00B650D9">
              <w:rPr>
                <w:rStyle w:val="11pt4"/>
                <w:lang w:eastAsia="uk-UA"/>
              </w:rPr>
              <w:t>165</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139</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vAlign w:val="center"/>
          </w:tcPr>
          <w:p w:rsidR="00675D61" w:rsidRPr="00B650D9" w:rsidRDefault="00675D61" w:rsidP="00675D61">
            <w:pPr>
              <w:jc w:val="center"/>
              <w:rPr>
                <w:sz w:val="22"/>
                <w:szCs w:val="22"/>
              </w:rPr>
            </w:pPr>
            <w:r w:rsidRPr="00B650D9">
              <w:rPr>
                <w:sz w:val="22"/>
                <w:szCs w:val="22"/>
              </w:rPr>
              <w:t>150</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170</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Проектовані</w:t>
            </w:r>
          </w:p>
        </w:tc>
      </w:tr>
      <w:tr w:rsidR="00B650D9" w:rsidRPr="00B650D9" w:rsidTr="00675D61">
        <w:trPr>
          <w:trHeight w:val="279"/>
          <w:jc w:val="center"/>
        </w:trPr>
        <w:tc>
          <w:tcPr>
            <w:tcW w:w="443"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lastRenderedPageBreak/>
              <w:t>17</w:t>
            </w:r>
          </w:p>
        </w:tc>
        <w:tc>
          <w:tcPr>
            <w:tcW w:w="2025" w:type="dxa"/>
            <w:shd w:val="clear" w:color="auto" w:fill="auto"/>
            <w:tcMar>
              <w:top w:w="17" w:type="dxa"/>
              <w:left w:w="17" w:type="dxa"/>
            </w:tcMar>
            <w:vAlign w:val="center"/>
          </w:tcPr>
          <w:p w:rsidR="00675D61" w:rsidRPr="00B650D9" w:rsidRDefault="00675D61" w:rsidP="00675D61">
            <w:pPr>
              <w:pStyle w:val="ad"/>
              <w:spacing w:after="0"/>
              <w:rPr>
                <w:sz w:val="22"/>
                <w:szCs w:val="22"/>
                <w:lang w:eastAsia="uk-UA"/>
              </w:rPr>
            </w:pPr>
            <w:r w:rsidRPr="00B650D9">
              <w:rPr>
                <w:rStyle w:val="11pt4"/>
                <w:lang w:eastAsia="uk-UA"/>
              </w:rPr>
              <w:t>Підприємства громадського харчування</w:t>
            </w:r>
          </w:p>
        </w:tc>
        <w:tc>
          <w:tcPr>
            <w:tcW w:w="835" w:type="dxa"/>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місць</w:t>
            </w:r>
          </w:p>
        </w:tc>
        <w:tc>
          <w:tcPr>
            <w:tcW w:w="866" w:type="dxa"/>
            <w:shd w:val="clear" w:color="auto" w:fill="auto"/>
            <w:tcMar>
              <w:top w:w="17" w:type="dxa"/>
              <w:left w:w="17" w:type="dxa"/>
            </w:tcMar>
            <w:vAlign w:val="center"/>
          </w:tcPr>
          <w:p w:rsidR="00675D61" w:rsidRPr="00B650D9" w:rsidRDefault="00675D61" w:rsidP="00675D61">
            <w:pPr>
              <w:pStyle w:val="ad"/>
              <w:spacing w:after="0"/>
              <w:jc w:val="center"/>
              <w:rPr>
                <w:sz w:val="22"/>
                <w:szCs w:val="22"/>
                <w:lang w:eastAsia="uk-UA"/>
              </w:rPr>
            </w:pPr>
            <w:r w:rsidRPr="00B650D9">
              <w:rPr>
                <w:rStyle w:val="11pt4"/>
                <w:lang w:eastAsia="uk-UA"/>
              </w:rPr>
              <w:t>40</w:t>
            </w:r>
          </w:p>
        </w:tc>
        <w:tc>
          <w:tcPr>
            <w:tcW w:w="1134"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33</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vAlign w:val="center"/>
          </w:tcPr>
          <w:p w:rsidR="00675D61" w:rsidRPr="00B650D9" w:rsidRDefault="00675D61" w:rsidP="00675D61">
            <w:pPr>
              <w:jc w:val="center"/>
              <w:rPr>
                <w:sz w:val="22"/>
                <w:szCs w:val="22"/>
              </w:rPr>
            </w:pPr>
            <w:r w:rsidRPr="00B650D9">
              <w:rPr>
                <w:sz w:val="22"/>
                <w:szCs w:val="22"/>
              </w:rPr>
              <w:t>-</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r>
      <w:tr w:rsidR="00B650D9" w:rsidRPr="00B650D9" w:rsidTr="00675D61">
        <w:trPr>
          <w:trHeight w:val="180"/>
          <w:jc w:val="center"/>
        </w:trPr>
        <w:tc>
          <w:tcPr>
            <w:tcW w:w="443"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18</w:t>
            </w:r>
          </w:p>
        </w:tc>
        <w:tc>
          <w:tcPr>
            <w:tcW w:w="2025" w:type="dxa"/>
            <w:shd w:val="clear" w:color="auto" w:fill="auto"/>
            <w:tcMar>
              <w:top w:w="17" w:type="dxa"/>
              <w:left w:w="17" w:type="dxa"/>
            </w:tcMar>
            <w:vAlign w:val="center"/>
          </w:tcPr>
          <w:p w:rsidR="00675D61" w:rsidRPr="00B650D9" w:rsidRDefault="00675D61" w:rsidP="00675D61">
            <w:pPr>
              <w:pStyle w:val="ad"/>
              <w:spacing w:after="0"/>
              <w:rPr>
                <w:sz w:val="22"/>
                <w:szCs w:val="22"/>
                <w:lang w:eastAsia="uk-UA"/>
              </w:rPr>
            </w:pPr>
            <w:r w:rsidRPr="00B650D9">
              <w:rPr>
                <w:rStyle w:val="11pt4"/>
                <w:lang w:eastAsia="uk-UA"/>
              </w:rPr>
              <w:t>Хімчистки</w:t>
            </w:r>
          </w:p>
        </w:tc>
        <w:tc>
          <w:tcPr>
            <w:tcW w:w="835" w:type="dxa"/>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кг речей в зміну</w:t>
            </w:r>
          </w:p>
        </w:tc>
        <w:tc>
          <w:tcPr>
            <w:tcW w:w="866" w:type="dxa"/>
            <w:shd w:val="clear" w:color="auto" w:fill="auto"/>
            <w:tcMar>
              <w:top w:w="17" w:type="dxa"/>
              <w:left w:w="17" w:type="dxa"/>
            </w:tcMar>
            <w:vAlign w:val="center"/>
          </w:tcPr>
          <w:p w:rsidR="00675D61" w:rsidRPr="00B650D9" w:rsidRDefault="00675D61" w:rsidP="00675D61">
            <w:pPr>
              <w:pStyle w:val="ad"/>
              <w:spacing w:after="0"/>
              <w:jc w:val="center"/>
              <w:rPr>
                <w:sz w:val="22"/>
                <w:szCs w:val="22"/>
                <w:lang w:eastAsia="uk-UA"/>
              </w:rPr>
            </w:pPr>
            <w:r w:rsidRPr="00B650D9">
              <w:rPr>
                <w:rStyle w:val="11pt4"/>
                <w:lang w:eastAsia="uk-UA"/>
              </w:rPr>
              <w:t>9,2</w:t>
            </w:r>
          </w:p>
        </w:tc>
        <w:tc>
          <w:tcPr>
            <w:tcW w:w="1134"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7,7</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vAlign w:val="center"/>
          </w:tcPr>
          <w:p w:rsidR="00675D61" w:rsidRPr="00B650D9" w:rsidRDefault="00675D61" w:rsidP="00675D61">
            <w:pPr>
              <w:jc w:val="center"/>
              <w:rPr>
                <w:sz w:val="22"/>
                <w:szCs w:val="22"/>
              </w:rPr>
            </w:pPr>
            <w:r w:rsidRPr="00B650D9">
              <w:rPr>
                <w:sz w:val="22"/>
                <w:szCs w:val="22"/>
              </w:rPr>
              <w:t>8,3</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9,5</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Використання  в            м. Миргород</w:t>
            </w:r>
          </w:p>
        </w:tc>
      </w:tr>
      <w:tr w:rsidR="00B650D9" w:rsidRPr="00B650D9" w:rsidTr="00675D61">
        <w:trPr>
          <w:trHeight w:val="203"/>
          <w:jc w:val="center"/>
        </w:trPr>
        <w:tc>
          <w:tcPr>
            <w:tcW w:w="443"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19</w:t>
            </w:r>
          </w:p>
        </w:tc>
        <w:tc>
          <w:tcPr>
            <w:tcW w:w="2025" w:type="dxa"/>
            <w:shd w:val="clear" w:color="auto" w:fill="auto"/>
            <w:tcMar>
              <w:top w:w="17" w:type="dxa"/>
              <w:left w:w="17" w:type="dxa"/>
            </w:tcMar>
            <w:vAlign w:val="center"/>
          </w:tcPr>
          <w:p w:rsidR="00675D61" w:rsidRPr="00B650D9" w:rsidRDefault="00675D61" w:rsidP="00675D61">
            <w:pPr>
              <w:pStyle w:val="ad"/>
              <w:spacing w:after="0"/>
              <w:rPr>
                <w:sz w:val="22"/>
                <w:szCs w:val="22"/>
                <w:lang w:eastAsia="uk-UA"/>
              </w:rPr>
            </w:pPr>
            <w:r w:rsidRPr="00B650D9">
              <w:rPr>
                <w:rStyle w:val="11pt4"/>
                <w:lang w:eastAsia="uk-UA"/>
              </w:rPr>
              <w:t>Бані й душові</w:t>
            </w:r>
          </w:p>
        </w:tc>
        <w:tc>
          <w:tcPr>
            <w:tcW w:w="835" w:type="dxa"/>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помив.</w:t>
            </w:r>
          </w:p>
          <w:p w:rsidR="00675D61" w:rsidRPr="00B650D9" w:rsidRDefault="00675D61" w:rsidP="00675D61">
            <w:pPr>
              <w:jc w:val="center"/>
              <w:rPr>
                <w:spacing w:val="-12"/>
                <w:sz w:val="22"/>
                <w:szCs w:val="22"/>
              </w:rPr>
            </w:pPr>
            <w:r w:rsidRPr="00B650D9">
              <w:rPr>
                <w:spacing w:val="-12"/>
                <w:sz w:val="22"/>
                <w:szCs w:val="22"/>
              </w:rPr>
              <w:t>місць</w:t>
            </w:r>
          </w:p>
        </w:tc>
        <w:tc>
          <w:tcPr>
            <w:tcW w:w="866" w:type="dxa"/>
            <w:shd w:val="clear" w:color="auto" w:fill="auto"/>
            <w:tcMar>
              <w:top w:w="17" w:type="dxa"/>
              <w:left w:w="17" w:type="dxa"/>
            </w:tcMar>
            <w:vAlign w:val="center"/>
          </w:tcPr>
          <w:p w:rsidR="00675D61" w:rsidRPr="00B650D9" w:rsidRDefault="00675D61" w:rsidP="00675D61">
            <w:pPr>
              <w:pStyle w:val="ad"/>
              <w:spacing w:after="0"/>
              <w:jc w:val="center"/>
              <w:rPr>
                <w:sz w:val="22"/>
                <w:szCs w:val="22"/>
                <w:lang w:eastAsia="uk-UA"/>
              </w:rPr>
            </w:pPr>
            <w:r w:rsidRPr="00B650D9">
              <w:rPr>
                <w:rStyle w:val="11pt4"/>
                <w:lang w:eastAsia="uk-UA"/>
              </w:rPr>
              <w:t>7</w:t>
            </w:r>
          </w:p>
        </w:tc>
        <w:tc>
          <w:tcPr>
            <w:tcW w:w="1134"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6</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vAlign w:val="center"/>
          </w:tcPr>
          <w:p w:rsidR="00675D61" w:rsidRPr="00B650D9" w:rsidRDefault="00675D61" w:rsidP="00675D61">
            <w:pPr>
              <w:jc w:val="center"/>
              <w:rPr>
                <w:sz w:val="22"/>
                <w:szCs w:val="22"/>
              </w:rPr>
            </w:pPr>
            <w:r w:rsidRPr="00B650D9">
              <w:rPr>
                <w:sz w:val="22"/>
                <w:szCs w:val="22"/>
              </w:rPr>
              <w:t>6</w:t>
            </w:r>
          </w:p>
        </w:tc>
        <w:tc>
          <w:tcPr>
            <w:tcW w:w="992"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7</w:t>
            </w:r>
          </w:p>
        </w:tc>
        <w:tc>
          <w:tcPr>
            <w:tcW w:w="1928"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Використання  в            м. Миргород</w:t>
            </w:r>
          </w:p>
        </w:tc>
      </w:tr>
      <w:tr w:rsidR="00B650D9" w:rsidRPr="00B650D9" w:rsidTr="00675D61">
        <w:trPr>
          <w:trHeight w:val="150"/>
          <w:jc w:val="center"/>
        </w:trPr>
        <w:tc>
          <w:tcPr>
            <w:tcW w:w="9924" w:type="dxa"/>
            <w:gridSpan w:val="9"/>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ОРГАНІЗАЦІЇ ТА УСТАНОВИ КРЕДИТНО-ФІНАНСОВІ УСТАНОВИ ТА ПІДПРИЄМСТВА ЗВЯЗКУ</w:t>
            </w:r>
          </w:p>
        </w:tc>
      </w:tr>
      <w:tr w:rsidR="00B650D9" w:rsidRPr="00B650D9" w:rsidTr="00675D61">
        <w:trPr>
          <w:trHeight w:val="320"/>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20</w:t>
            </w:r>
          </w:p>
        </w:tc>
        <w:tc>
          <w:tcPr>
            <w:tcW w:w="2025" w:type="dxa"/>
            <w:shd w:val="clear" w:color="auto" w:fill="auto"/>
            <w:vAlign w:val="center"/>
          </w:tcPr>
          <w:p w:rsidR="00675D61" w:rsidRPr="00B650D9" w:rsidRDefault="00675D61" w:rsidP="00675D61">
            <w:pPr>
              <w:pStyle w:val="ad"/>
              <w:spacing w:after="0"/>
              <w:rPr>
                <w:rStyle w:val="11pt4"/>
                <w:lang w:eastAsia="uk-UA"/>
              </w:rPr>
            </w:pPr>
            <w:r w:rsidRPr="00B650D9">
              <w:rPr>
                <w:rStyle w:val="11pt4"/>
                <w:lang w:eastAsia="uk-UA"/>
              </w:rPr>
              <w:t xml:space="preserve">Відділення </w:t>
            </w:r>
          </w:p>
          <w:p w:rsidR="00675D61" w:rsidRPr="00B650D9" w:rsidRDefault="00675D61" w:rsidP="00675D61">
            <w:pPr>
              <w:pStyle w:val="ad"/>
              <w:spacing w:after="0"/>
              <w:rPr>
                <w:rStyle w:val="11pt4"/>
                <w:lang w:eastAsia="uk-UA"/>
              </w:rPr>
            </w:pPr>
            <w:r w:rsidRPr="00B650D9">
              <w:rPr>
                <w:rStyle w:val="11pt4"/>
                <w:lang w:eastAsia="uk-UA"/>
              </w:rPr>
              <w:t>і філіали ощадного банку</w:t>
            </w:r>
          </w:p>
          <w:p w:rsidR="00675D61" w:rsidRPr="00B650D9" w:rsidRDefault="00675D61" w:rsidP="00675D61">
            <w:pPr>
              <w:pStyle w:val="ad"/>
              <w:spacing w:after="0"/>
              <w:rPr>
                <w:rStyle w:val="11pt4"/>
                <w:lang w:eastAsia="uk-UA"/>
              </w:rPr>
            </w:pPr>
          </w:p>
          <w:p w:rsidR="00675D61" w:rsidRPr="00B650D9" w:rsidRDefault="00675D61" w:rsidP="00675D61">
            <w:pPr>
              <w:pStyle w:val="ad"/>
              <w:spacing w:after="0"/>
              <w:rPr>
                <w:sz w:val="22"/>
                <w:szCs w:val="22"/>
                <w:lang w:eastAsia="uk-UA"/>
              </w:rPr>
            </w:pP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операц. місця</w:t>
            </w:r>
          </w:p>
        </w:tc>
        <w:tc>
          <w:tcPr>
            <w:tcW w:w="866" w:type="dxa"/>
            <w:shd w:val="clear" w:color="auto" w:fill="auto"/>
            <w:vAlign w:val="center"/>
          </w:tcPr>
          <w:p w:rsidR="00675D61" w:rsidRPr="00B650D9" w:rsidRDefault="00675D61" w:rsidP="00675D61">
            <w:pPr>
              <w:jc w:val="center"/>
              <w:rPr>
                <w:spacing w:val="-20"/>
                <w:sz w:val="22"/>
                <w:szCs w:val="22"/>
              </w:rPr>
            </w:pPr>
            <w:r w:rsidRPr="00B650D9">
              <w:rPr>
                <w:spacing w:val="-20"/>
                <w:sz w:val="22"/>
                <w:szCs w:val="22"/>
              </w:rPr>
              <w:t xml:space="preserve">операц. місця </w:t>
            </w:r>
          </w:p>
          <w:p w:rsidR="00675D61" w:rsidRPr="00B650D9" w:rsidRDefault="00675D61" w:rsidP="00675D61">
            <w:pPr>
              <w:jc w:val="center"/>
              <w:rPr>
                <w:spacing w:val="-20"/>
                <w:sz w:val="22"/>
                <w:szCs w:val="22"/>
              </w:rPr>
            </w:pPr>
            <w:r w:rsidRPr="00B650D9">
              <w:rPr>
                <w:spacing w:val="-20"/>
                <w:sz w:val="22"/>
                <w:szCs w:val="22"/>
              </w:rPr>
              <w:t>2-3 тис. чол.</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w:t>
            </w:r>
          </w:p>
        </w:tc>
        <w:tc>
          <w:tcPr>
            <w:tcW w:w="992"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1928" w:type="dxa"/>
            <w:shd w:val="clear" w:color="auto" w:fill="auto"/>
            <w:tcMar>
              <w:bottom w:w="28" w:type="dxa"/>
              <w:right w:w="28" w:type="dxa"/>
            </w:tcMar>
            <w:vAlign w:val="center"/>
          </w:tcPr>
          <w:p w:rsidR="00675D61" w:rsidRPr="00B650D9" w:rsidRDefault="00675D61" w:rsidP="00675D61">
            <w:pPr>
              <w:jc w:val="center"/>
              <w:rPr>
                <w:sz w:val="22"/>
                <w:szCs w:val="22"/>
              </w:rPr>
            </w:pPr>
            <w:r w:rsidRPr="00B650D9">
              <w:rPr>
                <w:sz w:val="22"/>
                <w:szCs w:val="22"/>
              </w:rPr>
              <w:t>Використання  в            м. Миргород</w:t>
            </w:r>
          </w:p>
        </w:tc>
      </w:tr>
      <w:tr w:rsidR="00B650D9" w:rsidRPr="00B650D9" w:rsidTr="00675D61">
        <w:trPr>
          <w:trHeight w:val="116"/>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21</w:t>
            </w:r>
          </w:p>
        </w:tc>
        <w:tc>
          <w:tcPr>
            <w:tcW w:w="2025" w:type="dxa"/>
            <w:shd w:val="clear" w:color="auto" w:fill="auto"/>
            <w:vAlign w:val="center"/>
          </w:tcPr>
          <w:p w:rsidR="00675D61" w:rsidRPr="00B650D9" w:rsidRDefault="00675D61" w:rsidP="00675D61">
            <w:pPr>
              <w:rPr>
                <w:sz w:val="22"/>
                <w:szCs w:val="22"/>
              </w:rPr>
            </w:pPr>
            <w:r w:rsidRPr="00B650D9">
              <w:rPr>
                <w:sz w:val="22"/>
                <w:szCs w:val="22"/>
              </w:rPr>
              <w:t>АТС</w:t>
            </w:r>
          </w:p>
        </w:tc>
        <w:tc>
          <w:tcPr>
            <w:tcW w:w="835" w:type="dxa"/>
            <w:shd w:val="clear" w:color="auto" w:fill="auto"/>
            <w:vAlign w:val="center"/>
          </w:tcPr>
          <w:p w:rsidR="00675D61" w:rsidRPr="00B650D9" w:rsidRDefault="00675D61" w:rsidP="00675D61">
            <w:pPr>
              <w:jc w:val="center"/>
              <w:rPr>
                <w:spacing w:val="-12"/>
                <w:sz w:val="22"/>
                <w:szCs w:val="22"/>
              </w:rPr>
            </w:pPr>
            <w:r w:rsidRPr="00B650D9">
              <w:rPr>
                <w:rStyle w:val="11pt4"/>
                <w:spacing w:val="-12"/>
              </w:rPr>
              <w:t>об’єкт</w:t>
            </w:r>
          </w:p>
        </w:tc>
        <w:tc>
          <w:tcPr>
            <w:tcW w:w="866" w:type="dxa"/>
            <w:shd w:val="clear" w:color="auto" w:fill="auto"/>
            <w:vAlign w:val="center"/>
          </w:tcPr>
          <w:p w:rsidR="00675D61" w:rsidRPr="00B650D9" w:rsidRDefault="00675D61" w:rsidP="00675D61">
            <w:pPr>
              <w:jc w:val="center"/>
              <w:rPr>
                <w:spacing w:val="-16"/>
                <w:kern w:val="22"/>
                <w:sz w:val="22"/>
                <w:szCs w:val="22"/>
              </w:rPr>
            </w:pPr>
            <w:r w:rsidRPr="00B650D9">
              <w:rPr>
                <w:spacing w:val="-16"/>
                <w:kern w:val="22"/>
                <w:sz w:val="22"/>
                <w:szCs w:val="22"/>
              </w:rPr>
              <w:t xml:space="preserve">ДБН </w:t>
            </w:r>
          </w:p>
          <w:p w:rsidR="00675D61" w:rsidRPr="00B650D9" w:rsidRDefault="00675D61" w:rsidP="00675D61">
            <w:pPr>
              <w:jc w:val="center"/>
              <w:rPr>
                <w:spacing w:val="-16"/>
                <w:kern w:val="22"/>
                <w:sz w:val="22"/>
                <w:szCs w:val="22"/>
              </w:rPr>
            </w:pPr>
            <w:r w:rsidRPr="00B650D9">
              <w:rPr>
                <w:spacing w:val="-16"/>
                <w:kern w:val="22"/>
                <w:sz w:val="22"/>
                <w:szCs w:val="22"/>
              </w:rPr>
              <w:t>Б.2.4-1-94 п.8.64</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w:t>
            </w:r>
          </w:p>
        </w:tc>
        <w:tc>
          <w:tcPr>
            <w:tcW w:w="850" w:type="dxa"/>
            <w:shd w:val="clear" w:color="auto" w:fill="auto"/>
            <w:tcMar>
              <w:top w:w="17" w:type="dxa"/>
              <w:left w:w="17" w:type="dxa"/>
              <w:bottom w:w="28" w:type="dxa"/>
              <w:right w:w="28" w:type="dxa"/>
            </w:tcMar>
            <w:vAlign w:val="center"/>
          </w:tcPr>
          <w:p w:rsidR="00675D61" w:rsidRPr="00B650D9" w:rsidRDefault="00675D61" w:rsidP="00675D61">
            <w:pPr>
              <w:jc w:val="center"/>
              <w:rPr>
                <w:i/>
                <w:sz w:val="22"/>
                <w:szCs w:val="22"/>
              </w:rPr>
            </w:pPr>
            <w:r w:rsidRPr="00B650D9">
              <w:rPr>
                <w:i/>
                <w:sz w:val="22"/>
                <w:szCs w:val="22"/>
              </w:rPr>
              <w:t>-</w:t>
            </w:r>
          </w:p>
        </w:tc>
        <w:tc>
          <w:tcPr>
            <w:tcW w:w="992" w:type="dxa"/>
            <w:shd w:val="clear" w:color="auto" w:fill="auto"/>
            <w:tcMar>
              <w:top w:w="17" w:type="dxa"/>
              <w:left w:w="17" w:type="dxa"/>
            </w:tcMar>
            <w:vAlign w:val="center"/>
          </w:tcPr>
          <w:p w:rsidR="00675D61" w:rsidRPr="00B650D9" w:rsidRDefault="00675D61" w:rsidP="00675D61">
            <w:pPr>
              <w:jc w:val="center"/>
              <w:rPr>
                <w:i/>
                <w:sz w:val="22"/>
                <w:szCs w:val="22"/>
              </w:rPr>
            </w:pPr>
            <w:r w:rsidRPr="00B650D9">
              <w:rPr>
                <w:i/>
                <w:sz w:val="22"/>
                <w:szCs w:val="22"/>
              </w:rPr>
              <w:t>-</w:t>
            </w:r>
          </w:p>
        </w:tc>
        <w:tc>
          <w:tcPr>
            <w:tcW w:w="1928" w:type="dxa"/>
            <w:shd w:val="clear" w:color="auto" w:fill="auto"/>
            <w:tcMar>
              <w:bottom w:w="28" w:type="dxa"/>
              <w:right w:w="28" w:type="dxa"/>
            </w:tcMar>
            <w:vAlign w:val="center"/>
          </w:tcPr>
          <w:p w:rsidR="00675D61" w:rsidRPr="00B650D9" w:rsidRDefault="00675D61" w:rsidP="00675D61">
            <w:pPr>
              <w:jc w:val="center"/>
              <w:rPr>
                <w:sz w:val="22"/>
                <w:szCs w:val="22"/>
              </w:rPr>
            </w:pPr>
            <w:r w:rsidRPr="00B650D9">
              <w:rPr>
                <w:sz w:val="24"/>
                <w:szCs w:val="24"/>
              </w:rPr>
              <w:t>(обслуговується АТС у відділенні зв’язку с. Зубівка)</w:t>
            </w:r>
          </w:p>
        </w:tc>
      </w:tr>
      <w:tr w:rsidR="00B650D9" w:rsidRPr="00B650D9" w:rsidTr="00675D61">
        <w:trPr>
          <w:trHeight w:val="208"/>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22</w:t>
            </w:r>
          </w:p>
        </w:tc>
        <w:tc>
          <w:tcPr>
            <w:tcW w:w="2025" w:type="dxa"/>
            <w:shd w:val="clear" w:color="auto" w:fill="auto"/>
            <w:vAlign w:val="center"/>
          </w:tcPr>
          <w:p w:rsidR="00675D61" w:rsidRPr="00B650D9" w:rsidRDefault="00675D61" w:rsidP="00675D61">
            <w:pPr>
              <w:pStyle w:val="ad"/>
              <w:spacing w:after="0"/>
              <w:rPr>
                <w:sz w:val="22"/>
                <w:szCs w:val="22"/>
                <w:lang w:eastAsia="uk-UA"/>
              </w:rPr>
            </w:pPr>
            <w:r w:rsidRPr="00B650D9">
              <w:rPr>
                <w:rStyle w:val="11pt4"/>
                <w:lang w:eastAsia="uk-UA"/>
              </w:rPr>
              <w:t>Відділення зв’язку</w:t>
            </w: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об’єкт</w:t>
            </w:r>
          </w:p>
        </w:tc>
        <w:tc>
          <w:tcPr>
            <w:tcW w:w="866" w:type="dxa"/>
            <w:shd w:val="clear" w:color="auto" w:fill="auto"/>
            <w:vAlign w:val="center"/>
          </w:tcPr>
          <w:p w:rsidR="00675D61" w:rsidRPr="00B650D9" w:rsidRDefault="00675D61" w:rsidP="00675D61">
            <w:pPr>
              <w:pStyle w:val="ad"/>
              <w:spacing w:after="0"/>
              <w:jc w:val="center"/>
              <w:rPr>
                <w:sz w:val="22"/>
                <w:szCs w:val="22"/>
                <w:lang w:eastAsia="uk-UA"/>
              </w:rPr>
            </w:pPr>
            <w:r w:rsidRPr="00B650D9">
              <w:rPr>
                <w:rStyle w:val="11pt4"/>
                <w:lang w:eastAsia="uk-UA"/>
              </w:rPr>
              <w:t>0,39</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0,32</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w:t>
            </w:r>
          </w:p>
        </w:tc>
        <w:tc>
          <w:tcPr>
            <w:tcW w:w="850"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0,35</w:t>
            </w:r>
          </w:p>
        </w:tc>
        <w:tc>
          <w:tcPr>
            <w:tcW w:w="992"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0,40</w:t>
            </w:r>
          </w:p>
        </w:tc>
        <w:tc>
          <w:tcPr>
            <w:tcW w:w="1928" w:type="dxa"/>
            <w:shd w:val="clear" w:color="auto" w:fill="auto"/>
            <w:tcMar>
              <w:bottom w:w="28" w:type="dxa"/>
              <w:right w:w="28" w:type="dxa"/>
            </w:tcMar>
            <w:vAlign w:val="center"/>
          </w:tcPr>
          <w:p w:rsidR="00675D61" w:rsidRPr="00B650D9" w:rsidRDefault="00675D61" w:rsidP="00675D61">
            <w:pPr>
              <w:jc w:val="center"/>
              <w:rPr>
                <w:sz w:val="22"/>
                <w:szCs w:val="22"/>
              </w:rPr>
            </w:pPr>
            <w:r w:rsidRPr="00B650D9">
              <w:rPr>
                <w:sz w:val="22"/>
                <w:szCs w:val="22"/>
              </w:rPr>
              <w:t>Існуючий</w:t>
            </w:r>
          </w:p>
        </w:tc>
      </w:tr>
      <w:tr w:rsidR="00B650D9" w:rsidRPr="00B650D9" w:rsidTr="00675D61">
        <w:trPr>
          <w:trHeight w:val="157"/>
          <w:jc w:val="center"/>
        </w:trPr>
        <w:tc>
          <w:tcPr>
            <w:tcW w:w="9924" w:type="dxa"/>
            <w:gridSpan w:val="9"/>
            <w:shd w:val="clear" w:color="auto" w:fill="auto"/>
            <w:tcMar>
              <w:top w:w="17" w:type="dxa"/>
              <w:left w:w="17" w:type="dxa"/>
            </w:tcMar>
            <w:vAlign w:val="center"/>
          </w:tcPr>
          <w:p w:rsidR="00675D61" w:rsidRPr="00B650D9" w:rsidRDefault="00675D61" w:rsidP="00675D61">
            <w:pPr>
              <w:jc w:val="center"/>
              <w:rPr>
                <w:spacing w:val="-12"/>
                <w:sz w:val="22"/>
                <w:szCs w:val="22"/>
              </w:rPr>
            </w:pPr>
            <w:r w:rsidRPr="00B650D9">
              <w:rPr>
                <w:spacing w:val="-12"/>
                <w:sz w:val="22"/>
                <w:szCs w:val="22"/>
              </w:rPr>
              <w:t>УСТАНОВИ ТА</w:t>
            </w:r>
            <w:r w:rsidRPr="00B650D9">
              <w:rPr>
                <w:rStyle w:val="11pt4"/>
                <w:spacing w:val="-12"/>
              </w:rPr>
              <w:t xml:space="preserve"> ОБ’ЄКТИ</w:t>
            </w:r>
            <w:r w:rsidRPr="00B650D9">
              <w:rPr>
                <w:spacing w:val="-12"/>
                <w:sz w:val="22"/>
                <w:szCs w:val="22"/>
              </w:rPr>
              <w:t xml:space="preserve"> ЖИТЛОВО-КОМУНАЛЬНОГО ГОСПОДАРСТВА</w:t>
            </w:r>
          </w:p>
        </w:tc>
      </w:tr>
      <w:tr w:rsidR="00B650D9" w:rsidRPr="00B650D9" w:rsidTr="00675D61">
        <w:trPr>
          <w:trHeight w:val="305"/>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23</w:t>
            </w:r>
          </w:p>
        </w:tc>
        <w:tc>
          <w:tcPr>
            <w:tcW w:w="2025" w:type="dxa"/>
            <w:shd w:val="clear" w:color="auto" w:fill="auto"/>
            <w:vAlign w:val="center"/>
          </w:tcPr>
          <w:p w:rsidR="00675D61" w:rsidRPr="00B650D9" w:rsidRDefault="00675D61" w:rsidP="00675D61">
            <w:pPr>
              <w:pStyle w:val="ad"/>
              <w:spacing w:after="0"/>
              <w:rPr>
                <w:sz w:val="22"/>
                <w:szCs w:val="22"/>
                <w:lang w:eastAsia="uk-UA"/>
              </w:rPr>
            </w:pPr>
            <w:r w:rsidRPr="00B650D9">
              <w:rPr>
                <w:rStyle w:val="11pt4"/>
                <w:lang w:eastAsia="uk-UA"/>
              </w:rPr>
              <w:t>Установи управління (сільська рада)</w:t>
            </w: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робоч. місць</w:t>
            </w:r>
          </w:p>
        </w:tc>
        <w:tc>
          <w:tcPr>
            <w:tcW w:w="866" w:type="dxa"/>
            <w:shd w:val="clear" w:color="auto" w:fill="auto"/>
            <w:vAlign w:val="center"/>
          </w:tcPr>
          <w:p w:rsidR="00675D61" w:rsidRPr="00B650D9" w:rsidRDefault="00675D61" w:rsidP="00675D61">
            <w:pPr>
              <w:pStyle w:val="ad"/>
              <w:spacing w:after="0"/>
              <w:jc w:val="center"/>
              <w:rPr>
                <w:sz w:val="22"/>
                <w:szCs w:val="22"/>
                <w:lang w:eastAsia="uk-UA"/>
              </w:rPr>
            </w:pPr>
            <w:r w:rsidRPr="00B650D9">
              <w:rPr>
                <w:rStyle w:val="11pt4"/>
                <w:lang w:eastAsia="uk-UA"/>
              </w:rPr>
              <w:t>2</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1</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6</w:t>
            </w:r>
          </w:p>
        </w:tc>
        <w:tc>
          <w:tcPr>
            <w:tcW w:w="850"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1</w:t>
            </w:r>
          </w:p>
        </w:tc>
        <w:tc>
          <w:tcPr>
            <w:tcW w:w="992"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2</w:t>
            </w:r>
          </w:p>
        </w:tc>
        <w:tc>
          <w:tcPr>
            <w:tcW w:w="1928" w:type="dxa"/>
            <w:shd w:val="clear" w:color="auto" w:fill="auto"/>
            <w:tcMar>
              <w:bottom w:w="28" w:type="dxa"/>
              <w:right w:w="28" w:type="dxa"/>
            </w:tcMar>
            <w:vAlign w:val="center"/>
          </w:tcPr>
          <w:p w:rsidR="00675D61" w:rsidRPr="00B650D9" w:rsidRDefault="00675D61" w:rsidP="00675D61">
            <w:pPr>
              <w:jc w:val="center"/>
              <w:rPr>
                <w:sz w:val="22"/>
                <w:szCs w:val="22"/>
              </w:rPr>
            </w:pPr>
            <w:r w:rsidRPr="00B650D9">
              <w:rPr>
                <w:sz w:val="22"/>
                <w:szCs w:val="22"/>
              </w:rPr>
              <w:t>Існуюча сільська рада в с. Зубівка</w:t>
            </w:r>
          </w:p>
        </w:tc>
      </w:tr>
      <w:tr w:rsidR="00B650D9" w:rsidRPr="00B650D9" w:rsidTr="00675D61">
        <w:trPr>
          <w:trHeight w:val="523"/>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24</w:t>
            </w:r>
          </w:p>
        </w:tc>
        <w:tc>
          <w:tcPr>
            <w:tcW w:w="2025" w:type="dxa"/>
            <w:shd w:val="clear" w:color="auto" w:fill="auto"/>
            <w:vAlign w:val="center"/>
          </w:tcPr>
          <w:p w:rsidR="00675D61" w:rsidRPr="00B650D9" w:rsidRDefault="00675D61" w:rsidP="00675D61">
            <w:pPr>
              <w:pStyle w:val="ad"/>
              <w:spacing w:after="0"/>
              <w:rPr>
                <w:sz w:val="22"/>
                <w:szCs w:val="22"/>
                <w:lang w:eastAsia="uk-UA"/>
              </w:rPr>
            </w:pPr>
            <w:r w:rsidRPr="00B650D9">
              <w:rPr>
                <w:rStyle w:val="11pt4"/>
                <w:lang w:eastAsia="uk-UA"/>
              </w:rPr>
              <w:t>Пожежне депо</w:t>
            </w: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пожежна</w:t>
            </w:r>
          </w:p>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авто-машина</w:t>
            </w:r>
          </w:p>
        </w:tc>
        <w:tc>
          <w:tcPr>
            <w:tcW w:w="866" w:type="dxa"/>
            <w:shd w:val="clear" w:color="auto" w:fill="auto"/>
            <w:vAlign w:val="center"/>
          </w:tcPr>
          <w:p w:rsidR="00675D61" w:rsidRPr="00B650D9" w:rsidRDefault="00675D61" w:rsidP="00675D61">
            <w:pPr>
              <w:jc w:val="center"/>
              <w:rPr>
                <w:spacing w:val="-20"/>
                <w:szCs w:val="22"/>
              </w:rPr>
            </w:pPr>
            <w:r w:rsidRPr="00B650D9">
              <w:rPr>
                <w:spacing w:val="-20"/>
                <w:szCs w:val="22"/>
              </w:rPr>
              <w:t xml:space="preserve">від 8 до 20 тис. чол. </w:t>
            </w:r>
          </w:p>
          <w:p w:rsidR="00675D61" w:rsidRPr="00B650D9" w:rsidRDefault="00675D61" w:rsidP="00675D61">
            <w:pPr>
              <w:jc w:val="center"/>
              <w:rPr>
                <w:sz w:val="22"/>
                <w:szCs w:val="22"/>
              </w:rPr>
            </w:pPr>
            <w:r w:rsidRPr="00B650D9">
              <w:rPr>
                <w:spacing w:val="-20"/>
                <w:szCs w:val="22"/>
              </w:rPr>
              <w:t>(1 авто на  4 тис. чол.)</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1</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1</w:t>
            </w:r>
          </w:p>
        </w:tc>
        <w:tc>
          <w:tcPr>
            <w:tcW w:w="992"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1</w:t>
            </w:r>
          </w:p>
        </w:tc>
        <w:tc>
          <w:tcPr>
            <w:tcW w:w="1928" w:type="dxa"/>
            <w:shd w:val="clear" w:color="auto" w:fill="auto"/>
            <w:tcMar>
              <w:bottom w:w="28" w:type="dxa"/>
              <w:right w:w="28" w:type="dxa"/>
            </w:tcMar>
            <w:vAlign w:val="center"/>
          </w:tcPr>
          <w:p w:rsidR="00675D61" w:rsidRPr="00B650D9" w:rsidRDefault="00675D61" w:rsidP="00675D61">
            <w:pPr>
              <w:jc w:val="center"/>
              <w:rPr>
                <w:spacing w:val="-20"/>
                <w:sz w:val="22"/>
                <w:szCs w:val="22"/>
              </w:rPr>
            </w:pPr>
            <w:r w:rsidRPr="00B650D9">
              <w:rPr>
                <w:sz w:val="22"/>
                <w:szCs w:val="22"/>
              </w:rPr>
              <w:t>Проектоване</w:t>
            </w:r>
          </w:p>
        </w:tc>
      </w:tr>
      <w:tr w:rsidR="00B650D9" w:rsidRPr="00B650D9" w:rsidTr="00675D61">
        <w:trPr>
          <w:trHeight w:val="284"/>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25</w:t>
            </w:r>
          </w:p>
        </w:tc>
        <w:tc>
          <w:tcPr>
            <w:tcW w:w="2025" w:type="dxa"/>
            <w:shd w:val="clear" w:color="auto" w:fill="auto"/>
            <w:vAlign w:val="center"/>
          </w:tcPr>
          <w:p w:rsidR="00675D61" w:rsidRPr="00B650D9" w:rsidRDefault="00675D61" w:rsidP="00675D61">
            <w:pPr>
              <w:pStyle w:val="ad"/>
              <w:spacing w:after="0"/>
              <w:rPr>
                <w:sz w:val="22"/>
                <w:szCs w:val="22"/>
                <w:lang w:eastAsia="uk-UA"/>
              </w:rPr>
            </w:pPr>
            <w:r w:rsidRPr="00B650D9">
              <w:rPr>
                <w:rStyle w:val="11pt4"/>
                <w:lang w:eastAsia="uk-UA"/>
              </w:rPr>
              <w:t>Громадські вбиральні</w:t>
            </w: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прилад</w:t>
            </w:r>
          </w:p>
        </w:tc>
        <w:tc>
          <w:tcPr>
            <w:tcW w:w="866" w:type="dxa"/>
            <w:shd w:val="clear" w:color="auto" w:fill="auto"/>
            <w:vAlign w:val="center"/>
          </w:tcPr>
          <w:p w:rsidR="00675D61" w:rsidRPr="00B650D9" w:rsidRDefault="00675D61" w:rsidP="00675D61">
            <w:pPr>
              <w:pStyle w:val="ad"/>
              <w:spacing w:after="0"/>
              <w:jc w:val="center"/>
              <w:rPr>
                <w:sz w:val="22"/>
                <w:szCs w:val="22"/>
                <w:lang w:eastAsia="uk-UA"/>
              </w:rPr>
            </w:pPr>
            <w:r w:rsidRPr="00B650D9">
              <w:rPr>
                <w:rStyle w:val="11pt4"/>
                <w:lang w:eastAsia="uk-UA"/>
              </w:rPr>
              <w:t>1</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850"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w:t>
            </w:r>
          </w:p>
        </w:tc>
        <w:tc>
          <w:tcPr>
            <w:tcW w:w="992"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1928" w:type="dxa"/>
            <w:shd w:val="clear" w:color="auto" w:fill="auto"/>
            <w:tcMar>
              <w:bottom w:w="28" w:type="dxa"/>
              <w:right w:w="28" w:type="dxa"/>
            </w:tcMar>
            <w:vAlign w:val="center"/>
          </w:tcPr>
          <w:p w:rsidR="00675D61" w:rsidRPr="00B650D9" w:rsidRDefault="00675D61" w:rsidP="00675D61">
            <w:pPr>
              <w:jc w:val="center"/>
              <w:rPr>
                <w:sz w:val="22"/>
                <w:szCs w:val="22"/>
              </w:rPr>
            </w:pPr>
            <w:r w:rsidRPr="00B650D9">
              <w:rPr>
                <w:sz w:val="22"/>
                <w:szCs w:val="22"/>
              </w:rPr>
              <w:t>-</w:t>
            </w:r>
          </w:p>
        </w:tc>
      </w:tr>
      <w:tr w:rsidR="00B650D9" w:rsidRPr="00B650D9" w:rsidTr="00675D61">
        <w:trPr>
          <w:trHeight w:val="1086"/>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26</w:t>
            </w:r>
          </w:p>
        </w:tc>
        <w:tc>
          <w:tcPr>
            <w:tcW w:w="2025" w:type="dxa"/>
            <w:shd w:val="clear" w:color="auto" w:fill="auto"/>
            <w:vAlign w:val="center"/>
          </w:tcPr>
          <w:p w:rsidR="00675D61" w:rsidRPr="00B650D9" w:rsidRDefault="00675D61" w:rsidP="00675D61">
            <w:pPr>
              <w:pStyle w:val="ad"/>
              <w:spacing w:after="0"/>
              <w:rPr>
                <w:sz w:val="22"/>
                <w:szCs w:val="22"/>
                <w:lang w:eastAsia="uk-UA"/>
              </w:rPr>
            </w:pPr>
            <w:r w:rsidRPr="00B650D9">
              <w:rPr>
                <w:rStyle w:val="11pt4"/>
                <w:lang w:eastAsia="uk-UA"/>
              </w:rPr>
              <w:t xml:space="preserve">Кладовище традиційного поховання </w:t>
            </w:r>
          </w:p>
        </w:tc>
        <w:tc>
          <w:tcPr>
            <w:tcW w:w="835" w:type="dxa"/>
            <w:shd w:val="clear" w:color="auto" w:fill="auto"/>
            <w:vAlign w:val="center"/>
          </w:tcPr>
          <w:p w:rsidR="00675D61" w:rsidRPr="00B650D9" w:rsidRDefault="00675D61" w:rsidP="00675D61">
            <w:pPr>
              <w:pStyle w:val="ad"/>
              <w:spacing w:after="0"/>
              <w:jc w:val="center"/>
              <w:rPr>
                <w:spacing w:val="-12"/>
                <w:sz w:val="22"/>
                <w:szCs w:val="22"/>
                <w:lang w:eastAsia="uk-UA"/>
              </w:rPr>
            </w:pPr>
            <w:r w:rsidRPr="00B650D9">
              <w:rPr>
                <w:rStyle w:val="11pt4"/>
                <w:spacing w:val="-12"/>
                <w:lang w:eastAsia="uk-UA"/>
              </w:rPr>
              <w:t>га</w:t>
            </w:r>
          </w:p>
        </w:tc>
        <w:tc>
          <w:tcPr>
            <w:tcW w:w="866" w:type="dxa"/>
            <w:shd w:val="clear" w:color="auto" w:fill="auto"/>
            <w:vAlign w:val="center"/>
          </w:tcPr>
          <w:p w:rsidR="00675D61" w:rsidRPr="00B650D9" w:rsidRDefault="00675D61" w:rsidP="00675D61">
            <w:pPr>
              <w:jc w:val="center"/>
              <w:rPr>
                <w:spacing w:val="-16"/>
                <w:kern w:val="22"/>
                <w:sz w:val="22"/>
                <w:szCs w:val="22"/>
              </w:rPr>
            </w:pPr>
            <w:r w:rsidRPr="00B650D9">
              <w:rPr>
                <w:spacing w:val="-16"/>
                <w:kern w:val="22"/>
                <w:sz w:val="22"/>
                <w:szCs w:val="22"/>
              </w:rPr>
              <w:t>0,24 га</w:t>
            </w:r>
          </w:p>
        </w:tc>
        <w:tc>
          <w:tcPr>
            <w:tcW w:w="1134" w:type="dxa"/>
            <w:shd w:val="clear" w:color="auto" w:fill="auto"/>
            <w:vAlign w:val="center"/>
          </w:tcPr>
          <w:p w:rsidR="00675D61" w:rsidRPr="00B650D9" w:rsidRDefault="00675D61" w:rsidP="00675D61">
            <w:pPr>
              <w:jc w:val="center"/>
              <w:rPr>
                <w:sz w:val="22"/>
                <w:szCs w:val="22"/>
              </w:rPr>
            </w:pPr>
            <w:r w:rsidRPr="00B650D9">
              <w:rPr>
                <w:sz w:val="22"/>
                <w:szCs w:val="22"/>
              </w:rPr>
              <w:t>0,20</w:t>
            </w:r>
          </w:p>
        </w:tc>
        <w:tc>
          <w:tcPr>
            <w:tcW w:w="851"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6,90</w:t>
            </w:r>
          </w:p>
        </w:tc>
        <w:tc>
          <w:tcPr>
            <w:tcW w:w="850"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2,69</w:t>
            </w:r>
          </w:p>
        </w:tc>
        <w:tc>
          <w:tcPr>
            <w:tcW w:w="992"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2,69</w:t>
            </w:r>
          </w:p>
        </w:tc>
        <w:tc>
          <w:tcPr>
            <w:tcW w:w="1928" w:type="dxa"/>
            <w:shd w:val="clear" w:color="auto" w:fill="auto"/>
            <w:tcMar>
              <w:bottom w:w="28" w:type="dxa"/>
              <w:right w:w="28" w:type="dxa"/>
            </w:tcMar>
            <w:vAlign w:val="center"/>
          </w:tcPr>
          <w:p w:rsidR="00675D61" w:rsidRPr="00B650D9" w:rsidRDefault="00675D61" w:rsidP="00675D61">
            <w:pPr>
              <w:keepNext/>
              <w:jc w:val="center"/>
              <w:rPr>
                <w:sz w:val="22"/>
                <w:szCs w:val="22"/>
              </w:rPr>
            </w:pPr>
            <w:r w:rsidRPr="00B650D9">
              <w:rPr>
                <w:sz w:val="22"/>
                <w:szCs w:val="22"/>
              </w:rPr>
              <w:t>Проектовані</w:t>
            </w:r>
          </w:p>
          <w:p w:rsidR="00675D61" w:rsidRPr="00B650D9" w:rsidRDefault="00675D61" w:rsidP="00675D61">
            <w:pPr>
              <w:jc w:val="center"/>
              <w:rPr>
                <w:sz w:val="22"/>
                <w:szCs w:val="22"/>
              </w:rPr>
            </w:pPr>
            <w:r w:rsidRPr="00B650D9">
              <w:rPr>
                <w:sz w:val="22"/>
                <w:szCs w:val="22"/>
              </w:rPr>
              <w:t>(існуючі закриваються)</w:t>
            </w:r>
          </w:p>
        </w:tc>
      </w:tr>
      <w:tr w:rsidR="00B650D9" w:rsidRPr="00B650D9" w:rsidTr="00675D61">
        <w:trPr>
          <w:trHeight w:val="298"/>
          <w:jc w:val="center"/>
        </w:trPr>
        <w:tc>
          <w:tcPr>
            <w:tcW w:w="443" w:type="dxa"/>
            <w:shd w:val="clear" w:color="auto" w:fill="auto"/>
            <w:vAlign w:val="center"/>
          </w:tcPr>
          <w:p w:rsidR="00675D61" w:rsidRPr="00B650D9" w:rsidRDefault="00675D61" w:rsidP="00675D61">
            <w:pPr>
              <w:jc w:val="center"/>
              <w:rPr>
                <w:sz w:val="22"/>
                <w:szCs w:val="22"/>
              </w:rPr>
            </w:pPr>
            <w:r w:rsidRPr="00B650D9">
              <w:rPr>
                <w:sz w:val="22"/>
                <w:szCs w:val="22"/>
              </w:rPr>
              <w:t>27</w:t>
            </w:r>
          </w:p>
        </w:tc>
        <w:tc>
          <w:tcPr>
            <w:tcW w:w="2025" w:type="dxa"/>
            <w:shd w:val="clear" w:color="auto" w:fill="auto"/>
            <w:vAlign w:val="center"/>
          </w:tcPr>
          <w:p w:rsidR="00675D61" w:rsidRPr="00B650D9" w:rsidRDefault="00675D61" w:rsidP="00675D61">
            <w:pPr>
              <w:widowControl w:val="0"/>
              <w:rPr>
                <w:sz w:val="22"/>
                <w:szCs w:val="22"/>
              </w:rPr>
            </w:pPr>
            <w:r w:rsidRPr="00B650D9">
              <w:rPr>
                <w:sz w:val="22"/>
                <w:szCs w:val="22"/>
              </w:rPr>
              <w:t>Готелі-мотелі</w:t>
            </w:r>
          </w:p>
        </w:tc>
        <w:tc>
          <w:tcPr>
            <w:tcW w:w="835" w:type="dxa"/>
            <w:shd w:val="clear" w:color="auto" w:fill="auto"/>
            <w:vAlign w:val="center"/>
          </w:tcPr>
          <w:p w:rsidR="00675D61" w:rsidRPr="00B650D9" w:rsidRDefault="00675D61" w:rsidP="00675D61">
            <w:pPr>
              <w:widowControl w:val="0"/>
              <w:jc w:val="center"/>
              <w:rPr>
                <w:sz w:val="22"/>
                <w:szCs w:val="22"/>
              </w:rPr>
            </w:pPr>
            <w:r w:rsidRPr="00B650D9">
              <w:rPr>
                <w:sz w:val="22"/>
                <w:szCs w:val="22"/>
              </w:rPr>
              <w:t>місць</w:t>
            </w:r>
          </w:p>
        </w:tc>
        <w:tc>
          <w:tcPr>
            <w:tcW w:w="866" w:type="dxa"/>
            <w:shd w:val="clear" w:color="auto" w:fill="auto"/>
            <w:vAlign w:val="center"/>
          </w:tcPr>
          <w:p w:rsidR="00675D61" w:rsidRPr="00B650D9" w:rsidRDefault="00675D61" w:rsidP="00675D61">
            <w:pPr>
              <w:pStyle w:val="ad"/>
              <w:widowControl w:val="0"/>
              <w:spacing w:after="0"/>
              <w:jc w:val="center"/>
              <w:rPr>
                <w:rStyle w:val="11pt4"/>
                <w:lang w:eastAsia="uk-UA"/>
              </w:rPr>
            </w:pPr>
            <w:r w:rsidRPr="00B650D9">
              <w:rPr>
                <w:rStyle w:val="11pt4"/>
                <w:lang w:eastAsia="uk-UA"/>
              </w:rPr>
              <w:t>3-6</w:t>
            </w:r>
          </w:p>
        </w:tc>
        <w:tc>
          <w:tcPr>
            <w:tcW w:w="1134" w:type="dxa"/>
            <w:shd w:val="clear" w:color="auto" w:fill="auto"/>
            <w:vAlign w:val="center"/>
          </w:tcPr>
          <w:p w:rsidR="00675D61" w:rsidRPr="00B650D9" w:rsidRDefault="00675D61" w:rsidP="00675D61">
            <w:pPr>
              <w:widowControl w:val="0"/>
              <w:snapToGrid w:val="0"/>
              <w:jc w:val="center"/>
              <w:rPr>
                <w:sz w:val="22"/>
                <w:szCs w:val="22"/>
              </w:rPr>
            </w:pPr>
            <w:r w:rsidRPr="00B650D9">
              <w:rPr>
                <w:sz w:val="22"/>
                <w:szCs w:val="22"/>
              </w:rPr>
              <w:t>-</w:t>
            </w:r>
          </w:p>
        </w:tc>
        <w:tc>
          <w:tcPr>
            <w:tcW w:w="851" w:type="dxa"/>
            <w:shd w:val="clear" w:color="auto" w:fill="auto"/>
            <w:tcMar>
              <w:top w:w="17" w:type="dxa"/>
              <w:left w:w="17" w:type="dxa"/>
            </w:tcMar>
            <w:vAlign w:val="center"/>
          </w:tcPr>
          <w:p w:rsidR="00675D61" w:rsidRPr="00B650D9" w:rsidRDefault="00675D61" w:rsidP="00675D61">
            <w:pPr>
              <w:widowControl w:val="0"/>
              <w:snapToGrid w:val="0"/>
              <w:jc w:val="center"/>
              <w:rPr>
                <w:sz w:val="22"/>
                <w:szCs w:val="22"/>
              </w:rPr>
            </w:pPr>
            <w:r w:rsidRPr="00B650D9">
              <w:rPr>
                <w:sz w:val="22"/>
                <w:szCs w:val="22"/>
              </w:rPr>
              <w:t>-</w:t>
            </w:r>
          </w:p>
        </w:tc>
        <w:tc>
          <w:tcPr>
            <w:tcW w:w="850" w:type="dxa"/>
            <w:shd w:val="clear" w:color="auto" w:fill="auto"/>
            <w:tcMar>
              <w:top w:w="17" w:type="dxa"/>
              <w:left w:w="17" w:type="dxa"/>
              <w:bottom w:w="28" w:type="dxa"/>
              <w:right w:w="28" w:type="dxa"/>
            </w:tcMar>
            <w:vAlign w:val="center"/>
          </w:tcPr>
          <w:p w:rsidR="00675D61" w:rsidRPr="00B650D9" w:rsidRDefault="00675D61" w:rsidP="00675D61">
            <w:pPr>
              <w:jc w:val="center"/>
              <w:rPr>
                <w:sz w:val="22"/>
                <w:szCs w:val="22"/>
              </w:rPr>
            </w:pPr>
            <w:r w:rsidRPr="00B650D9">
              <w:rPr>
                <w:sz w:val="22"/>
                <w:szCs w:val="22"/>
              </w:rPr>
              <w:t>-</w:t>
            </w:r>
          </w:p>
        </w:tc>
        <w:tc>
          <w:tcPr>
            <w:tcW w:w="992" w:type="dxa"/>
            <w:shd w:val="clear" w:color="auto" w:fill="auto"/>
            <w:tcMar>
              <w:top w:w="17" w:type="dxa"/>
              <w:left w:w="17" w:type="dxa"/>
            </w:tcMar>
            <w:vAlign w:val="center"/>
          </w:tcPr>
          <w:p w:rsidR="00675D61" w:rsidRPr="00B650D9" w:rsidRDefault="00675D61" w:rsidP="00675D61">
            <w:pPr>
              <w:jc w:val="center"/>
              <w:rPr>
                <w:sz w:val="22"/>
                <w:szCs w:val="22"/>
              </w:rPr>
            </w:pPr>
            <w:r w:rsidRPr="00B650D9">
              <w:rPr>
                <w:sz w:val="22"/>
                <w:szCs w:val="22"/>
              </w:rPr>
              <w:t>-</w:t>
            </w:r>
          </w:p>
        </w:tc>
        <w:tc>
          <w:tcPr>
            <w:tcW w:w="1928" w:type="dxa"/>
            <w:shd w:val="clear" w:color="auto" w:fill="auto"/>
            <w:tcMar>
              <w:bottom w:w="28" w:type="dxa"/>
              <w:right w:w="28" w:type="dxa"/>
            </w:tcMar>
            <w:vAlign w:val="center"/>
          </w:tcPr>
          <w:p w:rsidR="00675D61" w:rsidRPr="00B650D9" w:rsidRDefault="00675D61" w:rsidP="00675D61">
            <w:pPr>
              <w:jc w:val="center"/>
              <w:rPr>
                <w:sz w:val="22"/>
                <w:szCs w:val="22"/>
              </w:rPr>
            </w:pPr>
            <w:r w:rsidRPr="00B650D9">
              <w:rPr>
                <w:sz w:val="22"/>
                <w:szCs w:val="22"/>
              </w:rPr>
              <w:t>Використання  в            м. Миргород</w:t>
            </w:r>
          </w:p>
        </w:tc>
      </w:tr>
    </w:tbl>
    <w:p w:rsidR="00272CFD" w:rsidRPr="00B650D9" w:rsidRDefault="00272CFD" w:rsidP="00675D61">
      <w:pPr>
        <w:overflowPunct/>
        <w:ind w:firstLine="426"/>
        <w:textAlignment w:val="auto"/>
        <w:rPr>
          <w:b/>
          <w:bCs/>
          <w:i/>
          <w:sz w:val="24"/>
          <w:szCs w:val="24"/>
          <w:lang w:eastAsia="ru-RU"/>
        </w:rPr>
      </w:pPr>
    </w:p>
    <w:p w:rsidR="00675D61" w:rsidRPr="00B650D9" w:rsidRDefault="00675D61" w:rsidP="00675D61">
      <w:pPr>
        <w:overflowPunct/>
        <w:ind w:firstLine="426"/>
        <w:textAlignment w:val="auto"/>
        <w:rPr>
          <w:b/>
          <w:bCs/>
          <w:i/>
          <w:sz w:val="24"/>
          <w:szCs w:val="24"/>
          <w:lang w:eastAsia="ru-RU"/>
        </w:rPr>
      </w:pPr>
      <w:r w:rsidRPr="00B650D9">
        <w:rPr>
          <w:b/>
          <w:bCs/>
          <w:i/>
          <w:sz w:val="24"/>
          <w:szCs w:val="24"/>
          <w:lang w:eastAsia="ru-RU"/>
        </w:rPr>
        <w:t>3.4-1 Пропозиції щодо формування громадських центрів.</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В межах основних структурно-планувальних елементів села виділяються території для розміщення об'єктів та установ культурно-побутового обслуговування населення. Місця їх концентрації формуються, як громадські центри різних рівнів. </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Число, склад, розміщення громадських центрів в плані села приймається з урахуванням його величини, функціонально-планувальної структури, історичних особливостей формування сільського плану, ландшафтно-природних особливостей, а також ролі села в системі розселення.</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Проектом передбачається розвиток та удосконалення системи культурно-побутового обслуговування населення села Зубівка, яке сприятиме створенню зручних умов для життєдіяльності його мешканців. </w:t>
      </w:r>
    </w:p>
    <w:p w:rsidR="00675D61" w:rsidRPr="00B650D9" w:rsidRDefault="00675D61" w:rsidP="00675D61">
      <w:pPr>
        <w:widowControl w:val="0"/>
        <w:overflowPunct/>
        <w:ind w:firstLine="426"/>
        <w:jc w:val="both"/>
        <w:textAlignment w:val="auto"/>
        <w:rPr>
          <w:sz w:val="24"/>
          <w:szCs w:val="24"/>
          <w:lang w:eastAsia="ru-RU"/>
        </w:rPr>
      </w:pPr>
      <w:r w:rsidRPr="00B650D9">
        <w:rPr>
          <w:sz w:val="24"/>
          <w:szCs w:val="24"/>
          <w:lang w:eastAsia="ru-RU"/>
        </w:rPr>
        <w:t xml:space="preserve">При розміщенні об’єктів громадського обслуговування необхідно враховувати забезпечення безперешкодного доступу людей з обмеженими фізичними можливостями до них (згідно постанови КМ № 863 від 4.06.2003р.), що визначається на наступних стадіях проектування. </w:t>
      </w:r>
    </w:p>
    <w:p w:rsidR="00675D61" w:rsidRPr="00B650D9" w:rsidRDefault="00675D61" w:rsidP="00675D61">
      <w:pPr>
        <w:widowControl w:val="0"/>
        <w:overflowPunct/>
        <w:ind w:firstLine="426"/>
        <w:jc w:val="both"/>
        <w:textAlignment w:val="auto"/>
        <w:rPr>
          <w:sz w:val="24"/>
          <w:szCs w:val="24"/>
          <w:lang w:eastAsia="ru-RU"/>
        </w:rPr>
      </w:pPr>
      <w:r w:rsidRPr="00B650D9">
        <w:rPr>
          <w:sz w:val="24"/>
          <w:szCs w:val="24"/>
          <w:lang w:eastAsia="ru-RU"/>
        </w:rPr>
        <w:t>Проектом передбачається реконструкцію існуючого дитячого садочку  з розширенням на 30 місць. Проектом також передбачено розташування  закладів торгівлі та дитячих майданчиків з урахуванням радіусу доступності (№24,15 по генплану).</w:t>
      </w:r>
    </w:p>
    <w:p w:rsidR="00675D61" w:rsidRPr="00B650D9" w:rsidRDefault="00675D61" w:rsidP="00675D61">
      <w:pPr>
        <w:widowControl w:val="0"/>
        <w:overflowPunct/>
        <w:ind w:firstLine="426"/>
        <w:jc w:val="both"/>
        <w:textAlignment w:val="auto"/>
        <w:rPr>
          <w:sz w:val="24"/>
          <w:szCs w:val="24"/>
          <w:lang w:eastAsia="ru-RU"/>
        </w:rPr>
      </w:pPr>
      <w:r w:rsidRPr="00B650D9">
        <w:rPr>
          <w:sz w:val="24"/>
          <w:szCs w:val="24"/>
          <w:lang w:eastAsia="ru-RU"/>
        </w:rPr>
        <w:t xml:space="preserve">В центральній частині села виділено ділянку для будівництва пожежного депо на одну </w:t>
      </w:r>
      <w:r w:rsidRPr="00B650D9">
        <w:rPr>
          <w:sz w:val="24"/>
          <w:szCs w:val="24"/>
          <w:lang w:eastAsia="ru-RU"/>
        </w:rPr>
        <w:lastRenderedPageBreak/>
        <w:t>машину (№ 17 по генплану). В центральній частині села біля перехрестя вул. Гоголя та                   вул. Гагаріна виділено ділянку для будівництва стадіону (№22 по генплану).</w:t>
      </w:r>
    </w:p>
    <w:p w:rsidR="00675D61" w:rsidRPr="00B650D9" w:rsidRDefault="00675D61" w:rsidP="00272CFD">
      <w:pPr>
        <w:widowControl w:val="0"/>
        <w:overflowPunct/>
        <w:jc w:val="both"/>
        <w:textAlignment w:val="auto"/>
        <w:rPr>
          <w:sz w:val="24"/>
          <w:szCs w:val="24"/>
          <w:lang w:eastAsia="ru-RU"/>
        </w:rPr>
      </w:pPr>
    </w:p>
    <w:p w:rsidR="00675D61" w:rsidRPr="00B650D9" w:rsidRDefault="00675D61" w:rsidP="00675D61">
      <w:pPr>
        <w:widowControl w:val="0"/>
        <w:overflowPunct/>
        <w:ind w:firstLine="426"/>
        <w:textAlignment w:val="auto"/>
        <w:rPr>
          <w:b/>
          <w:sz w:val="24"/>
          <w:szCs w:val="24"/>
        </w:rPr>
      </w:pPr>
      <w:r w:rsidRPr="00B650D9">
        <w:rPr>
          <w:b/>
          <w:sz w:val="24"/>
          <w:szCs w:val="24"/>
        </w:rPr>
        <w:t>3.5. Озеленення територій загального користування, ландшафтно-рекреаційні</w:t>
      </w:r>
    </w:p>
    <w:p w:rsidR="00675D61" w:rsidRPr="00B650D9" w:rsidRDefault="00675D61" w:rsidP="00675D61">
      <w:pPr>
        <w:widowControl w:val="0"/>
        <w:overflowPunct/>
        <w:ind w:firstLine="426"/>
        <w:textAlignment w:val="auto"/>
        <w:rPr>
          <w:b/>
          <w:sz w:val="24"/>
          <w:szCs w:val="24"/>
        </w:rPr>
      </w:pPr>
      <w:r w:rsidRPr="00B650D9">
        <w:rPr>
          <w:b/>
          <w:sz w:val="24"/>
          <w:szCs w:val="24"/>
        </w:rPr>
        <w:t xml:space="preserve"> території населеного пункту.</w:t>
      </w:r>
    </w:p>
    <w:p w:rsidR="00675D61" w:rsidRPr="00B650D9" w:rsidRDefault="00675D61" w:rsidP="00675D61">
      <w:pPr>
        <w:widowControl w:val="0"/>
        <w:overflowPunct/>
        <w:ind w:firstLine="426"/>
        <w:textAlignment w:val="auto"/>
        <w:rPr>
          <w:b/>
          <w:sz w:val="24"/>
          <w:szCs w:val="24"/>
        </w:rPr>
      </w:pP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Оскільки, поняття «рекреація» пов’язане з використанням вільного часу людей для їх оздоровчої , культурно-ознайомчої і спортивної діяльності на спеціалізованих територіях поза їх постійним помешканням, село Зубівка маючи добре сполучення із обласним центром (автомобільним транспортом) є гарним місцем для відпочинку та відновлення фізичних та розумових сил. </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Система озеленення села Зубівка складається з озелененої території громадського центру, локальних озеленених територій в структурі проектованих кварталів, а також рекреаційні території вздовж р. Хорол та р. Руда.</w:t>
      </w:r>
    </w:p>
    <w:p w:rsidR="00675D61" w:rsidRPr="00B650D9" w:rsidRDefault="00675D61" w:rsidP="00675D61">
      <w:pPr>
        <w:overflowPunct/>
        <w:jc w:val="both"/>
        <w:textAlignment w:val="auto"/>
        <w:rPr>
          <w:sz w:val="24"/>
          <w:szCs w:val="24"/>
          <w:lang w:eastAsia="ru-RU"/>
        </w:rPr>
      </w:pPr>
    </w:p>
    <w:p w:rsidR="00675D61" w:rsidRPr="00B650D9" w:rsidRDefault="00675D61" w:rsidP="00675D61">
      <w:pPr>
        <w:widowControl w:val="0"/>
        <w:overflowPunct/>
        <w:ind w:firstLine="426"/>
        <w:textAlignment w:val="auto"/>
        <w:rPr>
          <w:sz w:val="24"/>
          <w:szCs w:val="24"/>
          <w:lang w:eastAsia="ru-RU"/>
        </w:rPr>
      </w:pPr>
      <w:r w:rsidRPr="00B650D9">
        <w:rPr>
          <w:sz w:val="24"/>
          <w:szCs w:val="24"/>
          <w:lang w:eastAsia="ru-RU"/>
        </w:rPr>
        <w:t>Ландшафтно-рекреаційна зона.</w:t>
      </w:r>
    </w:p>
    <w:p w:rsidR="00675D61" w:rsidRPr="00B650D9" w:rsidRDefault="00675D61" w:rsidP="00675D61">
      <w:pPr>
        <w:widowControl w:val="0"/>
        <w:overflowPunct/>
        <w:ind w:firstLine="426"/>
        <w:textAlignment w:val="auto"/>
        <w:rPr>
          <w:sz w:val="24"/>
          <w:szCs w:val="24"/>
          <w:lang w:eastAsia="ru-RU"/>
        </w:rPr>
      </w:pPr>
      <w:r w:rsidRPr="00B650D9">
        <w:rPr>
          <w:sz w:val="24"/>
          <w:szCs w:val="24"/>
          <w:lang w:eastAsia="ru-RU"/>
        </w:rPr>
        <w:t xml:space="preserve"> Основу ландшафтно-рекреаційної зони с. Зубівка – її природний каркас на даний час представляють р. Хорол та р. Руда і їхні прибережні території, на багатьох з яких розташовані зелені насадження загального користування, що безпосередньо до них прилягають.</w:t>
      </w:r>
      <w:r w:rsidRPr="00B650D9">
        <w:rPr>
          <w:sz w:val="24"/>
          <w:szCs w:val="24"/>
          <w:lang w:eastAsia="ru-RU"/>
        </w:rPr>
        <w:br/>
      </w:r>
    </w:p>
    <w:p w:rsidR="00675D61" w:rsidRPr="00B650D9" w:rsidRDefault="00675D61" w:rsidP="00675D61">
      <w:pPr>
        <w:widowControl w:val="0"/>
        <w:overflowPunct/>
        <w:ind w:firstLine="426"/>
        <w:textAlignment w:val="auto"/>
        <w:rPr>
          <w:sz w:val="24"/>
          <w:szCs w:val="24"/>
          <w:lang w:eastAsia="ru-RU"/>
        </w:rPr>
      </w:pPr>
      <w:r w:rsidRPr="00B650D9">
        <w:rPr>
          <w:sz w:val="24"/>
          <w:szCs w:val="24"/>
          <w:lang w:eastAsia="ru-RU"/>
        </w:rPr>
        <w:t>Згідно рішень генерального плану передбачається благоустрій прибережних територій, скверів парків, влаштування набережних, зон відпочинку біля водних поверхонь, пляжів. Зона передбачена для піших, велосипедних, кінних прогулянок, відпочинку під відкритим небом, влаштування пікніків. Запропонована система тематичних парків: дитячий, розважальний, спортивний, фестивальний.</w:t>
      </w:r>
    </w:p>
    <w:p w:rsidR="00675D61" w:rsidRPr="00B650D9" w:rsidRDefault="00675D61" w:rsidP="00675D61">
      <w:pPr>
        <w:widowControl w:val="0"/>
        <w:overflowPunct/>
        <w:ind w:firstLine="426"/>
        <w:textAlignment w:val="auto"/>
        <w:rPr>
          <w:sz w:val="24"/>
          <w:szCs w:val="24"/>
          <w:lang w:eastAsia="ru-RU"/>
        </w:rPr>
      </w:pPr>
      <w:r w:rsidRPr="00B650D9">
        <w:rPr>
          <w:sz w:val="24"/>
          <w:szCs w:val="24"/>
          <w:lang w:eastAsia="ru-RU"/>
        </w:rPr>
        <w:t xml:space="preserve">Зона туристичної діяльності містить в собі зону спортивного туризму (центр водних видів спорту); зону культурно-пізнавального туризму  зону короткочасного відпочинку; </w:t>
      </w:r>
    </w:p>
    <w:p w:rsidR="00675D61" w:rsidRPr="00B650D9" w:rsidRDefault="00675D61" w:rsidP="00675D61">
      <w:pPr>
        <w:jc w:val="both"/>
      </w:pPr>
    </w:p>
    <w:p w:rsidR="00675D61" w:rsidRPr="00B650D9" w:rsidRDefault="00675D61" w:rsidP="00675D61">
      <w:pPr>
        <w:jc w:val="both"/>
        <w:rPr>
          <w:i/>
          <w:sz w:val="24"/>
          <w:szCs w:val="24"/>
          <w:lang w:eastAsia="ru-RU"/>
        </w:rPr>
      </w:pPr>
      <w:r w:rsidRPr="00B650D9">
        <w:rPr>
          <w:i/>
          <w:sz w:val="24"/>
          <w:szCs w:val="24"/>
          <w:lang w:eastAsia="ru-RU"/>
        </w:rPr>
        <w:t>Переважні види використання:</w:t>
      </w:r>
    </w:p>
    <w:p w:rsidR="00675D61" w:rsidRPr="00B650D9" w:rsidRDefault="00675D61" w:rsidP="00675D61">
      <w:pPr>
        <w:jc w:val="both"/>
        <w:rPr>
          <w:sz w:val="24"/>
          <w:szCs w:val="24"/>
          <w:lang w:eastAsia="ru-RU"/>
        </w:rPr>
      </w:pPr>
      <w:r w:rsidRPr="00B650D9">
        <w:rPr>
          <w:sz w:val="24"/>
          <w:szCs w:val="24"/>
          <w:lang w:eastAsia="ru-RU"/>
        </w:rPr>
        <w:t>-зелені насадження загального користування;</w:t>
      </w:r>
    </w:p>
    <w:p w:rsidR="00675D61" w:rsidRPr="00B650D9" w:rsidRDefault="00675D61" w:rsidP="00675D61">
      <w:pPr>
        <w:jc w:val="both"/>
        <w:rPr>
          <w:sz w:val="24"/>
          <w:szCs w:val="24"/>
          <w:lang w:eastAsia="ru-RU"/>
        </w:rPr>
      </w:pPr>
      <w:r w:rsidRPr="00B650D9">
        <w:rPr>
          <w:sz w:val="24"/>
          <w:szCs w:val="24"/>
          <w:lang w:eastAsia="ru-RU"/>
        </w:rPr>
        <w:t>-пляжі;</w:t>
      </w:r>
    </w:p>
    <w:p w:rsidR="00675D61" w:rsidRPr="00B650D9" w:rsidRDefault="00675D61" w:rsidP="00675D61">
      <w:pPr>
        <w:jc w:val="both"/>
        <w:rPr>
          <w:sz w:val="24"/>
          <w:szCs w:val="24"/>
          <w:lang w:eastAsia="ru-RU"/>
        </w:rPr>
      </w:pPr>
      <w:r w:rsidRPr="00B650D9">
        <w:rPr>
          <w:sz w:val="24"/>
          <w:szCs w:val="24"/>
          <w:lang w:eastAsia="ru-RU"/>
        </w:rPr>
        <w:t>-водні об’єкти;</w:t>
      </w:r>
    </w:p>
    <w:p w:rsidR="00675D61" w:rsidRPr="00B650D9" w:rsidRDefault="00675D61" w:rsidP="00675D61">
      <w:pPr>
        <w:jc w:val="both"/>
        <w:rPr>
          <w:sz w:val="24"/>
          <w:szCs w:val="24"/>
          <w:lang w:eastAsia="ru-RU"/>
        </w:rPr>
      </w:pPr>
      <w:r w:rsidRPr="00B650D9">
        <w:rPr>
          <w:sz w:val="24"/>
          <w:szCs w:val="24"/>
          <w:lang w:eastAsia="ru-RU"/>
        </w:rPr>
        <w:t>-пляжне обладнання: лежаки, шезлонги, крісла для відпочинку, тіньові парасольки, тенти, кабіни для переодягання, душові, гардероби з роздягальнями, питні фонтанчики;</w:t>
      </w:r>
    </w:p>
    <w:p w:rsidR="00675D61" w:rsidRPr="00B650D9" w:rsidRDefault="00675D61" w:rsidP="00675D61">
      <w:pPr>
        <w:jc w:val="both"/>
        <w:rPr>
          <w:sz w:val="24"/>
          <w:szCs w:val="24"/>
          <w:lang w:eastAsia="ru-RU"/>
        </w:rPr>
      </w:pPr>
      <w:r w:rsidRPr="00B650D9">
        <w:rPr>
          <w:sz w:val="24"/>
          <w:szCs w:val="24"/>
          <w:lang w:eastAsia="ru-RU"/>
        </w:rPr>
        <w:t>-окремі адміністративно-господарські будівлі;</w:t>
      </w:r>
    </w:p>
    <w:p w:rsidR="00675D61" w:rsidRPr="00B650D9" w:rsidRDefault="00675D61" w:rsidP="00675D61">
      <w:pPr>
        <w:jc w:val="both"/>
        <w:rPr>
          <w:sz w:val="24"/>
          <w:szCs w:val="24"/>
          <w:lang w:eastAsia="ru-RU"/>
        </w:rPr>
      </w:pPr>
      <w:r w:rsidRPr="00B650D9">
        <w:rPr>
          <w:sz w:val="24"/>
          <w:szCs w:val="24"/>
          <w:lang w:eastAsia="ru-RU"/>
        </w:rPr>
        <w:t>-обладнання для занять водним спортом;</w:t>
      </w:r>
    </w:p>
    <w:p w:rsidR="00675D61" w:rsidRPr="00B650D9" w:rsidRDefault="00675D61" w:rsidP="00675D61">
      <w:pPr>
        <w:jc w:val="both"/>
        <w:rPr>
          <w:sz w:val="24"/>
          <w:szCs w:val="24"/>
          <w:lang w:eastAsia="ru-RU"/>
        </w:rPr>
      </w:pPr>
      <w:r w:rsidRPr="00B650D9">
        <w:rPr>
          <w:sz w:val="24"/>
          <w:szCs w:val="24"/>
          <w:lang w:eastAsia="ru-RU"/>
        </w:rPr>
        <w:t>-сезонні спортивні центри;</w:t>
      </w:r>
    </w:p>
    <w:p w:rsidR="00675D61" w:rsidRPr="00B650D9" w:rsidRDefault="00675D61" w:rsidP="00675D61">
      <w:pPr>
        <w:jc w:val="both"/>
        <w:rPr>
          <w:sz w:val="24"/>
          <w:szCs w:val="24"/>
          <w:lang w:eastAsia="ru-RU"/>
        </w:rPr>
      </w:pPr>
      <w:r w:rsidRPr="00B650D9">
        <w:rPr>
          <w:sz w:val="24"/>
          <w:szCs w:val="24"/>
          <w:lang w:eastAsia="ru-RU"/>
        </w:rPr>
        <w:t>-спортивні майданчики, майданчики для відпочинку;</w:t>
      </w:r>
    </w:p>
    <w:p w:rsidR="00675D61" w:rsidRPr="00B650D9" w:rsidRDefault="00675D61" w:rsidP="00675D61">
      <w:pPr>
        <w:jc w:val="both"/>
        <w:rPr>
          <w:sz w:val="24"/>
          <w:szCs w:val="24"/>
          <w:lang w:eastAsia="ru-RU"/>
        </w:rPr>
      </w:pPr>
      <w:r w:rsidRPr="00B650D9">
        <w:rPr>
          <w:sz w:val="24"/>
          <w:szCs w:val="24"/>
          <w:lang w:eastAsia="ru-RU"/>
        </w:rPr>
        <w:t>-фестивальні поля;</w:t>
      </w:r>
    </w:p>
    <w:p w:rsidR="00675D61" w:rsidRPr="00B650D9" w:rsidRDefault="00675D61" w:rsidP="00675D61">
      <w:pPr>
        <w:jc w:val="both"/>
        <w:rPr>
          <w:sz w:val="24"/>
          <w:szCs w:val="24"/>
          <w:lang w:eastAsia="ru-RU"/>
        </w:rPr>
      </w:pPr>
      <w:r w:rsidRPr="00B650D9">
        <w:rPr>
          <w:sz w:val="24"/>
          <w:szCs w:val="24"/>
          <w:lang w:eastAsia="ru-RU"/>
        </w:rPr>
        <w:t>-малі архітектурні форми;</w:t>
      </w:r>
    </w:p>
    <w:p w:rsidR="00675D61" w:rsidRPr="00B650D9" w:rsidRDefault="00675D61" w:rsidP="00675D61">
      <w:pPr>
        <w:jc w:val="both"/>
        <w:rPr>
          <w:sz w:val="24"/>
          <w:szCs w:val="24"/>
          <w:lang w:eastAsia="ru-RU"/>
        </w:rPr>
      </w:pPr>
      <w:r w:rsidRPr="00B650D9">
        <w:rPr>
          <w:sz w:val="24"/>
          <w:szCs w:val="24"/>
          <w:lang w:eastAsia="ru-RU"/>
        </w:rPr>
        <w:t>-пішохідні та велосипедні доріжки.</w:t>
      </w:r>
    </w:p>
    <w:p w:rsidR="00675D61" w:rsidRPr="00B650D9" w:rsidRDefault="00675D61" w:rsidP="00675D61">
      <w:pPr>
        <w:jc w:val="both"/>
        <w:rPr>
          <w:sz w:val="24"/>
          <w:szCs w:val="24"/>
          <w:lang w:eastAsia="ru-RU"/>
        </w:rPr>
      </w:pPr>
    </w:p>
    <w:p w:rsidR="00675D61" w:rsidRPr="00B650D9" w:rsidRDefault="00675D61" w:rsidP="00675D61">
      <w:pPr>
        <w:ind w:left="260"/>
        <w:rPr>
          <w:i/>
          <w:sz w:val="24"/>
          <w:szCs w:val="24"/>
          <w:lang w:eastAsia="ru-RU"/>
        </w:rPr>
      </w:pPr>
      <w:r w:rsidRPr="00B650D9">
        <w:rPr>
          <w:i/>
          <w:sz w:val="24"/>
          <w:szCs w:val="24"/>
          <w:lang w:eastAsia="ru-RU"/>
        </w:rPr>
        <w:t>Супутні види використання:</w:t>
      </w:r>
    </w:p>
    <w:p w:rsidR="00675D61" w:rsidRPr="00B650D9" w:rsidRDefault="00675D61" w:rsidP="00675D61">
      <w:pPr>
        <w:tabs>
          <w:tab w:val="left" w:pos="800"/>
        </w:tabs>
        <w:overflowPunct/>
        <w:autoSpaceDE/>
        <w:autoSpaceDN/>
        <w:adjustRightInd/>
        <w:ind w:right="20"/>
        <w:textAlignment w:val="auto"/>
        <w:rPr>
          <w:sz w:val="24"/>
          <w:szCs w:val="24"/>
          <w:lang w:eastAsia="ru-RU"/>
        </w:rPr>
      </w:pPr>
      <w:r w:rsidRPr="00B650D9">
        <w:rPr>
          <w:sz w:val="24"/>
          <w:szCs w:val="24"/>
          <w:lang w:eastAsia="ru-RU"/>
        </w:rPr>
        <w:t>-споруди інженерної інфраструктури; технічні будинки та споруди, пов'язані з обслуговуванням зони;</w:t>
      </w:r>
    </w:p>
    <w:p w:rsidR="00675D61" w:rsidRPr="00B650D9" w:rsidRDefault="00675D61" w:rsidP="00675D61">
      <w:pPr>
        <w:tabs>
          <w:tab w:val="left" w:pos="800"/>
        </w:tabs>
        <w:overflowPunct/>
        <w:autoSpaceDE/>
        <w:autoSpaceDN/>
        <w:adjustRightInd/>
        <w:textAlignment w:val="auto"/>
        <w:rPr>
          <w:sz w:val="24"/>
          <w:szCs w:val="24"/>
          <w:lang w:eastAsia="ru-RU"/>
        </w:rPr>
      </w:pPr>
      <w:r w:rsidRPr="00B650D9">
        <w:rPr>
          <w:sz w:val="24"/>
          <w:szCs w:val="24"/>
          <w:lang w:eastAsia="ru-RU"/>
        </w:rPr>
        <w:t>-проїзди для обслуговування зони;</w:t>
      </w:r>
    </w:p>
    <w:p w:rsidR="00675D61" w:rsidRPr="00B650D9" w:rsidRDefault="00675D61" w:rsidP="00675D61">
      <w:pPr>
        <w:tabs>
          <w:tab w:val="left" w:pos="800"/>
        </w:tabs>
        <w:overflowPunct/>
        <w:autoSpaceDE/>
        <w:autoSpaceDN/>
        <w:adjustRightInd/>
        <w:textAlignment w:val="auto"/>
        <w:rPr>
          <w:sz w:val="24"/>
          <w:szCs w:val="24"/>
          <w:lang w:eastAsia="ru-RU"/>
        </w:rPr>
      </w:pPr>
      <w:r w:rsidRPr="00B650D9">
        <w:rPr>
          <w:sz w:val="24"/>
          <w:szCs w:val="24"/>
          <w:lang w:eastAsia="ru-RU"/>
        </w:rPr>
        <w:t>-пункти першої медичної допомоги;</w:t>
      </w:r>
    </w:p>
    <w:p w:rsidR="00675D61" w:rsidRPr="00B650D9" w:rsidRDefault="00675D61" w:rsidP="00675D61">
      <w:pPr>
        <w:tabs>
          <w:tab w:val="left" w:pos="800"/>
        </w:tabs>
        <w:overflowPunct/>
        <w:autoSpaceDE/>
        <w:autoSpaceDN/>
        <w:adjustRightInd/>
        <w:textAlignment w:val="auto"/>
        <w:rPr>
          <w:sz w:val="24"/>
          <w:szCs w:val="24"/>
          <w:lang w:eastAsia="ru-RU"/>
        </w:rPr>
      </w:pPr>
      <w:r w:rsidRPr="00B650D9">
        <w:rPr>
          <w:sz w:val="24"/>
          <w:szCs w:val="24"/>
          <w:lang w:eastAsia="ru-RU"/>
        </w:rPr>
        <w:t>-громадські вбиральні.</w:t>
      </w:r>
    </w:p>
    <w:p w:rsidR="00675D61" w:rsidRPr="00B650D9" w:rsidRDefault="00675D61" w:rsidP="00675D61">
      <w:pPr>
        <w:ind w:left="260"/>
        <w:rPr>
          <w:i/>
          <w:sz w:val="24"/>
          <w:szCs w:val="24"/>
          <w:lang w:eastAsia="ru-RU"/>
        </w:rPr>
      </w:pPr>
      <w:r w:rsidRPr="00B650D9">
        <w:rPr>
          <w:i/>
          <w:sz w:val="24"/>
          <w:szCs w:val="24"/>
          <w:lang w:eastAsia="ru-RU"/>
        </w:rPr>
        <w:t>Допустимі види використання (потребують спеціального дозволу або погодження):</w:t>
      </w:r>
    </w:p>
    <w:p w:rsidR="00675D61" w:rsidRPr="00B650D9" w:rsidRDefault="00675D61" w:rsidP="00675D61">
      <w:pPr>
        <w:tabs>
          <w:tab w:val="left" w:pos="800"/>
        </w:tabs>
        <w:overflowPunct/>
        <w:autoSpaceDE/>
        <w:autoSpaceDN/>
        <w:adjustRightInd/>
        <w:textAlignment w:val="auto"/>
        <w:rPr>
          <w:sz w:val="24"/>
          <w:szCs w:val="24"/>
          <w:lang w:eastAsia="ru-RU"/>
        </w:rPr>
      </w:pPr>
      <w:r w:rsidRPr="00B650D9">
        <w:rPr>
          <w:sz w:val="24"/>
          <w:szCs w:val="24"/>
          <w:lang w:eastAsia="ru-RU"/>
        </w:rPr>
        <w:t>-інженерне обладнання, інженерні та комунальні споруди місцевого значення;</w:t>
      </w:r>
    </w:p>
    <w:p w:rsidR="00675D61" w:rsidRPr="00B650D9" w:rsidRDefault="00675D61" w:rsidP="00675D61">
      <w:pPr>
        <w:tabs>
          <w:tab w:val="left" w:pos="800"/>
        </w:tabs>
        <w:overflowPunct/>
        <w:autoSpaceDE/>
        <w:autoSpaceDN/>
        <w:adjustRightInd/>
        <w:textAlignment w:val="auto"/>
        <w:rPr>
          <w:sz w:val="24"/>
          <w:szCs w:val="24"/>
          <w:lang w:eastAsia="ru-RU"/>
        </w:rPr>
      </w:pPr>
      <w:r w:rsidRPr="00B650D9">
        <w:rPr>
          <w:sz w:val="24"/>
          <w:szCs w:val="24"/>
          <w:lang w:eastAsia="ru-RU"/>
        </w:rPr>
        <w:t>-пірси, причали;</w:t>
      </w:r>
    </w:p>
    <w:p w:rsidR="00675D61" w:rsidRPr="00B650D9" w:rsidRDefault="00675D61" w:rsidP="00675D61">
      <w:pPr>
        <w:tabs>
          <w:tab w:val="left" w:pos="800"/>
        </w:tabs>
        <w:overflowPunct/>
        <w:autoSpaceDE/>
        <w:autoSpaceDN/>
        <w:adjustRightInd/>
        <w:textAlignment w:val="auto"/>
        <w:rPr>
          <w:sz w:val="24"/>
          <w:szCs w:val="24"/>
          <w:lang w:eastAsia="ru-RU"/>
        </w:rPr>
      </w:pPr>
      <w:r w:rsidRPr="00B650D9">
        <w:rPr>
          <w:sz w:val="24"/>
          <w:szCs w:val="24"/>
          <w:lang w:eastAsia="ru-RU"/>
        </w:rPr>
        <w:t>-берегозахисні споруди;</w:t>
      </w:r>
    </w:p>
    <w:p w:rsidR="00675D61" w:rsidRPr="00B650D9" w:rsidRDefault="00675D61" w:rsidP="00675D61">
      <w:pPr>
        <w:tabs>
          <w:tab w:val="left" w:pos="800"/>
        </w:tabs>
        <w:overflowPunct/>
        <w:autoSpaceDE/>
        <w:autoSpaceDN/>
        <w:adjustRightInd/>
        <w:textAlignment w:val="auto"/>
        <w:rPr>
          <w:sz w:val="24"/>
          <w:szCs w:val="24"/>
          <w:lang w:eastAsia="ru-RU"/>
        </w:rPr>
      </w:pPr>
      <w:r w:rsidRPr="00B650D9">
        <w:rPr>
          <w:sz w:val="24"/>
          <w:szCs w:val="24"/>
          <w:lang w:eastAsia="ru-RU"/>
        </w:rPr>
        <w:t>-автостоянки для тимчасового зберігання транспортних засобів.</w:t>
      </w:r>
    </w:p>
    <w:p w:rsidR="00675D61" w:rsidRPr="00B650D9" w:rsidRDefault="00675D61" w:rsidP="00675D61">
      <w:pPr>
        <w:tabs>
          <w:tab w:val="left" w:pos="800"/>
        </w:tabs>
        <w:overflowPunct/>
        <w:autoSpaceDE/>
        <w:autoSpaceDN/>
        <w:adjustRightInd/>
        <w:textAlignment w:val="auto"/>
        <w:rPr>
          <w:sz w:val="24"/>
          <w:szCs w:val="24"/>
          <w:lang w:eastAsia="ru-RU"/>
        </w:rPr>
      </w:pPr>
    </w:p>
    <w:p w:rsidR="00675D61" w:rsidRPr="00B650D9" w:rsidRDefault="00675D61" w:rsidP="00675D61">
      <w:pPr>
        <w:tabs>
          <w:tab w:val="left" w:pos="800"/>
        </w:tabs>
        <w:overflowPunct/>
        <w:autoSpaceDE/>
        <w:autoSpaceDN/>
        <w:adjustRightInd/>
        <w:textAlignment w:val="auto"/>
        <w:rPr>
          <w:sz w:val="24"/>
          <w:szCs w:val="24"/>
          <w:lang w:eastAsia="ru-RU"/>
        </w:rPr>
      </w:pPr>
      <w:r w:rsidRPr="00B650D9">
        <w:rPr>
          <w:sz w:val="24"/>
          <w:szCs w:val="24"/>
          <w:lang w:eastAsia="ru-RU"/>
        </w:rPr>
        <w:t>Використання даних територій, розміщення підприємств і установ здійснюється відповідно до вимог Водного Кодексу та ДБН 360 - 92** та діючого законодавства.</w:t>
      </w:r>
    </w:p>
    <w:p w:rsidR="00675D61" w:rsidRPr="00B650D9" w:rsidRDefault="00675D61" w:rsidP="00675D61">
      <w:pPr>
        <w:tabs>
          <w:tab w:val="left" w:pos="800"/>
        </w:tabs>
        <w:overflowPunct/>
        <w:autoSpaceDE/>
        <w:autoSpaceDN/>
        <w:adjustRightInd/>
        <w:textAlignment w:val="auto"/>
        <w:rPr>
          <w:sz w:val="24"/>
          <w:szCs w:val="24"/>
          <w:lang w:eastAsia="ru-RU"/>
        </w:rPr>
      </w:pP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Нормативна площа зелених насаджень загального користування, згідно та б.5.1 ДБН 360-92**, складає 12м²/чол. </w:t>
      </w:r>
      <w:r w:rsidRPr="00B650D9">
        <w:rPr>
          <w:sz w:val="24"/>
          <w:szCs w:val="24"/>
        </w:rPr>
        <w:t>(без врахування ділянки школи та дитячих садів)</w:t>
      </w:r>
    </w:p>
    <w:p w:rsidR="00675D61" w:rsidRPr="00B650D9" w:rsidRDefault="00675D61" w:rsidP="00675D61">
      <w:pPr>
        <w:ind w:firstLine="851"/>
        <w:jc w:val="both"/>
        <w:rPr>
          <w:sz w:val="24"/>
          <w:szCs w:val="24"/>
          <w:lang w:eastAsia="ru-RU"/>
        </w:rPr>
      </w:pPr>
      <w:r w:rsidRPr="00B650D9">
        <w:rPr>
          <w:sz w:val="24"/>
          <w:szCs w:val="24"/>
          <w:lang w:eastAsia="ru-RU"/>
        </w:rPr>
        <w:t xml:space="preserve">Зелені насадження загального користування створюються також за рахунок посадки дерев та кущів вздовж існуючих та проектованих вулиць. </w:t>
      </w:r>
    </w:p>
    <w:p w:rsidR="00675D61" w:rsidRPr="00B650D9" w:rsidRDefault="00675D61" w:rsidP="00675D61">
      <w:pPr>
        <w:ind w:firstLine="851"/>
        <w:jc w:val="both"/>
        <w:rPr>
          <w:sz w:val="24"/>
          <w:szCs w:val="24"/>
        </w:rPr>
      </w:pPr>
      <w:r w:rsidRPr="00B650D9">
        <w:rPr>
          <w:sz w:val="24"/>
          <w:szCs w:val="24"/>
        </w:rPr>
        <w:t>Озеленення сіл передбачене:</w:t>
      </w:r>
    </w:p>
    <w:p w:rsidR="00675D61" w:rsidRPr="00B650D9" w:rsidRDefault="00675D61" w:rsidP="00675D61">
      <w:pPr>
        <w:ind w:firstLine="851"/>
        <w:jc w:val="both"/>
        <w:rPr>
          <w:sz w:val="24"/>
          <w:szCs w:val="24"/>
        </w:rPr>
      </w:pPr>
      <w:r w:rsidRPr="00B650D9">
        <w:rPr>
          <w:sz w:val="24"/>
          <w:szCs w:val="24"/>
        </w:rPr>
        <w:t>- загального користування – парк</w:t>
      </w:r>
    </w:p>
    <w:p w:rsidR="00675D61" w:rsidRPr="00B650D9" w:rsidRDefault="00675D61" w:rsidP="00675D61">
      <w:pPr>
        <w:ind w:firstLine="851"/>
        <w:jc w:val="both"/>
        <w:rPr>
          <w:sz w:val="24"/>
          <w:szCs w:val="24"/>
        </w:rPr>
      </w:pPr>
      <w:r w:rsidRPr="00B650D9">
        <w:rPr>
          <w:sz w:val="24"/>
          <w:szCs w:val="24"/>
        </w:rPr>
        <w:t>- обмеженого користування (на житлових територіях, на території школи, дошкільної дитячої установи, торгівельних об’єктах);</w:t>
      </w:r>
    </w:p>
    <w:p w:rsidR="00675D61" w:rsidRPr="00B650D9" w:rsidRDefault="00675D61" w:rsidP="00675D61">
      <w:pPr>
        <w:ind w:firstLine="851"/>
        <w:jc w:val="both"/>
        <w:rPr>
          <w:sz w:val="24"/>
          <w:szCs w:val="24"/>
        </w:rPr>
      </w:pPr>
      <w:r w:rsidRPr="00B650D9">
        <w:rPr>
          <w:sz w:val="24"/>
          <w:szCs w:val="24"/>
        </w:rPr>
        <w:t>- спеціального призначення (вуличні зелені насадження, в межах СЗО свердловин, на кладовищах, в межах санітарно-захисних зон об’єктів).</w:t>
      </w:r>
    </w:p>
    <w:p w:rsidR="00675D61" w:rsidRPr="00B650D9" w:rsidRDefault="00675D61" w:rsidP="00675D61">
      <w:pPr>
        <w:ind w:firstLine="851"/>
        <w:jc w:val="both"/>
        <w:rPr>
          <w:sz w:val="24"/>
          <w:szCs w:val="24"/>
        </w:rPr>
      </w:pPr>
      <w:r w:rsidRPr="00B650D9">
        <w:rPr>
          <w:sz w:val="24"/>
          <w:szCs w:val="24"/>
        </w:rPr>
        <w:t xml:space="preserve">Озеленення виробничих підприємств передбачається не менше 30% (N-30%), школи та дитсадка – 85% (N-85%). </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Передбачається озеленення санітарно-захисних зон проектованого кладовища, очисних споруд. </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Передбачається озеленення санітарно-захисних зон навколо виробничо-комунальних територій. Процент озеленення санітарно-захисних зон – 15%. </w:t>
      </w:r>
    </w:p>
    <w:p w:rsidR="00675D61" w:rsidRPr="00B650D9" w:rsidRDefault="00675D61" w:rsidP="00675D61">
      <w:pPr>
        <w:ind w:firstLine="851"/>
        <w:jc w:val="both"/>
        <w:rPr>
          <w:sz w:val="24"/>
          <w:szCs w:val="24"/>
        </w:rPr>
      </w:pPr>
      <w:r w:rsidRPr="00B650D9">
        <w:rPr>
          <w:sz w:val="24"/>
          <w:szCs w:val="24"/>
        </w:rPr>
        <w:t>Захищеність від вітрів та більш висока температура повітря всередині житлової забудови за умови добрих ґрунтів сприяють успішному зростанню багатьох декоративних рослин, таких як липа дрібнолиста, клен гостролистий, ясень зелений, в'яз звичайний, береза, ялинка звичайна, ялинка блакитна, сосна, верба, акація, горобина і таке ін. Широке застосування може також знайти пристінне і вертикальне озеленення в’юнкими рослинами.</w:t>
      </w:r>
    </w:p>
    <w:p w:rsidR="00675D61" w:rsidRPr="00B650D9" w:rsidRDefault="00675D61" w:rsidP="00675D61">
      <w:pPr>
        <w:ind w:firstLine="851"/>
        <w:jc w:val="both"/>
        <w:rPr>
          <w:sz w:val="24"/>
          <w:szCs w:val="24"/>
        </w:rPr>
      </w:pPr>
      <w:r w:rsidRPr="00B650D9">
        <w:rPr>
          <w:sz w:val="24"/>
          <w:szCs w:val="24"/>
        </w:rPr>
        <w:t>Вікові дерева біля доріг, повітряних ліній та існуючої забудови потребують обстеження на предмет загрози безпеки людей, комунікацій та споруд.</w:t>
      </w:r>
    </w:p>
    <w:p w:rsidR="00675D61" w:rsidRPr="00B650D9" w:rsidRDefault="00675D61" w:rsidP="00675D61">
      <w:pPr>
        <w:ind w:firstLine="851"/>
        <w:jc w:val="both"/>
        <w:rPr>
          <w:sz w:val="24"/>
          <w:szCs w:val="24"/>
        </w:rPr>
      </w:pPr>
      <w:r w:rsidRPr="00B650D9">
        <w:rPr>
          <w:sz w:val="24"/>
          <w:szCs w:val="24"/>
        </w:rPr>
        <w:t>Існуючі насадження і природний рельєф, зберігаються і забезпечують органічну єдність житлової забудови та її природного оточення.</w:t>
      </w:r>
    </w:p>
    <w:p w:rsidR="00675D61" w:rsidRPr="00B650D9" w:rsidRDefault="00675D61" w:rsidP="00675D61">
      <w:pPr>
        <w:ind w:firstLine="851"/>
        <w:jc w:val="both"/>
        <w:rPr>
          <w:sz w:val="24"/>
          <w:szCs w:val="24"/>
        </w:rPr>
      </w:pPr>
      <w:r w:rsidRPr="00B650D9">
        <w:rPr>
          <w:sz w:val="24"/>
          <w:szCs w:val="24"/>
        </w:rPr>
        <w:t>Чергування відкритих ділянок пасовищ з мальовничими групами дерев та кущів у ярах, благоустрій прилеглих до річки, територій створюватимуть середовище, що відповідає сучасним санітарно-гігієнічним та естетичним вимогам.</w:t>
      </w:r>
    </w:p>
    <w:p w:rsidR="00675D61" w:rsidRPr="00B650D9" w:rsidRDefault="00675D61" w:rsidP="00675D61">
      <w:pPr>
        <w:ind w:firstLine="851"/>
        <w:jc w:val="both"/>
        <w:rPr>
          <w:sz w:val="24"/>
          <w:szCs w:val="24"/>
        </w:rPr>
      </w:pPr>
      <w:r w:rsidRPr="00B650D9">
        <w:rPr>
          <w:sz w:val="24"/>
          <w:szCs w:val="24"/>
        </w:rPr>
        <w:t>Бажано, щоб дерево-чагарникові рослини мали тривалий період цвітіння.</w:t>
      </w:r>
    </w:p>
    <w:p w:rsidR="00675D61" w:rsidRPr="00B650D9" w:rsidRDefault="00675D61" w:rsidP="00272CFD">
      <w:pPr>
        <w:ind w:firstLine="851"/>
        <w:jc w:val="both"/>
        <w:rPr>
          <w:sz w:val="24"/>
          <w:szCs w:val="24"/>
        </w:rPr>
      </w:pPr>
      <w:r w:rsidRPr="00B650D9">
        <w:rPr>
          <w:sz w:val="24"/>
          <w:szCs w:val="24"/>
        </w:rPr>
        <w:t xml:space="preserve">При проектуванні у північній частині села рекреаційної зони передбачено озеленення території, де збільшується санітарно-гігієнічна й мікрокліматична роль зелених насаджень і створюються кращі умови зростання і збереження дерев, кущів і газонів. </w:t>
      </w:r>
    </w:p>
    <w:p w:rsidR="00675D61" w:rsidRPr="00B650D9" w:rsidRDefault="00675D61" w:rsidP="00675D61">
      <w:pPr>
        <w:ind w:firstLine="851"/>
        <w:jc w:val="both"/>
        <w:rPr>
          <w:sz w:val="24"/>
          <w:szCs w:val="24"/>
        </w:rPr>
      </w:pPr>
      <w:r w:rsidRPr="00B650D9">
        <w:rPr>
          <w:sz w:val="24"/>
          <w:szCs w:val="24"/>
        </w:rPr>
        <w:t>Озеленення житлових вулиць повинно забезпечувати захист житлових будинків та озеленених територій від шуму й пилу.</w:t>
      </w:r>
    </w:p>
    <w:p w:rsidR="00675D61" w:rsidRPr="00B650D9" w:rsidRDefault="00675D61" w:rsidP="00675D61">
      <w:pPr>
        <w:ind w:firstLine="851"/>
        <w:jc w:val="both"/>
        <w:rPr>
          <w:sz w:val="24"/>
          <w:szCs w:val="24"/>
        </w:rPr>
      </w:pPr>
      <w:r w:rsidRPr="00B650D9">
        <w:rPr>
          <w:sz w:val="24"/>
          <w:szCs w:val="24"/>
        </w:rPr>
        <w:t>В палісадниках з боку вулиць висаджуються квітучі багатолітники, чагарники й квіти.</w:t>
      </w:r>
    </w:p>
    <w:p w:rsidR="00675D61" w:rsidRPr="00B650D9" w:rsidRDefault="00675D61" w:rsidP="00675D61">
      <w:pPr>
        <w:ind w:firstLine="851"/>
        <w:jc w:val="both"/>
        <w:rPr>
          <w:sz w:val="24"/>
          <w:szCs w:val="24"/>
        </w:rPr>
      </w:pPr>
      <w:r w:rsidRPr="00B650D9">
        <w:rPr>
          <w:sz w:val="24"/>
          <w:szCs w:val="24"/>
        </w:rPr>
        <w:t>Для озеленення вулиць вживаються такі способи посадок:</w:t>
      </w:r>
    </w:p>
    <w:p w:rsidR="00675D61" w:rsidRPr="00B650D9" w:rsidRDefault="00675D61" w:rsidP="00675D61">
      <w:pPr>
        <w:ind w:firstLine="851"/>
        <w:jc w:val="both"/>
        <w:rPr>
          <w:sz w:val="24"/>
          <w:szCs w:val="24"/>
        </w:rPr>
      </w:pPr>
      <w:r w:rsidRPr="00B650D9">
        <w:rPr>
          <w:sz w:val="24"/>
          <w:szCs w:val="24"/>
        </w:rPr>
        <w:t>- однорядкова посадка дерев в ямках на тротуарі (через неможливість влаштування газонових смуг на вузькому тротуарі або при наявності підземних комунікацій під газоновою смугою);</w:t>
      </w:r>
    </w:p>
    <w:p w:rsidR="00675D61" w:rsidRPr="00B650D9" w:rsidRDefault="00675D61" w:rsidP="00675D61">
      <w:pPr>
        <w:ind w:firstLine="851"/>
        <w:jc w:val="both"/>
        <w:rPr>
          <w:sz w:val="24"/>
          <w:szCs w:val="24"/>
        </w:rPr>
      </w:pPr>
      <w:r w:rsidRPr="00B650D9">
        <w:rPr>
          <w:sz w:val="24"/>
          <w:szCs w:val="24"/>
        </w:rPr>
        <w:t>- рядкова посадка дерев на газонових смугах уздовж проїзної частини вулиць з чергуванням чагарників;</w:t>
      </w:r>
    </w:p>
    <w:p w:rsidR="00675D61" w:rsidRPr="00B650D9" w:rsidRDefault="00675D61" w:rsidP="00675D61">
      <w:pPr>
        <w:ind w:firstLine="851"/>
        <w:jc w:val="both"/>
        <w:rPr>
          <w:sz w:val="24"/>
          <w:szCs w:val="24"/>
        </w:rPr>
      </w:pPr>
      <w:r w:rsidRPr="00B650D9">
        <w:rPr>
          <w:sz w:val="24"/>
          <w:szCs w:val="24"/>
        </w:rPr>
        <w:t>- бульвари з рядковою посадкою дерев і чагарників;</w:t>
      </w:r>
    </w:p>
    <w:p w:rsidR="00675D61" w:rsidRPr="00B650D9" w:rsidRDefault="00675D61" w:rsidP="00675D61">
      <w:pPr>
        <w:ind w:firstLine="851"/>
        <w:jc w:val="both"/>
        <w:rPr>
          <w:sz w:val="24"/>
          <w:szCs w:val="24"/>
        </w:rPr>
      </w:pPr>
      <w:r w:rsidRPr="00B650D9">
        <w:rPr>
          <w:sz w:val="24"/>
          <w:szCs w:val="24"/>
        </w:rPr>
        <w:t>- ділянки і смуги газонів, квітників, окремих груп дерев і чагарників.</w:t>
      </w:r>
    </w:p>
    <w:p w:rsidR="00675D61" w:rsidRPr="00B650D9" w:rsidRDefault="00675D61" w:rsidP="00675D61">
      <w:pPr>
        <w:ind w:firstLine="851"/>
        <w:jc w:val="both"/>
        <w:rPr>
          <w:sz w:val="24"/>
          <w:szCs w:val="24"/>
        </w:rPr>
      </w:pPr>
      <w:r w:rsidRPr="00B650D9">
        <w:rPr>
          <w:sz w:val="24"/>
          <w:szCs w:val="24"/>
        </w:rPr>
        <w:t>Озеленення бульвару до спорткомплексу здійснюється у вигляді газонів, сумісних рядкових посадок дерев з груповими або рядковими посадками чагарників. Відстань між осями стовбурів дерев з рядковою посадкою повинна бути не менше 5 м. При посадці саджанців дерев, що повільно ростуть, відстань між деревами може бути зменшена з урахуванням наступного розрідження.</w:t>
      </w:r>
    </w:p>
    <w:p w:rsidR="00675D61" w:rsidRPr="00B650D9" w:rsidRDefault="00675D61" w:rsidP="00675D61">
      <w:pPr>
        <w:ind w:firstLine="851"/>
        <w:jc w:val="both"/>
        <w:rPr>
          <w:sz w:val="24"/>
          <w:szCs w:val="24"/>
        </w:rPr>
      </w:pPr>
      <w:r w:rsidRPr="00B650D9">
        <w:rPr>
          <w:sz w:val="24"/>
          <w:szCs w:val="24"/>
        </w:rPr>
        <w:lastRenderedPageBreak/>
        <w:t xml:space="preserve">Озеленення, благоустрій територій колишніх виробничих об’єктів та їх санітарних зон  слід проводити за комплексним проектом щодо пристосування будівель і споруд для розвитку підприємницької діяльності. </w:t>
      </w:r>
    </w:p>
    <w:p w:rsidR="00675D61" w:rsidRPr="00B650D9" w:rsidRDefault="00675D61" w:rsidP="00675D61">
      <w:pPr>
        <w:ind w:firstLine="851"/>
        <w:jc w:val="both"/>
        <w:rPr>
          <w:sz w:val="24"/>
          <w:szCs w:val="24"/>
        </w:rPr>
      </w:pPr>
      <w:r w:rsidRPr="00B650D9">
        <w:rPr>
          <w:sz w:val="24"/>
          <w:szCs w:val="24"/>
        </w:rPr>
        <w:t>Вздовж межі території виробничої зони, а також для ізоляції окремих виробничих комплексів один від одного належить передбачати улаштування зелених смуг завширшки не менше 5 м.</w:t>
      </w:r>
    </w:p>
    <w:p w:rsidR="00675D61" w:rsidRPr="00B650D9" w:rsidRDefault="00675D61" w:rsidP="00675D61">
      <w:pPr>
        <w:ind w:firstLine="851"/>
        <w:jc w:val="both"/>
        <w:rPr>
          <w:sz w:val="24"/>
          <w:szCs w:val="24"/>
        </w:rPr>
      </w:pPr>
      <w:r w:rsidRPr="00B650D9">
        <w:rPr>
          <w:sz w:val="24"/>
          <w:szCs w:val="24"/>
        </w:rPr>
        <w:t>Зелені насадження для захисту водозабірних споруд з підземних джерел необхідно розміщувати на межі першого поясу зони санітарної охорони на відстані не менше 30 м від підземного джерела і водозабірних споруд.</w:t>
      </w:r>
    </w:p>
    <w:p w:rsidR="00675D61" w:rsidRPr="00B650D9" w:rsidRDefault="00675D61" w:rsidP="00675D61">
      <w:pPr>
        <w:overflowPunct/>
        <w:ind w:firstLine="426"/>
        <w:jc w:val="both"/>
        <w:textAlignment w:val="auto"/>
        <w:rPr>
          <w:sz w:val="24"/>
          <w:szCs w:val="24"/>
          <w:lang w:eastAsia="ru-RU"/>
        </w:rPr>
      </w:pPr>
      <w:r w:rsidRPr="00B650D9">
        <w:rPr>
          <w:sz w:val="24"/>
          <w:szCs w:val="24"/>
          <w:lang w:eastAsia="ru-RU"/>
        </w:rPr>
        <w:t xml:space="preserve">По зовнішньому благоустрою основна увага приділяється благоустрою вулиць – влаштування твердого покриття проїзної частини і тротуарів, благоустрою та озелененню громадського центру. Для замощення пішохідної частини громадського центру рекомендуються природні матеріали – камінь, бетонні фігурні елементи мощення типу ФЕМ, цегляна крихта, встановлення малих архітектурних форм. Поряд з громадськими будівлями пропонується створювати квіткові композиції. </w:t>
      </w:r>
    </w:p>
    <w:p w:rsidR="00675D61" w:rsidRPr="00B650D9" w:rsidRDefault="00675D61" w:rsidP="00675D6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923"/>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eastAsia="ru-RU"/>
        </w:rPr>
        <w:t xml:space="preserve">При формуванні озеленення громадського центру, при створенні локальних зелених територій села рекомендуються породи дерев, характерні для даної зони - клен, липа, бук, дуб, горіх грецький. Також пропонується широко використовувати фруктові дерева. </w:t>
      </w:r>
    </w:p>
    <w:p w:rsidR="00675D61" w:rsidRPr="00B650D9" w:rsidRDefault="00675D61" w:rsidP="00675D61">
      <w:pPr>
        <w:widowControl w:val="0"/>
        <w:overflowPunct/>
        <w:ind w:firstLine="426"/>
        <w:textAlignment w:val="auto"/>
        <w:rPr>
          <w:b/>
          <w:sz w:val="24"/>
          <w:szCs w:val="24"/>
        </w:rPr>
      </w:pPr>
    </w:p>
    <w:p w:rsidR="00675D61" w:rsidRPr="00B650D9" w:rsidRDefault="00675D61" w:rsidP="00675D61">
      <w:pPr>
        <w:widowControl w:val="0"/>
        <w:overflowPunct/>
        <w:ind w:firstLine="426"/>
        <w:textAlignment w:val="auto"/>
        <w:rPr>
          <w:b/>
          <w:sz w:val="24"/>
          <w:szCs w:val="24"/>
        </w:rPr>
      </w:pPr>
      <w:r w:rsidRPr="00B650D9">
        <w:rPr>
          <w:b/>
          <w:sz w:val="24"/>
          <w:szCs w:val="24"/>
        </w:rPr>
        <w:t>3.6. Території  промислового, сільськогосподарського виробництва та іншої економічної діяльності, обсяги та черговість розвитку.</w:t>
      </w:r>
    </w:p>
    <w:p w:rsidR="00675D61" w:rsidRPr="00B650D9" w:rsidRDefault="00675D61" w:rsidP="00675D61">
      <w:pPr>
        <w:widowControl w:val="0"/>
        <w:overflowPunct/>
        <w:ind w:firstLine="426"/>
        <w:jc w:val="both"/>
        <w:textAlignment w:val="auto"/>
        <w:rPr>
          <w:sz w:val="24"/>
          <w:szCs w:val="24"/>
        </w:rPr>
      </w:pPr>
    </w:p>
    <w:p w:rsidR="00675D61" w:rsidRPr="00B650D9" w:rsidRDefault="00675D61" w:rsidP="00675D61">
      <w:pPr>
        <w:pStyle w:val="afe"/>
        <w:keepNext/>
        <w:suppressAutoHyphens w:val="0"/>
        <w:rPr>
          <w:rFonts w:ascii="Times New Roman" w:hAnsi="Times New Roman"/>
          <w:sz w:val="24"/>
          <w:szCs w:val="24"/>
          <w:lang w:val="uk-UA" w:eastAsia="uk-UA"/>
        </w:rPr>
      </w:pPr>
      <w:r w:rsidRPr="00B650D9">
        <w:rPr>
          <w:rFonts w:ascii="Times New Roman" w:hAnsi="Times New Roman"/>
          <w:sz w:val="24"/>
          <w:szCs w:val="24"/>
          <w:lang w:val="uk-UA" w:eastAsia="uk-UA"/>
        </w:rPr>
        <w:t>Враховуючи існуючу планувальну ситуацію, існуючі планувальні обмеження щодо житлової та громадської забудови пропонується сформувати промислово-складську зону, яка за проектом розміщена в південно-східній частині села вздовж дороги О 1715213. Цю промзону необхідно утворити для збільшення кількості промислових об’єктів та робочих місць як для мешканців      с. Зубівка,  так і для мешканців сусідніх населених пунктів. Проектом пропонується освоїти землі, котрі не заважають розвитку і утворенню житлових та громадських територій. Запроектовані зони в основному представлені виробничими, складськими, комунальними територіями та територіями фермерського господарства V, IV та ІІІ категорії шкідливості з СЗЗ відповідно 50 м, 100 та 300м. Загальна площа яких складатиме   15,26 га. (№25 по генплану)</w:t>
      </w:r>
    </w:p>
    <w:p w:rsidR="00675D61" w:rsidRPr="00B650D9" w:rsidRDefault="00675D61" w:rsidP="00675D61">
      <w:pPr>
        <w:widowControl w:val="0"/>
        <w:overflowPunct/>
        <w:ind w:firstLine="426"/>
        <w:jc w:val="both"/>
        <w:textAlignment w:val="auto"/>
        <w:rPr>
          <w:sz w:val="24"/>
          <w:szCs w:val="24"/>
        </w:rPr>
      </w:pPr>
      <w:r w:rsidRPr="00B650D9">
        <w:rPr>
          <w:sz w:val="24"/>
          <w:szCs w:val="24"/>
        </w:rPr>
        <w:t xml:space="preserve">Також передбачається сформувати два кар’єри піску (№14 по генплану) та глиняний кар’єр </w:t>
      </w:r>
    </w:p>
    <w:p w:rsidR="00675D61" w:rsidRPr="00B650D9" w:rsidRDefault="00675D61" w:rsidP="00675D61">
      <w:pPr>
        <w:widowControl w:val="0"/>
        <w:overflowPunct/>
        <w:jc w:val="both"/>
        <w:textAlignment w:val="auto"/>
        <w:rPr>
          <w:sz w:val="24"/>
          <w:szCs w:val="24"/>
        </w:rPr>
      </w:pPr>
      <w:r w:rsidRPr="00B650D9">
        <w:rPr>
          <w:sz w:val="24"/>
          <w:szCs w:val="24"/>
        </w:rPr>
        <w:t>(№21 по генплану)</w:t>
      </w:r>
    </w:p>
    <w:p w:rsidR="00675D61" w:rsidRPr="00B650D9" w:rsidRDefault="00675D61" w:rsidP="00675D61">
      <w:pPr>
        <w:keepLines/>
        <w:ind w:firstLine="851"/>
        <w:rPr>
          <w:b/>
          <w:sz w:val="24"/>
          <w:szCs w:val="24"/>
        </w:rPr>
      </w:pPr>
      <w:r w:rsidRPr="00B650D9">
        <w:rPr>
          <w:b/>
          <w:sz w:val="24"/>
          <w:szCs w:val="24"/>
        </w:rPr>
        <w:t>Підприємства, виробництва та споруди ІІІ класу шкідливості</w:t>
      </w:r>
    </w:p>
    <w:p w:rsidR="00675D61" w:rsidRPr="00B650D9" w:rsidRDefault="00675D61" w:rsidP="00675D61">
      <w:pPr>
        <w:keepLines/>
        <w:overflowPunct/>
        <w:autoSpaceDE/>
        <w:autoSpaceDN/>
        <w:adjustRightInd/>
        <w:ind w:firstLine="851"/>
        <w:jc w:val="both"/>
        <w:textAlignment w:val="auto"/>
        <w:rPr>
          <w:sz w:val="24"/>
          <w:szCs w:val="24"/>
        </w:rPr>
      </w:pPr>
      <w:r w:rsidRPr="00B650D9">
        <w:rPr>
          <w:sz w:val="24"/>
          <w:szCs w:val="24"/>
        </w:rPr>
        <w:t>Зона забезпечує широкий спектр підприємницької діяльності промислових підприємств згідно з додатком №4 до ДСП від 19.06.06 №173, а також табл..4,2 ДБН 360-92**, що відповідають суворим вимогам з обмеження викиду тяжких металів, пилу, надмірному освітленню, вібруванню, шуму та іншими незручностям, які можуть вплинути на оточуюче середовище. Можливо вирішення деяких комерційних послуг, які сприяють розвитку підприємницької діяльності.</w:t>
      </w:r>
    </w:p>
    <w:p w:rsidR="00675D61" w:rsidRPr="00B650D9" w:rsidRDefault="00675D61" w:rsidP="00675D61">
      <w:pPr>
        <w:keepLines/>
        <w:overflowPunct/>
        <w:autoSpaceDE/>
        <w:autoSpaceDN/>
        <w:adjustRightInd/>
        <w:jc w:val="both"/>
        <w:textAlignment w:val="auto"/>
        <w:rPr>
          <w:sz w:val="24"/>
          <w:szCs w:val="24"/>
        </w:rPr>
      </w:pPr>
      <w:r w:rsidRPr="00B650D9">
        <w:rPr>
          <w:sz w:val="24"/>
          <w:szCs w:val="24"/>
        </w:rPr>
        <w:t>Для максимального зменшення впливу на прилеглі райони види використання повинні відповідати вимогам щодо рівня шкідливих викидів і захисту навколишнього середовища, потрібна організація санітарно-захисних зон радіусом 300 м. Поєднання різних допустимих до використання видів нерухомості в єдиній зоні можливо тільки при умові додержання нормативних санітарних вимог.</w:t>
      </w:r>
    </w:p>
    <w:p w:rsidR="00675D61" w:rsidRPr="00B650D9" w:rsidRDefault="00675D61" w:rsidP="00675D61">
      <w:pPr>
        <w:widowControl w:val="0"/>
        <w:overflowPunct/>
        <w:jc w:val="both"/>
        <w:textAlignment w:val="auto"/>
        <w:rPr>
          <w:sz w:val="24"/>
          <w:szCs w:val="24"/>
        </w:rPr>
      </w:pPr>
    </w:p>
    <w:p w:rsidR="00272CFD" w:rsidRPr="00B650D9" w:rsidRDefault="00272CFD" w:rsidP="00675D61">
      <w:pPr>
        <w:widowControl w:val="0"/>
        <w:overflowPunct/>
        <w:jc w:val="both"/>
        <w:textAlignment w:val="auto"/>
        <w:rPr>
          <w:sz w:val="24"/>
          <w:szCs w:val="24"/>
        </w:rPr>
      </w:pPr>
    </w:p>
    <w:p w:rsidR="00272CFD" w:rsidRPr="00B650D9" w:rsidRDefault="00272CFD" w:rsidP="00675D61">
      <w:pPr>
        <w:widowControl w:val="0"/>
        <w:overflowPunct/>
        <w:jc w:val="both"/>
        <w:textAlignment w:val="auto"/>
        <w:rPr>
          <w:sz w:val="24"/>
          <w:szCs w:val="24"/>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3.7. Планувальна структура населеного пункту та  функціональне  зонування.</w:t>
      </w:r>
    </w:p>
    <w:p w:rsidR="00675D61" w:rsidRPr="00B650D9" w:rsidRDefault="00675D61" w:rsidP="00675D61">
      <w:pPr>
        <w:widowControl w:val="0"/>
        <w:overflowPunct/>
        <w:ind w:firstLine="426"/>
        <w:jc w:val="both"/>
        <w:textAlignment w:val="auto"/>
        <w:rPr>
          <w:sz w:val="24"/>
          <w:szCs w:val="24"/>
        </w:rPr>
      </w:pPr>
    </w:p>
    <w:p w:rsidR="00675D61" w:rsidRPr="00B650D9" w:rsidRDefault="00675D61" w:rsidP="00675D61">
      <w:pPr>
        <w:ind w:firstLine="907"/>
        <w:jc w:val="both"/>
        <w:rPr>
          <w:sz w:val="24"/>
          <w:szCs w:val="24"/>
        </w:rPr>
      </w:pPr>
      <w:r w:rsidRPr="00B650D9">
        <w:rPr>
          <w:sz w:val="24"/>
          <w:szCs w:val="24"/>
        </w:rPr>
        <w:t>Для забезпечення раціонального взаєморозміщення забудови територію села поділяємо на такі зони:</w:t>
      </w:r>
    </w:p>
    <w:p w:rsidR="00675D61" w:rsidRPr="00B650D9" w:rsidRDefault="00675D61" w:rsidP="0088569B">
      <w:pPr>
        <w:numPr>
          <w:ilvl w:val="0"/>
          <w:numId w:val="3"/>
        </w:numPr>
        <w:tabs>
          <w:tab w:val="clear" w:pos="1068"/>
          <w:tab w:val="num" w:pos="785"/>
        </w:tabs>
        <w:overflowPunct/>
        <w:autoSpaceDE/>
        <w:autoSpaceDN/>
        <w:adjustRightInd/>
        <w:ind w:left="0" w:firstLine="907"/>
        <w:jc w:val="both"/>
        <w:textAlignment w:val="auto"/>
        <w:rPr>
          <w:sz w:val="24"/>
          <w:szCs w:val="24"/>
        </w:rPr>
      </w:pPr>
      <w:r w:rsidRPr="00B650D9">
        <w:rPr>
          <w:sz w:val="24"/>
          <w:szCs w:val="24"/>
        </w:rPr>
        <w:lastRenderedPageBreak/>
        <w:t xml:space="preserve">сельбищну, де розміщується існуюча та проектована садибна забудова, громадські будинки, житлові вулиці, площа, сквери, спортивні майданчики; </w:t>
      </w:r>
    </w:p>
    <w:p w:rsidR="00675D61" w:rsidRPr="00B650D9" w:rsidRDefault="00675D61" w:rsidP="0088569B">
      <w:pPr>
        <w:numPr>
          <w:ilvl w:val="0"/>
          <w:numId w:val="3"/>
        </w:numPr>
        <w:tabs>
          <w:tab w:val="clear" w:pos="1068"/>
          <w:tab w:val="num" w:pos="785"/>
        </w:tabs>
        <w:overflowPunct/>
        <w:autoSpaceDE/>
        <w:autoSpaceDN/>
        <w:adjustRightInd/>
        <w:ind w:left="0" w:firstLine="907"/>
        <w:jc w:val="both"/>
        <w:textAlignment w:val="auto"/>
        <w:rPr>
          <w:sz w:val="24"/>
          <w:szCs w:val="24"/>
        </w:rPr>
      </w:pPr>
      <w:r w:rsidRPr="00B650D9">
        <w:rPr>
          <w:sz w:val="24"/>
          <w:szCs w:val="24"/>
        </w:rPr>
        <w:t>виробничу, на якій розташовуються господарські двори, майстерні, підприємства з переробки і зберігання сільськогосподарської продукції, склади, об’єкти комунального і підсобного призначення, дороги.</w:t>
      </w:r>
    </w:p>
    <w:p w:rsidR="00675D61" w:rsidRPr="00B650D9" w:rsidRDefault="00675D61" w:rsidP="0088569B">
      <w:pPr>
        <w:numPr>
          <w:ilvl w:val="0"/>
          <w:numId w:val="3"/>
        </w:numPr>
        <w:tabs>
          <w:tab w:val="clear" w:pos="1068"/>
          <w:tab w:val="num" w:pos="785"/>
        </w:tabs>
        <w:overflowPunct/>
        <w:autoSpaceDE/>
        <w:autoSpaceDN/>
        <w:adjustRightInd/>
        <w:ind w:left="0" w:firstLine="907"/>
        <w:jc w:val="both"/>
        <w:textAlignment w:val="auto"/>
        <w:rPr>
          <w:sz w:val="24"/>
          <w:szCs w:val="24"/>
        </w:rPr>
      </w:pPr>
      <w:r w:rsidRPr="00B650D9">
        <w:rPr>
          <w:sz w:val="24"/>
          <w:szCs w:val="24"/>
        </w:rPr>
        <w:t>рекреаційну, де розташовуються оздоровчі та відпочинкові установи;</w:t>
      </w:r>
    </w:p>
    <w:p w:rsidR="00675D61" w:rsidRPr="00B650D9" w:rsidRDefault="00675D61" w:rsidP="0088569B">
      <w:pPr>
        <w:numPr>
          <w:ilvl w:val="0"/>
          <w:numId w:val="3"/>
        </w:numPr>
        <w:tabs>
          <w:tab w:val="clear" w:pos="1068"/>
          <w:tab w:val="num" w:pos="785"/>
        </w:tabs>
        <w:overflowPunct/>
        <w:autoSpaceDE/>
        <w:autoSpaceDN/>
        <w:adjustRightInd/>
        <w:ind w:left="0" w:firstLine="907"/>
        <w:jc w:val="both"/>
        <w:textAlignment w:val="auto"/>
        <w:rPr>
          <w:sz w:val="24"/>
          <w:szCs w:val="24"/>
        </w:rPr>
      </w:pPr>
      <w:r w:rsidRPr="00B650D9">
        <w:rPr>
          <w:sz w:val="24"/>
          <w:szCs w:val="24"/>
        </w:rPr>
        <w:t>зовнішнього транспорту, де розміщується магістральна автодорога, автозаправні станції, об’єкти дорожнього сервісу, логістики.</w:t>
      </w:r>
    </w:p>
    <w:p w:rsidR="00675D61" w:rsidRPr="00B650D9" w:rsidRDefault="00675D61" w:rsidP="00675D61">
      <w:pPr>
        <w:ind w:firstLine="907"/>
        <w:jc w:val="both"/>
        <w:rPr>
          <w:sz w:val="24"/>
          <w:szCs w:val="24"/>
        </w:rPr>
      </w:pPr>
      <w:r w:rsidRPr="00B650D9">
        <w:rPr>
          <w:sz w:val="24"/>
          <w:szCs w:val="24"/>
        </w:rPr>
        <w:t>Планування житлової зони пов’язані з виробничою зоною щодо загальної композиції генерального плану, системи вулиць, проїздів та інженерних мереж.</w:t>
      </w:r>
    </w:p>
    <w:p w:rsidR="00675D61" w:rsidRPr="00B650D9" w:rsidRDefault="00675D61" w:rsidP="00675D61">
      <w:pPr>
        <w:ind w:firstLine="907"/>
        <w:jc w:val="both"/>
        <w:rPr>
          <w:sz w:val="24"/>
          <w:szCs w:val="24"/>
        </w:rPr>
      </w:pPr>
      <w:r w:rsidRPr="00B650D9">
        <w:rPr>
          <w:sz w:val="24"/>
          <w:szCs w:val="24"/>
        </w:rPr>
        <w:t>При складанні проекту передбачене максимальне використання особливостей природи (об’єкти водного фонду, зелені масиви, рельєф місцевості тощо), існуючої капітальної забудови, доріг, мостів, щоб зменшити витрати та будівництво, створити найсприятливіші умови для життя, праці та відпочинку людей і задоволення їх естетичних потреб.</w:t>
      </w:r>
    </w:p>
    <w:p w:rsidR="00675D61" w:rsidRPr="00B650D9" w:rsidRDefault="00675D61" w:rsidP="00675D61">
      <w:pPr>
        <w:ind w:firstLine="907"/>
        <w:jc w:val="both"/>
        <w:rPr>
          <w:sz w:val="24"/>
          <w:szCs w:val="24"/>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3.8. Пропозиції щодо зміни межі населеного пункту.</w:t>
      </w:r>
    </w:p>
    <w:p w:rsidR="00675D61" w:rsidRPr="00B650D9" w:rsidRDefault="00675D61" w:rsidP="00675D61">
      <w:pPr>
        <w:widowControl w:val="0"/>
        <w:overflowPunct/>
        <w:ind w:firstLine="426"/>
        <w:jc w:val="both"/>
        <w:textAlignment w:val="auto"/>
        <w:rPr>
          <w:b/>
          <w:sz w:val="24"/>
          <w:szCs w:val="24"/>
        </w:rPr>
      </w:pPr>
    </w:p>
    <w:p w:rsidR="00675D61" w:rsidRPr="00B650D9" w:rsidRDefault="00675D61" w:rsidP="00675D61">
      <w:pPr>
        <w:widowControl w:val="0"/>
        <w:overflowPunct/>
        <w:ind w:firstLine="426"/>
        <w:jc w:val="both"/>
        <w:textAlignment w:val="auto"/>
        <w:rPr>
          <w:sz w:val="24"/>
          <w:szCs w:val="24"/>
        </w:rPr>
      </w:pPr>
      <w:r w:rsidRPr="00B650D9">
        <w:rPr>
          <w:sz w:val="24"/>
          <w:szCs w:val="24"/>
        </w:rPr>
        <w:t>Генеральним планом обґрунтовано прогноз розвитку житлових та промислово-складських територій, територій громадських центрів та зелених насаджень загального користування.</w:t>
      </w:r>
    </w:p>
    <w:p w:rsidR="00675D61" w:rsidRPr="00B650D9" w:rsidRDefault="00675D61" w:rsidP="00675D61">
      <w:pPr>
        <w:widowControl w:val="0"/>
        <w:shd w:val="clear" w:color="auto" w:fill="FFFFFF"/>
        <w:overflowPunct/>
        <w:ind w:firstLine="426"/>
        <w:jc w:val="both"/>
        <w:textAlignment w:val="auto"/>
        <w:rPr>
          <w:sz w:val="24"/>
          <w:szCs w:val="24"/>
        </w:rPr>
      </w:pPr>
      <w:r w:rsidRPr="00B650D9">
        <w:rPr>
          <w:sz w:val="24"/>
          <w:szCs w:val="24"/>
        </w:rPr>
        <w:t xml:space="preserve">Розширення меж населеного пункту запропоновано  </w:t>
      </w:r>
      <w:r w:rsidRPr="00B650D9">
        <w:rPr>
          <w:sz w:val="24"/>
          <w:szCs w:val="24"/>
          <w:shd w:val="clear" w:color="auto" w:fill="FFFFFF"/>
        </w:rPr>
        <w:t xml:space="preserve">на  </w:t>
      </w:r>
      <w:r w:rsidRPr="00B650D9">
        <w:rPr>
          <w:sz w:val="24"/>
          <w:szCs w:val="24"/>
          <w:shd w:val="clear" w:color="auto" w:fill="FFFFFF"/>
          <w:lang w:val="ru-RU"/>
        </w:rPr>
        <w:t>588,42</w:t>
      </w:r>
      <w:r w:rsidRPr="00B650D9">
        <w:rPr>
          <w:sz w:val="24"/>
          <w:szCs w:val="24"/>
          <w:shd w:val="clear" w:color="auto" w:fill="FFFFFF"/>
        </w:rPr>
        <w:t xml:space="preserve">  </w:t>
      </w:r>
      <w:r w:rsidRPr="00B650D9">
        <w:rPr>
          <w:sz w:val="24"/>
          <w:szCs w:val="24"/>
        </w:rPr>
        <w:t xml:space="preserve">га з яких: </w:t>
      </w:r>
    </w:p>
    <w:p w:rsidR="00675D61" w:rsidRPr="00B650D9" w:rsidRDefault="00675D61" w:rsidP="00675D61">
      <w:pPr>
        <w:widowControl w:val="0"/>
        <w:shd w:val="clear" w:color="auto" w:fill="FFFFFF"/>
        <w:overflowPunct/>
        <w:jc w:val="both"/>
        <w:textAlignment w:val="auto"/>
        <w:rPr>
          <w:sz w:val="24"/>
          <w:szCs w:val="24"/>
        </w:rPr>
      </w:pPr>
      <w:r w:rsidRPr="00B650D9">
        <w:rPr>
          <w:sz w:val="24"/>
          <w:szCs w:val="24"/>
        </w:rPr>
        <w:t>- для промислово-складських територій, кар’єри  – _____________________________22,52</w:t>
      </w:r>
      <w:r w:rsidRPr="00B650D9">
        <w:rPr>
          <w:sz w:val="24"/>
          <w:szCs w:val="24"/>
          <w:lang w:val="ru-RU"/>
        </w:rPr>
        <w:t xml:space="preserve"> </w:t>
      </w:r>
      <w:r w:rsidRPr="00B650D9">
        <w:rPr>
          <w:sz w:val="24"/>
          <w:szCs w:val="24"/>
        </w:rPr>
        <w:t>га;</w:t>
      </w:r>
    </w:p>
    <w:p w:rsidR="00675D61" w:rsidRPr="00B650D9" w:rsidRDefault="00675D61" w:rsidP="00675D61">
      <w:pPr>
        <w:widowControl w:val="0"/>
        <w:shd w:val="clear" w:color="auto" w:fill="FFFFFF"/>
        <w:overflowPunct/>
        <w:jc w:val="both"/>
        <w:textAlignment w:val="auto"/>
        <w:rPr>
          <w:sz w:val="24"/>
          <w:szCs w:val="24"/>
        </w:rPr>
      </w:pPr>
      <w:r w:rsidRPr="00B650D9">
        <w:rPr>
          <w:sz w:val="24"/>
          <w:szCs w:val="24"/>
        </w:rPr>
        <w:t>- для території очисних споруд, кладовищ, сміттєзвалищ – _______________________</w:t>
      </w:r>
      <w:r w:rsidRPr="00B650D9">
        <w:rPr>
          <w:sz w:val="24"/>
          <w:szCs w:val="24"/>
          <w:lang w:val="ru-RU"/>
        </w:rPr>
        <w:t>4,19</w:t>
      </w:r>
      <w:r w:rsidRPr="00B650D9">
        <w:rPr>
          <w:sz w:val="24"/>
          <w:szCs w:val="24"/>
        </w:rPr>
        <w:t xml:space="preserve"> га; </w:t>
      </w:r>
    </w:p>
    <w:p w:rsidR="00675D61" w:rsidRPr="00B650D9" w:rsidRDefault="00675D61" w:rsidP="00675D61">
      <w:pPr>
        <w:widowControl w:val="0"/>
        <w:shd w:val="clear" w:color="auto" w:fill="FFFFFF"/>
        <w:overflowPunct/>
        <w:jc w:val="both"/>
        <w:textAlignment w:val="auto"/>
        <w:rPr>
          <w:sz w:val="24"/>
          <w:szCs w:val="24"/>
        </w:rPr>
      </w:pPr>
      <w:r w:rsidRPr="00B650D9">
        <w:rPr>
          <w:sz w:val="24"/>
          <w:szCs w:val="24"/>
        </w:rPr>
        <w:t>- для територій зелених насаджень загального користування, спецпризначення–_____</w:t>
      </w:r>
      <w:r w:rsidRPr="00B650D9">
        <w:rPr>
          <w:sz w:val="24"/>
          <w:szCs w:val="24"/>
          <w:lang w:val="ru-RU"/>
        </w:rPr>
        <w:t>34,75</w:t>
      </w:r>
      <w:r w:rsidRPr="00B650D9">
        <w:rPr>
          <w:sz w:val="24"/>
          <w:szCs w:val="24"/>
        </w:rPr>
        <w:t xml:space="preserve"> га;</w:t>
      </w:r>
    </w:p>
    <w:p w:rsidR="00675D61" w:rsidRPr="00B650D9" w:rsidRDefault="00675D61" w:rsidP="00675D61">
      <w:pPr>
        <w:pStyle w:val="afe"/>
        <w:keepNext/>
        <w:suppressAutoHyphens w:val="0"/>
        <w:rPr>
          <w:rFonts w:ascii="Times New Roman" w:hAnsi="Times New Roman"/>
          <w:sz w:val="24"/>
          <w:szCs w:val="24"/>
          <w:lang w:val="uk-UA" w:eastAsia="uk-UA"/>
        </w:rPr>
      </w:pPr>
      <w:r w:rsidRPr="00B650D9">
        <w:rPr>
          <w:rFonts w:ascii="Times New Roman" w:hAnsi="Times New Roman"/>
          <w:sz w:val="24"/>
          <w:szCs w:val="24"/>
          <w:lang w:val="uk-UA" w:eastAsia="uk-UA"/>
        </w:rPr>
        <w:t>- для територій сільськогосподарського призначення – _________________________452,03 га;</w:t>
      </w:r>
    </w:p>
    <w:p w:rsidR="00675D61" w:rsidRPr="00B650D9" w:rsidRDefault="00675D61" w:rsidP="00675D61">
      <w:pPr>
        <w:widowControl w:val="0"/>
        <w:shd w:val="clear" w:color="auto" w:fill="FFFFFF"/>
        <w:overflowPunct/>
        <w:jc w:val="both"/>
        <w:textAlignment w:val="auto"/>
        <w:rPr>
          <w:sz w:val="24"/>
          <w:szCs w:val="24"/>
        </w:rPr>
      </w:pPr>
      <w:r w:rsidRPr="00B650D9">
        <w:rPr>
          <w:sz w:val="24"/>
          <w:szCs w:val="24"/>
        </w:rPr>
        <w:t>- для територій водного фонду – _____________________________________________22,82 га;</w:t>
      </w:r>
    </w:p>
    <w:p w:rsidR="00675D61" w:rsidRPr="00B650D9" w:rsidRDefault="00675D61" w:rsidP="00675D61">
      <w:pPr>
        <w:widowControl w:val="0"/>
        <w:shd w:val="clear" w:color="auto" w:fill="FFFFFF"/>
        <w:overflowPunct/>
        <w:jc w:val="both"/>
        <w:textAlignment w:val="auto"/>
        <w:rPr>
          <w:sz w:val="24"/>
          <w:szCs w:val="24"/>
        </w:rPr>
      </w:pPr>
      <w:r w:rsidRPr="00B650D9">
        <w:rPr>
          <w:sz w:val="24"/>
          <w:szCs w:val="24"/>
        </w:rPr>
        <w:t>- для територій колективних та індивідуальних садів  – ________________________25,12 га;</w:t>
      </w:r>
    </w:p>
    <w:p w:rsidR="00675D61" w:rsidRPr="00B650D9" w:rsidRDefault="00675D61" w:rsidP="00675D61">
      <w:pPr>
        <w:widowControl w:val="0"/>
        <w:shd w:val="clear" w:color="auto" w:fill="FFFFFF"/>
        <w:overflowPunct/>
        <w:jc w:val="both"/>
        <w:textAlignment w:val="auto"/>
        <w:rPr>
          <w:sz w:val="24"/>
          <w:szCs w:val="24"/>
        </w:rPr>
      </w:pPr>
      <w:r w:rsidRPr="00B650D9">
        <w:rPr>
          <w:sz w:val="24"/>
          <w:szCs w:val="24"/>
        </w:rPr>
        <w:t>- для територій інженерної інфраструктури – _________________________________2,01 га;</w:t>
      </w:r>
    </w:p>
    <w:p w:rsidR="00675D61" w:rsidRPr="00B650D9" w:rsidRDefault="00675D61" w:rsidP="00675D61">
      <w:pPr>
        <w:widowControl w:val="0"/>
        <w:shd w:val="clear" w:color="auto" w:fill="FFFFFF"/>
        <w:overflowPunct/>
        <w:jc w:val="both"/>
        <w:textAlignment w:val="auto"/>
        <w:rPr>
          <w:sz w:val="24"/>
          <w:szCs w:val="24"/>
          <w:lang w:val="ru-RU"/>
        </w:rPr>
      </w:pPr>
      <w:r w:rsidRPr="00B650D9">
        <w:rPr>
          <w:sz w:val="24"/>
          <w:szCs w:val="24"/>
        </w:rPr>
        <w:t>- для територій лісогосподарського призначення</w:t>
      </w:r>
      <w:r w:rsidRPr="00B650D9">
        <w:rPr>
          <w:sz w:val="24"/>
          <w:szCs w:val="24"/>
          <w:lang w:val="ru-RU"/>
        </w:rPr>
        <w:t xml:space="preserve"> </w:t>
      </w:r>
      <w:r w:rsidRPr="00B650D9">
        <w:rPr>
          <w:sz w:val="24"/>
          <w:szCs w:val="24"/>
        </w:rPr>
        <w:t>– _____________________________</w:t>
      </w:r>
      <w:r w:rsidRPr="00B650D9">
        <w:rPr>
          <w:sz w:val="24"/>
          <w:szCs w:val="24"/>
          <w:lang w:val="ru-RU"/>
        </w:rPr>
        <w:t>16,96</w:t>
      </w:r>
      <w:r w:rsidRPr="00B650D9">
        <w:rPr>
          <w:sz w:val="24"/>
          <w:szCs w:val="24"/>
        </w:rPr>
        <w:t>га;</w:t>
      </w:r>
    </w:p>
    <w:p w:rsidR="00675D61" w:rsidRPr="00B650D9" w:rsidRDefault="00675D61" w:rsidP="00675D61">
      <w:pPr>
        <w:pStyle w:val="ad"/>
        <w:spacing w:after="0"/>
        <w:rPr>
          <w:lang w:eastAsia="uk-UA"/>
        </w:rPr>
      </w:pPr>
      <w:r w:rsidRPr="00B650D9">
        <w:rPr>
          <w:sz w:val="24"/>
          <w:szCs w:val="24"/>
          <w:lang w:eastAsia="uk-UA"/>
        </w:rPr>
        <w:t xml:space="preserve">- для </w:t>
      </w:r>
      <w:r w:rsidRPr="00B650D9">
        <w:rPr>
          <w:spacing w:val="3"/>
          <w:sz w:val="24"/>
          <w:szCs w:val="24"/>
        </w:rPr>
        <w:t xml:space="preserve">інших території (вулиці, дороги, відкриті </w:t>
      </w:r>
      <w:r w:rsidRPr="00B650D9">
        <w:rPr>
          <w:spacing w:val="4"/>
          <w:sz w:val="24"/>
          <w:szCs w:val="24"/>
        </w:rPr>
        <w:t>території)</w:t>
      </w:r>
      <w:r w:rsidRPr="00B650D9">
        <w:rPr>
          <w:sz w:val="24"/>
          <w:szCs w:val="24"/>
          <w:lang w:eastAsia="uk-UA"/>
        </w:rPr>
        <w:t>_______________________</w:t>
      </w:r>
      <w:r w:rsidRPr="00B650D9">
        <w:rPr>
          <w:sz w:val="24"/>
          <w:szCs w:val="24"/>
          <w:lang w:val="ru-RU" w:eastAsia="uk-UA"/>
        </w:rPr>
        <w:t>8,00</w:t>
      </w:r>
      <w:r w:rsidRPr="00B650D9">
        <w:rPr>
          <w:sz w:val="24"/>
          <w:szCs w:val="24"/>
          <w:lang w:eastAsia="uk-UA"/>
        </w:rPr>
        <w:t xml:space="preserve"> га;</w:t>
      </w:r>
    </w:p>
    <w:p w:rsidR="00675D61" w:rsidRPr="00B650D9" w:rsidRDefault="00675D61" w:rsidP="00675D61">
      <w:pPr>
        <w:pStyle w:val="ad"/>
        <w:spacing w:after="0"/>
        <w:rPr>
          <w:lang w:eastAsia="uk-UA"/>
        </w:rPr>
      </w:pPr>
    </w:p>
    <w:p w:rsidR="00675D61" w:rsidRPr="00B650D9" w:rsidRDefault="00675D61" w:rsidP="00675D61">
      <w:pPr>
        <w:pStyle w:val="ad"/>
        <w:spacing w:after="0"/>
        <w:rPr>
          <w:b/>
          <w:sz w:val="24"/>
          <w:szCs w:val="24"/>
        </w:rPr>
      </w:pPr>
      <w:r w:rsidRPr="00B650D9">
        <w:rPr>
          <w:b/>
          <w:sz w:val="24"/>
          <w:szCs w:val="24"/>
        </w:rPr>
        <w:t>3.9. Характеристика територій, необхідних для подальшого розвитку населеного пункту, а також територій спільних інтересів суміжних територіальних громад.</w:t>
      </w:r>
    </w:p>
    <w:p w:rsidR="00675D61" w:rsidRPr="00B650D9" w:rsidRDefault="00675D61" w:rsidP="00675D61">
      <w:pPr>
        <w:widowControl w:val="0"/>
        <w:shd w:val="clear" w:color="auto" w:fill="FFFFFF"/>
        <w:overflowPunct/>
        <w:ind w:firstLine="426"/>
        <w:jc w:val="both"/>
        <w:textAlignment w:val="auto"/>
        <w:rPr>
          <w:sz w:val="24"/>
          <w:szCs w:val="24"/>
        </w:rPr>
      </w:pPr>
      <w:r w:rsidRPr="00B650D9">
        <w:rPr>
          <w:sz w:val="24"/>
          <w:szCs w:val="24"/>
        </w:rPr>
        <w:t>Структура  територій запропонованих для розширення населеного пункту виглядає наступним чином:</w:t>
      </w:r>
    </w:p>
    <w:p w:rsidR="00675D61" w:rsidRPr="00B650D9" w:rsidRDefault="00675D61" w:rsidP="0088569B">
      <w:pPr>
        <w:pStyle w:val="afe"/>
        <w:keepNext/>
        <w:numPr>
          <w:ilvl w:val="0"/>
          <w:numId w:val="2"/>
        </w:numPr>
        <w:suppressAutoHyphens w:val="0"/>
        <w:rPr>
          <w:rFonts w:ascii="Times New Roman" w:hAnsi="Times New Roman"/>
          <w:sz w:val="24"/>
          <w:szCs w:val="24"/>
          <w:lang w:val="uk-UA" w:eastAsia="uk-UA"/>
        </w:rPr>
      </w:pPr>
      <w:r w:rsidRPr="00B650D9">
        <w:rPr>
          <w:rFonts w:ascii="Times New Roman" w:hAnsi="Times New Roman"/>
          <w:sz w:val="24"/>
          <w:szCs w:val="24"/>
          <w:lang w:val="uk-UA" w:eastAsia="uk-UA"/>
        </w:rPr>
        <w:t>землі промислово-складських територій, кар’єри – ___________________________2,79 га;</w:t>
      </w:r>
    </w:p>
    <w:p w:rsidR="00675D61" w:rsidRPr="00B650D9" w:rsidRDefault="00675D61" w:rsidP="0088569B">
      <w:pPr>
        <w:widowControl w:val="0"/>
        <w:numPr>
          <w:ilvl w:val="0"/>
          <w:numId w:val="2"/>
        </w:numPr>
        <w:shd w:val="clear" w:color="auto" w:fill="FFFFFF"/>
        <w:overflowPunct/>
        <w:jc w:val="both"/>
        <w:textAlignment w:val="auto"/>
        <w:rPr>
          <w:sz w:val="24"/>
          <w:szCs w:val="24"/>
        </w:rPr>
      </w:pPr>
      <w:r w:rsidRPr="00B650D9">
        <w:rPr>
          <w:sz w:val="24"/>
          <w:szCs w:val="24"/>
        </w:rPr>
        <w:t xml:space="preserve"> для території очисних споруд, кладовищ, сміттєзвалищ – _____________________</w:t>
      </w:r>
      <w:r w:rsidRPr="00B650D9">
        <w:rPr>
          <w:sz w:val="24"/>
          <w:szCs w:val="24"/>
          <w:lang w:val="ru-RU"/>
        </w:rPr>
        <w:t>0,63</w:t>
      </w:r>
      <w:r w:rsidRPr="00B650D9">
        <w:rPr>
          <w:sz w:val="24"/>
          <w:szCs w:val="24"/>
        </w:rPr>
        <w:t xml:space="preserve"> га; </w:t>
      </w:r>
    </w:p>
    <w:p w:rsidR="00675D61" w:rsidRPr="00B650D9" w:rsidRDefault="00675D61" w:rsidP="0088569B">
      <w:pPr>
        <w:pStyle w:val="afe"/>
        <w:keepNext/>
        <w:numPr>
          <w:ilvl w:val="0"/>
          <w:numId w:val="2"/>
        </w:numPr>
        <w:suppressAutoHyphens w:val="0"/>
        <w:rPr>
          <w:rFonts w:ascii="Times New Roman" w:hAnsi="Times New Roman"/>
          <w:sz w:val="24"/>
          <w:szCs w:val="24"/>
          <w:lang w:val="uk-UA" w:eastAsia="uk-UA"/>
        </w:rPr>
      </w:pPr>
      <w:r w:rsidRPr="00B650D9">
        <w:rPr>
          <w:rFonts w:ascii="Times New Roman" w:hAnsi="Times New Roman"/>
          <w:sz w:val="24"/>
          <w:szCs w:val="24"/>
          <w:lang w:val="uk-UA" w:eastAsia="uk-UA"/>
        </w:rPr>
        <w:t>землі територій зелених насаджень загального користування, спецпризначення–___ 5,91 га;</w:t>
      </w:r>
    </w:p>
    <w:p w:rsidR="00675D61" w:rsidRPr="00B650D9" w:rsidRDefault="00675D61" w:rsidP="0088569B">
      <w:pPr>
        <w:pStyle w:val="afe"/>
        <w:keepNext/>
        <w:numPr>
          <w:ilvl w:val="0"/>
          <w:numId w:val="2"/>
        </w:numPr>
        <w:suppressAutoHyphens w:val="0"/>
        <w:rPr>
          <w:rFonts w:ascii="Times New Roman" w:hAnsi="Times New Roman"/>
          <w:sz w:val="24"/>
          <w:szCs w:val="24"/>
          <w:lang w:val="uk-UA" w:eastAsia="uk-UA"/>
        </w:rPr>
      </w:pPr>
      <w:r w:rsidRPr="00B650D9">
        <w:rPr>
          <w:rFonts w:ascii="Times New Roman" w:hAnsi="Times New Roman"/>
          <w:sz w:val="24"/>
          <w:szCs w:val="24"/>
          <w:lang w:val="uk-UA" w:eastAsia="uk-UA"/>
        </w:rPr>
        <w:t>землі територій водного фонду – __________________________________________22,82 га.</w:t>
      </w:r>
    </w:p>
    <w:p w:rsidR="00675D61" w:rsidRPr="00B650D9" w:rsidRDefault="00675D61" w:rsidP="0088569B">
      <w:pPr>
        <w:pStyle w:val="afe"/>
        <w:keepNext/>
        <w:numPr>
          <w:ilvl w:val="0"/>
          <w:numId w:val="2"/>
        </w:numPr>
        <w:suppressAutoHyphens w:val="0"/>
        <w:rPr>
          <w:rFonts w:ascii="Times New Roman" w:hAnsi="Times New Roman"/>
          <w:sz w:val="24"/>
          <w:szCs w:val="24"/>
          <w:lang w:val="uk-UA" w:eastAsia="uk-UA"/>
        </w:rPr>
      </w:pPr>
      <w:r w:rsidRPr="00B650D9">
        <w:rPr>
          <w:rFonts w:ascii="Times New Roman" w:hAnsi="Times New Roman"/>
          <w:sz w:val="24"/>
          <w:szCs w:val="24"/>
          <w:lang w:val="uk-UA" w:eastAsia="uk-UA"/>
        </w:rPr>
        <w:t>землі територій сільськогосподарського призначення – ______________________512,27 га;</w:t>
      </w:r>
    </w:p>
    <w:p w:rsidR="00675D61" w:rsidRPr="00B650D9" w:rsidRDefault="00675D61" w:rsidP="0088569B">
      <w:pPr>
        <w:widowControl w:val="0"/>
        <w:numPr>
          <w:ilvl w:val="0"/>
          <w:numId w:val="2"/>
        </w:numPr>
        <w:shd w:val="clear" w:color="auto" w:fill="FFFFFF"/>
        <w:overflowPunct/>
        <w:jc w:val="both"/>
        <w:textAlignment w:val="auto"/>
        <w:rPr>
          <w:sz w:val="24"/>
          <w:szCs w:val="24"/>
        </w:rPr>
      </w:pPr>
      <w:r w:rsidRPr="00B650D9">
        <w:rPr>
          <w:sz w:val="24"/>
          <w:szCs w:val="24"/>
        </w:rPr>
        <w:t>для територій інженерної інфраструктури – _________________________________2,01 га;</w:t>
      </w:r>
    </w:p>
    <w:p w:rsidR="00675D61" w:rsidRPr="00B650D9" w:rsidRDefault="00675D61" w:rsidP="0088569B">
      <w:pPr>
        <w:pStyle w:val="ad"/>
        <w:numPr>
          <w:ilvl w:val="0"/>
          <w:numId w:val="2"/>
        </w:numPr>
        <w:spacing w:after="0"/>
        <w:rPr>
          <w:lang w:eastAsia="uk-UA"/>
        </w:rPr>
      </w:pPr>
      <w:r w:rsidRPr="00B650D9">
        <w:rPr>
          <w:sz w:val="24"/>
          <w:szCs w:val="24"/>
          <w:lang w:eastAsia="uk-UA"/>
        </w:rPr>
        <w:t>землі</w:t>
      </w:r>
      <w:r w:rsidRPr="00B650D9">
        <w:rPr>
          <w:spacing w:val="2"/>
          <w:sz w:val="24"/>
          <w:szCs w:val="24"/>
        </w:rPr>
        <w:t xml:space="preserve"> колективних та індивідуальних садів </w:t>
      </w:r>
      <w:r w:rsidRPr="00B650D9">
        <w:rPr>
          <w:sz w:val="24"/>
          <w:szCs w:val="24"/>
          <w:lang w:eastAsia="uk-UA"/>
        </w:rPr>
        <w:t xml:space="preserve"> – _____________________</w:t>
      </w:r>
      <w:r w:rsidRPr="00B650D9">
        <w:rPr>
          <w:sz w:val="24"/>
          <w:szCs w:val="24"/>
          <w:lang w:eastAsia="uk-UA"/>
        </w:rPr>
        <w:softHyphen/>
      </w:r>
      <w:r w:rsidRPr="00B650D9">
        <w:rPr>
          <w:sz w:val="24"/>
          <w:szCs w:val="24"/>
          <w:lang w:eastAsia="uk-UA"/>
        </w:rPr>
        <w:softHyphen/>
        <w:t>__________</w:t>
      </w:r>
      <w:r w:rsidRPr="00B650D9">
        <w:rPr>
          <w:sz w:val="24"/>
          <w:szCs w:val="24"/>
          <w:lang w:val="ru-RU" w:eastAsia="uk-UA"/>
        </w:rPr>
        <w:t>17,67</w:t>
      </w:r>
      <w:r w:rsidRPr="00B650D9">
        <w:rPr>
          <w:sz w:val="24"/>
          <w:szCs w:val="24"/>
          <w:lang w:eastAsia="uk-UA"/>
        </w:rPr>
        <w:t xml:space="preserve"> га;</w:t>
      </w:r>
    </w:p>
    <w:p w:rsidR="00675D61" w:rsidRPr="00B650D9" w:rsidRDefault="00675D61" w:rsidP="0088569B">
      <w:pPr>
        <w:widowControl w:val="0"/>
        <w:numPr>
          <w:ilvl w:val="0"/>
          <w:numId w:val="2"/>
        </w:numPr>
        <w:shd w:val="clear" w:color="auto" w:fill="FFFFFF"/>
        <w:overflowPunct/>
        <w:jc w:val="both"/>
        <w:textAlignment w:val="auto"/>
        <w:rPr>
          <w:sz w:val="24"/>
          <w:szCs w:val="24"/>
          <w:lang w:val="ru-RU"/>
        </w:rPr>
      </w:pPr>
      <w:r w:rsidRPr="00B650D9">
        <w:rPr>
          <w:sz w:val="24"/>
          <w:szCs w:val="24"/>
        </w:rPr>
        <w:t xml:space="preserve"> для територій лісогосподарського призначення</w:t>
      </w:r>
      <w:r w:rsidRPr="00B650D9">
        <w:rPr>
          <w:sz w:val="24"/>
          <w:szCs w:val="24"/>
          <w:lang w:val="ru-RU"/>
        </w:rPr>
        <w:t xml:space="preserve"> </w:t>
      </w:r>
      <w:r w:rsidRPr="00B650D9">
        <w:rPr>
          <w:sz w:val="24"/>
          <w:szCs w:val="24"/>
        </w:rPr>
        <w:t>– ____________________________</w:t>
      </w:r>
      <w:r w:rsidRPr="00B650D9">
        <w:rPr>
          <w:sz w:val="24"/>
          <w:szCs w:val="24"/>
          <w:lang w:val="ru-RU"/>
        </w:rPr>
        <w:t>16,96</w:t>
      </w:r>
      <w:r w:rsidRPr="00B650D9">
        <w:rPr>
          <w:sz w:val="24"/>
          <w:szCs w:val="24"/>
        </w:rPr>
        <w:t>га;</w:t>
      </w:r>
    </w:p>
    <w:p w:rsidR="00675D61" w:rsidRPr="00B650D9" w:rsidRDefault="00675D61" w:rsidP="0088569B">
      <w:pPr>
        <w:pStyle w:val="ad"/>
        <w:numPr>
          <w:ilvl w:val="0"/>
          <w:numId w:val="2"/>
        </w:numPr>
        <w:spacing w:after="0"/>
        <w:rPr>
          <w:lang w:eastAsia="uk-UA"/>
        </w:rPr>
      </w:pPr>
      <w:r w:rsidRPr="00B650D9">
        <w:rPr>
          <w:sz w:val="24"/>
          <w:szCs w:val="24"/>
          <w:lang w:eastAsia="uk-UA"/>
        </w:rPr>
        <w:t xml:space="preserve">для </w:t>
      </w:r>
      <w:r w:rsidRPr="00B650D9">
        <w:rPr>
          <w:spacing w:val="3"/>
          <w:sz w:val="24"/>
          <w:szCs w:val="24"/>
        </w:rPr>
        <w:t xml:space="preserve">інших території (вулиці, дороги, відкриті </w:t>
      </w:r>
      <w:r w:rsidRPr="00B650D9">
        <w:rPr>
          <w:spacing w:val="4"/>
          <w:sz w:val="24"/>
          <w:szCs w:val="24"/>
        </w:rPr>
        <w:t>території)</w:t>
      </w:r>
      <w:r w:rsidRPr="00B650D9">
        <w:rPr>
          <w:sz w:val="24"/>
          <w:szCs w:val="24"/>
          <w:lang w:eastAsia="uk-UA"/>
        </w:rPr>
        <w:t>______________________</w:t>
      </w:r>
      <w:r w:rsidRPr="00B650D9">
        <w:rPr>
          <w:sz w:val="24"/>
          <w:szCs w:val="24"/>
          <w:lang w:val="ru-RU" w:eastAsia="uk-UA"/>
        </w:rPr>
        <w:t>7,35</w:t>
      </w:r>
      <w:r w:rsidRPr="00B650D9">
        <w:rPr>
          <w:sz w:val="24"/>
          <w:szCs w:val="24"/>
          <w:lang w:eastAsia="uk-UA"/>
        </w:rPr>
        <w:t xml:space="preserve"> га;</w:t>
      </w:r>
    </w:p>
    <w:p w:rsidR="00675D61" w:rsidRPr="00B650D9" w:rsidRDefault="00675D61" w:rsidP="00675D61">
      <w:pPr>
        <w:pStyle w:val="ad"/>
        <w:spacing w:after="0"/>
        <w:ind w:left="360"/>
        <w:rPr>
          <w:lang w:eastAsia="uk-UA"/>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3.10. Характеристика територій та визначення заходів щодо їх освоєння у тому числі.</w:t>
      </w:r>
    </w:p>
    <w:p w:rsidR="00675D61" w:rsidRPr="00B650D9" w:rsidRDefault="00675D61" w:rsidP="00675D61">
      <w:pPr>
        <w:widowControl w:val="0"/>
        <w:overflowPunct/>
        <w:ind w:firstLine="426"/>
        <w:jc w:val="both"/>
        <w:textAlignment w:val="auto"/>
        <w:rPr>
          <w:b/>
          <w:sz w:val="24"/>
          <w:szCs w:val="24"/>
        </w:rPr>
      </w:pPr>
    </w:p>
    <w:p w:rsidR="00675D61" w:rsidRPr="00B650D9" w:rsidRDefault="00675D61" w:rsidP="00675D61">
      <w:pPr>
        <w:widowControl w:val="0"/>
        <w:overflowPunct/>
        <w:textAlignment w:val="auto"/>
        <w:rPr>
          <w:i/>
          <w:sz w:val="24"/>
          <w:szCs w:val="24"/>
        </w:rPr>
      </w:pPr>
      <w:r w:rsidRPr="00B650D9">
        <w:rPr>
          <w:b/>
          <w:i/>
          <w:sz w:val="24"/>
          <w:szCs w:val="24"/>
        </w:rPr>
        <w:t>3.10.1. Проблемні території та умови їх реабілітації.</w:t>
      </w:r>
    </w:p>
    <w:p w:rsidR="00675D61" w:rsidRPr="00B650D9" w:rsidRDefault="00675D61" w:rsidP="00675D61">
      <w:pPr>
        <w:widowControl w:val="0"/>
        <w:overflowPunct/>
        <w:textAlignment w:val="auto"/>
        <w:rPr>
          <w:spacing w:val="-6"/>
          <w:sz w:val="24"/>
          <w:szCs w:val="24"/>
          <w:u w:val="single"/>
        </w:rPr>
      </w:pPr>
      <w:r w:rsidRPr="00B650D9">
        <w:rPr>
          <w:sz w:val="24"/>
          <w:szCs w:val="24"/>
        </w:rPr>
        <w:t>Землі заплановані під розвиток с. Зубівка включають:</w:t>
      </w:r>
    </w:p>
    <w:p w:rsidR="00675D61" w:rsidRPr="00B650D9" w:rsidRDefault="00675D61" w:rsidP="00675D61">
      <w:pPr>
        <w:widowControl w:val="0"/>
        <w:ind w:firstLine="256"/>
        <w:jc w:val="both"/>
        <w:rPr>
          <w:spacing w:val="-6"/>
          <w:sz w:val="24"/>
          <w:szCs w:val="24"/>
        </w:rPr>
      </w:pPr>
      <w:r w:rsidRPr="00B650D9">
        <w:rPr>
          <w:spacing w:val="-6"/>
          <w:sz w:val="24"/>
          <w:szCs w:val="24"/>
          <w:u w:val="single"/>
        </w:rPr>
        <w:t>а) території обмежено сприятливої категорії для забудови</w:t>
      </w:r>
      <w:r w:rsidRPr="00B650D9">
        <w:rPr>
          <w:spacing w:val="-6"/>
          <w:sz w:val="24"/>
          <w:szCs w:val="24"/>
        </w:rPr>
        <w:t xml:space="preserve"> </w:t>
      </w:r>
      <w:r w:rsidRPr="00B650D9">
        <w:rPr>
          <w:sz w:val="24"/>
          <w:szCs w:val="24"/>
        </w:rPr>
        <w:t>–</w:t>
      </w:r>
      <w:r w:rsidRPr="00B650D9">
        <w:rPr>
          <w:spacing w:val="-6"/>
          <w:sz w:val="24"/>
          <w:szCs w:val="24"/>
        </w:rPr>
        <w:t xml:space="preserve"> з рівнем підземних вод 1-2 м від поверхні землі, ґрунти з розрахунковим тиском 2,5- 1,5 кг/см</w:t>
      </w:r>
      <w:r w:rsidRPr="00B650D9">
        <w:rPr>
          <w:spacing w:val="-6"/>
          <w:sz w:val="24"/>
          <w:szCs w:val="24"/>
          <w:vertAlign w:val="superscript"/>
        </w:rPr>
        <w:t>2</w:t>
      </w:r>
      <w:r w:rsidRPr="00B650D9">
        <w:rPr>
          <w:spacing w:val="-6"/>
          <w:sz w:val="24"/>
          <w:szCs w:val="24"/>
        </w:rPr>
        <w:t xml:space="preserve">. </w:t>
      </w:r>
    </w:p>
    <w:p w:rsidR="00675D61" w:rsidRPr="00B650D9" w:rsidRDefault="00675D61" w:rsidP="00675D61">
      <w:pPr>
        <w:widowControl w:val="0"/>
        <w:ind w:firstLine="851"/>
        <w:jc w:val="both"/>
        <w:rPr>
          <w:sz w:val="24"/>
          <w:szCs w:val="24"/>
        </w:rPr>
      </w:pPr>
      <w:r w:rsidRPr="00B650D9">
        <w:rPr>
          <w:spacing w:val="-6"/>
          <w:sz w:val="24"/>
          <w:szCs w:val="24"/>
        </w:rPr>
        <w:t>Освоєння таких територій  можливе за умови  прокладення канав організація кюветів вздовж вулиць і проїздів, організоване відведення поверхневих вод, вертикальне планування територій, пониження рівня грунтових вод шляхом прокладення глибоких канав та місцевого дренажу.</w:t>
      </w:r>
    </w:p>
    <w:p w:rsidR="00675D61" w:rsidRPr="00B650D9" w:rsidRDefault="00675D61" w:rsidP="00272CFD">
      <w:pPr>
        <w:widowControl w:val="0"/>
        <w:ind w:firstLine="851"/>
        <w:jc w:val="both"/>
        <w:rPr>
          <w:spacing w:val="-6"/>
          <w:sz w:val="24"/>
          <w:szCs w:val="24"/>
        </w:rPr>
      </w:pPr>
      <w:r w:rsidRPr="00B650D9">
        <w:rPr>
          <w:spacing w:val="-6"/>
          <w:sz w:val="24"/>
          <w:szCs w:val="24"/>
        </w:rPr>
        <w:lastRenderedPageBreak/>
        <w:t>Реабілітація таких територій пропонується шляхом вертикального планування, організоване відведення поверхневих вод  канавами і кюветами, знос малоцінних зелених насаджень, посадка зелених насаджень з цінних порід дерев, що відповідають місцю</w:t>
      </w:r>
      <w:r w:rsidR="00272CFD" w:rsidRPr="00B650D9">
        <w:rPr>
          <w:spacing w:val="-6"/>
          <w:sz w:val="24"/>
          <w:szCs w:val="24"/>
        </w:rPr>
        <w:t xml:space="preserve"> </w:t>
      </w:r>
      <w:r w:rsidRPr="00B650D9">
        <w:rPr>
          <w:spacing w:val="-6"/>
          <w:sz w:val="24"/>
          <w:szCs w:val="24"/>
        </w:rPr>
        <w:t xml:space="preserve">розміщення (низинні, заболочені території). </w:t>
      </w:r>
    </w:p>
    <w:p w:rsidR="00675D61" w:rsidRPr="00B650D9" w:rsidRDefault="00675D61" w:rsidP="00675D61">
      <w:pPr>
        <w:widowControl w:val="0"/>
        <w:overflowPunct/>
        <w:ind w:firstLine="851"/>
        <w:jc w:val="both"/>
        <w:textAlignment w:val="auto"/>
        <w:rPr>
          <w:sz w:val="24"/>
          <w:szCs w:val="24"/>
          <w:u w:val="single"/>
        </w:rPr>
      </w:pPr>
      <w:r w:rsidRPr="00B650D9">
        <w:rPr>
          <w:sz w:val="24"/>
          <w:szCs w:val="24"/>
        </w:rPr>
        <w:t>Реабілітація таких територій можлива при виконанні ряду заходів - організація дренажу, вертикальне планування території та організоване відведення поверхневих вод.</w:t>
      </w:r>
    </w:p>
    <w:p w:rsidR="00675D61" w:rsidRPr="00B650D9" w:rsidRDefault="00675D61" w:rsidP="00675D61">
      <w:pPr>
        <w:overflowPunct/>
        <w:jc w:val="both"/>
        <w:textAlignment w:val="auto"/>
        <w:rPr>
          <w:sz w:val="24"/>
          <w:szCs w:val="24"/>
        </w:rPr>
      </w:pPr>
      <w:r w:rsidRPr="00B650D9">
        <w:rPr>
          <w:sz w:val="24"/>
          <w:szCs w:val="24"/>
          <w:u w:val="single"/>
        </w:rPr>
        <w:t xml:space="preserve">Території непридатні для будівництва: </w:t>
      </w:r>
    </w:p>
    <w:p w:rsidR="00675D61" w:rsidRPr="00B650D9" w:rsidRDefault="00675D61" w:rsidP="00675D61">
      <w:pPr>
        <w:overflowPunct/>
        <w:jc w:val="both"/>
        <w:textAlignment w:val="auto"/>
        <w:rPr>
          <w:sz w:val="24"/>
          <w:szCs w:val="24"/>
        </w:rPr>
      </w:pPr>
      <w:r w:rsidRPr="00B650D9">
        <w:rPr>
          <w:sz w:val="24"/>
          <w:szCs w:val="24"/>
        </w:rPr>
        <w:t>- водоохоронні зони водойм;</w:t>
      </w:r>
    </w:p>
    <w:p w:rsidR="00675D61" w:rsidRPr="00B650D9" w:rsidRDefault="00675D61" w:rsidP="00675D61">
      <w:pPr>
        <w:overflowPunct/>
        <w:jc w:val="both"/>
        <w:textAlignment w:val="auto"/>
        <w:rPr>
          <w:sz w:val="24"/>
          <w:szCs w:val="24"/>
        </w:rPr>
      </w:pPr>
      <w:r w:rsidRPr="00B650D9">
        <w:rPr>
          <w:sz w:val="24"/>
          <w:szCs w:val="24"/>
        </w:rPr>
        <w:t xml:space="preserve">- ділянки схилів з нахилом більше 20 %. </w:t>
      </w:r>
    </w:p>
    <w:p w:rsidR="00675D61" w:rsidRPr="00B650D9" w:rsidRDefault="00675D61" w:rsidP="00675D61">
      <w:pPr>
        <w:overflowPunct/>
        <w:jc w:val="both"/>
        <w:textAlignment w:val="auto"/>
        <w:rPr>
          <w:sz w:val="24"/>
          <w:szCs w:val="24"/>
        </w:rPr>
      </w:pPr>
      <w:r w:rsidRPr="00B650D9">
        <w:rPr>
          <w:sz w:val="24"/>
          <w:szCs w:val="24"/>
        </w:rPr>
        <w:t xml:space="preserve">- ділянка ріллі, (пайовані землі) яка не планується під забудову; </w:t>
      </w:r>
    </w:p>
    <w:p w:rsidR="00675D61" w:rsidRPr="00B650D9" w:rsidRDefault="00675D61" w:rsidP="00675D61">
      <w:pPr>
        <w:overflowPunct/>
        <w:jc w:val="both"/>
        <w:textAlignment w:val="auto"/>
        <w:rPr>
          <w:sz w:val="24"/>
          <w:szCs w:val="24"/>
        </w:rPr>
      </w:pPr>
      <w:r w:rsidRPr="00B650D9">
        <w:rPr>
          <w:sz w:val="24"/>
          <w:szCs w:val="24"/>
        </w:rPr>
        <w:t>- ділянки, які попадають в санітарно - захисні зони;</w:t>
      </w:r>
    </w:p>
    <w:p w:rsidR="00675D61" w:rsidRPr="00B650D9" w:rsidRDefault="00675D61" w:rsidP="00675D61">
      <w:pPr>
        <w:overflowPunct/>
        <w:jc w:val="both"/>
        <w:textAlignment w:val="auto"/>
        <w:rPr>
          <w:rFonts w:ascii="Arial" w:hAnsi="Arial" w:cs="Arial"/>
          <w:sz w:val="24"/>
          <w:szCs w:val="24"/>
        </w:rPr>
      </w:pPr>
      <w:r w:rsidRPr="00B650D9">
        <w:rPr>
          <w:sz w:val="24"/>
          <w:szCs w:val="24"/>
        </w:rPr>
        <w:t xml:space="preserve">- ділянки, які попадають  в охоронні зони від інженерних мереж. </w:t>
      </w:r>
    </w:p>
    <w:p w:rsidR="00675D61" w:rsidRPr="00B650D9" w:rsidRDefault="00675D61" w:rsidP="00675D61">
      <w:pPr>
        <w:widowControl w:val="0"/>
        <w:overflowPunct/>
        <w:ind w:firstLine="426"/>
        <w:jc w:val="both"/>
        <w:textAlignment w:val="auto"/>
        <w:rPr>
          <w:b/>
          <w:i/>
          <w:sz w:val="24"/>
          <w:szCs w:val="24"/>
        </w:rPr>
      </w:pPr>
    </w:p>
    <w:p w:rsidR="00675D61" w:rsidRPr="00B650D9" w:rsidRDefault="00675D61" w:rsidP="00675D61">
      <w:pPr>
        <w:widowControl w:val="0"/>
        <w:overflowPunct/>
        <w:ind w:firstLine="426"/>
        <w:jc w:val="both"/>
        <w:textAlignment w:val="auto"/>
        <w:rPr>
          <w:b/>
          <w:i/>
          <w:sz w:val="24"/>
          <w:szCs w:val="24"/>
        </w:rPr>
      </w:pPr>
      <w:r w:rsidRPr="00B650D9">
        <w:rPr>
          <w:b/>
          <w:i/>
          <w:sz w:val="24"/>
          <w:szCs w:val="24"/>
        </w:rPr>
        <w:t>3.10-2 Території пріоритетного розвитку та умови їх освоєння.</w:t>
      </w:r>
    </w:p>
    <w:p w:rsidR="00675D61" w:rsidRPr="00B650D9" w:rsidRDefault="00675D61" w:rsidP="00675D61">
      <w:pPr>
        <w:widowControl w:val="0"/>
        <w:overflowPunct/>
        <w:ind w:firstLine="426"/>
        <w:jc w:val="both"/>
        <w:textAlignment w:val="auto"/>
        <w:rPr>
          <w:sz w:val="24"/>
          <w:szCs w:val="24"/>
        </w:rPr>
      </w:pPr>
      <w:r w:rsidRPr="00B650D9">
        <w:rPr>
          <w:sz w:val="24"/>
          <w:szCs w:val="24"/>
        </w:rPr>
        <w:t>До територій пріоритетного розвитку, які пропонується освоювати на І чергу відносяться території, що можуть без значних капіталовкладень бути  забезпечені інженерною інфраструктурою. Крім цього розвиток сельбищних територій можливий з використанням протягом 2-5 років існуючої соціальної інфраструктури до часу будівництва проектованих об’єктів соцкультпобуту.</w:t>
      </w:r>
    </w:p>
    <w:p w:rsidR="00675D61" w:rsidRPr="00B650D9" w:rsidRDefault="00675D61" w:rsidP="00675D61">
      <w:pPr>
        <w:widowControl w:val="0"/>
        <w:overflowPunct/>
        <w:ind w:firstLine="426"/>
        <w:jc w:val="both"/>
        <w:textAlignment w:val="auto"/>
        <w:rPr>
          <w:sz w:val="24"/>
          <w:szCs w:val="24"/>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3.11. Вулично-дорожня мережа та транспорт.</w:t>
      </w:r>
    </w:p>
    <w:p w:rsidR="00675D61" w:rsidRPr="00B650D9" w:rsidRDefault="00675D61" w:rsidP="00675D61">
      <w:pPr>
        <w:pStyle w:val="HTML"/>
        <w:widowControl w:val="0"/>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Транспортний зв’язок села забезпечується автомобільним шляхом Р-42 — автомобільний шлях регіонального значення на території України, Лубни—Ромодан—Миргород—Опішню. Через населений пункт проходить автомобільний шлях  О 1715213 Генеральним планом села передбачається реконструкція існуючих і будівництво нових вулиць, яким надається значення житлових вулиць та внутрішньо квартальних проїздів. Існуючі та проектовані вулиці і проїзди села виділені в генеральному плані у їх проектованих червоних лініях, дотримання яких є обов’язковим надалі.</w:t>
      </w:r>
    </w:p>
    <w:p w:rsidR="00675D61" w:rsidRPr="00B650D9" w:rsidRDefault="00675D61" w:rsidP="00675D61">
      <w:pPr>
        <w:tabs>
          <w:tab w:val="left" w:pos="709"/>
          <w:tab w:val="left" w:pos="7090"/>
          <w:tab w:val="left" w:pos="8201"/>
          <w:tab w:val="left" w:pos="9719"/>
          <w:tab w:val="left" w:pos="11881"/>
          <w:tab w:val="left" w:pos="12775"/>
          <w:tab w:val="left" w:pos="13693"/>
          <w:tab w:val="left" w:pos="14221"/>
          <w:tab w:val="left" w:pos="15525"/>
          <w:tab w:val="left" w:pos="16437"/>
          <w:tab w:val="left" w:pos="17356"/>
        </w:tabs>
        <w:overflowPunct/>
        <w:textAlignment w:val="auto"/>
        <w:rPr>
          <w:sz w:val="24"/>
          <w:szCs w:val="24"/>
        </w:rPr>
      </w:pPr>
      <w:r w:rsidRPr="00B650D9">
        <w:rPr>
          <w:sz w:val="24"/>
          <w:szCs w:val="24"/>
        </w:rPr>
        <w:t>Ширина в червоних лініях головної вулиці села О 1715213 (автодороги місцевого значення) прийнята 18м з влаштуванням кюветів для водовідведення.</w:t>
      </w:r>
    </w:p>
    <w:p w:rsidR="00675D61" w:rsidRPr="00B650D9" w:rsidRDefault="00675D61" w:rsidP="00675D61">
      <w:pPr>
        <w:overflowPunct/>
        <w:textAlignment w:val="auto"/>
        <w:rPr>
          <w:sz w:val="24"/>
          <w:szCs w:val="24"/>
        </w:rPr>
      </w:pPr>
      <w:r w:rsidRPr="00B650D9">
        <w:rPr>
          <w:sz w:val="24"/>
          <w:szCs w:val="24"/>
        </w:rPr>
        <w:tab/>
        <w:t xml:space="preserve">Житлові вулиці та проїзди села запроектовані шириною в червоних лініях 15 - 12м в залежності від поперечного профілю вулиці з організацією канав для водовідведення. </w:t>
      </w:r>
    </w:p>
    <w:p w:rsidR="00675D61" w:rsidRPr="00B650D9" w:rsidRDefault="00675D61" w:rsidP="00675D61">
      <w:pPr>
        <w:ind w:firstLine="851"/>
        <w:jc w:val="both"/>
        <w:rPr>
          <w:sz w:val="24"/>
          <w:szCs w:val="24"/>
          <w:lang w:eastAsia="ar-SA"/>
        </w:rPr>
      </w:pPr>
      <w:r w:rsidRPr="00B650D9">
        <w:rPr>
          <w:sz w:val="24"/>
          <w:szCs w:val="24"/>
          <w:lang w:eastAsia="ar-SA"/>
        </w:rPr>
        <w:t>Наявна вулично-дорожня мережа села характеризується наступними даними:</w:t>
      </w:r>
    </w:p>
    <w:p w:rsidR="00675D61" w:rsidRPr="00B650D9" w:rsidRDefault="00675D61" w:rsidP="0088569B">
      <w:pPr>
        <w:numPr>
          <w:ilvl w:val="0"/>
          <w:numId w:val="5"/>
        </w:numPr>
        <w:overflowPunct/>
        <w:autoSpaceDE/>
        <w:autoSpaceDN/>
        <w:adjustRightInd/>
        <w:ind w:firstLine="851"/>
        <w:jc w:val="both"/>
        <w:textAlignment w:val="auto"/>
        <w:rPr>
          <w:sz w:val="24"/>
          <w:szCs w:val="24"/>
          <w:lang w:eastAsia="ar-SA"/>
        </w:rPr>
      </w:pPr>
      <w:r w:rsidRPr="00B650D9">
        <w:rPr>
          <w:sz w:val="24"/>
          <w:szCs w:val="24"/>
          <w:lang w:eastAsia="ar-SA"/>
        </w:rPr>
        <w:t xml:space="preserve">покращене покриття – </w:t>
      </w:r>
      <w:r w:rsidRPr="00B650D9">
        <w:rPr>
          <w:sz w:val="24"/>
          <w:szCs w:val="24"/>
          <w:lang w:val="ru-RU" w:eastAsia="ar-SA"/>
        </w:rPr>
        <w:t>8,5</w:t>
      </w:r>
      <w:r w:rsidRPr="00B650D9">
        <w:rPr>
          <w:sz w:val="24"/>
          <w:szCs w:val="24"/>
          <w:lang w:eastAsia="ar-SA"/>
        </w:rPr>
        <w:t xml:space="preserve"> км.</w:t>
      </w:r>
    </w:p>
    <w:p w:rsidR="00675D61" w:rsidRPr="00B650D9" w:rsidRDefault="00675D61" w:rsidP="0088569B">
      <w:pPr>
        <w:numPr>
          <w:ilvl w:val="0"/>
          <w:numId w:val="5"/>
        </w:numPr>
        <w:overflowPunct/>
        <w:autoSpaceDE/>
        <w:autoSpaceDN/>
        <w:adjustRightInd/>
        <w:ind w:firstLine="851"/>
        <w:jc w:val="both"/>
        <w:textAlignment w:val="auto"/>
        <w:rPr>
          <w:sz w:val="24"/>
          <w:szCs w:val="24"/>
          <w:lang w:eastAsia="ar-SA"/>
        </w:rPr>
      </w:pPr>
      <w:r w:rsidRPr="00B650D9">
        <w:rPr>
          <w:sz w:val="24"/>
          <w:szCs w:val="24"/>
          <w:lang w:eastAsia="ar-SA"/>
        </w:rPr>
        <w:t xml:space="preserve">ґрунтових доріг – </w:t>
      </w:r>
      <w:r w:rsidRPr="00B650D9">
        <w:rPr>
          <w:sz w:val="24"/>
          <w:szCs w:val="24"/>
          <w:lang w:val="ru-RU" w:eastAsia="ar-SA"/>
        </w:rPr>
        <w:t>3,88</w:t>
      </w:r>
      <w:r w:rsidRPr="00B650D9">
        <w:rPr>
          <w:sz w:val="24"/>
          <w:szCs w:val="24"/>
          <w:lang w:eastAsia="ar-SA"/>
        </w:rPr>
        <w:t xml:space="preserve"> км.</w:t>
      </w:r>
    </w:p>
    <w:p w:rsidR="00675D61" w:rsidRPr="00B650D9" w:rsidRDefault="00675D61" w:rsidP="00675D61">
      <w:pPr>
        <w:pStyle w:val="HTML"/>
        <w:widowControl w:val="0"/>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 xml:space="preserve">Житлові вулиці та проїзди села запроектовані шириною в червоних лініях 15 - 12м в залежності від поперечного профілю вулиці з організацією канав для водовідведення. </w:t>
      </w:r>
    </w:p>
    <w:p w:rsidR="00675D61" w:rsidRPr="00B650D9" w:rsidRDefault="00675D61" w:rsidP="00675D61">
      <w:pPr>
        <w:pStyle w:val="HTML"/>
        <w:widowControl w:val="0"/>
        <w:tabs>
          <w:tab w:val="clear" w:pos="10076"/>
          <w:tab w:val="left" w:pos="9960"/>
        </w:tabs>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 xml:space="preserve">Довжина тупикових проїздів має бути не більше 150м. Проїжджа частина тупикових проїздів повинна закінчуватись майданчиками для розвороту розміром 12х12м. До житлових і громадських будинків слід передбачити проїзди завширшки 3,5м  придатні для проїзду пожежних машин.  </w:t>
      </w:r>
    </w:p>
    <w:p w:rsidR="00675D61" w:rsidRPr="00B650D9" w:rsidRDefault="00675D61" w:rsidP="00675D61">
      <w:pPr>
        <w:widowControl w:val="0"/>
        <w:tabs>
          <w:tab w:val="left" w:pos="9180"/>
          <w:tab w:val="left" w:pos="11520"/>
        </w:tabs>
        <w:ind w:firstLine="426"/>
        <w:jc w:val="both"/>
        <w:rPr>
          <w:sz w:val="24"/>
          <w:szCs w:val="24"/>
        </w:rPr>
      </w:pPr>
      <w:r w:rsidRPr="00B650D9">
        <w:rPr>
          <w:sz w:val="24"/>
          <w:szCs w:val="24"/>
        </w:rPr>
        <w:t>Зберігання  індивідуального транспорту передбачається :</w:t>
      </w:r>
    </w:p>
    <w:p w:rsidR="00675D61" w:rsidRPr="00B650D9" w:rsidRDefault="00675D61" w:rsidP="0088569B">
      <w:pPr>
        <w:widowControl w:val="0"/>
        <w:numPr>
          <w:ilvl w:val="0"/>
          <w:numId w:val="2"/>
        </w:numPr>
        <w:tabs>
          <w:tab w:val="left" w:pos="9180"/>
          <w:tab w:val="left" w:pos="11520"/>
        </w:tabs>
        <w:overflowPunct/>
        <w:autoSpaceDE/>
        <w:autoSpaceDN/>
        <w:adjustRightInd/>
        <w:jc w:val="both"/>
        <w:textAlignment w:val="auto"/>
        <w:rPr>
          <w:sz w:val="24"/>
          <w:szCs w:val="24"/>
        </w:rPr>
      </w:pPr>
      <w:r w:rsidRPr="00B650D9">
        <w:rPr>
          <w:sz w:val="24"/>
          <w:szCs w:val="24"/>
        </w:rPr>
        <w:t>для мешканців, що проживають в індивідуальній садибній забудові – в боксових гаражах</w:t>
      </w:r>
    </w:p>
    <w:p w:rsidR="00675D61" w:rsidRPr="00B650D9" w:rsidRDefault="00675D61" w:rsidP="00675D61">
      <w:pPr>
        <w:widowControl w:val="0"/>
        <w:tabs>
          <w:tab w:val="left" w:pos="9180"/>
          <w:tab w:val="left" w:pos="11520"/>
        </w:tabs>
        <w:overflowPunct/>
        <w:autoSpaceDE/>
        <w:autoSpaceDN/>
        <w:adjustRightInd/>
        <w:jc w:val="both"/>
        <w:textAlignment w:val="auto"/>
        <w:rPr>
          <w:sz w:val="24"/>
          <w:szCs w:val="24"/>
        </w:rPr>
      </w:pPr>
      <w:r w:rsidRPr="00B650D9">
        <w:rPr>
          <w:sz w:val="24"/>
          <w:szCs w:val="24"/>
        </w:rPr>
        <w:t xml:space="preserve"> на присадибних ділянках і у вбудованих та прибудованих гаражах садибних  житлових будинків.</w:t>
      </w:r>
    </w:p>
    <w:p w:rsidR="00675D61" w:rsidRPr="00B650D9" w:rsidRDefault="00675D61" w:rsidP="0088569B">
      <w:pPr>
        <w:widowControl w:val="0"/>
        <w:numPr>
          <w:ilvl w:val="0"/>
          <w:numId w:val="2"/>
        </w:numPr>
        <w:tabs>
          <w:tab w:val="left" w:pos="9180"/>
          <w:tab w:val="left" w:pos="11520"/>
        </w:tabs>
        <w:jc w:val="both"/>
        <w:rPr>
          <w:sz w:val="24"/>
          <w:szCs w:val="24"/>
        </w:rPr>
      </w:pPr>
      <w:r w:rsidRPr="00B650D9">
        <w:rPr>
          <w:sz w:val="24"/>
          <w:szCs w:val="24"/>
        </w:rPr>
        <w:t xml:space="preserve">відкриті стоянки для тимчасового зберігання автотранспорту передбачаються: в </w:t>
      </w:r>
    </w:p>
    <w:p w:rsidR="00675D61" w:rsidRPr="00B650D9" w:rsidRDefault="00675D61" w:rsidP="00675D61">
      <w:pPr>
        <w:widowControl w:val="0"/>
        <w:tabs>
          <w:tab w:val="left" w:pos="9180"/>
          <w:tab w:val="left" w:pos="11520"/>
        </w:tabs>
        <w:jc w:val="both"/>
        <w:rPr>
          <w:sz w:val="24"/>
          <w:szCs w:val="24"/>
        </w:rPr>
      </w:pPr>
      <w:r w:rsidRPr="00B650D9">
        <w:rPr>
          <w:sz w:val="24"/>
          <w:szCs w:val="24"/>
        </w:rPr>
        <w:t>адміністративно-громадському центрі, біля торгових об’єктів, об’єктів громадського</w:t>
      </w:r>
      <w:r w:rsidR="00272CFD" w:rsidRPr="00B650D9">
        <w:rPr>
          <w:sz w:val="24"/>
          <w:szCs w:val="24"/>
        </w:rPr>
        <w:t xml:space="preserve"> </w:t>
      </w:r>
      <w:r w:rsidRPr="00B650D9">
        <w:rPr>
          <w:sz w:val="24"/>
          <w:szCs w:val="24"/>
        </w:rPr>
        <w:t>харчування.</w:t>
      </w:r>
    </w:p>
    <w:p w:rsidR="00675D61" w:rsidRPr="00B650D9" w:rsidRDefault="00675D61" w:rsidP="00675D61">
      <w:pPr>
        <w:widowControl w:val="0"/>
        <w:tabs>
          <w:tab w:val="left" w:pos="9180"/>
          <w:tab w:val="left" w:pos="11520"/>
        </w:tabs>
        <w:ind w:firstLine="426"/>
        <w:jc w:val="both"/>
        <w:rPr>
          <w:sz w:val="24"/>
          <w:szCs w:val="24"/>
        </w:rPr>
      </w:pPr>
      <w:r w:rsidRPr="00B650D9">
        <w:rPr>
          <w:sz w:val="24"/>
          <w:szCs w:val="24"/>
        </w:rPr>
        <w:t xml:space="preserve">Пасажирські зв’язки населення села з іншими населеними пунктами будуть здійснюватись автобусними маршрутами, які входять в мережу міжміського масового пасажирського транспорту. </w:t>
      </w:r>
    </w:p>
    <w:p w:rsidR="00675D61" w:rsidRPr="00B650D9" w:rsidRDefault="00675D61" w:rsidP="00675D61">
      <w:pPr>
        <w:pStyle w:val="HTML"/>
        <w:widowControl w:val="0"/>
        <w:suppressAutoHyphens w:val="0"/>
        <w:ind w:firstLine="426"/>
        <w:jc w:val="both"/>
        <w:rPr>
          <w:rFonts w:ascii="Times New Roman" w:hAnsi="Times New Roman"/>
          <w:sz w:val="24"/>
          <w:szCs w:val="24"/>
          <w:lang w:val="uk-UA"/>
        </w:rPr>
      </w:pPr>
      <w:r w:rsidRPr="00B650D9">
        <w:rPr>
          <w:rFonts w:ascii="Times New Roman" w:hAnsi="Times New Roman"/>
          <w:sz w:val="24"/>
          <w:szCs w:val="24"/>
          <w:lang w:val="uk-UA"/>
        </w:rPr>
        <w:t xml:space="preserve">У зв’язку з розміщенням нових кварталів житлової та громадської забудови, кварталів промислових, комунальних підприємств, розширенням меж села  - прокладання нових вулиць </w:t>
      </w:r>
      <w:r w:rsidRPr="00B650D9">
        <w:rPr>
          <w:rFonts w:ascii="Times New Roman" w:hAnsi="Times New Roman"/>
          <w:sz w:val="24"/>
          <w:szCs w:val="24"/>
          <w:lang w:val="uk-UA"/>
        </w:rPr>
        <w:lastRenderedPageBreak/>
        <w:t>та проїздів буде здійснюватися на територіях цих проектованих кварталів.</w:t>
      </w:r>
    </w:p>
    <w:p w:rsidR="00675D61" w:rsidRPr="00B650D9" w:rsidRDefault="00675D61" w:rsidP="00675D61">
      <w:pPr>
        <w:pStyle w:val="af7"/>
        <w:shd w:val="clear" w:color="auto" w:fill="FFFFFF"/>
        <w:spacing w:before="0" w:beforeAutospacing="0" w:after="0" w:afterAutospacing="0"/>
        <w:rPr>
          <w:lang w:eastAsia="ar-SA"/>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3.12. Інженерна інфраструктура.</w:t>
      </w:r>
    </w:p>
    <w:p w:rsidR="00675D61" w:rsidRPr="00B650D9" w:rsidRDefault="00675D61" w:rsidP="00675D61">
      <w:pPr>
        <w:overflowPunct/>
        <w:ind w:firstLine="426"/>
        <w:jc w:val="both"/>
        <w:textAlignment w:val="auto"/>
        <w:rPr>
          <w:sz w:val="24"/>
          <w:szCs w:val="24"/>
        </w:rPr>
      </w:pPr>
      <w:r w:rsidRPr="00B650D9">
        <w:rPr>
          <w:sz w:val="24"/>
          <w:szCs w:val="24"/>
        </w:rPr>
        <w:t xml:space="preserve">Існуюче інженерне забезпечення села Зубівка наведено в Розділі 2-4-4. </w:t>
      </w:r>
    </w:p>
    <w:p w:rsidR="00675D61" w:rsidRPr="00B650D9" w:rsidRDefault="00675D61" w:rsidP="00675D61">
      <w:pPr>
        <w:overflowPunct/>
        <w:ind w:firstLine="426"/>
        <w:jc w:val="both"/>
        <w:textAlignment w:val="auto"/>
        <w:rPr>
          <w:sz w:val="24"/>
          <w:szCs w:val="24"/>
        </w:rPr>
      </w:pPr>
      <w:r w:rsidRPr="00B650D9">
        <w:rPr>
          <w:sz w:val="24"/>
          <w:szCs w:val="24"/>
        </w:rPr>
        <w:t xml:space="preserve">В зв’язку з додатковим навантаженням на інженерні мережі замовнику необхідно передбачити відрахування на розвиток інженерно-транспортної структури згідно постанови Кабінету Міністрів України № 40 від 24 січня 2007 року. </w:t>
      </w:r>
    </w:p>
    <w:p w:rsidR="00675D61" w:rsidRPr="00B650D9" w:rsidRDefault="00675D61" w:rsidP="00675D61">
      <w:pPr>
        <w:overflowPunct/>
        <w:ind w:firstLine="426"/>
        <w:textAlignment w:val="auto"/>
        <w:rPr>
          <w:b/>
          <w:i/>
          <w:sz w:val="24"/>
          <w:szCs w:val="24"/>
          <w:u w:val="single"/>
        </w:rPr>
      </w:pPr>
      <w:r w:rsidRPr="00B650D9">
        <w:rPr>
          <w:b/>
          <w:i/>
          <w:sz w:val="24"/>
          <w:szCs w:val="24"/>
          <w:u w:val="single"/>
        </w:rPr>
        <w:t>Водопостачання.</w:t>
      </w:r>
    </w:p>
    <w:p w:rsidR="00675D61" w:rsidRPr="00B650D9" w:rsidRDefault="00675D61" w:rsidP="00675D61">
      <w:pPr>
        <w:ind w:firstLine="851"/>
        <w:jc w:val="both"/>
        <w:rPr>
          <w:sz w:val="24"/>
          <w:szCs w:val="24"/>
        </w:rPr>
      </w:pPr>
    </w:p>
    <w:p w:rsidR="00675D61" w:rsidRPr="00B650D9" w:rsidRDefault="00675D61" w:rsidP="00675D61">
      <w:pPr>
        <w:ind w:firstLine="851"/>
        <w:jc w:val="both"/>
        <w:rPr>
          <w:sz w:val="24"/>
          <w:szCs w:val="24"/>
        </w:rPr>
      </w:pPr>
      <w:r w:rsidRPr="00B650D9">
        <w:rPr>
          <w:sz w:val="24"/>
          <w:szCs w:val="24"/>
        </w:rPr>
        <w:t>На сьогодні централізоване водопостачання с. Зубівка охоплює більшу частину існуючої житлової  забудови, громадських об’єктів.</w:t>
      </w:r>
    </w:p>
    <w:p w:rsidR="00675D61" w:rsidRPr="00B650D9" w:rsidRDefault="00675D61" w:rsidP="00675D61">
      <w:pPr>
        <w:ind w:firstLine="851"/>
        <w:jc w:val="both"/>
        <w:rPr>
          <w:strike/>
          <w:sz w:val="24"/>
          <w:szCs w:val="24"/>
        </w:rPr>
      </w:pPr>
      <w:r w:rsidRPr="00B650D9">
        <w:rPr>
          <w:sz w:val="24"/>
          <w:szCs w:val="24"/>
        </w:rPr>
        <w:t>Для окремих об’єктів виробничого та соціально-культурного призначення побудовані локальні водозабірні споруди з підземних джерел (водозабірні свердловини).</w:t>
      </w:r>
    </w:p>
    <w:p w:rsidR="00675D61" w:rsidRPr="00B650D9" w:rsidRDefault="00675D61" w:rsidP="00675D61">
      <w:pPr>
        <w:ind w:firstLine="851"/>
        <w:jc w:val="both"/>
        <w:rPr>
          <w:sz w:val="24"/>
          <w:szCs w:val="24"/>
        </w:rPr>
      </w:pPr>
      <w:r w:rsidRPr="00B650D9">
        <w:rPr>
          <w:sz w:val="24"/>
          <w:szCs w:val="24"/>
        </w:rPr>
        <w:t>На даний час виробничі об’єкти села незабезпечені централізованим водопостачанням.</w:t>
      </w:r>
    </w:p>
    <w:p w:rsidR="00675D61" w:rsidRPr="00B650D9" w:rsidRDefault="00675D61" w:rsidP="00675D61">
      <w:pPr>
        <w:ind w:firstLine="851"/>
        <w:jc w:val="both"/>
        <w:rPr>
          <w:sz w:val="24"/>
          <w:szCs w:val="24"/>
        </w:rPr>
      </w:pPr>
      <w:r w:rsidRPr="00B650D9">
        <w:rPr>
          <w:sz w:val="24"/>
          <w:szCs w:val="24"/>
        </w:rPr>
        <w:t>Відповідно до ДБН Б.2.4-1-94 «Планування і забудова сільських поселень» середньодобова потреба в питній воді на 1 жителя прийнята 160 л/добу (за рік) при забудові будинками, обладнаними внутрішнім водопроводом та каналізацією з ваннами і місцевими водопідігрівачами. Потреба у питній воді на даний час становить 169 куб.м/добу, а на перспективу – 207 куб.м/добу.</w:t>
      </w:r>
    </w:p>
    <w:p w:rsidR="00675D61" w:rsidRPr="00B650D9" w:rsidRDefault="00675D61" w:rsidP="00675D61">
      <w:pPr>
        <w:ind w:firstLine="851"/>
        <w:jc w:val="both"/>
        <w:rPr>
          <w:sz w:val="24"/>
          <w:szCs w:val="24"/>
        </w:rPr>
      </w:pPr>
      <w:r w:rsidRPr="00B650D9">
        <w:rPr>
          <w:sz w:val="24"/>
          <w:szCs w:val="24"/>
        </w:rPr>
        <w:t>Зовнішнє пожежогасіння передбачається шляхом забору води з колодязів, ставків для чого передбачено під'їзди для забору води пожежними автомобілями.</w:t>
      </w:r>
    </w:p>
    <w:p w:rsidR="00675D61" w:rsidRPr="00B650D9" w:rsidRDefault="00675D61" w:rsidP="00675D61">
      <w:pPr>
        <w:ind w:firstLine="851"/>
        <w:jc w:val="both"/>
        <w:rPr>
          <w:sz w:val="24"/>
          <w:szCs w:val="24"/>
        </w:rPr>
      </w:pPr>
      <w:r w:rsidRPr="00B650D9">
        <w:rPr>
          <w:sz w:val="24"/>
          <w:szCs w:val="24"/>
        </w:rPr>
        <w:t xml:space="preserve"> Для внутрішнього пожежогасіння передбачено зберігати недоторканий об’єм води в існуючій водонапірній вежі.</w:t>
      </w:r>
    </w:p>
    <w:p w:rsidR="00675D61" w:rsidRPr="00B650D9" w:rsidRDefault="00675D61" w:rsidP="00675D61">
      <w:pPr>
        <w:ind w:firstLine="709"/>
        <w:jc w:val="both"/>
        <w:rPr>
          <w:sz w:val="24"/>
          <w:szCs w:val="24"/>
        </w:rPr>
      </w:pPr>
      <w:r w:rsidRPr="00B650D9">
        <w:rPr>
          <w:sz w:val="24"/>
          <w:szCs w:val="24"/>
        </w:rPr>
        <w:t xml:space="preserve">Для водопостачання с. Зубівка передбачається реконструкцію та розширення існуючої системи господарсько-питного водопостачання, яке здійснюється від артсвердловин. Для забезпечення безперебійної подачі води передбачається влаштування водонапірної вежі. До споживачів вода подається  системою зовнішніх трубопроводів. Облік витрат води передбачається лічильниками води, що встановлюються на вводах в будинки і в громадські об’єкти. </w:t>
      </w:r>
    </w:p>
    <w:p w:rsidR="00675D61" w:rsidRPr="00B650D9" w:rsidRDefault="00675D61" w:rsidP="00675D61">
      <w:pPr>
        <w:ind w:firstLine="709"/>
        <w:jc w:val="both"/>
        <w:rPr>
          <w:sz w:val="24"/>
          <w:szCs w:val="24"/>
        </w:rPr>
      </w:pPr>
      <w:r w:rsidRPr="00B650D9">
        <w:rPr>
          <w:sz w:val="24"/>
          <w:szCs w:val="24"/>
        </w:rPr>
        <w:t>Після вводу в дію централізованої системи водопостачання, існуючі локальні водозабірні споруди передбачається перевести в резерв, або використовувати для забезпечення малопотужних окремих об’єктів, якщо якість води з цих джерел відповідатиме санітарним вимогам. Схема водопостачання - кільцева, низького тиску, однозонна.</w:t>
      </w:r>
    </w:p>
    <w:p w:rsidR="00675D61" w:rsidRPr="00B650D9" w:rsidRDefault="00675D61" w:rsidP="00675D61">
      <w:pPr>
        <w:jc w:val="both"/>
        <w:rPr>
          <w:sz w:val="24"/>
          <w:szCs w:val="24"/>
        </w:rPr>
      </w:pPr>
    </w:p>
    <w:p w:rsidR="00675D61" w:rsidRPr="00B650D9" w:rsidRDefault="00675D61" w:rsidP="00675D61">
      <w:pPr>
        <w:ind w:firstLine="426"/>
        <w:rPr>
          <w:b/>
          <w:i/>
          <w:sz w:val="24"/>
          <w:szCs w:val="24"/>
          <w:u w:val="single"/>
        </w:rPr>
      </w:pPr>
      <w:r w:rsidRPr="00B650D9">
        <w:rPr>
          <w:b/>
          <w:i/>
          <w:sz w:val="24"/>
          <w:szCs w:val="24"/>
          <w:u w:val="single"/>
        </w:rPr>
        <w:t>Пожежогасіння.</w:t>
      </w:r>
    </w:p>
    <w:p w:rsidR="00675D61" w:rsidRPr="00B650D9" w:rsidRDefault="00675D61" w:rsidP="00675D61">
      <w:pPr>
        <w:ind w:firstLine="851"/>
        <w:jc w:val="both"/>
        <w:rPr>
          <w:sz w:val="24"/>
          <w:szCs w:val="24"/>
        </w:rPr>
      </w:pPr>
      <w:r w:rsidRPr="00B650D9">
        <w:rPr>
          <w:sz w:val="24"/>
          <w:szCs w:val="24"/>
        </w:rPr>
        <w:t xml:space="preserve"> Забезпечення пожежної безпеки села на даний час використовується пожежне депо в м. Миргород. Пожежна частина обслуговує виробничу і сельбищну зону села. Радіус обслуговування 3 км не витримується.</w:t>
      </w:r>
    </w:p>
    <w:p w:rsidR="00675D61" w:rsidRPr="00B650D9" w:rsidRDefault="00675D61" w:rsidP="00675D61">
      <w:pPr>
        <w:overflowPunct/>
        <w:ind w:firstLine="426"/>
        <w:jc w:val="both"/>
        <w:textAlignment w:val="auto"/>
        <w:rPr>
          <w:sz w:val="24"/>
          <w:szCs w:val="24"/>
        </w:rPr>
      </w:pPr>
      <w:r w:rsidRPr="00B650D9">
        <w:rPr>
          <w:sz w:val="24"/>
          <w:szCs w:val="24"/>
        </w:rPr>
        <w:t xml:space="preserve">Для забезпечення пожежної безпеки проектом передбачається будівництво пожежного депо на 1 автомобіль в селі Зубівка (№17 по генплану). Пожежне депо обслуговує виробничу і сельбищну зону села. Радіус обслуговування не перевищує 3 км. </w:t>
      </w:r>
    </w:p>
    <w:p w:rsidR="00675D61" w:rsidRPr="00B650D9" w:rsidRDefault="00675D61" w:rsidP="00675D61">
      <w:pPr>
        <w:widowControl w:val="0"/>
        <w:overflowPunct/>
        <w:ind w:firstLine="426"/>
        <w:jc w:val="both"/>
        <w:textAlignment w:val="auto"/>
        <w:rPr>
          <w:sz w:val="24"/>
          <w:szCs w:val="24"/>
        </w:rPr>
      </w:pPr>
      <w:r w:rsidRPr="00B650D9">
        <w:rPr>
          <w:sz w:val="24"/>
          <w:szCs w:val="24"/>
        </w:rPr>
        <w:t>Витрата води на зовнішнє протипожежне водопостачання населеного пункту згідно ДБН В.2.5-74:2013 пункт 6.2.1 примітка1 та табл.3 складає 10 л/сек  і здійснюється з водоймищ. Для пожежогасіння використовується  річка Дністер з влаштуванням під’їздів, а також облаштування пожежних гідрантів вздовж основних вулиць населеного пункту.</w:t>
      </w:r>
    </w:p>
    <w:p w:rsidR="00675D61" w:rsidRPr="00B650D9" w:rsidRDefault="00675D61" w:rsidP="00675D61">
      <w:pPr>
        <w:widowControl w:val="0"/>
        <w:overflowPunct/>
        <w:ind w:firstLine="426"/>
        <w:jc w:val="both"/>
        <w:textAlignment w:val="auto"/>
        <w:rPr>
          <w:sz w:val="24"/>
          <w:szCs w:val="24"/>
        </w:rPr>
      </w:pPr>
    </w:p>
    <w:p w:rsidR="00272CFD" w:rsidRPr="00B650D9" w:rsidRDefault="00272CFD" w:rsidP="00675D61">
      <w:pPr>
        <w:widowControl w:val="0"/>
        <w:overflowPunct/>
        <w:ind w:firstLine="426"/>
        <w:jc w:val="both"/>
        <w:textAlignment w:val="auto"/>
        <w:rPr>
          <w:sz w:val="24"/>
          <w:szCs w:val="24"/>
        </w:rPr>
      </w:pPr>
    </w:p>
    <w:p w:rsidR="00272CFD" w:rsidRPr="00B650D9" w:rsidRDefault="00272CFD" w:rsidP="00675D61">
      <w:pPr>
        <w:widowControl w:val="0"/>
        <w:overflowPunct/>
        <w:ind w:firstLine="426"/>
        <w:jc w:val="both"/>
        <w:textAlignment w:val="auto"/>
        <w:rPr>
          <w:sz w:val="24"/>
          <w:szCs w:val="24"/>
        </w:rPr>
      </w:pPr>
    </w:p>
    <w:p w:rsidR="00272CFD" w:rsidRPr="00B650D9" w:rsidRDefault="00272CFD" w:rsidP="00675D61">
      <w:pPr>
        <w:widowControl w:val="0"/>
        <w:overflowPunct/>
        <w:ind w:firstLine="426"/>
        <w:jc w:val="both"/>
        <w:textAlignment w:val="auto"/>
        <w:rPr>
          <w:sz w:val="24"/>
          <w:szCs w:val="24"/>
        </w:rPr>
      </w:pPr>
    </w:p>
    <w:p w:rsidR="00675D61" w:rsidRPr="00B650D9" w:rsidRDefault="00675D61" w:rsidP="00675D61">
      <w:pPr>
        <w:widowControl w:val="0"/>
        <w:overflowPunct/>
        <w:ind w:firstLine="907"/>
        <w:textAlignment w:val="auto"/>
        <w:rPr>
          <w:b/>
          <w:i/>
          <w:sz w:val="24"/>
          <w:szCs w:val="24"/>
          <w:u w:val="single"/>
        </w:rPr>
      </w:pPr>
      <w:r w:rsidRPr="00B650D9">
        <w:rPr>
          <w:b/>
          <w:i/>
          <w:sz w:val="24"/>
          <w:szCs w:val="24"/>
          <w:u w:val="single"/>
        </w:rPr>
        <w:t>Система каналізування.</w:t>
      </w:r>
    </w:p>
    <w:p w:rsidR="00675D61" w:rsidRPr="00B650D9" w:rsidRDefault="00675D61" w:rsidP="00675D61">
      <w:pPr>
        <w:overflowPunct/>
        <w:ind w:firstLine="426"/>
        <w:jc w:val="both"/>
        <w:textAlignment w:val="auto"/>
        <w:rPr>
          <w:sz w:val="24"/>
          <w:szCs w:val="24"/>
        </w:rPr>
      </w:pPr>
      <w:r w:rsidRPr="00B650D9">
        <w:rPr>
          <w:sz w:val="24"/>
          <w:szCs w:val="24"/>
        </w:rPr>
        <w:t xml:space="preserve">      Згідно ДБН В.2.5 - 75 : 2013 на першу чергу і розрахунковий термін передбачається будівництво мережі господарсько-побутової каналізації від житлових та громадських будинків, обладнаних внутрішньою каналізацією. </w:t>
      </w:r>
    </w:p>
    <w:p w:rsidR="00675D61" w:rsidRPr="00B650D9" w:rsidRDefault="00675D61" w:rsidP="00675D61">
      <w:pPr>
        <w:overflowPunct/>
        <w:ind w:firstLine="426"/>
        <w:jc w:val="both"/>
        <w:textAlignment w:val="auto"/>
        <w:rPr>
          <w:sz w:val="24"/>
          <w:szCs w:val="24"/>
        </w:rPr>
      </w:pPr>
      <w:r w:rsidRPr="00B650D9">
        <w:rPr>
          <w:sz w:val="24"/>
          <w:szCs w:val="24"/>
        </w:rPr>
        <w:lastRenderedPageBreak/>
        <w:t xml:space="preserve">      Загальна витрата стоків житлового та громадсько-виробничого сектору складає: </w:t>
      </w:r>
    </w:p>
    <w:p w:rsidR="00675D61" w:rsidRPr="00B650D9" w:rsidRDefault="00675D61" w:rsidP="00675D61">
      <w:pPr>
        <w:overflowPunct/>
        <w:ind w:firstLine="426"/>
        <w:jc w:val="both"/>
        <w:textAlignment w:val="auto"/>
        <w:rPr>
          <w:sz w:val="24"/>
          <w:szCs w:val="24"/>
        </w:rPr>
      </w:pPr>
      <w:r w:rsidRPr="00B650D9">
        <w:rPr>
          <w:sz w:val="24"/>
          <w:szCs w:val="24"/>
        </w:rPr>
        <w:t xml:space="preserve">- на першу чергу – 182 м³/добу; </w:t>
      </w:r>
    </w:p>
    <w:p w:rsidR="00675D61" w:rsidRPr="00B650D9" w:rsidRDefault="00675D61" w:rsidP="00675D61">
      <w:pPr>
        <w:overflowPunct/>
        <w:ind w:firstLine="426"/>
        <w:jc w:val="both"/>
        <w:textAlignment w:val="auto"/>
        <w:rPr>
          <w:sz w:val="24"/>
          <w:szCs w:val="24"/>
        </w:rPr>
      </w:pPr>
      <w:r w:rsidRPr="00B650D9">
        <w:rPr>
          <w:sz w:val="24"/>
          <w:szCs w:val="24"/>
        </w:rPr>
        <w:t xml:space="preserve">- на розрахунковий термін – 207 м³/добу. </w:t>
      </w:r>
    </w:p>
    <w:p w:rsidR="00675D61" w:rsidRPr="00B650D9" w:rsidRDefault="00675D61" w:rsidP="00675D61">
      <w:pPr>
        <w:overflowPunct/>
        <w:ind w:firstLine="426"/>
        <w:jc w:val="both"/>
        <w:textAlignment w:val="auto"/>
        <w:rPr>
          <w:sz w:val="24"/>
          <w:szCs w:val="24"/>
        </w:rPr>
      </w:pPr>
      <w:r w:rsidRPr="00B650D9">
        <w:rPr>
          <w:sz w:val="24"/>
          <w:szCs w:val="24"/>
        </w:rPr>
        <w:t xml:space="preserve">Річна витрата стоків: </w:t>
      </w:r>
    </w:p>
    <w:p w:rsidR="00675D61" w:rsidRPr="00B650D9" w:rsidRDefault="00675D61" w:rsidP="00675D61">
      <w:pPr>
        <w:overflowPunct/>
        <w:ind w:firstLine="426"/>
        <w:jc w:val="both"/>
        <w:textAlignment w:val="auto"/>
        <w:rPr>
          <w:sz w:val="24"/>
          <w:szCs w:val="24"/>
        </w:rPr>
      </w:pPr>
      <w:r w:rsidRPr="00B650D9">
        <w:rPr>
          <w:sz w:val="24"/>
          <w:szCs w:val="24"/>
        </w:rPr>
        <w:t>- на першу чергу – 66430 м³</w:t>
      </w:r>
      <w:r w:rsidRPr="00B650D9">
        <w:rPr>
          <w:sz w:val="24"/>
          <w:szCs w:val="24"/>
          <w:lang w:val="ru-RU"/>
        </w:rPr>
        <w:t>/</w:t>
      </w:r>
      <w:r w:rsidRPr="00B650D9">
        <w:rPr>
          <w:sz w:val="24"/>
          <w:szCs w:val="24"/>
        </w:rPr>
        <w:t xml:space="preserve">рік; </w:t>
      </w:r>
    </w:p>
    <w:p w:rsidR="00675D61" w:rsidRPr="00B650D9" w:rsidRDefault="00675D61" w:rsidP="00675D61">
      <w:pPr>
        <w:widowControl w:val="0"/>
        <w:overflowPunct/>
        <w:ind w:firstLine="426"/>
        <w:jc w:val="both"/>
        <w:textAlignment w:val="auto"/>
        <w:rPr>
          <w:sz w:val="24"/>
          <w:szCs w:val="24"/>
        </w:rPr>
      </w:pPr>
      <w:r w:rsidRPr="00B650D9">
        <w:rPr>
          <w:sz w:val="24"/>
          <w:szCs w:val="24"/>
        </w:rPr>
        <w:t>- на розрахунковий термін -</w:t>
      </w:r>
      <w:r w:rsidRPr="00B650D9">
        <w:t xml:space="preserve"> </w:t>
      </w:r>
      <w:r w:rsidRPr="00B650D9">
        <w:rPr>
          <w:sz w:val="24"/>
          <w:szCs w:val="24"/>
        </w:rPr>
        <w:t>75555 м³</w:t>
      </w:r>
      <w:r w:rsidRPr="00B650D9">
        <w:rPr>
          <w:sz w:val="24"/>
          <w:szCs w:val="24"/>
          <w:lang w:val="ru-RU"/>
        </w:rPr>
        <w:t>/</w:t>
      </w:r>
      <w:r w:rsidRPr="00B650D9">
        <w:rPr>
          <w:sz w:val="24"/>
          <w:szCs w:val="24"/>
        </w:rPr>
        <w:t>рік.</w:t>
      </w:r>
    </w:p>
    <w:p w:rsidR="00675D61" w:rsidRPr="00B650D9" w:rsidRDefault="00675D61" w:rsidP="00675D61">
      <w:pPr>
        <w:tabs>
          <w:tab w:val="left" w:pos="883"/>
        </w:tabs>
        <w:overflowPunct/>
        <w:ind w:firstLine="426"/>
        <w:jc w:val="both"/>
        <w:textAlignment w:val="auto"/>
        <w:rPr>
          <w:sz w:val="24"/>
          <w:szCs w:val="24"/>
        </w:rPr>
      </w:pPr>
      <w:r w:rsidRPr="00B650D9">
        <w:rPr>
          <w:sz w:val="24"/>
          <w:szCs w:val="24"/>
        </w:rPr>
        <w:tab/>
        <w:t>Проектом прийнята наступна схема каналізації:</w:t>
      </w:r>
    </w:p>
    <w:p w:rsidR="00675D61" w:rsidRPr="00B650D9" w:rsidRDefault="00675D61" w:rsidP="00675D61">
      <w:pPr>
        <w:ind w:firstLine="709"/>
        <w:jc w:val="both"/>
        <w:rPr>
          <w:sz w:val="24"/>
          <w:szCs w:val="24"/>
        </w:rPr>
      </w:pPr>
      <w:r w:rsidRPr="00B650D9">
        <w:rPr>
          <w:sz w:val="24"/>
          <w:szCs w:val="24"/>
        </w:rPr>
        <w:t xml:space="preserve">      Побутові і виробничі стічні води самопливними колекторами відводяться на проектовані споруди повного біологічного очищення. Очищені стоки скидаються в р. Хорол Виробничі стічні води, які не відповідають вимогам приймання стічних вод підприємств у систему каналізації населеного пункту, попередньо очищуються на локальних очисних спорудах, які розташовуються на території цих підприємств.</w:t>
      </w:r>
    </w:p>
    <w:p w:rsidR="00675D61" w:rsidRPr="00B650D9" w:rsidRDefault="00675D61" w:rsidP="00075684">
      <w:pPr>
        <w:jc w:val="both"/>
        <w:rPr>
          <w:sz w:val="24"/>
          <w:szCs w:val="24"/>
        </w:rPr>
      </w:pPr>
    </w:p>
    <w:p w:rsidR="00675D61" w:rsidRPr="00B650D9" w:rsidRDefault="00675D61" w:rsidP="00675D61">
      <w:pPr>
        <w:overflowPunct/>
        <w:ind w:firstLine="709"/>
        <w:textAlignment w:val="auto"/>
        <w:rPr>
          <w:b/>
          <w:i/>
          <w:sz w:val="24"/>
          <w:szCs w:val="24"/>
          <w:u w:val="single"/>
        </w:rPr>
      </w:pPr>
      <w:r w:rsidRPr="00B650D9">
        <w:rPr>
          <w:b/>
          <w:i/>
          <w:sz w:val="24"/>
          <w:szCs w:val="24"/>
          <w:u w:val="single"/>
        </w:rPr>
        <w:t>Відведення поверхневих стоків.</w:t>
      </w:r>
    </w:p>
    <w:p w:rsidR="00675D61" w:rsidRPr="00B650D9" w:rsidRDefault="00675D61" w:rsidP="00675D61">
      <w:pPr>
        <w:widowControl w:val="0"/>
        <w:overflowPunct/>
        <w:ind w:firstLine="426"/>
        <w:jc w:val="both"/>
        <w:textAlignment w:val="auto"/>
        <w:rPr>
          <w:sz w:val="24"/>
          <w:szCs w:val="24"/>
        </w:rPr>
      </w:pPr>
      <w:r w:rsidRPr="00B650D9">
        <w:rPr>
          <w:sz w:val="24"/>
          <w:szCs w:val="24"/>
        </w:rPr>
        <w:t xml:space="preserve">Відведення поверхневих стоків від села Зубівка відбувається по відкритих придорожніх лотках  в понижені ділянки рельєфу місцевості. </w:t>
      </w:r>
    </w:p>
    <w:p w:rsidR="00675D61" w:rsidRPr="00B650D9" w:rsidRDefault="00675D61" w:rsidP="00675D61">
      <w:pPr>
        <w:ind w:firstLine="709"/>
        <w:jc w:val="both"/>
        <w:rPr>
          <w:sz w:val="24"/>
          <w:szCs w:val="24"/>
        </w:rPr>
      </w:pPr>
      <w:r w:rsidRPr="00B650D9">
        <w:rPr>
          <w:sz w:val="24"/>
          <w:szCs w:val="24"/>
        </w:rPr>
        <w:t>Поверхневі стічні води з території промислових підприємств передбачається очищати на локальних очисних спорудах дощового стоку, які розміщуються в межах цих підприємств. Очищені дощові води скидаються в р. Руда, р. Хорол.</w:t>
      </w:r>
    </w:p>
    <w:p w:rsidR="00675D61" w:rsidRPr="00B650D9" w:rsidRDefault="00675D61" w:rsidP="00675D61">
      <w:pPr>
        <w:widowControl w:val="0"/>
        <w:overflowPunct/>
        <w:ind w:firstLine="426"/>
        <w:textAlignment w:val="auto"/>
        <w:rPr>
          <w:b/>
          <w:i/>
          <w:sz w:val="24"/>
          <w:szCs w:val="24"/>
          <w:u w:val="single"/>
        </w:rPr>
      </w:pPr>
      <w:r w:rsidRPr="00B650D9">
        <w:rPr>
          <w:b/>
          <w:i/>
          <w:sz w:val="24"/>
          <w:szCs w:val="24"/>
          <w:u w:val="single"/>
        </w:rPr>
        <w:t>Електропостачання.</w:t>
      </w:r>
    </w:p>
    <w:p w:rsidR="00675D61" w:rsidRPr="00B650D9" w:rsidRDefault="00675D61" w:rsidP="00675D61">
      <w:pPr>
        <w:widowControl w:val="0"/>
        <w:overflowPunct/>
        <w:ind w:firstLine="426"/>
        <w:textAlignment w:val="auto"/>
        <w:rPr>
          <w:b/>
          <w:i/>
          <w:sz w:val="24"/>
          <w:szCs w:val="24"/>
          <w:u w:val="single"/>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Існуючий стан.</w:t>
      </w:r>
    </w:p>
    <w:p w:rsidR="00675D61" w:rsidRPr="00B650D9" w:rsidRDefault="00675D61" w:rsidP="00675D61">
      <w:pPr>
        <w:widowControl w:val="0"/>
        <w:ind w:left="142" w:firstLine="284"/>
        <w:jc w:val="both"/>
        <w:rPr>
          <w:sz w:val="24"/>
          <w:szCs w:val="24"/>
        </w:rPr>
      </w:pPr>
      <w:r w:rsidRPr="00B650D9">
        <w:rPr>
          <w:sz w:val="24"/>
          <w:szCs w:val="24"/>
        </w:rPr>
        <w:t>Електропостачанням охоплений весь населений пункт. Електропостачання об’єктів комунально-побутового призначення та житлових будинків здійснюється по існуючих ЛЕП-10кВ від електромережі ПАТ «Полтаваобленерго». Проектом передбачається будівництво додаткових трансформаторних підстанцій для живлення проектованих електроспоживачів.</w:t>
      </w:r>
    </w:p>
    <w:p w:rsidR="00675D61" w:rsidRPr="00B650D9" w:rsidRDefault="00675D61" w:rsidP="00675D61">
      <w:pPr>
        <w:widowControl w:val="0"/>
        <w:ind w:left="142" w:firstLine="284"/>
        <w:jc w:val="both"/>
        <w:rPr>
          <w:sz w:val="24"/>
          <w:szCs w:val="24"/>
        </w:rPr>
      </w:pPr>
      <w:r w:rsidRPr="00B650D9">
        <w:rPr>
          <w:sz w:val="24"/>
          <w:szCs w:val="24"/>
        </w:rPr>
        <w:t>Для електропостачання нової житлової забудови кварталів передбачається будівництво ЛЕП-10кВ, які відгалужуються від існуючих фідерів 10кВ . Розподіл електроенергії від трансформаторної підстанції 10/0,4 кВ до споживачів виконується по існуючих та проектованих повітряних та, частково, кабельних лініях 0,38 кВ. До житлової забудови проектованими повітряними лініями з самоутримними ізольованими проводами (СІП).  Кількість та переріз жил визначається робочим проектом. В житлових кварталах залізобетонні опори типу СВ-95-2 встановлюються через кожні 40м. Відгалуження від ЛЕП-0.4кВ до вводів в будинки будуть виконуватись проводом типу СІП-4 перерізом 2х16мм</w:t>
      </w:r>
      <w:r w:rsidRPr="00B650D9">
        <w:rPr>
          <w:sz w:val="24"/>
          <w:szCs w:val="24"/>
          <w:vertAlign w:val="superscript"/>
        </w:rPr>
        <w:t>2</w:t>
      </w:r>
      <w:r w:rsidRPr="00B650D9">
        <w:rPr>
          <w:sz w:val="24"/>
          <w:szCs w:val="24"/>
        </w:rPr>
        <w:t>.</w:t>
      </w:r>
    </w:p>
    <w:p w:rsidR="00675D61" w:rsidRPr="00B650D9" w:rsidRDefault="00675D61" w:rsidP="00675D61">
      <w:pPr>
        <w:widowControl w:val="0"/>
        <w:jc w:val="both"/>
        <w:rPr>
          <w:sz w:val="24"/>
          <w:szCs w:val="24"/>
        </w:rPr>
      </w:pPr>
    </w:p>
    <w:p w:rsidR="00675D61" w:rsidRPr="00B650D9" w:rsidRDefault="00675D61" w:rsidP="00675D61">
      <w:pPr>
        <w:widowControl w:val="0"/>
        <w:ind w:left="142" w:firstLine="284"/>
        <w:jc w:val="both"/>
        <w:rPr>
          <w:b/>
          <w:sz w:val="24"/>
          <w:szCs w:val="24"/>
          <w:u w:val="single"/>
        </w:rPr>
      </w:pPr>
      <w:r w:rsidRPr="00B650D9">
        <w:rPr>
          <w:b/>
          <w:sz w:val="24"/>
          <w:szCs w:val="24"/>
        </w:rPr>
        <w:t>Проектні пропозиції.</w:t>
      </w:r>
    </w:p>
    <w:p w:rsidR="00675D61" w:rsidRPr="00B650D9" w:rsidRDefault="00675D61" w:rsidP="00675D61">
      <w:pPr>
        <w:widowControl w:val="0"/>
        <w:overflowPunct/>
        <w:ind w:left="142" w:firstLine="284"/>
        <w:jc w:val="both"/>
        <w:textAlignment w:val="auto"/>
        <w:rPr>
          <w:sz w:val="24"/>
          <w:szCs w:val="24"/>
        </w:rPr>
      </w:pPr>
      <w:r w:rsidRPr="00B650D9">
        <w:rPr>
          <w:sz w:val="24"/>
          <w:szCs w:val="24"/>
        </w:rPr>
        <w:t xml:space="preserve">Розрахунок електронавантажень споживачів села проведений відповідно до вимог ДБН Б.2.4-1-94 “Планування і забудова сільських поселень” та ДБН В.2.5-23-2010 “Проектування електрообладнання об'єктів цивільного призначення”. Питомі розрахункові електричні навантаження об'єктів комплексних підприємств та служб побуту  прийняті за табл. 3.15, навантаження житлової забудови за табл. 3.1 ДБН В.2.5-23-20103. Решта електронавантажень прийняті виходячи з прогнозованої потужності об'єктів. </w:t>
      </w:r>
    </w:p>
    <w:p w:rsidR="00675D61" w:rsidRPr="00B650D9" w:rsidRDefault="00675D61" w:rsidP="00675D61">
      <w:pPr>
        <w:widowControl w:val="0"/>
        <w:ind w:left="142" w:firstLine="284"/>
        <w:jc w:val="both"/>
        <w:rPr>
          <w:sz w:val="24"/>
          <w:szCs w:val="24"/>
        </w:rPr>
      </w:pPr>
      <w:r w:rsidRPr="00B650D9">
        <w:rPr>
          <w:sz w:val="24"/>
          <w:szCs w:val="24"/>
        </w:rPr>
        <w:t>Категорія надійності електропостачання житлової забудови та частини громадських споруд – ІІІ, ІІ-а.</w:t>
      </w:r>
    </w:p>
    <w:p w:rsidR="00675D61" w:rsidRPr="00B650D9" w:rsidRDefault="00675D61" w:rsidP="00675D61">
      <w:pPr>
        <w:widowControl w:val="0"/>
        <w:ind w:left="142" w:firstLine="284"/>
        <w:jc w:val="both"/>
        <w:rPr>
          <w:sz w:val="24"/>
          <w:szCs w:val="24"/>
        </w:rPr>
      </w:pPr>
      <w:r w:rsidRPr="00B650D9">
        <w:rPr>
          <w:sz w:val="24"/>
          <w:szCs w:val="24"/>
        </w:rPr>
        <w:t>Для резервного живлення споживачів віднесених до ІІ-ї категорії надійності електропостачання в громадських будинках передбачається влаштування резервних стаціонарних або переносних дизель-генераторів (ДЕС). Потужність ДЕС і запас палива повинні забезпечувати безперервну роботу електроприймачів протягом часу необхідного для ліквідації аварії основного живлення.</w:t>
      </w:r>
    </w:p>
    <w:p w:rsidR="00675D61" w:rsidRPr="00B650D9" w:rsidRDefault="00675D61" w:rsidP="00675D61">
      <w:pPr>
        <w:ind w:firstLine="851"/>
        <w:jc w:val="both"/>
        <w:rPr>
          <w:sz w:val="24"/>
          <w:szCs w:val="24"/>
        </w:rPr>
      </w:pPr>
      <w:r w:rsidRPr="00B650D9">
        <w:rPr>
          <w:sz w:val="24"/>
          <w:szCs w:val="24"/>
        </w:rPr>
        <w:tab/>
        <w:t xml:space="preserve">Відповідно до ДБН В.2.5-23-2003 потреби споживання електричної енергії на один садибний будинок загальною площею до 120 кв.м з газовими плитами становлять 9 кВ. Перспективне навантаження житлового сектора на розрахунковий період становитиме          </w:t>
      </w:r>
      <w:r w:rsidRPr="00B650D9">
        <w:rPr>
          <w:b/>
          <w:sz w:val="24"/>
          <w:szCs w:val="24"/>
          <w:u w:val="single"/>
        </w:rPr>
        <w:t>5400</w:t>
      </w:r>
      <w:r w:rsidRPr="00B650D9">
        <w:rPr>
          <w:b/>
          <w:sz w:val="24"/>
          <w:szCs w:val="24"/>
        </w:rPr>
        <w:t xml:space="preserve"> кВ для </w:t>
      </w:r>
      <w:r w:rsidRPr="00B650D9">
        <w:rPr>
          <w:b/>
          <w:sz w:val="24"/>
          <w:szCs w:val="24"/>
          <w:u w:val="single"/>
        </w:rPr>
        <w:t>600</w:t>
      </w:r>
      <w:r w:rsidRPr="00B650D9">
        <w:rPr>
          <w:sz w:val="24"/>
          <w:szCs w:val="24"/>
        </w:rPr>
        <w:t xml:space="preserve"> будинків, що розташовуються у запроектованих кварталах села. Технічні рішення з </w:t>
      </w:r>
      <w:r w:rsidRPr="00B650D9">
        <w:rPr>
          <w:sz w:val="24"/>
          <w:szCs w:val="24"/>
        </w:rPr>
        <w:lastRenderedPageBreak/>
        <w:t>електропостачання споживачів визначаються окремими проектами відповідно до технічних умов.</w:t>
      </w:r>
    </w:p>
    <w:p w:rsidR="00675D61" w:rsidRPr="00B650D9" w:rsidRDefault="00675D61" w:rsidP="00675D61">
      <w:pPr>
        <w:jc w:val="both"/>
        <w:rPr>
          <w:sz w:val="24"/>
          <w:szCs w:val="24"/>
        </w:rPr>
      </w:pPr>
    </w:p>
    <w:p w:rsidR="00675D61" w:rsidRPr="00B650D9" w:rsidRDefault="00675D61" w:rsidP="00675D61">
      <w:pPr>
        <w:widowControl w:val="0"/>
        <w:ind w:firstLine="851"/>
        <w:rPr>
          <w:iCs/>
          <w:sz w:val="22"/>
          <w:szCs w:val="22"/>
        </w:rPr>
      </w:pPr>
      <w:r w:rsidRPr="00B650D9">
        <w:rPr>
          <w:b/>
          <w:i/>
          <w:iCs/>
          <w:sz w:val="24"/>
          <w:szCs w:val="24"/>
          <w:u w:val="single"/>
        </w:rPr>
        <w:t>Зовнішнє освітлення.</w:t>
      </w:r>
    </w:p>
    <w:p w:rsidR="00675D61" w:rsidRPr="00B650D9" w:rsidRDefault="00675D61" w:rsidP="00675D61">
      <w:pPr>
        <w:widowControl w:val="0"/>
        <w:ind w:firstLine="426"/>
        <w:jc w:val="both"/>
        <w:rPr>
          <w:sz w:val="24"/>
          <w:szCs w:val="24"/>
        </w:rPr>
      </w:pPr>
      <w:r w:rsidRPr="00B650D9">
        <w:rPr>
          <w:sz w:val="24"/>
          <w:szCs w:val="24"/>
        </w:rPr>
        <w:t xml:space="preserve">Зовнішнє освітлення вулиць та територій, які прилягають до громадських будівель, проектується світильниками з натрієвими лампами потужністю 150Вт та 250Вт. Відкриті площадки та стоянки освітлюються прожекторами з металогалогенними лампами потужністю 400Вт, що встановлюються на мачтах. </w:t>
      </w:r>
    </w:p>
    <w:p w:rsidR="00675D61" w:rsidRPr="00B650D9" w:rsidRDefault="00675D61" w:rsidP="00675D61">
      <w:pPr>
        <w:widowControl w:val="0"/>
        <w:overflowPunct/>
        <w:ind w:firstLine="426"/>
        <w:jc w:val="both"/>
        <w:textAlignment w:val="auto"/>
        <w:rPr>
          <w:sz w:val="24"/>
          <w:szCs w:val="24"/>
        </w:rPr>
      </w:pPr>
      <w:r w:rsidRPr="00B650D9">
        <w:rPr>
          <w:sz w:val="24"/>
          <w:szCs w:val="24"/>
        </w:rPr>
        <w:t>Управління зовнішнім освітленням здійснюється в автоматичному режимі від фотореле трансформаторних підстанцій 10/0,4кВ.</w:t>
      </w:r>
    </w:p>
    <w:p w:rsidR="00675D61" w:rsidRPr="00B650D9" w:rsidRDefault="00675D61" w:rsidP="00675D61">
      <w:pPr>
        <w:widowControl w:val="0"/>
        <w:overflowPunct/>
        <w:ind w:firstLine="907"/>
        <w:textAlignment w:val="auto"/>
        <w:rPr>
          <w:b/>
          <w:i/>
          <w:sz w:val="24"/>
          <w:szCs w:val="24"/>
          <w:u w:val="single"/>
        </w:rPr>
      </w:pPr>
      <w:r w:rsidRPr="00B650D9">
        <w:rPr>
          <w:b/>
          <w:i/>
          <w:sz w:val="24"/>
          <w:szCs w:val="24"/>
          <w:u w:val="single"/>
        </w:rPr>
        <w:t>Телефонізація.</w:t>
      </w:r>
    </w:p>
    <w:p w:rsidR="00675D61" w:rsidRPr="00B650D9" w:rsidRDefault="00675D61" w:rsidP="00675D61">
      <w:pPr>
        <w:widowControl w:val="0"/>
        <w:ind w:left="170" w:firstLine="256"/>
        <w:jc w:val="both"/>
        <w:rPr>
          <w:sz w:val="24"/>
          <w:szCs w:val="24"/>
        </w:rPr>
      </w:pPr>
      <w:r w:rsidRPr="00B650D9">
        <w:rPr>
          <w:sz w:val="24"/>
          <w:szCs w:val="24"/>
        </w:rPr>
        <w:t>Телефонізація с. Зубівка здійснюється від телефонної станції типу АТС .</w:t>
      </w:r>
    </w:p>
    <w:p w:rsidR="00675D61" w:rsidRPr="00B650D9" w:rsidRDefault="00675D61" w:rsidP="00675D61">
      <w:pPr>
        <w:widowControl w:val="0"/>
        <w:ind w:left="170" w:firstLine="256"/>
        <w:jc w:val="both"/>
        <w:rPr>
          <w:sz w:val="24"/>
          <w:szCs w:val="24"/>
        </w:rPr>
      </w:pPr>
      <w:r w:rsidRPr="00B650D9">
        <w:rPr>
          <w:sz w:val="24"/>
          <w:szCs w:val="24"/>
        </w:rPr>
        <w:t>Розрахунок кількості телефонних абонентів села робився згідно ДБН 360-92** з умов повного забезпечення населення, об’єктів соцкультпобуту телефонним зв’язком.</w:t>
      </w:r>
    </w:p>
    <w:p w:rsidR="00675D61" w:rsidRPr="00B650D9" w:rsidRDefault="00675D61" w:rsidP="00675D61">
      <w:pPr>
        <w:widowControl w:val="0"/>
        <w:ind w:left="170" w:firstLine="256"/>
        <w:jc w:val="both"/>
        <w:rPr>
          <w:sz w:val="24"/>
          <w:szCs w:val="24"/>
        </w:rPr>
      </w:pPr>
      <w:r w:rsidRPr="00B650D9">
        <w:rPr>
          <w:sz w:val="24"/>
          <w:szCs w:val="24"/>
        </w:rPr>
        <w:t>Розрахунок телефонних абонентів села робився:</w:t>
      </w:r>
    </w:p>
    <w:p w:rsidR="00675D61" w:rsidRPr="00B650D9" w:rsidRDefault="00675D61" w:rsidP="00675D61">
      <w:pPr>
        <w:widowControl w:val="0"/>
        <w:ind w:left="170" w:firstLine="256"/>
        <w:jc w:val="both"/>
        <w:rPr>
          <w:sz w:val="24"/>
          <w:szCs w:val="24"/>
        </w:rPr>
      </w:pPr>
      <w:r w:rsidRPr="00B650D9">
        <w:rPr>
          <w:sz w:val="24"/>
          <w:szCs w:val="24"/>
        </w:rPr>
        <w:t>- для житлового сектора з розрахунку 1 телефон на сім’ю при коефіцієнті сімейності – 2,2;</w:t>
      </w:r>
    </w:p>
    <w:p w:rsidR="00675D61" w:rsidRPr="00B650D9" w:rsidRDefault="00675D61" w:rsidP="00675D61">
      <w:pPr>
        <w:widowControl w:val="0"/>
        <w:ind w:left="170" w:firstLine="256"/>
        <w:jc w:val="both"/>
        <w:rPr>
          <w:sz w:val="24"/>
          <w:szCs w:val="24"/>
        </w:rPr>
      </w:pPr>
      <w:r w:rsidRPr="00B650D9">
        <w:rPr>
          <w:sz w:val="24"/>
          <w:szCs w:val="24"/>
        </w:rPr>
        <w:t>- для об’єктів соцкультпобуту – пооб’єктна;</w:t>
      </w:r>
    </w:p>
    <w:p w:rsidR="00675D61" w:rsidRPr="00B650D9" w:rsidRDefault="00675D61" w:rsidP="00675D61">
      <w:pPr>
        <w:widowControl w:val="0"/>
        <w:ind w:left="170" w:firstLine="256"/>
        <w:jc w:val="both"/>
        <w:rPr>
          <w:sz w:val="24"/>
          <w:szCs w:val="24"/>
        </w:rPr>
      </w:pPr>
      <w:r w:rsidRPr="00B650D9">
        <w:rPr>
          <w:sz w:val="24"/>
          <w:szCs w:val="24"/>
        </w:rPr>
        <w:t>-  для об’єктів промисловості – пооб’єктна.</w:t>
      </w:r>
    </w:p>
    <w:p w:rsidR="00675D61" w:rsidRPr="00B650D9" w:rsidRDefault="00675D61" w:rsidP="00675D61">
      <w:pPr>
        <w:widowControl w:val="0"/>
        <w:ind w:left="170" w:firstLine="255"/>
        <w:jc w:val="both"/>
        <w:rPr>
          <w:sz w:val="24"/>
          <w:szCs w:val="24"/>
        </w:rPr>
      </w:pPr>
      <w:r w:rsidRPr="00B650D9">
        <w:rPr>
          <w:sz w:val="24"/>
          <w:szCs w:val="24"/>
        </w:rPr>
        <w:t>Телефонні абоненти села і надалі будуть живитись від існуючої АТС ПАТ «Полтаваобленерго» в м. Миргород, ємність якої необхідно розширити до необхідної норми на всю сільську раду.</w:t>
      </w:r>
    </w:p>
    <w:p w:rsidR="00675D61" w:rsidRPr="00B650D9" w:rsidRDefault="00675D61" w:rsidP="00675D61">
      <w:pPr>
        <w:widowControl w:val="0"/>
        <w:overflowPunct/>
        <w:ind w:left="170" w:firstLine="255"/>
        <w:jc w:val="both"/>
        <w:textAlignment w:val="auto"/>
        <w:rPr>
          <w:sz w:val="24"/>
          <w:szCs w:val="24"/>
        </w:rPr>
      </w:pPr>
      <w:r w:rsidRPr="00B650D9">
        <w:rPr>
          <w:sz w:val="24"/>
          <w:szCs w:val="24"/>
        </w:rPr>
        <w:t>Телефонна мережа прокладається по залізобетонних  опорах нище проводів електропостачання 0,4кВ  ТЗ стальним лінійним проводом.</w:t>
      </w:r>
    </w:p>
    <w:p w:rsidR="00675D61" w:rsidRPr="00B650D9" w:rsidRDefault="00675D61" w:rsidP="00675D61">
      <w:pPr>
        <w:overflowPunct/>
        <w:jc w:val="both"/>
        <w:textAlignment w:val="auto"/>
        <w:rPr>
          <w:b/>
          <w:i/>
          <w:sz w:val="24"/>
          <w:szCs w:val="24"/>
          <w:u w:val="single"/>
        </w:rPr>
      </w:pPr>
    </w:p>
    <w:p w:rsidR="00675D61" w:rsidRPr="00B650D9" w:rsidRDefault="00675D61" w:rsidP="00675D61">
      <w:pPr>
        <w:overflowPunct/>
        <w:ind w:firstLine="907"/>
        <w:textAlignment w:val="auto"/>
        <w:rPr>
          <w:b/>
          <w:i/>
          <w:sz w:val="24"/>
          <w:szCs w:val="24"/>
          <w:u w:val="single"/>
        </w:rPr>
      </w:pPr>
      <w:r w:rsidRPr="00B650D9">
        <w:rPr>
          <w:b/>
          <w:i/>
          <w:sz w:val="24"/>
          <w:szCs w:val="24"/>
          <w:u w:val="single"/>
        </w:rPr>
        <w:t>Санітарна очистка.</w:t>
      </w:r>
    </w:p>
    <w:p w:rsidR="00675D61" w:rsidRPr="00B650D9" w:rsidRDefault="00675D61" w:rsidP="00675D61">
      <w:pPr>
        <w:overflowPunct/>
        <w:jc w:val="both"/>
        <w:textAlignment w:val="auto"/>
        <w:rPr>
          <w:sz w:val="24"/>
          <w:szCs w:val="24"/>
        </w:rPr>
      </w:pPr>
    </w:p>
    <w:p w:rsidR="00675D61" w:rsidRPr="00B650D9" w:rsidRDefault="00675D61" w:rsidP="00675D61">
      <w:pPr>
        <w:overflowPunct/>
        <w:ind w:firstLine="426"/>
        <w:jc w:val="both"/>
        <w:textAlignment w:val="auto"/>
        <w:rPr>
          <w:sz w:val="24"/>
          <w:szCs w:val="24"/>
        </w:rPr>
      </w:pPr>
      <w:r w:rsidRPr="00B650D9">
        <w:rPr>
          <w:sz w:val="24"/>
          <w:szCs w:val="24"/>
        </w:rPr>
        <w:t xml:space="preserve">На даний час вивіз сміття не організований але на проектний період передбачено виділення земельної ділянки під полігон побутових відходів </w:t>
      </w:r>
      <w:r w:rsidRPr="00B650D9">
        <w:rPr>
          <w:sz w:val="24"/>
          <w:szCs w:val="24"/>
          <w:lang w:eastAsia="ru-RU"/>
        </w:rPr>
        <w:t>(№20 по генплану).</w:t>
      </w:r>
    </w:p>
    <w:p w:rsidR="00675D61" w:rsidRPr="00B650D9" w:rsidRDefault="00675D61" w:rsidP="00675D61">
      <w:pPr>
        <w:overflowPunct/>
        <w:ind w:firstLine="426"/>
        <w:jc w:val="both"/>
        <w:textAlignment w:val="auto"/>
        <w:rPr>
          <w:sz w:val="24"/>
          <w:szCs w:val="24"/>
        </w:rPr>
      </w:pPr>
      <w:r w:rsidRPr="00B650D9">
        <w:rPr>
          <w:sz w:val="24"/>
          <w:szCs w:val="24"/>
        </w:rPr>
        <w:t>На проектний період намічається організувати планово-подвірну та поквартальну систему очистки з вивозом сміття на полігон твердих побутових відходів.</w:t>
      </w:r>
    </w:p>
    <w:p w:rsidR="00675D61" w:rsidRPr="00B650D9" w:rsidRDefault="00675D61" w:rsidP="00675D61">
      <w:pPr>
        <w:overflowPunct/>
        <w:ind w:firstLine="426"/>
        <w:jc w:val="both"/>
        <w:textAlignment w:val="auto"/>
        <w:rPr>
          <w:sz w:val="24"/>
          <w:szCs w:val="24"/>
        </w:rPr>
      </w:pPr>
      <w:r w:rsidRPr="00B650D9">
        <w:rPr>
          <w:sz w:val="24"/>
          <w:szCs w:val="24"/>
        </w:rPr>
        <w:t xml:space="preserve">Загальне накопичення побутових відходів по селу вираховується виходячи з норми накопичення на одного мешканця – 280 кг/рік (ДБН-360-92**) і складає: </w:t>
      </w:r>
    </w:p>
    <w:p w:rsidR="00675D61" w:rsidRPr="00B650D9" w:rsidRDefault="00675D61" w:rsidP="00675D61">
      <w:pPr>
        <w:overflowPunct/>
        <w:ind w:firstLine="426"/>
        <w:jc w:val="both"/>
        <w:textAlignment w:val="auto"/>
        <w:rPr>
          <w:sz w:val="24"/>
          <w:szCs w:val="24"/>
        </w:rPr>
      </w:pPr>
      <w:r w:rsidRPr="00B650D9">
        <w:rPr>
          <w:sz w:val="24"/>
          <w:szCs w:val="24"/>
        </w:rPr>
        <w:t xml:space="preserve">по с. Зубівка – на першу чергу – 254,8 т/рік. </w:t>
      </w:r>
    </w:p>
    <w:p w:rsidR="00675D61" w:rsidRPr="00B650D9" w:rsidRDefault="00675D61" w:rsidP="00675D61">
      <w:pPr>
        <w:widowControl w:val="0"/>
        <w:overflowPunct/>
        <w:ind w:firstLine="426"/>
        <w:jc w:val="both"/>
        <w:textAlignment w:val="auto"/>
        <w:rPr>
          <w:sz w:val="24"/>
          <w:szCs w:val="24"/>
        </w:rPr>
      </w:pPr>
      <w:r w:rsidRPr="00B650D9">
        <w:rPr>
          <w:sz w:val="24"/>
          <w:szCs w:val="24"/>
        </w:rPr>
        <w:t>на розрахунковий строк – 289,8 т/рік.</w:t>
      </w:r>
    </w:p>
    <w:p w:rsidR="00675D61" w:rsidRPr="00B650D9" w:rsidRDefault="00675D61" w:rsidP="00675D61">
      <w:pPr>
        <w:ind w:firstLine="851"/>
        <w:jc w:val="both"/>
        <w:rPr>
          <w:sz w:val="24"/>
          <w:szCs w:val="24"/>
        </w:rPr>
      </w:pPr>
      <w:r w:rsidRPr="00B650D9">
        <w:rPr>
          <w:sz w:val="24"/>
          <w:szCs w:val="24"/>
        </w:rPr>
        <w:t>Збирання побутових відходів здійснюється сміттєзбірниками, контейнерами, для яких передбачаються спеціальні майданчики. При виборі місця розташування майданчика для сміттєзбірників враховані такі умови:</w:t>
      </w:r>
    </w:p>
    <w:p w:rsidR="00675D61" w:rsidRPr="00B650D9" w:rsidRDefault="00675D61" w:rsidP="00675D61">
      <w:pPr>
        <w:ind w:firstLine="851"/>
        <w:jc w:val="both"/>
        <w:rPr>
          <w:sz w:val="24"/>
          <w:szCs w:val="24"/>
        </w:rPr>
      </w:pPr>
      <w:r w:rsidRPr="00B650D9">
        <w:rPr>
          <w:sz w:val="24"/>
          <w:szCs w:val="24"/>
        </w:rPr>
        <w:t>- мінімальне віддалення від вікон і дверей житлових будинків і громадських будівель повинно бути не менше 20 м;</w:t>
      </w:r>
    </w:p>
    <w:p w:rsidR="00675D61" w:rsidRPr="00B650D9" w:rsidRDefault="00675D61" w:rsidP="00675D61">
      <w:pPr>
        <w:ind w:firstLine="851"/>
        <w:jc w:val="both"/>
        <w:rPr>
          <w:sz w:val="24"/>
          <w:szCs w:val="24"/>
        </w:rPr>
      </w:pPr>
      <w:r w:rsidRPr="00B650D9">
        <w:rPr>
          <w:sz w:val="24"/>
          <w:szCs w:val="24"/>
        </w:rPr>
        <w:t>- величина радіуса обслуговування - не більше 100 м;</w:t>
      </w:r>
    </w:p>
    <w:p w:rsidR="00675D61" w:rsidRPr="00B650D9" w:rsidRDefault="00675D61" w:rsidP="00675D61">
      <w:pPr>
        <w:ind w:firstLine="851"/>
        <w:jc w:val="both"/>
        <w:rPr>
          <w:sz w:val="24"/>
          <w:szCs w:val="24"/>
        </w:rPr>
      </w:pPr>
      <w:r w:rsidRPr="00B650D9">
        <w:rPr>
          <w:sz w:val="24"/>
          <w:szCs w:val="24"/>
        </w:rPr>
        <w:t xml:space="preserve">- можливість проїзду транспорту для вивозу сміття у будь-яку пору року.  </w:t>
      </w:r>
    </w:p>
    <w:p w:rsidR="00675D61" w:rsidRPr="00B650D9" w:rsidRDefault="00675D61" w:rsidP="00675D61">
      <w:pPr>
        <w:ind w:firstLine="851"/>
        <w:jc w:val="both"/>
        <w:rPr>
          <w:sz w:val="24"/>
          <w:szCs w:val="24"/>
        </w:rPr>
      </w:pPr>
      <w:r w:rsidRPr="00B650D9">
        <w:rPr>
          <w:sz w:val="24"/>
          <w:szCs w:val="24"/>
        </w:rPr>
        <w:t xml:space="preserve">Сміття і тверді відходи для наступного сортування і захоронення </w:t>
      </w:r>
      <w:r w:rsidR="00075684" w:rsidRPr="00B650D9">
        <w:rPr>
          <w:sz w:val="24"/>
          <w:szCs w:val="24"/>
        </w:rPr>
        <w:t xml:space="preserve">вивозитимуть </w:t>
      </w:r>
      <w:r w:rsidRPr="00B650D9">
        <w:rPr>
          <w:sz w:val="24"/>
          <w:szCs w:val="24"/>
        </w:rPr>
        <w:t>на полігоні ТПВ що проектується в південній частині с. Зубівка.</w:t>
      </w:r>
    </w:p>
    <w:p w:rsidR="00675D61" w:rsidRPr="00B650D9" w:rsidRDefault="00675D61" w:rsidP="00675D61">
      <w:pPr>
        <w:ind w:firstLine="851"/>
        <w:jc w:val="both"/>
        <w:rPr>
          <w:sz w:val="24"/>
          <w:szCs w:val="24"/>
        </w:rPr>
      </w:pPr>
    </w:p>
    <w:p w:rsidR="00675D61" w:rsidRPr="00B650D9" w:rsidRDefault="00675D61" w:rsidP="00675D61">
      <w:pPr>
        <w:widowControl w:val="0"/>
        <w:overflowPunct/>
        <w:ind w:firstLine="851"/>
        <w:textAlignment w:val="auto"/>
        <w:rPr>
          <w:b/>
          <w:i/>
          <w:sz w:val="24"/>
          <w:szCs w:val="24"/>
          <w:u w:val="single"/>
        </w:rPr>
      </w:pPr>
      <w:r w:rsidRPr="00B650D9">
        <w:rPr>
          <w:b/>
          <w:i/>
          <w:sz w:val="24"/>
          <w:szCs w:val="24"/>
          <w:u w:val="single"/>
        </w:rPr>
        <w:t>Газопостачання.</w:t>
      </w:r>
    </w:p>
    <w:p w:rsidR="00675D61" w:rsidRPr="00B650D9" w:rsidRDefault="00675D61" w:rsidP="00675D61">
      <w:pPr>
        <w:widowControl w:val="0"/>
        <w:overflowPunct/>
        <w:ind w:firstLine="426"/>
        <w:jc w:val="both"/>
        <w:textAlignment w:val="auto"/>
        <w:rPr>
          <w:sz w:val="24"/>
          <w:szCs w:val="24"/>
        </w:rPr>
      </w:pPr>
      <w:r w:rsidRPr="00B650D9">
        <w:rPr>
          <w:sz w:val="24"/>
          <w:szCs w:val="24"/>
        </w:rPr>
        <w:t>Централізованого теплопостачання житлових кварталів та  існуючих громадських об’єктів не передбачається. Опалення та гаряче водопостачання  індивідуальних житлових будинків - індивідуальне (опалювальні апарати - котли).</w:t>
      </w:r>
    </w:p>
    <w:p w:rsidR="00675D61" w:rsidRPr="00B650D9" w:rsidRDefault="00675D61" w:rsidP="00675D61">
      <w:pPr>
        <w:widowControl w:val="0"/>
        <w:overflowPunct/>
        <w:ind w:firstLine="426"/>
        <w:jc w:val="both"/>
        <w:textAlignment w:val="auto"/>
        <w:rPr>
          <w:sz w:val="24"/>
          <w:szCs w:val="24"/>
        </w:rPr>
      </w:pPr>
      <w:r w:rsidRPr="00B650D9">
        <w:rPr>
          <w:sz w:val="24"/>
          <w:szCs w:val="24"/>
        </w:rPr>
        <w:t>Теплопостачання громадських будівель - від вбудованих, прибудованих опалювальних, або дахових котелень.</w:t>
      </w:r>
    </w:p>
    <w:p w:rsidR="00675D61" w:rsidRPr="00B650D9" w:rsidRDefault="00675D61" w:rsidP="00675D61">
      <w:pPr>
        <w:widowControl w:val="0"/>
        <w:overflowPunct/>
        <w:ind w:firstLine="426"/>
        <w:jc w:val="both"/>
        <w:textAlignment w:val="auto"/>
        <w:rPr>
          <w:sz w:val="24"/>
          <w:szCs w:val="24"/>
        </w:rPr>
      </w:pPr>
      <w:r w:rsidRPr="00B650D9">
        <w:rPr>
          <w:sz w:val="24"/>
          <w:szCs w:val="24"/>
        </w:rPr>
        <w:t xml:space="preserve">Село газифіковане по двоступеневій системі газопостачання. Генпланом передбачається влаштування нової забудови, а саме громадських та індивідуальних житлових будинків . Тому нову забудову на І чергу будівництва і розрахунковий період передбачено газифікувати від </w:t>
      </w:r>
      <w:r w:rsidRPr="00B650D9">
        <w:rPr>
          <w:sz w:val="24"/>
          <w:szCs w:val="24"/>
        </w:rPr>
        <w:lastRenderedPageBreak/>
        <w:t>існуючого газопроводу середнього тиску з його подальшою модернізацією. Поквартальна розводка передбачена газопроводом середнього тиску по двоступеневій системі подачі газу з використанням поліетиленових трубопроводів, із встановленням будинкових регуляторів тиску у споживачів.</w:t>
      </w:r>
    </w:p>
    <w:p w:rsidR="00675D61" w:rsidRPr="00B650D9" w:rsidRDefault="00675D61" w:rsidP="00675D61">
      <w:pPr>
        <w:ind w:firstLine="851"/>
        <w:jc w:val="both"/>
        <w:rPr>
          <w:sz w:val="24"/>
          <w:szCs w:val="24"/>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 xml:space="preserve">3.13 Мережі розташування об’єктів і місць утилізації побутових відходів а також місць захоронення тварин. </w:t>
      </w:r>
    </w:p>
    <w:p w:rsidR="00675D61" w:rsidRPr="00B650D9" w:rsidRDefault="00675D61" w:rsidP="00675D61">
      <w:pPr>
        <w:widowControl w:val="0"/>
        <w:overflowPunct/>
        <w:ind w:firstLine="426"/>
        <w:jc w:val="both"/>
        <w:textAlignment w:val="auto"/>
        <w:rPr>
          <w:sz w:val="24"/>
          <w:szCs w:val="24"/>
        </w:rPr>
      </w:pPr>
      <w:r w:rsidRPr="00B650D9">
        <w:rPr>
          <w:sz w:val="24"/>
          <w:szCs w:val="24"/>
        </w:rPr>
        <w:t>В межах сільської ради відсутні місця утилізації побутових відходів а також місць захоронення тварин. Утилізація побутових відходів буде здійснюється на проектованому полігоні ТПВ розміщеного в с. Зубівка. Утилізація тварин здійснюється спеціалізованою службою в межах та за межами району.</w:t>
      </w:r>
    </w:p>
    <w:p w:rsidR="00675D61" w:rsidRPr="00B650D9" w:rsidRDefault="00675D61" w:rsidP="00675D61">
      <w:pPr>
        <w:widowControl w:val="0"/>
        <w:overflowPunct/>
        <w:ind w:firstLine="426"/>
        <w:jc w:val="both"/>
        <w:textAlignment w:val="auto"/>
        <w:rPr>
          <w:sz w:val="24"/>
          <w:szCs w:val="24"/>
        </w:rPr>
      </w:pPr>
    </w:p>
    <w:p w:rsidR="00675D61" w:rsidRPr="00B650D9" w:rsidRDefault="00675D61" w:rsidP="00675D61">
      <w:pPr>
        <w:widowControl w:val="0"/>
        <w:overflowPunct/>
        <w:ind w:firstLine="426"/>
        <w:jc w:val="both"/>
        <w:textAlignment w:val="auto"/>
        <w:rPr>
          <w:sz w:val="24"/>
          <w:szCs w:val="24"/>
        </w:rPr>
      </w:pPr>
      <w:r w:rsidRPr="00B650D9">
        <w:rPr>
          <w:b/>
          <w:sz w:val="24"/>
          <w:szCs w:val="24"/>
        </w:rPr>
        <w:t>3.14 Дощова каналізація, інженерна підготовка та захист території.</w:t>
      </w:r>
    </w:p>
    <w:p w:rsidR="00675D61" w:rsidRPr="00B650D9" w:rsidRDefault="00675D61" w:rsidP="00675D61">
      <w:pPr>
        <w:overflowPunct/>
        <w:ind w:firstLine="426"/>
        <w:jc w:val="both"/>
        <w:textAlignment w:val="auto"/>
        <w:rPr>
          <w:sz w:val="24"/>
          <w:szCs w:val="24"/>
        </w:rPr>
      </w:pPr>
      <w:r w:rsidRPr="00B650D9">
        <w:rPr>
          <w:sz w:val="24"/>
          <w:szCs w:val="24"/>
        </w:rPr>
        <w:t xml:space="preserve">В даний час в селі Зубівка організований відвід поверхневих вод відсутній. </w:t>
      </w:r>
    </w:p>
    <w:p w:rsidR="00675D61" w:rsidRPr="00B650D9" w:rsidRDefault="00675D61" w:rsidP="00675D61">
      <w:pPr>
        <w:overflowPunct/>
        <w:ind w:firstLine="426"/>
        <w:jc w:val="both"/>
        <w:textAlignment w:val="auto"/>
        <w:rPr>
          <w:sz w:val="24"/>
          <w:szCs w:val="24"/>
        </w:rPr>
      </w:pPr>
      <w:r w:rsidRPr="00B650D9">
        <w:rPr>
          <w:sz w:val="24"/>
          <w:szCs w:val="24"/>
        </w:rPr>
        <w:t xml:space="preserve">Поверхневі води по рельєфу відводяться в численні струмки та меліоративні канави. </w:t>
      </w:r>
    </w:p>
    <w:p w:rsidR="00675D61" w:rsidRPr="00B650D9" w:rsidRDefault="00675D61" w:rsidP="00675D61">
      <w:pPr>
        <w:overflowPunct/>
        <w:ind w:firstLine="426"/>
        <w:jc w:val="both"/>
        <w:textAlignment w:val="auto"/>
        <w:rPr>
          <w:sz w:val="24"/>
          <w:szCs w:val="24"/>
        </w:rPr>
      </w:pPr>
      <w:r w:rsidRPr="00B650D9">
        <w:rPr>
          <w:sz w:val="24"/>
          <w:szCs w:val="24"/>
        </w:rPr>
        <w:t xml:space="preserve">На проектний період відвід поверхневих вод пропонується здійснювати по водовідвідних канавах села </w:t>
      </w:r>
      <w:r w:rsidRPr="00B650D9">
        <w:rPr>
          <w:rFonts w:ascii="олиці" w:hAnsi="олиці"/>
          <w:sz w:val="24"/>
          <w:szCs w:val="24"/>
        </w:rPr>
        <w:t>Зубівка</w:t>
      </w:r>
      <w:r w:rsidRPr="00B650D9">
        <w:rPr>
          <w:sz w:val="24"/>
          <w:szCs w:val="24"/>
        </w:rPr>
        <w:t xml:space="preserve"> (див. поперечні профілі вулиць) з організацією відстійників в понижених частинах села та з подальшим відведенням стоків в р. Хорол . Перед випуском в р. Хорол поверхневі стоки передбачається очищати на очисних спорудах для поверхневого стоку у вигляді земляних відстійників з бензомаслоуловлювачами (т.пр. э 1222/7). </w:t>
      </w:r>
    </w:p>
    <w:p w:rsidR="00675D61" w:rsidRPr="00B650D9" w:rsidRDefault="00675D61" w:rsidP="00675D61">
      <w:pPr>
        <w:overflowPunct/>
        <w:ind w:firstLine="426"/>
        <w:jc w:val="both"/>
        <w:textAlignment w:val="auto"/>
        <w:rPr>
          <w:sz w:val="24"/>
          <w:szCs w:val="24"/>
        </w:rPr>
      </w:pPr>
      <w:r w:rsidRPr="00B650D9">
        <w:rPr>
          <w:sz w:val="24"/>
          <w:szCs w:val="24"/>
        </w:rPr>
        <w:t xml:space="preserve">Частина території проектованого села по природним умовам обмежено придатна для забудови через високий рівень стояння ґрунтових вод. </w:t>
      </w:r>
    </w:p>
    <w:p w:rsidR="00675D61" w:rsidRPr="00B650D9" w:rsidRDefault="00675D61" w:rsidP="00675D61">
      <w:pPr>
        <w:overflowPunct/>
        <w:ind w:firstLine="426"/>
        <w:jc w:val="both"/>
        <w:textAlignment w:val="auto"/>
        <w:rPr>
          <w:sz w:val="24"/>
          <w:szCs w:val="24"/>
        </w:rPr>
      </w:pPr>
      <w:r w:rsidRPr="00B650D9">
        <w:rPr>
          <w:sz w:val="24"/>
          <w:szCs w:val="24"/>
        </w:rPr>
        <w:t xml:space="preserve">Для приведення території населеного пункту у стан задовільний для забудови і для впорядкування території передбачається виконати такі інженерні заходи, як вертикальне планування з організацією поверхневих стоків, влаштування дренажей на ділянках проектованої забудови. </w:t>
      </w:r>
    </w:p>
    <w:p w:rsidR="00675D61" w:rsidRPr="00B650D9" w:rsidRDefault="00675D61" w:rsidP="00675D61">
      <w:pPr>
        <w:overflowPunct/>
        <w:ind w:firstLine="426"/>
        <w:jc w:val="both"/>
        <w:textAlignment w:val="auto"/>
        <w:rPr>
          <w:sz w:val="24"/>
          <w:szCs w:val="24"/>
        </w:rPr>
      </w:pPr>
      <w:r w:rsidRPr="00B650D9">
        <w:rPr>
          <w:sz w:val="24"/>
          <w:szCs w:val="24"/>
        </w:rPr>
        <w:t xml:space="preserve">Завдання вертикального планування полягає в виправленні топографічних особливостей рельєфу окремих ділянок території для того, щоби на проектованій території майбутніх житлових кварталів забезпечувався відвід поверхневих вод а також для забезпечення безпеки руху по вулицям і проїздам та підготовку території для забудови. </w:t>
      </w:r>
    </w:p>
    <w:p w:rsidR="00675D61" w:rsidRPr="00B650D9" w:rsidRDefault="00675D61" w:rsidP="00675D61">
      <w:pPr>
        <w:overflowPunct/>
        <w:ind w:firstLine="426"/>
        <w:jc w:val="both"/>
        <w:textAlignment w:val="auto"/>
        <w:rPr>
          <w:sz w:val="24"/>
          <w:szCs w:val="24"/>
        </w:rPr>
      </w:pPr>
      <w:r w:rsidRPr="00B650D9">
        <w:rPr>
          <w:sz w:val="24"/>
          <w:szCs w:val="24"/>
        </w:rPr>
        <w:t xml:space="preserve">Як засіб інженерного захисту потрібно використовувати природні властивості природних систем та їх компонентів – підвищення водовідвідної і дренуючої ролі гідрографічної мережі шляхом розчищення русел і стариць. </w:t>
      </w:r>
    </w:p>
    <w:p w:rsidR="00675D61" w:rsidRPr="00B650D9" w:rsidRDefault="00675D61" w:rsidP="00675D61">
      <w:pPr>
        <w:widowControl w:val="0"/>
        <w:overflowPunct/>
        <w:ind w:firstLine="426"/>
        <w:jc w:val="both"/>
        <w:textAlignment w:val="auto"/>
        <w:rPr>
          <w:sz w:val="24"/>
          <w:szCs w:val="24"/>
        </w:rPr>
      </w:pPr>
      <w:r w:rsidRPr="00B650D9">
        <w:rPr>
          <w:sz w:val="24"/>
          <w:szCs w:val="24"/>
        </w:rPr>
        <w:t>Щодо фізико-геологічних процесів, які вимагають спеціальних заходів з інженерної підготовки території села, слід відмітити заболоченість та проводити попереднє осушення.</w:t>
      </w:r>
    </w:p>
    <w:p w:rsidR="00675D61" w:rsidRPr="00B650D9" w:rsidRDefault="00675D61" w:rsidP="00675D61">
      <w:pPr>
        <w:widowControl w:val="0"/>
        <w:overflowPunct/>
        <w:ind w:firstLine="426"/>
        <w:jc w:val="both"/>
        <w:textAlignment w:val="auto"/>
        <w:rPr>
          <w:b/>
          <w:sz w:val="24"/>
          <w:szCs w:val="24"/>
        </w:rPr>
      </w:pPr>
    </w:p>
    <w:p w:rsidR="00675D61" w:rsidRPr="00B650D9" w:rsidRDefault="00675D61" w:rsidP="00675D61">
      <w:pPr>
        <w:widowControl w:val="0"/>
        <w:overflowPunct/>
        <w:jc w:val="both"/>
        <w:textAlignment w:val="auto"/>
        <w:rPr>
          <w:b/>
          <w:sz w:val="24"/>
          <w:szCs w:val="24"/>
        </w:rPr>
      </w:pPr>
      <w:r w:rsidRPr="00B650D9">
        <w:rPr>
          <w:b/>
          <w:sz w:val="24"/>
          <w:szCs w:val="24"/>
        </w:rPr>
        <w:t>3.15. Заходи з інженерної підготовки та захисту території від небезпечних геологічних та гідрогеологічних процесів, організації відведення поверхневих вод.</w:t>
      </w:r>
    </w:p>
    <w:p w:rsidR="00675D61" w:rsidRPr="00B650D9" w:rsidRDefault="00675D61" w:rsidP="00675D61">
      <w:pPr>
        <w:overflowPunct/>
        <w:ind w:firstLine="851"/>
        <w:jc w:val="both"/>
        <w:textAlignment w:val="auto"/>
        <w:rPr>
          <w:sz w:val="24"/>
          <w:szCs w:val="24"/>
        </w:rPr>
      </w:pPr>
      <w:r w:rsidRPr="00B650D9">
        <w:rPr>
          <w:sz w:val="24"/>
          <w:szCs w:val="24"/>
        </w:rPr>
        <w:t xml:space="preserve">Заходи з інженерної підготовки території включають в себе як загальні – вертикальне планування, організацію відведення дощових і талих вод так і спеціальні - інженерний захист від підтоплення підземними водами, від затоплення паводковими водами, освоєння заболочених територій. Ці заходи повинні бути включені у відповідні розділи на кожний конкретний об’єкт містобудування на наступних стадіях проектування. При цьому повинні бути виконані такі основні вимоги: </w:t>
      </w:r>
    </w:p>
    <w:p w:rsidR="00675D61" w:rsidRPr="00B650D9" w:rsidRDefault="00675D61" w:rsidP="00675D61">
      <w:pPr>
        <w:overflowPunct/>
        <w:jc w:val="both"/>
        <w:textAlignment w:val="auto"/>
        <w:rPr>
          <w:sz w:val="24"/>
          <w:szCs w:val="24"/>
        </w:rPr>
      </w:pPr>
      <w:r w:rsidRPr="00B650D9">
        <w:rPr>
          <w:sz w:val="24"/>
          <w:szCs w:val="24"/>
        </w:rPr>
        <w:t xml:space="preserve">- максимально збережений існуючий рельєф; </w:t>
      </w:r>
    </w:p>
    <w:p w:rsidR="00675D61" w:rsidRPr="00B650D9" w:rsidRDefault="00675D61" w:rsidP="00675D61">
      <w:pPr>
        <w:overflowPunct/>
        <w:jc w:val="both"/>
        <w:textAlignment w:val="auto"/>
        <w:rPr>
          <w:sz w:val="24"/>
          <w:szCs w:val="24"/>
        </w:rPr>
      </w:pPr>
      <w:r w:rsidRPr="00B650D9">
        <w:rPr>
          <w:sz w:val="24"/>
          <w:szCs w:val="24"/>
        </w:rPr>
        <w:t xml:space="preserve">- максимально збережені ґрунти та деревні насадження; </w:t>
      </w:r>
    </w:p>
    <w:p w:rsidR="00675D61" w:rsidRPr="00B650D9" w:rsidRDefault="00675D61" w:rsidP="00675D61">
      <w:pPr>
        <w:overflowPunct/>
        <w:jc w:val="both"/>
        <w:textAlignment w:val="auto"/>
        <w:rPr>
          <w:sz w:val="24"/>
          <w:szCs w:val="24"/>
        </w:rPr>
      </w:pPr>
      <w:r w:rsidRPr="00B650D9">
        <w:rPr>
          <w:sz w:val="24"/>
          <w:szCs w:val="24"/>
        </w:rPr>
        <w:t xml:space="preserve">- відведення поверхневих вод із швидкостями, які виключають ерозію ґрунтів; </w:t>
      </w:r>
    </w:p>
    <w:p w:rsidR="00675D61" w:rsidRPr="00B650D9" w:rsidRDefault="00675D61" w:rsidP="00675D61">
      <w:pPr>
        <w:overflowPunct/>
        <w:jc w:val="both"/>
        <w:textAlignment w:val="auto"/>
        <w:rPr>
          <w:sz w:val="24"/>
          <w:szCs w:val="24"/>
        </w:rPr>
      </w:pPr>
      <w:r w:rsidRPr="00B650D9">
        <w:rPr>
          <w:sz w:val="24"/>
          <w:szCs w:val="24"/>
        </w:rPr>
        <w:t xml:space="preserve">- мінімального обсягу земляних робіт; </w:t>
      </w:r>
    </w:p>
    <w:p w:rsidR="00675D61" w:rsidRPr="00B650D9" w:rsidRDefault="00675D61" w:rsidP="00675D61">
      <w:pPr>
        <w:overflowPunct/>
        <w:jc w:val="both"/>
        <w:textAlignment w:val="auto"/>
        <w:rPr>
          <w:sz w:val="24"/>
          <w:szCs w:val="24"/>
        </w:rPr>
      </w:pPr>
      <w:r w:rsidRPr="00B650D9">
        <w:rPr>
          <w:sz w:val="24"/>
          <w:szCs w:val="24"/>
        </w:rPr>
        <w:t xml:space="preserve">- мінімального дисбалансу земляних мас; </w:t>
      </w:r>
    </w:p>
    <w:p w:rsidR="00675D61" w:rsidRPr="00B650D9" w:rsidRDefault="00675D61" w:rsidP="00675D61">
      <w:pPr>
        <w:overflowPunct/>
        <w:jc w:val="both"/>
        <w:textAlignment w:val="auto"/>
        <w:rPr>
          <w:sz w:val="24"/>
          <w:szCs w:val="24"/>
        </w:rPr>
      </w:pPr>
      <w:r w:rsidRPr="00B650D9">
        <w:rPr>
          <w:sz w:val="24"/>
          <w:szCs w:val="24"/>
        </w:rPr>
        <w:t xml:space="preserve">- збереження й використання ґрунтового шару при насипах і виїмках . </w:t>
      </w:r>
    </w:p>
    <w:p w:rsidR="00675D61" w:rsidRPr="00B650D9" w:rsidRDefault="00675D61" w:rsidP="00675D61">
      <w:pPr>
        <w:widowControl w:val="0"/>
        <w:overflowPunct/>
        <w:ind w:firstLine="426"/>
        <w:jc w:val="both"/>
        <w:textAlignment w:val="auto"/>
        <w:rPr>
          <w:sz w:val="24"/>
          <w:szCs w:val="24"/>
        </w:rPr>
      </w:pPr>
      <w:r w:rsidRPr="00B650D9">
        <w:rPr>
          <w:b/>
          <w:sz w:val="24"/>
          <w:szCs w:val="24"/>
        </w:rPr>
        <w:t>3.16. Пропозиції щодо охорони навколишнього природного середовища, подолання та запобігання впливу проявів негативних природно-техногенних факторів для поліпшення життєвого середовища.</w:t>
      </w:r>
    </w:p>
    <w:p w:rsidR="00675D61" w:rsidRPr="00B650D9" w:rsidRDefault="00675D61" w:rsidP="00675D61">
      <w:pPr>
        <w:overflowPunct/>
        <w:ind w:firstLine="426"/>
        <w:jc w:val="both"/>
        <w:textAlignment w:val="auto"/>
        <w:rPr>
          <w:sz w:val="24"/>
          <w:szCs w:val="24"/>
        </w:rPr>
      </w:pPr>
      <w:r w:rsidRPr="00B650D9">
        <w:rPr>
          <w:sz w:val="24"/>
          <w:szCs w:val="24"/>
        </w:rPr>
        <w:lastRenderedPageBreak/>
        <w:t xml:space="preserve">Інтенсивне використання природних ресурсів, що посилюється кожного року, призвело до значного порушення природного комплексу і появи шкідливих для людини і народного господарства процесів ерозії ґрунтів, забруднення повітря, джерел водопостачання тощо. </w:t>
      </w:r>
    </w:p>
    <w:p w:rsidR="00675D61" w:rsidRPr="00B650D9" w:rsidRDefault="00675D61" w:rsidP="00675D61">
      <w:pPr>
        <w:overflowPunct/>
        <w:ind w:firstLine="426"/>
        <w:jc w:val="both"/>
        <w:textAlignment w:val="auto"/>
        <w:rPr>
          <w:sz w:val="24"/>
          <w:szCs w:val="24"/>
        </w:rPr>
      </w:pPr>
      <w:r w:rsidRPr="00B650D9">
        <w:rPr>
          <w:sz w:val="24"/>
          <w:szCs w:val="24"/>
        </w:rPr>
        <w:t xml:space="preserve">Охорона і оздоровлення оточуючого середовища забезпечується комплексом захисних заходів, в основі яких закладена система державних законодавчих актів і нормативна регламентація планування, забудови і благоустрою населених місць. </w:t>
      </w:r>
    </w:p>
    <w:p w:rsidR="00675D61" w:rsidRPr="00B650D9" w:rsidRDefault="00675D61" w:rsidP="00675D61">
      <w:pPr>
        <w:overflowPunct/>
        <w:ind w:firstLine="426"/>
        <w:jc w:val="both"/>
        <w:textAlignment w:val="auto"/>
        <w:rPr>
          <w:sz w:val="24"/>
          <w:szCs w:val="24"/>
        </w:rPr>
      </w:pPr>
      <w:r w:rsidRPr="00B650D9">
        <w:rPr>
          <w:sz w:val="24"/>
          <w:szCs w:val="24"/>
        </w:rPr>
        <w:t xml:space="preserve">До містобудівельних заходів регулювання основних показників якості навколишнього середовища відносяться: </w:t>
      </w:r>
    </w:p>
    <w:p w:rsidR="00675D61" w:rsidRPr="00B650D9" w:rsidRDefault="00675D61" w:rsidP="00675D61">
      <w:pPr>
        <w:overflowPunct/>
        <w:ind w:firstLine="426"/>
        <w:jc w:val="both"/>
        <w:textAlignment w:val="auto"/>
        <w:rPr>
          <w:sz w:val="24"/>
          <w:szCs w:val="24"/>
        </w:rPr>
      </w:pPr>
      <w:r w:rsidRPr="00B650D9">
        <w:rPr>
          <w:sz w:val="24"/>
          <w:szCs w:val="24"/>
        </w:rPr>
        <w:t xml:space="preserve">- функціональний розподіл території з врахуванням переважаючих напрямів вітрів; </w:t>
      </w:r>
    </w:p>
    <w:p w:rsidR="00675D61" w:rsidRPr="00B650D9" w:rsidRDefault="00675D61" w:rsidP="00675D61">
      <w:pPr>
        <w:overflowPunct/>
        <w:ind w:firstLine="426"/>
        <w:jc w:val="both"/>
        <w:textAlignment w:val="auto"/>
        <w:rPr>
          <w:sz w:val="24"/>
          <w:szCs w:val="24"/>
        </w:rPr>
      </w:pPr>
      <w:r w:rsidRPr="00B650D9">
        <w:rPr>
          <w:sz w:val="24"/>
          <w:szCs w:val="24"/>
        </w:rPr>
        <w:t xml:space="preserve">- раціональне планування вулично-дорожньої мережі для захисту від шуму та загазованості території та використання існуючого рельєфу ; </w:t>
      </w:r>
    </w:p>
    <w:p w:rsidR="00675D61" w:rsidRPr="00B650D9" w:rsidRDefault="00675D61" w:rsidP="00675D61">
      <w:pPr>
        <w:overflowPunct/>
        <w:ind w:firstLine="426"/>
        <w:jc w:val="both"/>
        <w:textAlignment w:val="auto"/>
        <w:rPr>
          <w:sz w:val="24"/>
          <w:szCs w:val="24"/>
        </w:rPr>
      </w:pPr>
      <w:r w:rsidRPr="00B650D9">
        <w:rPr>
          <w:sz w:val="24"/>
          <w:szCs w:val="24"/>
        </w:rPr>
        <w:t xml:space="preserve">- вибір під забудову добре провітрюваних територій. </w:t>
      </w:r>
    </w:p>
    <w:p w:rsidR="00675D61" w:rsidRPr="00B650D9" w:rsidRDefault="00675D61" w:rsidP="00675D61">
      <w:pPr>
        <w:widowControl w:val="0"/>
        <w:overflowPunct/>
        <w:ind w:firstLine="426"/>
        <w:jc w:val="both"/>
        <w:textAlignment w:val="auto"/>
        <w:rPr>
          <w:sz w:val="24"/>
          <w:szCs w:val="24"/>
        </w:rPr>
      </w:pPr>
      <w:r w:rsidRPr="00B650D9">
        <w:rPr>
          <w:sz w:val="24"/>
          <w:szCs w:val="24"/>
        </w:rPr>
        <w:t>Із стрімким зростанням об’ємів заскладованих побутових відходів зростає актуальність їх утилізації. В межах сільської ради відсутні місця утилізації побутових відходів а також місць захоронення тварин. Утилізація побутових відходів буде здійснюється на проектованому полігоні ТПВ розміщеного в с. Зубівка. Утилізація тварин здійснюється спеціалізованою службою в межах та за межами району.</w:t>
      </w:r>
    </w:p>
    <w:p w:rsidR="00675D61" w:rsidRPr="00B650D9" w:rsidRDefault="00675D61" w:rsidP="00675D61">
      <w:pPr>
        <w:keepNext/>
        <w:overflowPunct/>
        <w:ind w:firstLine="426"/>
        <w:jc w:val="both"/>
        <w:textAlignment w:val="auto"/>
        <w:rPr>
          <w:sz w:val="24"/>
          <w:szCs w:val="24"/>
        </w:rPr>
      </w:pPr>
    </w:p>
    <w:p w:rsidR="00675D61" w:rsidRPr="00B650D9" w:rsidRDefault="00675D61" w:rsidP="00675D61">
      <w:pPr>
        <w:overflowPunct/>
        <w:ind w:firstLine="907"/>
        <w:textAlignment w:val="auto"/>
        <w:rPr>
          <w:b/>
          <w:i/>
          <w:sz w:val="24"/>
          <w:szCs w:val="24"/>
          <w:u w:val="single"/>
        </w:rPr>
      </w:pPr>
      <w:r w:rsidRPr="00B650D9">
        <w:rPr>
          <w:b/>
          <w:i/>
          <w:sz w:val="24"/>
          <w:szCs w:val="24"/>
          <w:u w:val="single"/>
        </w:rPr>
        <w:t>Повітряний басейн.</w:t>
      </w:r>
    </w:p>
    <w:p w:rsidR="00675D61" w:rsidRPr="00B650D9" w:rsidRDefault="00675D61" w:rsidP="00675D61">
      <w:pPr>
        <w:overflowPunct/>
        <w:ind w:firstLine="426"/>
        <w:jc w:val="both"/>
        <w:textAlignment w:val="auto"/>
        <w:rPr>
          <w:sz w:val="24"/>
          <w:szCs w:val="24"/>
        </w:rPr>
      </w:pPr>
      <w:r w:rsidRPr="00B650D9">
        <w:rPr>
          <w:sz w:val="24"/>
          <w:szCs w:val="24"/>
        </w:rPr>
        <w:t xml:space="preserve">Для зменшення загазованості на вулицях і дорогах пропонується застосувати наступні технічні заходи: </w:t>
      </w:r>
    </w:p>
    <w:p w:rsidR="00675D61" w:rsidRPr="00B650D9" w:rsidRDefault="00675D61" w:rsidP="00675D61">
      <w:pPr>
        <w:overflowPunct/>
        <w:ind w:firstLine="426"/>
        <w:jc w:val="both"/>
        <w:textAlignment w:val="auto"/>
        <w:rPr>
          <w:sz w:val="24"/>
          <w:szCs w:val="24"/>
        </w:rPr>
      </w:pPr>
      <w:r w:rsidRPr="00B650D9">
        <w:rPr>
          <w:sz w:val="24"/>
          <w:szCs w:val="24"/>
        </w:rPr>
        <w:t xml:space="preserve">- перевести автотранспорт на екологічно чисте паливо; </w:t>
      </w:r>
    </w:p>
    <w:p w:rsidR="00675D61" w:rsidRPr="00B650D9" w:rsidRDefault="00675D61" w:rsidP="00675D61">
      <w:pPr>
        <w:overflowPunct/>
        <w:ind w:firstLine="426"/>
        <w:jc w:val="both"/>
        <w:textAlignment w:val="auto"/>
        <w:rPr>
          <w:sz w:val="24"/>
          <w:szCs w:val="24"/>
        </w:rPr>
      </w:pPr>
      <w:r w:rsidRPr="00B650D9">
        <w:rPr>
          <w:sz w:val="24"/>
          <w:szCs w:val="24"/>
        </w:rPr>
        <w:t xml:space="preserve">- покращити експлуатацію транспортних засобів і встановлення контролю за вмістом шкідливих речовин в вихлопних газах. </w:t>
      </w:r>
    </w:p>
    <w:p w:rsidR="00675D61" w:rsidRPr="00B650D9" w:rsidRDefault="00675D61" w:rsidP="00675D61">
      <w:pPr>
        <w:overflowPunct/>
        <w:ind w:firstLine="426"/>
        <w:jc w:val="both"/>
        <w:textAlignment w:val="auto"/>
        <w:rPr>
          <w:sz w:val="24"/>
          <w:szCs w:val="24"/>
        </w:rPr>
      </w:pPr>
    </w:p>
    <w:p w:rsidR="00675D61" w:rsidRPr="00B650D9" w:rsidRDefault="00675D61" w:rsidP="00675D61">
      <w:pPr>
        <w:overflowPunct/>
        <w:ind w:firstLine="907"/>
        <w:textAlignment w:val="auto"/>
        <w:rPr>
          <w:b/>
          <w:i/>
          <w:sz w:val="24"/>
          <w:szCs w:val="24"/>
          <w:u w:val="single"/>
        </w:rPr>
      </w:pPr>
      <w:r w:rsidRPr="00B650D9">
        <w:rPr>
          <w:b/>
          <w:i/>
          <w:sz w:val="24"/>
          <w:szCs w:val="24"/>
          <w:u w:val="single"/>
        </w:rPr>
        <w:t>Водний басейн.</w:t>
      </w:r>
    </w:p>
    <w:p w:rsidR="00675D61" w:rsidRPr="00B650D9" w:rsidRDefault="00675D61" w:rsidP="00675D61">
      <w:pPr>
        <w:overflowPunct/>
        <w:ind w:firstLine="426"/>
        <w:jc w:val="both"/>
        <w:textAlignment w:val="auto"/>
        <w:rPr>
          <w:sz w:val="24"/>
          <w:szCs w:val="24"/>
        </w:rPr>
      </w:pPr>
      <w:r w:rsidRPr="00B650D9">
        <w:rPr>
          <w:sz w:val="24"/>
          <w:szCs w:val="24"/>
        </w:rPr>
        <w:t xml:space="preserve">Одним з важливих заходів по захисту водного басейну від забруднення є захист ґрунтових та поверхневих вод від забруднення. </w:t>
      </w:r>
    </w:p>
    <w:p w:rsidR="00675D61" w:rsidRPr="00B650D9" w:rsidRDefault="00675D61" w:rsidP="00675D61">
      <w:pPr>
        <w:overflowPunct/>
        <w:ind w:firstLine="426"/>
        <w:jc w:val="both"/>
        <w:textAlignment w:val="auto"/>
        <w:rPr>
          <w:sz w:val="24"/>
          <w:szCs w:val="24"/>
        </w:rPr>
      </w:pPr>
      <w:r w:rsidRPr="00B650D9">
        <w:rPr>
          <w:sz w:val="24"/>
          <w:szCs w:val="24"/>
        </w:rPr>
        <w:t xml:space="preserve">Для цього передбачається провести: каналізування всієї забудови села, організований відвід поверхневих вод, інженерну підготовку території, планову санітарну очистку села. </w:t>
      </w:r>
    </w:p>
    <w:p w:rsidR="00675D61" w:rsidRPr="00B650D9" w:rsidRDefault="00675D61" w:rsidP="00675D61">
      <w:pPr>
        <w:pStyle w:val="af4"/>
        <w:rPr>
          <w:sz w:val="24"/>
          <w:szCs w:val="24"/>
        </w:rPr>
      </w:pPr>
      <w:r w:rsidRPr="00B650D9">
        <w:rPr>
          <w:sz w:val="24"/>
          <w:szCs w:val="24"/>
        </w:rPr>
        <w:t>В населеному пункті  встановлюється прибережна смуга від урізу води – 100м для р. Хорол, та 25 м для р. Руда.  (Водний кодекс України ст. 88)</w:t>
      </w:r>
    </w:p>
    <w:p w:rsidR="00675D61" w:rsidRPr="00B650D9" w:rsidRDefault="00675D61" w:rsidP="00675D61">
      <w:pPr>
        <w:pStyle w:val="af4"/>
        <w:ind w:firstLine="0"/>
        <w:rPr>
          <w:sz w:val="24"/>
          <w:szCs w:val="24"/>
        </w:rPr>
      </w:pPr>
    </w:p>
    <w:p w:rsidR="00675D61" w:rsidRPr="00B650D9" w:rsidRDefault="00675D61" w:rsidP="00675D61">
      <w:pPr>
        <w:overflowPunct/>
        <w:ind w:firstLine="426"/>
        <w:jc w:val="both"/>
        <w:textAlignment w:val="auto"/>
        <w:rPr>
          <w:sz w:val="24"/>
          <w:szCs w:val="24"/>
        </w:rPr>
      </w:pPr>
      <w:r w:rsidRPr="00B650D9">
        <w:rPr>
          <w:sz w:val="24"/>
          <w:szCs w:val="24"/>
        </w:rPr>
        <w:t xml:space="preserve">По санітарно-технічних заходах намічається: </w:t>
      </w:r>
    </w:p>
    <w:p w:rsidR="00675D61" w:rsidRPr="00B650D9" w:rsidRDefault="00675D61" w:rsidP="00675D61">
      <w:pPr>
        <w:overflowPunct/>
        <w:ind w:firstLine="426"/>
        <w:jc w:val="both"/>
        <w:textAlignment w:val="auto"/>
        <w:rPr>
          <w:sz w:val="24"/>
          <w:szCs w:val="24"/>
        </w:rPr>
      </w:pPr>
      <w:r w:rsidRPr="00B650D9">
        <w:rPr>
          <w:sz w:val="24"/>
          <w:szCs w:val="24"/>
        </w:rPr>
        <w:t xml:space="preserve">- Охопити централізованою системою побутової каналізації всю забудову села; </w:t>
      </w:r>
    </w:p>
    <w:p w:rsidR="00675D61" w:rsidRPr="00B650D9" w:rsidRDefault="00675D61" w:rsidP="00675D61">
      <w:pPr>
        <w:overflowPunct/>
        <w:ind w:firstLine="426"/>
        <w:jc w:val="both"/>
        <w:textAlignment w:val="auto"/>
        <w:rPr>
          <w:sz w:val="24"/>
          <w:szCs w:val="24"/>
        </w:rPr>
      </w:pPr>
      <w:r w:rsidRPr="00B650D9">
        <w:rPr>
          <w:sz w:val="24"/>
          <w:szCs w:val="24"/>
        </w:rPr>
        <w:t xml:space="preserve">- Побудувати насосні станції каналізації для перекачки стоків на очисні споруди; </w:t>
      </w:r>
    </w:p>
    <w:p w:rsidR="00675D61" w:rsidRPr="00B650D9" w:rsidRDefault="00675D61" w:rsidP="00675D61">
      <w:pPr>
        <w:overflowPunct/>
        <w:ind w:firstLine="426"/>
        <w:jc w:val="both"/>
        <w:textAlignment w:val="auto"/>
        <w:rPr>
          <w:sz w:val="24"/>
          <w:szCs w:val="24"/>
        </w:rPr>
      </w:pPr>
      <w:r w:rsidRPr="00B650D9">
        <w:rPr>
          <w:sz w:val="24"/>
          <w:szCs w:val="24"/>
        </w:rPr>
        <w:t xml:space="preserve">- Охопити системою закритої дощової каналізації території села не охоплені загально сплавною каналізацією; </w:t>
      </w:r>
    </w:p>
    <w:p w:rsidR="00675D61" w:rsidRPr="00B650D9" w:rsidRDefault="00675D61" w:rsidP="00675D61">
      <w:pPr>
        <w:overflowPunct/>
        <w:ind w:firstLine="426"/>
        <w:jc w:val="both"/>
        <w:textAlignment w:val="auto"/>
        <w:rPr>
          <w:sz w:val="24"/>
          <w:szCs w:val="24"/>
        </w:rPr>
      </w:pPr>
      <w:r w:rsidRPr="00B650D9">
        <w:rPr>
          <w:sz w:val="24"/>
          <w:szCs w:val="24"/>
        </w:rPr>
        <w:t xml:space="preserve">- На випуску колектора дощової каналізації організувати попередню очистку дощових вод; </w:t>
      </w:r>
    </w:p>
    <w:p w:rsidR="00675D61" w:rsidRPr="00B650D9" w:rsidRDefault="00675D61" w:rsidP="00675D61">
      <w:pPr>
        <w:overflowPunct/>
        <w:ind w:firstLine="426"/>
        <w:jc w:val="both"/>
        <w:textAlignment w:val="auto"/>
        <w:rPr>
          <w:sz w:val="24"/>
          <w:szCs w:val="24"/>
        </w:rPr>
      </w:pPr>
      <w:r w:rsidRPr="00B650D9">
        <w:rPr>
          <w:sz w:val="24"/>
          <w:szCs w:val="24"/>
        </w:rPr>
        <w:t xml:space="preserve">В інженерно-планувальному відношенні передбачається благоустрій, закріплення та озеленення берегів водотоків та водоймищ, організоване регулювання русел відкритих потоків, оздоровлення та благоустрій всієї заплави р. Хорол, що примикає до меж села та р. Руда, що протікає через населений пункт. </w:t>
      </w:r>
    </w:p>
    <w:p w:rsidR="00675D61" w:rsidRPr="00B650D9" w:rsidRDefault="00675D61" w:rsidP="00675D61">
      <w:pPr>
        <w:overflowPunct/>
        <w:jc w:val="both"/>
        <w:textAlignment w:val="auto"/>
        <w:rPr>
          <w:sz w:val="24"/>
          <w:szCs w:val="24"/>
        </w:rPr>
      </w:pPr>
    </w:p>
    <w:p w:rsidR="00675D61" w:rsidRPr="00B650D9" w:rsidRDefault="00675D61" w:rsidP="00675D61">
      <w:pPr>
        <w:overflowPunct/>
        <w:ind w:firstLine="907"/>
        <w:textAlignment w:val="auto"/>
        <w:rPr>
          <w:b/>
          <w:i/>
          <w:sz w:val="24"/>
          <w:szCs w:val="24"/>
          <w:u w:val="single"/>
        </w:rPr>
      </w:pPr>
      <w:r w:rsidRPr="00B650D9">
        <w:rPr>
          <w:b/>
          <w:i/>
          <w:sz w:val="24"/>
          <w:szCs w:val="24"/>
          <w:u w:val="single"/>
        </w:rPr>
        <w:t>Охорона ґрунтів.</w:t>
      </w:r>
    </w:p>
    <w:p w:rsidR="00675D61" w:rsidRPr="00B650D9" w:rsidRDefault="00675D61" w:rsidP="00675D61">
      <w:pPr>
        <w:overflowPunct/>
        <w:ind w:firstLine="426"/>
        <w:jc w:val="both"/>
        <w:textAlignment w:val="auto"/>
        <w:rPr>
          <w:sz w:val="24"/>
          <w:szCs w:val="24"/>
        </w:rPr>
      </w:pPr>
      <w:r w:rsidRPr="00B650D9">
        <w:rPr>
          <w:sz w:val="24"/>
          <w:szCs w:val="24"/>
        </w:rPr>
        <w:t xml:space="preserve">Для підтримання нормального санітарного стану ґрунтів передбачається вдосконалення санітарної очистки села, каналізування всієї забудови, що дозволить ліквідувати забруднення ґрунтів стоками. </w:t>
      </w:r>
    </w:p>
    <w:p w:rsidR="00675D61" w:rsidRPr="00B650D9" w:rsidRDefault="00675D61" w:rsidP="00675D61">
      <w:pPr>
        <w:overflowPunct/>
        <w:ind w:firstLine="426"/>
        <w:jc w:val="both"/>
        <w:textAlignment w:val="auto"/>
        <w:rPr>
          <w:sz w:val="24"/>
          <w:szCs w:val="24"/>
        </w:rPr>
      </w:pPr>
      <w:r w:rsidRPr="00B650D9">
        <w:rPr>
          <w:sz w:val="24"/>
          <w:szCs w:val="24"/>
        </w:rPr>
        <w:t xml:space="preserve">Зменшення долі забруднюючих речовин, що попадають в ґрунт з атмосфери, передбачено заходами по захисту повітряного басейну від забруднення. </w:t>
      </w:r>
    </w:p>
    <w:p w:rsidR="00675D61" w:rsidRPr="00B650D9" w:rsidRDefault="00675D61" w:rsidP="00675D61">
      <w:pPr>
        <w:overflowPunct/>
        <w:ind w:firstLine="426"/>
        <w:jc w:val="both"/>
        <w:textAlignment w:val="auto"/>
        <w:rPr>
          <w:sz w:val="24"/>
          <w:szCs w:val="24"/>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3.17. Пропозиції щодо збереження та охорони нерухомих пам’яток культурної спадщини, територій, що мають статус земель історико-культурного призначення.</w:t>
      </w:r>
    </w:p>
    <w:p w:rsidR="00675D61" w:rsidRPr="00B650D9" w:rsidRDefault="00675D61" w:rsidP="00675D61">
      <w:pPr>
        <w:widowControl w:val="0"/>
        <w:overflowPunct/>
        <w:ind w:firstLine="709"/>
        <w:textAlignment w:val="auto"/>
        <w:rPr>
          <w:sz w:val="24"/>
          <w:szCs w:val="24"/>
        </w:rPr>
      </w:pPr>
      <w:r w:rsidRPr="00B650D9">
        <w:rPr>
          <w:sz w:val="24"/>
          <w:szCs w:val="24"/>
        </w:rPr>
        <w:lastRenderedPageBreak/>
        <w:t>На території с. Зубівка пам’яток архітектури не обліковується.</w:t>
      </w:r>
    </w:p>
    <w:p w:rsidR="00675D61" w:rsidRPr="00B650D9" w:rsidRDefault="00675D61" w:rsidP="00675D61">
      <w:pPr>
        <w:ind w:firstLine="709"/>
        <w:jc w:val="both"/>
        <w:rPr>
          <w:sz w:val="24"/>
          <w:szCs w:val="24"/>
        </w:rPr>
      </w:pPr>
      <w:r w:rsidRPr="00B650D9">
        <w:rPr>
          <w:sz w:val="24"/>
          <w:szCs w:val="24"/>
        </w:rPr>
        <w:t>Відповідно до вихідних даних про наявність об’єктів археологічної спадщини від 20.03.2017 № 01-01/2424 наданих управлінням культури Полтавської обласної державної адміністрації, на території с. Зубівка Зубівської сільської ради, Миргородського району, пам’ятки археології відсутні, але в їхніх найближчих околицях на сьогодні відомо шість нововиявлених об’єктів археології:</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1228"/>
        <w:gridCol w:w="3821"/>
        <w:gridCol w:w="2592"/>
      </w:tblGrid>
      <w:tr w:rsidR="00B650D9" w:rsidRPr="00B650D9" w:rsidTr="00675D61">
        <w:trPr>
          <w:trHeight w:val="488"/>
        </w:trPr>
        <w:tc>
          <w:tcPr>
            <w:tcW w:w="2183"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ind w:left="-57" w:right="-57"/>
              <w:rPr>
                <w:b/>
                <w:sz w:val="24"/>
                <w:szCs w:val="24"/>
              </w:rPr>
            </w:pPr>
            <w:r w:rsidRPr="00B650D9">
              <w:rPr>
                <w:b/>
              </w:rPr>
              <w:t>Назва об’єкту</w:t>
            </w:r>
          </w:p>
        </w:tc>
        <w:tc>
          <w:tcPr>
            <w:tcW w:w="1228"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ind w:left="-57" w:right="-57"/>
              <w:rPr>
                <w:b/>
                <w:sz w:val="24"/>
                <w:szCs w:val="24"/>
              </w:rPr>
            </w:pPr>
            <w:r w:rsidRPr="00B650D9">
              <w:rPr>
                <w:b/>
              </w:rPr>
              <w:t>Датування</w:t>
            </w:r>
          </w:p>
        </w:tc>
        <w:tc>
          <w:tcPr>
            <w:tcW w:w="3821"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ind w:left="-57" w:right="-57"/>
              <w:jc w:val="center"/>
              <w:rPr>
                <w:b/>
                <w:sz w:val="24"/>
                <w:szCs w:val="24"/>
              </w:rPr>
            </w:pPr>
            <w:r w:rsidRPr="00B650D9">
              <w:rPr>
                <w:b/>
              </w:rPr>
              <w:t>Адреса, короткий опис</w:t>
            </w:r>
          </w:p>
        </w:tc>
        <w:tc>
          <w:tcPr>
            <w:tcW w:w="2592"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rPr>
                <w:b/>
                <w:sz w:val="24"/>
                <w:szCs w:val="24"/>
              </w:rPr>
            </w:pPr>
            <w:r w:rsidRPr="00B650D9">
              <w:rPr>
                <w:b/>
              </w:rPr>
              <w:t>№ та дата документу про взяття під охорону</w:t>
            </w:r>
          </w:p>
        </w:tc>
      </w:tr>
      <w:tr w:rsidR="00B650D9" w:rsidRPr="00B650D9" w:rsidTr="00675D61">
        <w:trPr>
          <w:trHeight w:val="767"/>
        </w:trPr>
        <w:tc>
          <w:tcPr>
            <w:tcW w:w="2183"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lang w:eastAsia="ru-RU"/>
              </w:rPr>
            </w:pPr>
            <w:r w:rsidRPr="00B650D9">
              <w:rPr>
                <w:sz w:val="22"/>
                <w:szCs w:val="22"/>
              </w:rPr>
              <w:t>Курганна група /2/</w:t>
            </w:r>
          </w:p>
        </w:tc>
        <w:tc>
          <w:tcPr>
            <w:tcW w:w="1228" w:type="dxa"/>
            <w:tcBorders>
              <w:top w:val="single" w:sz="4" w:space="0" w:color="auto"/>
              <w:left w:val="single" w:sz="4" w:space="0" w:color="auto"/>
              <w:bottom w:val="single" w:sz="4" w:space="0" w:color="auto"/>
              <w:right w:val="single" w:sz="4" w:space="0" w:color="auto"/>
            </w:tcBorders>
          </w:tcPr>
          <w:p w:rsidR="00675D61" w:rsidRPr="00B650D9" w:rsidRDefault="00675D61" w:rsidP="00675D61">
            <w:pPr>
              <w:spacing w:before="100" w:beforeAutospacing="1" w:after="100" w:afterAutospacing="1"/>
              <w:ind w:left="-57" w:right="-57"/>
              <w:jc w:val="both"/>
              <w:rPr>
                <w:sz w:val="22"/>
                <w:szCs w:val="22"/>
              </w:rPr>
            </w:pPr>
          </w:p>
        </w:tc>
        <w:tc>
          <w:tcPr>
            <w:tcW w:w="3821"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rPr>
            </w:pPr>
            <w:r w:rsidRPr="00B650D9">
              <w:rPr>
                <w:sz w:val="22"/>
                <w:szCs w:val="22"/>
              </w:rPr>
              <w:t>с. Зубівка, за 4 км на Південь</w:t>
            </w:r>
          </w:p>
        </w:tc>
        <w:tc>
          <w:tcPr>
            <w:tcW w:w="2592"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rPr>
                <w:sz w:val="24"/>
                <w:szCs w:val="24"/>
              </w:rPr>
            </w:pPr>
            <w:r w:rsidRPr="00B650D9">
              <w:rPr>
                <w:sz w:val="22"/>
                <w:szCs w:val="22"/>
              </w:rPr>
              <w:t>постанова Колегії УК від 10.02.1992 р.</w:t>
            </w:r>
          </w:p>
        </w:tc>
      </w:tr>
      <w:tr w:rsidR="00B650D9" w:rsidRPr="00B650D9" w:rsidTr="00675D61">
        <w:trPr>
          <w:trHeight w:val="756"/>
        </w:trPr>
        <w:tc>
          <w:tcPr>
            <w:tcW w:w="2183"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rPr>
            </w:pPr>
            <w:r w:rsidRPr="00B650D9">
              <w:rPr>
                <w:sz w:val="22"/>
                <w:szCs w:val="22"/>
              </w:rPr>
              <w:t>Курган /"Килдишева могила"/</w:t>
            </w:r>
          </w:p>
        </w:tc>
        <w:tc>
          <w:tcPr>
            <w:tcW w:w="1228" w:type="dxa"/>
            <w:tcBorders>
              <w:top w:val="single" w:sz="4" w:space="0" w:color="auto"/>
              <w:left w:val="single" w:sz="4" w:space="0" w:color="auto"/>
              <w:bottom w:val="single" w:sz="4" w:space="0" w:color="auto"/>
              <w:right w:val="single" w:sz="4" w:space="0" w:color="auto"/>
            </w:tcBorders>
          </w:tcPr>
          <w:p w:rsidR="00675D61" w:rsidRPr="00B650D9" w:rsidRDefault="00675D61" w:rsidP="00675D61">
            <w:pPr>
              <w:spacing w:before="100" w:beforeAutospacing="1" w:after="100" w:afterAutospacing="1"/>
              <w:ind w:left="-57" w:right="-57"/>
              <w:jc w:val="both"/>
              <w:rPr>
                <w:sz w:val="22"/>
                <w:szCs w:val="22"/>
              </w:rPr>
            </w:pPr>
          </w:p>
        </w:tc>
        <w:tc>
          <w:tcPr>
            <w:tcW w:w="3821"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rPr>
            </w:pPr>
            <w:r w:rsidRPr="00B650D9">
              <w:rPr>
                <w:sz w:val="22"/>
                <w:szCs w:val="22"/>
              </w:rPr>
              <w:t>с. Зубівка, за 5 км на Південь</w:t>
            </w:r>
          </w:p>
        </w:tc>
        <w:tc>
          <w:tcPr>
            <w:tcW w:w="2592"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rPr>
                <w:sz w:val="24"/>
                <w:szCs w:val="24"/>
              </w:rPr>
            </w:pPr>
            <w:r w:rsidRPr="00B650D9">
              <w:rPr>
                <w:sz w:val="22"/>
                <w:szCs w:val="22"/>
              </w:rPr>
              <w:t>постанова Колегії УК від 10.02.1992 р.</w:t>
            </w:r>
          </w:p>
        </w:tc>
      </w:tr>
      <w:tr w:rsidR="00B650D9" w:rsidRPr="00B650D9" w:rsidTr="00675D61">
        <w:trPr>
          <w:trHeight w:val="756"/>
        </w:trPr>
        <w:tc>
          <w:tcPr>
            <w:tcW w:w="2183"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rPr>
            </w:pPr>
            <w:r w:rsidRPr="00B650D9">
              <w:rPr>
                <w:sz w:val="22"/>
                <w:szCs w:val="22"/>
              </w:rPr>
              <w:t>Курганна група /2/</w:t>
            </w:r>
          </w:p>
        </w:tc>
        <w:tc>
          <w:tcPr>
            <w:tcW w:w="1228" w:type="dxa"/>
            <w:tcBorders>
              <w:top w:val="single" w:sz="4" w:space="0" w:color="auto"/>
              <w:left w:val="single" w:sz="4" w:space="0" w:color="auto"/>
              <w:bottom w:val="single" w:sz="4" w:space="0" w:color="auto"/>
              <w:right w:val="single" w:sz="4" w:space="0" w:color="auto"/>
            </w:tcBorders>
          </w:tcPr>
          <w:p w:rsidR="00675D61" w:rsidRPr="00B650D9" w:rsidRDefault="00675D61" w:rsidP="00675D61">
            <w:pPr>
              <w:spacing w:before="100" w:beforeAutospacing="1" w:after="100" w:afterAutospacing="1"/>
              <w:ind w:left="-57" w:right="-57"/>
              <w:jc w:val="both"/>
              <w:rPr>
                <w:sz w:val="22"/>
                <w:szCs w:val="22"/>
              </w:rPr>
            </w:pPr>
          </w:p>
        </w:tc>
        <w:tc>
          <w:tcPr>
            <w:tcW w:w="3821"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rPr>
            </w:pPr>
            <w:r w:rsidRPr="00B650D9">
              <w:rPr>
                <w:sz w:val="22"/>
                <w:szCs w:val="22"/>
              </w:rPr>
              <w:t>с. Зубівка, за 5 км на Південь</w:t>
            </w:r>
          </w:p>
        </w:tc>
        <w:tc>
          <w:tcPr>
            <w:tcW w:w="2592"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rPr>
                <w:sz w:val="24"/>
                <w:szCs w:val="24"/>
              </w:rPr>
            </w:pPr>
            <w:r w:rsidRPr="00B650D9">
              <w:rPr>
                <w:sz w:val="22"/>
                <w:szCs w:val="22"/>
              </w:rPr>
              <w:t>постанова Колегії УК від 10.02.1992 р.</w:t>
            </w:r>
          </w:p>
        </w:tc>
      </w:tr>
      <w:tr w:rsidR="00B650D9" w:rsidRPr="00B650D9" w:rsidTr="00675D61">
        <w:trPr>
          <w:trHeight w:val="405"/>
        </w:trPr>
        <w:tc>
          <w:tcPr>
            <w:tcW w:w="2183"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lang w:eastAsia="ru-RU"/>
              </w:rPr>
            </w:pPr>
            <w:r w:rsidRPr="00B650D9">
              <w:rPr>
                <w:sz w:val="22"/>
                <w:szCs w:val="22"/>
              </w:rPr>
              <w:t>Група курганів (2)</w:t>
            </w:r>
          </w:p>
        </w:tc>
        <w:tc>
          <w:tcPr>
            <w:tcW w:w="1228" w:type="dxa"/>
            <w:tcBorders>
              <w:top w:val="single" w:sz="4" w:space="0" w:color="auto"/>
              <w:left w:val="single" w:sz="4" w:space="0" w:color="auto"/>
              <w:bottom w:val="single" w:sz="4" w:space="0" w:color="auto"/>
              <w:right w:val="single" w:sz="4" w:space="0" w:color="auto"/>
            </w:tcBorders>
          </w:tcPr>
          <w:p w:rsidR="00675D61" w:rsidRPr="00B650D9" w:rsidRDefault="00675D61" w:rsidP="00675D61">
            <w:pPr>
              <w:spacing w:before="100" w:beforeAutospacing="1" w:after="100" w:afterAutospacing="1"/>
              <w:ind w:left="-57" w:right="-57"/>
              <w:jc w:val="both"/>
              <w:rPr>
                <w:sz w:val="22"/>
                <w:szCs w:val="22"/>
              </w:rPr>
            </w:pPr>
          </w:p>
        </w:tc>
        <w:tc>
          <w:tcPr>
            <w:tcW w:w="3821"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bCs/>
                <w:sz w:val="22"/>
                <w:szCs w:val="22"/>
              </w:rPr>
            </w:pPr>
            <w:r w:rsidRPr="00B650D9">
              <w:rPr>
                <w:bCs/>
                <w:sz w:val="22"/>
                <w:szCs w:val="22"/>
              </w:rPr>
              <w:t>с.</w:t>
            </w:r>
            <w:r w:rsidRPr="00B650D9">
              <w:rPr>
                <w:sz w:val="22"/>
                <w:szCs w:val="22"/>
              </w:rPr>
              <w:t xml:space="preserve"> </w:t>
            </w:r>
            <w:r w:rsidRPr="00B650D9">
              <w:rPr>
                <w:bCs/>
                <w:sz w:val="22"/>
                <w:szCs w:val="22"/>
              </w:rPr>
              <w:t>Руда, за</w:t>
            </w:r>
            <w:r w:rsidRPr="00B650D9">
              <w:rPr>
                <w:sz w:val="22"/>
                <w:szCs w:val="22"/>
              </w:rPr>
              <w:t xml:space="preserve"> 0,07-0,08 км на південь від околиці села</w:t>
            </w:r>
          </w:p>
        </w:tc>
        <w:tc>
          <w:tcPr>
            <w:tcW w:w="2592"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rPr>
                <w:sz w:val="24"/>
                <w:szCs w:val="24"/>
              </w:rPr>
            </w:pPr>
            <w:r w:rsidRPr="00B650D9">
              <w:rPr>
                <w:sz w:val="22"/>
                <w:szCs w:val="22"/>
              </w:rPr>
              <w:t>№ 21 від 03.02.2009 р.</w:t>
            </w:r>
          </w:p>
        </w:tc>
      </w:tr>
      <w:tr w:rsidR="00B650D9" w:rsidRPr="00B650D9" w:rsidTr="00675D61">
        <w:trPr>
          <w:trHeight w:val="405"/>
        </w:trPr>
        <w:tc>
          <w:tcPr>
            <w:tcW w:w="2183"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rPr>
            </w:pPr>
            <w:r w:rsidRPr="00B650D9">
              <w:rPr>
                <w:sz w:val="22"/>
                <w:szCs w:val="22"/>
              </w:rPr>
              <w:t>Група курганів (2), майдан</w:t>
            </w:r>
          </w:p>
        </w:tc>
        <w:tc>
          <w:tcPr>
            <w:tcW w:w="1228" w:type="dxa"/>
            <w:tcBorders>
              <w:top w:val="single" w:sz="4" w:space="0" w:color="auto"/>
              <w:left w:val="single" w:sz="4" w:space="0" w:color="auto"/>
              <w:bottom w:val="single" w:sz="4" w:space="0" w:color="auto"/>
              <w:right w:val="single" w:sz="4" w:space="0" w:color="auto"/>
            </w:tcBorders>
          </w:tcPr>
          <w:p w:rsidR="00675D61" w:rsidRPr="00B650D9" w:rsidRDefault="00675D61" w:rsidP="00675D61">
            <w:pPr>
              <w:spacing w:before="100" w:beforeAutospacing="1" w:after="100" w:afterAutospacing="1"/>
              <w:ind w:left="-57" w:right="-57"/>
              <w:jc w:val="both"/>
              <w:rPr>
                <w:sz w:val="22"/>
                <w:szCs w:val="22"/>
              </w:rPr>
            </w:pPr>
          </w:p>
        </w:tc>
        <w:tc>
          <w:tcPr>
            <w:tcW w:w="3821"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rPr>
            </w:pPr>
            <w:r w:rsidRPr="00B650D9">
              <w:rPr>
                <w:bCs/>
                <w:sz w:val="22"/>
                <w:szCs w:val="22"/>
              </w:rPr>
              <w:t>с.</w:t>
            </w:r>
            <w:r w:rsidRPr="00B650D9">
              <w:rPr>
                <w:sz w:val="22"/>
                <w:szCs w:val="22"/>
              </w:rPr>
              <w:t xml:space="preserve"> </w:t>
            </w:r>
            <w:r w:rsidRPr="00B650D9">
              <w:rPr>
                <w:bCs/>
                <w:sz w:val="22"/>
                <w:szCs w:val="22"/>
              </w:rPr>
              <w:t xml:space="preserve">Руда, </w:t>
            </w:r>
            <w:r w:rsidRPr="00B650D9">
              <w:rPr>
                <w:sz w:val="22"/>
                <w:szCs w:val="22"/>
              </w:rPr>
              <w:t>за 0,37-0,46 км на південь від південно-східної околиці села</w:t>
            </w:r>
          </w:p>
        </w:tc>
        <w:tc>
          <w:tcPr>
            <w:tcW w:w="2592"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rPr>
                <w:sz w:val="24"/>
                <w:szCs w:val="24"/>
              </w:rPr>
            </w:pPr>
            <w:r w:rsidRPr="00B650D9">
              <w:rPr>
                <w:sz w:val="22"/>
                <w:szCs w:val="22"/>
              </w:rPr>
              <w:t>№ 21 від 03.02.2009 р.</w:t>
            </w:r>
          </w:p>
        </w:tc>
      </w:tr>
      <w:tr w:rsidR="00B650D9" w:rsidRPr="00B650D9" w:rsidTr="00675D61">
        <w:trPr>
          <w:trHeight w:val="405"/>
        </w:trPr>
        <w:tc>
          <w:tcPr>
            <w:tcW w:w="2183"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sz w:val="22"/>
                <w:szCs w:val="22"/>
              </w:rPr>
            </w:pPr>
            <w:r w:rsidRPr="00B650D9">
              <w:rPr>
                <w:sz w:val="22"/>
                <w:szCs w:val="22"/>
              </w:rPr>
              <w:t>Група курганів (2)</w:t>
            </w:r>
          </w:p>
        </w:tc>
        <w:tc>
          <w:tcPr>
            <w:tcW w:w="1228" w:type="dxa"/>
            <w:tcBorders>
              <w:top w:val="single" w:sz="4" w:space="0" w:color="auto"/>
              <w:left w:val="single" w:sz="4" w:space="0" w:color="auto"/>
              <w:bottom w:val="single" w:sz="4" w:space="0" w:color="auto"/>
              <w:right w:val="single" w:sz="4" w:space="0" w:color="auto"/>
            </w:tcBorders>
          </w:tcPr>
          <w:p w:rsidR="00675D61" w:rsidRPr="00B650D9" w:rsidRDefault="00675D61" w:rsidP="00675D61">
            <w:pPr>
              <w:spacing w:before="100" w:beforeAutospacing="1" w:after="100" w:afterAutospacing="1"/>
              <w:ind w:left="-57" w:right="-57"/>
              <w:jc w:val="both"/>
              <w:rPr>
                <w:sz w:val="22"/>
                <w:szCs w:val="22"/>
              </w:rPr>
            </w:pPr>
          </w:p>
        </w:tc>
        <w:tc>
          <w:tcPr>
            <w:tcW w:w="3821"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ind w:left="-57" w:right="-57"/>
              <w:jc w:val="both"/>
              <w:rPr>
                <w:bCs/>
                <w:sz w:val="22"/>
                <w:szCs w:val="22"/>
              </w:rPr>
            </w:pPr>
            <w:r w:rsidRPr="00B650D9">
              <w:rPr>
                <w:bCs/>
                <w:sz w:val="22"/>
                <w:szCs w:val="22"/>
              </w:rPr>
              <w:t>с.</w:t>
            </w:r>
            <w:r w:rsidRPr="00B650D9">
              <w:rPr>
                <w:sz w:val="22"/>
                <w:szCs w:val="22"/>
              </w:rPr>
              <w:t xml:space="preserve"> </w:t>
            </w:r>
            <w:r w:rsidRPr="00B650D9">
              <w:rPr>
                <w:bCs/>
                <w:sz w:val="22"/>
                <w:szCs w:val="22"/>
              </w:rPr>
              <w:t xml:space="preserve">Руда, </w:t>
            </w:r>
            <w:r w:rsidRPr="00B650D9">
              <w:rPr>
                <w:sz w:val="22"/>
                <w:szCs w:val="22"/>
              </w:rPr>
              <w:t xml:space="preserve">за 0,75 на схід від східної околиці </w:t>
            </w:r>
          </w:p>
        </w:tc>
        <w:tc>
          <w:tcPr>
            <w:tcW w:w="2592" w:type="dxa"/>
            <w:tcBorders>
              <w:top w:val="single" w:sz="4" w:space="0" w:color="auto"/>
              <w:left w:val="single" w:sz="4" w:space="0" w:color="auto"/>
              <w:bottom w:val="single" w:sz="4" w:space="0" w:color="auto"/>
              <w:right w:val="single" w:sz="4" w:space="0" w:color="auto"/>
            </w:tcBorders>
            <w:hideMark/>
          </w:tcPr>
          <w:p w:rsidR="00675D61" w:rsidRPr="00B650D9" w:rsidRDefault="00675D61" w:rsidP="00675D61">
            <w:pPr>
              <w:spacing w:before="100" w:beforeAutospacing="1" w:after="100" w:afterAutospacing="1"/>
              <w:rPr>
                <w:sz w:val="24"/>
                <w:szCs w:val="24"/>
              </w:rPr>
            </w:pPr>
            <w:r w:rsidRPr="00B650D9">
              <w:rPr>
                <w:sz w:val="22"/>
                <w:szCs w:val="22"/>
              </w:rPr>
              <w:t>№ 21 від 03.02.2009 р.</w:t>
            </w:r>
          </w:p>
        </w:tc>
      </w:tr>
    </w:tbl>
    <w:p w:rsidR="00675D61" w:rsidRPr="00B650D9" w:rsidRDefault="00675D61" w:rsidP="00675D61">
      <w:pPr>
        <w:overflowPunct/>
        <w:jc w:val="both"/>
        <w:textAlignment w:val="auto"/>
        <w:rPr>
          <w:sz w:val="24"/>
          <w:szCs w:val="24"/>
        </w:rPr>
      </w:pPr>
    </w:p>
    <w:p w:rsidR="00675D61" w:rsidRPr="00B650D9" w:rsidRDefault="00675D61" w:rsidP="00675D61">
      <w:pPr>
        <w:overflowPunct/>
        <w:ind w:firstLine="426"/>
        <w:jc w:val="both"/>
        <w:textAlignment w:val="auto"/>
        <w:rPr>
          <w:sz w:val="24"/>
          <w:szCs w:val="24"/>
        </w:rPr>
      </w:pPr>
      <w:r w:rsidRPr="00B650D9">
        <w:rPr>
          <w:sz w:val="24"/>
          <w:szCs w:val="24"/>
        </w:rPr>
        <w:t xml:space="preserve"> Враховуючи наявність об’єктів археології і ділянок їхнього ймовірного місця виявлення та з метою захисту об'єктів археології, у тому числі тих, що можуть бути виявлені, відповідно до пункту 10 частини 1 статті 6, частини 3 статті 37 Закону України «Про охорону культурної спадщини», абзацу 6 статті 7 Закону України «Про охорону археологічної спадщини», абзацу 2 частини 3 статті 186-1 Земельного Кодексу України, проекти землеустрою щодо відведення земельних ділянок у межах охоронюваних археологічних територій необхідно погоджувати з відповідним органом охорони культурної спадщини після проведення натурного обстеження цих ділянок археологами.</w:t>
      </w:r>
    </w:p>
    <w:p w:rsidR="00675D61" w:rsidRPr="00B650D9" w:rsidRDefault="00675D61" w:rsidP="00675D61">
      <w:pPr>
        <w:overflowPunct/>
        <w:ind w:firstLine="426"/>
        <w:jc w:val="both"/>
        <w:textAlignment w:val="auto"/>
        <w:rPr>
          <w:sz w:val="24"/>
          <w:szCs w:val="24"/>
        </w:rPr>
      </w:pPr>
      <w:r w:rsidRPr="00B650D9">
        <w:rPr>
          <w:sz w:val="24"/>
          <w:szCs w:val="24"/>
        </w:rPr>
        <w:t>Відповідно до частини 2 статті 17 Закону України «Про охорону культурної спадщини» усі пам'ятки археології, в тому числі ті, що знаходяться під водою, включаючи пов'язані з ними рухомі предмети, є державною власністю. Землі, на яких розташовані пам'ятки археології, перебувають у державній власності або вилучаються (викуповуються) у державну власність в установленому законом порядку.</w:t>
      </w:r>
    </w:p>
    <w:p w:rsidR="00675D61" w:rsidRPr="00B650D9" w:rsidRDefault="00675D61" w:rsidP="00675D61">
      <w:pPr>
        <w:overflowPunct/>
        <w:ind w:firstLine="426"/>
        <w:jc w:val="both"/>
        <w:textAlignment w:val="auto"/>
        <w:rPr>
          <w:sz w:val="24"/>
          <w:szCs w:val="24"/>
        </w:rPr>
      </w:pPr>
      <w:r w:rsidRPr="00B650D9">
        <w:rPr>
          <w:sz w:val="24"/>
          <w:szCs w:val="24"/>
        </w:rPr>
        <w:t>Відповідно до частини 3 статті 32 Закону України «Про охорону культурної спадщини» у межах зон охорони пам’яток забороняються будівельно-монтажні та земляні роботи без дозволу відповідного органу охорони культурної спадщини, а згідно з абзацом 1 статті 37 ці роботи можуть проводитися лише після повного дослідження об’єктів культурної спадщини за рахунок коштів замовників будівництва.</w:t>
      </w:r>
    </w:p>
    <w:p w:rsidR="00675D61" w:rsidRPr="00B650D9" w:rsidRDefault="00675D61" w:rsidP="00675D61">
      <w:pPr>
        <w:overflowPunct/>
        <w:ind w:firstLine="426"/>
        <w:jc w:val="both"/>
        <w:textAlignment w:val="auto"/>
        <w:rPr>
          <w:sz w:val="24"/>
          <w:szCs w:val="24"/>
        </w:rPr>
      </w:pPr>
      <w:r w:rsidRPr="00B650D9">
        <w:rPr>
          <w:sz w:val="24"/>
          <w:szCs w:val="24"/>
        </w:rPr>
        <w:t>Дозвіл на виконання будівельно-монтажних та земляних робіт на територіях об’єктів археологічної спадщини видає Міністерство культури України після завершення польової частини пам’ятко-охоронних робіт (частини 22 і 24 статті 5, абзац 1 частини 1 статті 35, частина 2 статті 36 Закону України «Про охорону культурної спадщини», Постанова Кабінету Міністрів України від 13.03.2002 р. за № 316).</w:t>
      </w:r>
    </w:p>
    <w:p w:rsidR="00675D61" w:rsidRPr="00B650D9" w:rsidRDefault="00675D61" w:rsidP="00675D61">
      <w:pPr>
        <w:widowControl w:val="0"/>
        <w:overflowPunct/>
        <w:jc w:val="both"/>
        <w:textAlignment w:val="auto"/>
        <w:rPr>
          <w:b/>
          <w:sz w:val="24"/>
          <w:szCs w:val="24"/>
        </w:rPr>
      </w:pPr>
    </w:p>
    <w:p w:rsidR="00075684" w:rsidRPr="00B650D9" w:rsidRDefault="00075684" w:rsidP="00675D61">
      <w:pPr>
        <w:widowControl w:val="0"/>
        <w:overflowPunct/>
        <w:jc w:val="both"/>
        <w:textAlignment w:val="auto"/>
        <w:rPr>
          <w:b/>
          <w:sz w:val="24"/>
          <w:szCs w:val="24"/>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3.18. Рекомендації щодо встановлення режиму використання територій, визначених для майбутніх містобудівних потреб.</w:t>
      </w:r>
    </w:p>
    <w:p w:rsidR="00675D61" w:rsidRPr="00B650D9" w:rsidRDefault="00675D61" w:rsidP="00675D61">
      <w:pPr>
        <w:overflowPunct/>
        <w:ind w:firstLine="426"/>
        <w:jc w:val="both"/>
        <w:textAlignment w:val="auto"/>
        <w:rPr>
          <w:sz w:val="24"/>
          <w:szCs w:val="24"/>
        </w:rPr>
      </w:pPr>
      <w:r w:rsidRPr="00B650D9">
        <w:rPr>
          <w:sz w:val="24"/>
          <w:szCs w:val="24"/>
        </w:rPr>
        <w:t xml:space="preserve">Території, визначені генеральним планом для містобудівного освоєння, слід використовувати за функціональним призначенням. </w:t>
      </w:r>
    </w:p>
    <w:p w:rsidR="00675D61" w:rsidRPr="00B650D9" w:rsidRDefault="00675D61" w:rsidP="00675D61">
      <w:pPr>
        <w:overflowPunct/>
        <w:ind w:firstLine="426"/>
        <w:jc w:val="both"/>
        <w:textAlignment w:val="auto"/>
        <w:rPr>
          <w:sz w:val="24"/>
          <w:szCs w:val="24"/>
        </w:rPr>
      </w:pPr>
      <w:r w:rsidRPr="00B650D9">
        <w:rPr>
          <w:sz w:val="24"/>
          <w:szCs w:val="24"/>
        </w:rPr>
        <w:lastRenderedPageBreak/>
        <w:t xml:space="preserve">Рішення генерального плану повинні враховуватись і прийматись за основу при підготовці прогнозів і програм соціально-економічного розвитку територій, формуванні бюджетів, прийнятті рішень сільської ради щодо використання територій, розробленні містобудівної документації та моніторингу її реалізації на наступних стадіях проектування житлових кварталів та окремих громадських, промислових, комунальних об’єктів та інженерно-транспортної інфраструктури. </w:t>
      </w:r>
    </w:p>
    <w:p w:rsidR="00675D61" w:rsidRPr="00B650D9" w:rsidRDefault="00675D61" w:rsidP="00675D61">
      <w:pPr>
        <w:overflowPunct/>
        <w:ind w:firstLine="426"/>
        <w:jc w:val="both"/>
        <w:textAlignment w:val="auto"/>
        <w:rPr>
          <w:sz w:val="24"/>
          <w:szCs w:val="24"/>
        </w:rPr>
      </w:pPr>
      <w:r w:rsidRPr="00B650D9">
        <w:rPr>
          <w:sz w:val="24"/>
          <w:szCs w:val="24"/>
        </w:rPr>
        <w:t xml:space="preserve">Для територій існуючої забудови, що знаходиться в санітарно-захисних зонах, встановлюється особливий обмежений вид містобудівного освоєння – не дозволяється нове будівництво та реконструкція із добудовою чи надбудовою існуючих житлових будинків. </w:t>
      </w:r>
    </w:p>
    <w:p w:rsidR="00675D61" w:rsidRPr="00B650D9" w:rsidRDefault="00675D61" w:rsidP="00675D61">
      <w:pPr>
        <w:ind w:firstLine="851"/>
        <w:jc w:val="both"/>
        <w:rPr>
          <w:sz w:val="24"/>
          <w:szCs w:val="24"/>
        </w:rPr>
      </w:pPr>
      <w:r w:rsidRPr="00B650D9">
        <w:rPr>
          <w:sz w:val="24"/>
          <w:szCs w:val="24"/>
        </w:rPr>
        <w:t xml:space="preserve">Режим забудови територій села Зубівка визначених для містобудівних потреб, встановлено у генеральному плані села, та деталізується у плані зонування, детальних планах забудови окремих ділянок. </w:t>
      </w:r>
    </w:p>
    <w:p w:rsidR="00675D61" w:rsidRPr="00B650D9" w:rsidRDefault="00675D61" w:rsidP="00675D61">
      <w:pPr>
        <w:ind w:firstLine="851"/>
        <w:jc w:val="both"/>
        <w:rPr>
          <w:sz w:val="24"/>
          <w:szCs w:val="24"/>
        </w:rPr>
      </w:pPr>
      <w:r w:rsidRPr="00B650D9">
        <w:rPr>
          <w:sz w:val="24"/>
          <w:szCs w:val="24"/>
        </w:rPr>
        <w:t xml:space="preserve">Режим забудови територій, визначених для містобудівних потреб, обов'язковий для врахування під час розроблення землевпорядної документації. </w:t>
      </w:r>
    </w:p>
    <w:p w:rsidR="00675D61" w:rsidRPr="00B650D9" w:rsidRDefault="00675D61" w:rsidP="00675D61">
      <w:pPr>
        <w:ind w:firstLine="851"/>
        <w:jc w:val="both"/>
        <w:rPr>
          <w:sz w:val="24"/>
          <w:szCs w:val="24"/>
        </w:rPr>
      </w:pPr>
      <w:r w:rsidRPr="00B650D9">
        <w:rPr>
          <w:sz w:val="24"/>
          <w:szCs w:val="24"/>
        </w:rPr>
        <w:t xml:space="preserve">Режим забудови територій за межами села Зубівка встановлюється Миргородською районною державною адміністрацією. </w:t>
      </w:r>
    </w:p>
    <w:p w:rsidR="00675D61" w:rsidRPr="00B650D9" w:rsidRDefault="00675D61" w:rsidP="00675D61">
      <w:pPr>
        <w:ind w:firstLine="851"/>
        <w:jc w:val="both"/>
        <w:rPr>
          <w:sz w:val="24"/>
          <w:szCs w:val="24"/>
        </w:rPr>
      </w:pPr>
      <w:r w:rsidRPr="00B650D9">
        <w:rPr>
          <w:sz w:val="24"/>
          <w:szCs w:val="24"/>
        </w:rPr>
        <w:t xml:space="preserve"> Встановлення режиму забудови територій, визначених для містобудівних потреб, не тягне за собою припинення права власності або права користування земельними ділянками, зміни адміністративно-територіальних меж до моменту вилучення (викупу) земельних ділянок. </w:t>
      </w:r>
    </w:p>
    <w:p w:rsidR="00675D61" w:rsidRPr="00B650D9" w:rsidRDefault="00675D61" w:rsidP="00675D61">
      <w:pPr>
        <w:ind w:firstLine="851"/>
        <w:jc w:val="both"/>
        <w:rPr>
          <w:sz w:val="24"/>
          <w:szCs w:val="24"/>
        </w:rPr>
      </w:pPr>
      <w:r w:rsidRPr="00B650D9">
        <w:rPr>
          <w:sz w:val="24"/>
          <w:szCs w:val="24"/>
        </w:rPr>
        <w:t xml:space="preserve">Забудова територій здійснюється шляхом розміщення об'єктів будівництва. </w:t>
      </w:r>
    </w:p>
    <w:p w:rsidR="00675D61" w:rsidRPr="00B650D9" w:rsidRDefault="00675D61" w:rsidP="00675D61">
      <w:pPr>
        <w:ind w:firstLine="851"/>
        <w:jc w:val="both"/>
        <w:rPr>
          <w:sz w:val="24"/>
          <w:szCs w:val="24"/>
        </w:rPr>
      </w:pPr>
      <w:r w:rsidRPr="00B650D9">
        <w:rPr>
          <w:sz w:val="24"/>
          <w:szCs w:val="24"/>
        </w:rPr>
        <w:t xml:space="preserve">Суб'єкти містобудування зобов'язані додержуватися містобудівних умов та обмежень під час проектування і будівництва об'єктів. </w:t>
      </w:r>
    </w:p>
    <w:p w:rsidR="00675D61" w:rsidRPr="00B650D9" w:rsidRDefault="00675D61" w:rsidP="00675D61">
      <w:pPr>
        <w:ind w:firstLine="851"/>
        <w:jc w:val="both"/>
        <w:rPr>
          <w:sz w:val="24"/>
          <w:szCs w:val="24"/>
        </w:rPr>
      </w:pPr>
      <w:r w:rsidRPr="00B650D9">
        <w:rPr>
          <w:sz w:val="24"/>
          <w:szCs w:val="24"/>
        </w:rPr>
        <w:t xml:space="preserve">Виконавчий орган Зубівської сільської ради має вживати заходів щодо організації комплексної забудови територій, яка здійснюється з метою забезпечення реалізації громадських інтересів і спрямовується на попереднє проведення інженерної підготовки, спорудження зовнішніх інженерно-транспортних мереж, об'єктів соціальної сфери, житлових будинків, інших об'єктів будівництва, а також на благоустрій території. </w:t>
      </w:r>
    </w:p>
    <w:p w:rsidR="00675D61" w:rsidRPr="00B650D9" w:rsidRDefault="00675D61" w:rsidP="00675D61">
      <w:pPr>
        <w:ind w:firstLine="851"/>
        <w:jc w:val="both"/>
        <w:rPr>
          <w:sz w:val="24"/>
          <w:szCs w:val="24"/>
        </w:rPr>
      </w:pPr>
      <w:r w:rsidRPr="00B650D9">
        <w:rPr>
          <w:sz w:val="24"/>
          <w:szCs w:val="24"/>
        </w:rPr>
        <w:t>Рішення про організацію комплексної забудови території у визначених межах та рішення про розміщення об'єктів будівництва на території села під час комплексної забудови території приймає виконавчий орган сільської ради відповідно до його повноважень.</w:t>
      </w:r>
    </w:p>
    <w:p w:rsidR="00675D61" w:rsidRPr="00B650D9" w:rsidRDefault="00675D61" w:rsidP="00675D61">
      <w:pPr>
        <w:ind w:firstLine="851"/>
        <w:jc w:val="both"/>
        <w:rPr>
          <w:sz w:val="24"/>
          <w:szCs w:val="24"/>
        </w:rPr>
      </w:pPr>
      <w:r w:rsidRPr="00B650D9">
        <w:rPr>
          <w:sz w:val="24"/>
          <w:szCs w:val="24"/>
        </w:rPr>
        <w:t xml:space="preserve">Рішення про розроблення детального плану певної території одночасно є рішенням про комплексну забудову цієї території. </w:t>
      </w:r>
    </w:p>
    <w:p w:rsidR="00675D61" w:rsidRPr="00B650D9" w:rsidRDefault="00675D61" w:rsidP="00675D61">
      <w:pPr>
        <w:ind w:firstLine="851"/>
        <w:jc w:val="both"/>
        <w:rPr>
          <w:sz w:val="24"/>
          <w:szCs w:val="24"/>
        </w:rPr>
      </w:pPr>
      <w:r w:rsidRPr="00B650D9">
        <w:rPr>
          <w:sz w:val="24"/>
          <w:szCs w:val="24"/>
        </w:rPr>
        <w:t xml:space="preserve">Функції замовника комплексної забудови території може виконувати власник (користувач) відповідної земельної ділянки в межах такої земельної ділянки, переданої (наданої) йому в установленому законом порядку. </w:t>
      </w:r>
    </w:p>
    <w:p w:rsidR="00675D61" w:rsidRPr="00B650D9" w:rsidRDefault="00675D61" w:rsidP="00675D61">
      <w:pPr>
        <w:ind w:firstLine="851"/>
        <w:jc w:val="both"/>
        <w:rPr>
          <w:sz w:val="24"/>
          <w:szCs w:val="24"/>
        </w:rPr>
      </w:pPr>
      <w:r w:rsidRPr="00B650D9">
        <w:rPr>
          <w:sz w:val="24"/>
          <w:szCs w:val="24"/>
        </w:rPr>
        <w:t>Розміщення об'єктів будівництва на території села здійснюється виконавчим органом сільської ради відповідно до її повноважень.</w:t>
      </w:r>
    </w:p>
    <w:p w:rsidR="00675D61" w:rsidRPr="00B650D9" w:rsidRDefault="00675D61" w:rsidP="00675D61">
      <w:pPr>
        <w:ind w:firstLine="851"/>
        <w:jc w:val="both"/>
        <w:rPr>
          <w:sz w:val="24"/>
          <w:szCs w:val="24"/>
        </w:rPr>
      </w:pPr>
      <w:r w:rsidRPr="00B650D9">
        <w:rPr>
          <w:sz w:val="24"/>
          <w:szCs w:val="24"/>
        </w:rPr>
        <w:t>Надання містобудівних умов та обмежень, видача будівельного паспорта відповідно до містобудівної документації належить до відання головного архітектора Миргородського району.</w:t>
      </w:r>
    </w:p>
    <w:p w:rsidR="00675D61" w:rsidRPr="00B650D9" w:rsidRDefault="00675D61" w:rsidP="00675D61">
      <w:pPr>
        <w:ind w:firstLine="851"/>
        <w:jc w:val="both"/>
        <w:rPr>
          <w:sz w:val="24"/>
          <w:szCs w:val="24"/>
        </w:rPr>
      </w:pPr>
      <w:r w:rsidRPr="00B650D9">
        <w:rPr>
          <w:sz w:val="24"/>
          <w:szCs w:val="24"/>
        </w:rPr>
        <w:t>Регулювання земельних відносин під час комплексної забудови території здійснюється відповідно до земельного законодавства.</w:t>
      </w:r>
    </w:p>
    <w:p w:rsidR="00675D61" w:rsidRPr="00B650D9" w:rsidRDefault="00675D61" w:rsidP="00675D61">
      <w:pPr>
        <w:ind w:firstLine="851"/>
        <w:jc w:val="both"/>
        <w:rPr>
          <w:sz w:val="24"/>
          <w:szCs w:val="24"/>
        </w:rPr>
      </w:pPr>
      <w:r w:rsidRPr="00B650D9">
        <w:rPr>
          <w:sz w:val="24"/>
          <w:szCs w:val="24"/>
        </w:rPr>
        <w:t xml:space="preserve">Право на забудову земельної ділянки реалізується її власником або користувачем за умови використання земельної ділянки відповідно до вимог містобудівної документації. </w:t>
      </w:r>
    </w:p>
    <w:p w:rsidR="00675D61" w:rsidRPr="00B650D9" w:rsidRDefault="00675D61" w:rsidP="00675D61">
      <w:pPr>
        <w:ind w:firstLine="851"/>
        <w:jc w:val="both"/>
        <w:rPr>
          <w:sz w:val="24"/>
          <w:szCs w:val="24"/>
        </w:rPr>
      </w:pPr>
      <w:r w:rsidRPr="00B650D9">
        <w:rPr>
          <w:sz w:val="24"/>
          <w:szCs w:val="24"/>
        </w:rPr>
        <w:t xml:space="preserve">Проектування та будівництво об'єктів здійснюється власниками або користувачами земельних ділянок у такому порядку: </w:t>
      </w:r>
    </w:p>
    <w:p w:rsidR="00675D61" w:rsidRPr="00B650D9" w:rsidRDefault="00675D61" w:rsidP="00675D61">
      <w:pPr>
        <w:ind w:firstLine="907"/>
        <w:jc w:val="both"/>
        <w:rPr>
          <w:sz w:val="24"/>
          <w:szCs w:val="24"/>
        </w:rPr>
      </w:pPr>
      <w:r w:rsidRPr="00B650D9">
        <w:rPr>
          <w:sz w:val="24"/>
          <w:szCs w:val="24"/>
        </w:rPr>
        <w:t xml:space="preserve">1) отримання замовником або проектувальником вихідних даних. Фізична або юридична особа, яка подала до виконавчого органу сільської ради заяву про намір щодо забудови земельної ділянки, що перебуває у власності або користуванні такої особи, повинна одержати вихідні дані для проектування об'єкта будівництва. </w:t>
      </w:r>
    </w:p>
    <w:p w:rsidR="00675D61" w:rsidRPr="00B650D9" w:rsidRDefault="00675D61" w:rsidP="00675D61">
      <w:pPr>
        <w:ind w:firstLine="851"/>
        <w:jc w:val="both"/>
        <w:rPr>
          <w:sz w:val="24"/>
          <w:szCs w:val="24"/>
        </w:rPr>
      </w:pPr>
      <w:r w:rsidRPr="00B650D9">
        <w:rPr>
          <w:sz w:val="24"/>
          <w:szCs w:val="24"/>
        </w:rPr>
        <w:t xml:space="preserve"> Основними складовими вихідних даних є:</w:t>
      </w:r>
    </w:p>
    <w:p w:rsidR="00675D61" w:rsidRPr="00B650D9" w:rsidRDefault="00675D61" w:rsidP="00675D61">
      <w:pPr>
        <w:ind w:firstLine="907"/>
        <w:jc w:val="both"/>
        <w:rPr>
          <w:sz w:val="24"/>
          <w:szCs w:val="24"/>
        </w:rPr>
      </w:pPr>
      <w:r w:rsidRPr="00B650D9">
        <w:rPr>
          <w:sz w:val="24"/>
          <w:szCs w:val="24"/>
        </w:rPr>
        <w:t>- містобудівні умови та обмеження;</w:t>
      </w:r>
    </w:p>
    <w:p w:rsidR="00675D61" w:rsidRPr="00B650D9" w:rsidRDefault="00675D61" w:rsidP="00675D61">
      <w:pPr>
        <w:ind w:firstLine="851"/>
        <w:jc w:val="both"/>
        <w:rPr>
          <w:sz w:val="24"/>
          <w:szCs w:val="24"/>
        </w:rPr>
      </w:pPr>
      <w:r w:rsidRPr="00B650D9">
        <w:rPr>
          <w:sz w:val="24"/>
          <w:szCs w:val="24"/>
        </w:rPr>
        <w:t xml:space="preserve">- завдання на проектування, що визначають обґрунтовані вимоги замовника до планувальних, архітектурних, інженерних і технологічних рішень та властивостей об'єкта </w:t>
      </w:r>
      <w:r w:rsidRPr="00B650D9">
        <w:rPr>
          <w:sz w:val="24"/>
          <w:szCs w:val="24"/>
        </w:rPr>
        <w:lastRenderedPageBreak/>
        <w:t>містобудування, його основних параметрів, вартості та організації його будівництва і складаються з урахуванням містобудівних умов та обмежень, технічних умов.</w:t>
      </w:r>
    </w:p>
    <w:p w:rsidR="00675D61" w:rsidRPr="00B650D9" w:rsidRDefault="00675D61" w:rsidP="00675D61">
      <w:pPr>
        <w:ind w:firstLine="907"/>
        <w:jc w:val="both"/>
        <w:rPr>
          <w:sz w:val="24"/>
          <w:szCs w:val="24"/>
        </w:rPr>
      </w:pPr>
      <w:r w:rsidRPr="00B650D9">
        <w:rPr>
          <w:sz w:val="24"/>
          <w:szCs w:val="24"/>
        </w:rPr>
        <w:t>2) розроблення проектної документації та проведення її експертизи у випадках, передбачених Законом; Проектна документація на будівництво об'єктів не потребує погодження державними органами, органами місцевого самоврядування, їх посадовими особами, юридичними особами, утвореними такими органами.</w:t>
      </w:r>
    </w:p>
    <w:p w:rsidR="00675D61" w:rsidRPr="00B650D9" w:rsidRDefault="00675D61" w:rsidP="00675D61">
      <w:pPr>
        <w:ind w:firstLine="907"/>
        <w:jc w:val="both"/>
        <w:rPr>
          <w:sz w:val="24"/>
          <w:szCs w:val="24"/>
        </w:rPr>
      </w:pPr>
      <w:r w:rsidRPr="00B650D9">
        <w:rPr>
          <w:sz w:val="24"/>
          <w:szCs w:val="24"/>
        </w:rPr>
        <w:t xml:space="preserve">3) затвердження проектної документації замовником; </w:t>
      </w:r>
    </w:p>
    <w:p w:rsidR="00675D61" w:rsidRPr="00B650D9" w:rsidRDefault="00675D61" w:rsidP="00675D61">
      <w:pPr>
        <w:ind w:firstLine="907"/>
        <w:jc w:val="both"/>
        <w:rPr>
          <w:sz w:val="24"/>
          <w:szCs w:val="24"/>
        </w:rPr>
      </w:pPr>
      <w:r w:rsidRPr="00B650D9">
        <w:rPr>
          <w:sz w:val="24"/>
          <w:szCs w:val="24"/>
        </w:rPr>
        <w:t>4) виконання підготовчих та будівельних робіт;</w:t>
      </w:r>
    </w:p>
    <w:p w:rsidR="00675D61" w:rsidRPr="00B650D9" w:rsidRDefault="00675D61" w:rsidP="00675D61">
      <w:pPr>
        <w:ind w:firstLine="851"/>
        <w:jc w:val="both"/>
        <w:rPr>
          <w:sz w:val="24"/>
          <w:szCs w:val="24"/>
        </w:rPr>
      </w:pPr>
      <w:r w:rsidRPr="00B650D9">
        <w:rPr>
          <w:sz w:val="24"/>
          <w:szCs w:val="24"/>
        </w:rPr>
        <w:t>Направлення замовником повідомлення про початок виконання будівельних робіт Державній архітектурно-будівельній інспекції, щодо об’єктів, будівництво яких здійснюється на підставі будівельного паспорта. Реєстрація інспекцією декларації про початок виконання будівельних робіт щодо об’єктів будівництва I – III категорії складності.</w:t>
      </w:r>
    </w:p>
    <w:p w:rsidR="00675D61" w:rsidRPr="00B650D9" w:rsidRDefault="00675D61" w:rsidP="00675D61">
      <w:pPr>
        <w:ind w:firstLine="907"/>
        <w:jc w:val="both"/>
        <w:rPr>
          <w:sz w:val="24"/>
          <w:szCs w:val="24"/>
        </w:rPr>
      </w:pPr>
      <w:r w:rsidRPr="00B650D9">
        <w:rPr>
          <w:sz w:val="24"/>
          <w:szCs w:val="24"/>
        </w:rPr>
        <w:t>5) прийняття в експлуатацію закінчених будівництвом об'єктів;</w:t>
      </w:r>
    </w:p>
    <w:p w:rsidR="00675D61" w:rsidRPr="00B650D9" w:rsidRDefault="00675D61" w:rsidP="00675D61">
      <w:pPr>
        <w:ind w:firstLine="851"/>
        <w:jc w:val="both"/>
        <w:rPr>
          <w:sz w:val="24"/>
          <w:szCs w:val="24"/>
        </w:rPr>
      </w:pPr>
      <w:r w:rsidRPr="00B650D9">
        <w:rPr>
          <w:sz w:val="24"/>
          <w:szCs w:val="24"/>
        </w:rPr>
        <w:t xml:space="preserve">Прийняття в експлуатацію закінчених будівництвом об'єктів, що належать до I-III категорій складності, та об'єктів, будівництво яких здійснювалося на підставі будівельного паспорта, здійснюється шляхом реєстрації відповідною інспекцією державного архітектурно-будівельного контролю на безоплатній основі поданої замовником декларації про готовність об'єкта до експлуатації.  </w:t>
      </w:r>
    </w:p>
    <w:p w:rsidR="00675D61" w:rsidRPr="00B650D9" w:rsidRDefault="00675D61" w:rsidP="00675D61">
      <w:pPr>
        <w:ind w:firstLine="851"/>
        <w:jc w:val="both"/>
        <w:rPr>
          <w:sz w:val="24"/>
          <w:szCs w:val="24"/>
        </w:rPr>
      </w:pPr>
      <w:r w:rsidRPr="00B650D9">
        <w:rPr>
          <w:sz w:val="24"/>
          <w:szCs w:val="24"/>
        </w:rPr>
        <w:t>Датою прийняття в експлуатацію закінченого будівництвом об'єкта є дата реєстрації декларації про готовність об'єкта до експлуатації або видачі сертифіката</w:t>
      </w:r>
    </w:p>
    <w:p w:rsidR="00675D61" w:rsidRPr="00B650D9" w:rsidRDefault="00675D61" w:rsidP="00675D61">
      <w:pPr>
        <w:ind w:firstLine="851"/>
        <w:jc w:val="both"/>
        <w:rPr>
          <w:sz w:val="24"/>
          <w:szCs w:val="24"/>
        </w:rPr>
      </w:pPr>
      <w:r w:rsidRPr="00B650D9">
        <w:rPr>
          <w:sz w:val="24"/>
          <w:szCs w:val="24"/>
        </w:rPr>
        <w:t>Експлуатація закінчених будівництвом об'єктів, не прийнятих в експлуатацію, забороняється.</w:t>
      </w:r>
    </w:p>
    <w:p w:rsidR="00675D61" w:rsidRPr="00B650D9" w:rsidRDefault="00675D61" w:rsidP="00675D61">
      <w:pPr>
        <w:ind w:firstLine="907"/>
        <w:jc w:val="both"/>
        <w:rPr>
          <w:sz w:val="24"/>
          <w:szCs w:val="24"/>
        </w:rPr>
      </w:pPr>
      <w:r w:rsidRPr="00B650D9">
        <w:rPr>
          <w:sz w:val="24"/>
          <w:szCs w:val="24"/>
        </w:rPr>
        <w:t>6) реєстрація права власності на об'єкт містобудування.</w:t>
      </w:r>
    </w:p>
    <w:p w:rsidR="00675D61" w:rsidRPr="00B650D9" w:rsidRDefault="00675D61" w:rsidP="00675D61">
      <w:pPr>
        <w:overflowPunct/>
        <w:ind w:firstLine="426"/>
        <w:jc w:val="both"/>
        <w:textAlignment w:val="auto"/>
        <w:rPr>
          <w:sz w:val="24"/>
          <w:szCs w:val="24"/>
        </w:rPr>
      </w:pPr>
      <w:r w:rsidRPr="00B650D9">
        <w:rPr>
          <w:sz w:val="24"/>
          <w:szCs w:val="24"/>
        </w:rPr>
        <w:t>Території, визначені генеральним планом для містобудівного освоєння, слід використовувати за функціональним призначенням</w:t>
      </w:r>
    </w:p>
    <w:p w:rsidR="00675D61" w:rsidRPr="00B650D9" w:rsidRDefault="00675D61" w:rsidP="00675D61">
      <w:pPr>
        <w:overflowPunct/>
        <w:ind w:firstLine="426"/>
        <w:jc w:val="both"/>
        <w:textAlignment w:val="auto"/>
        <w:rPr>
          <w:sz w:val="24"/>
          <w:szCs w:val="24"/>
        </w:rPr>
      </w:pPr>
      <w:r w:rsidRPr="00B650D9">
        <w:rPr>
          <w:sz w:val="24"/>
          <w:szCs w:val="24"/>
        </w:rPr>
        <w:t xml:space="preserve">Враховуючи проведений містобудівний та економічний аналіз, даним проектом на розрахунковий термін передбачається розвиток села Зубівка за рахунок земель Зубівської сільської ради. Згідно з проектом генерального плану села передбачається зміна межі населеного пункту. </w:t>
      </w:r>
    </w:p>
    <w:p w:rsidR="00675D61" w:rsidRPr="00B650D9" w:rsidRDefault="00675D61" w:rsidP="00675D61">
      <w:pPr>
        <w:overflowPunct/>
        <w:ind w:firstLine="426"/>
        <w:jc w:val="both"/>
        <w:textAlignment w:val="auto"/>
        <w:rPr>
          <w:sz w:val="24"/>
          <w:szCs w:val="24"/>
        </w:rPr>
      </w:pPr>
    </w:p>
    <w:p w:rsidR="00675D61" w:rsidRPr="00B650D9" w:rsidRDefault="00675D61" w:rsidP="00675D61">
      <w:pPr>
        <w:overflowPunct/>
        <w:ind w:firstLine="426"/>
        <w:jc w:val="both"/>
        <w:textAlignment w:val="auto"/>
        <w:rPr>
          <w:sz w:val="24"/>
          <w:szCs w:val="24"/>
        </w:rPr>
      </w:pPr>
      <w:r w:rsidRPr="00B650D9">
        <w:rPr>
          <w:sz w:val="24"/>
          <w:szCs w:val="24"/>
        </w:rPr>
        <w:t xml:space="preserve">Показники площ: </w:t>
      </w:r>
    </w:p>
    <w:p w:rsidR="00675D61" w:rsidRPr="00B650D9" w:rsidRDefault="00675D61" w:rsidP="00675D61">
      <w:pPr>
        <w:overflowPunct/>
        <w:ind w:firstLine="426"/>
        <w:jc w:val="both"/>
        <w:textAlignment w:val="auto"/>
        <w:rPr>
          <w:sz w:val="24"/>
          <w:szCs w:val="24"/>
        </w:rPr>
      </w:pPr>
      <w:r w:rsidRPr="00B650D9">
        <w:rPr>
          <w:sz w:val="24"/>
          <w:szCs w:val="24"/>
        </w:rPr>
        <w:t>- площа території Зубівської сільської ради  – 5020,90 га;</w:t>
      </w:r>
    </w:p>
    <w:p w:rsidR="00675D61" w:rsidRPr="00B650D9" w:rsidRDefault="00675D61" w:rsidP="00675D61">
      <w:pPr>
        <w:overflowPunct/>
        <w:ind w:firstLine="426"/>
        <w:jc w:val="both"/>
        <w:textAlignment w:val="auto"/>
        <w:rPr>
          <w:sz w:val="24"/>
          <w:szCs w:val="24"/>
        </w:rPr>
      </w:pPr>
      <w:r w:rsidRPr="00B650D9">
        <w:rPr>
          <w:sz w:val="24"/>
          <w:szCs w:val="24"/>
        </w:rPr>
        <w:t xml:space="preserve">- існуюча площа населеного пункту с. Зубівка – 664,5 га; </w:t>
      </w:r>
    </w:p>
    <w:p w:rsidR="00675D61" w:rsidRPr="00B650D9" w:rsidRDefault="00675D61" w:rsidP="00675D61">
      <w:pPr>
        <w:shd w:val="clear" w:color="auto" w:fill="FFFFFF"/>
        <w:overflowPunct/>
        <w:ind w:firstLine="426"/>
        <w:jc w:val="both"/>
        <w:textAlignment w:val="auto"/>
        <w:rPr>
          <w:sz w:val="24"/>
          <w:szCs w:val="24"/>
        </w:rPr>
      </w:pPr>
      <w:r w:rsidRPr="00B650D9">
        <w:rPr>
          <w:sz w:val="24"/>
          <w:szCs w:val="24"/>
        </w:rPr>
        <w:t xml:space="preserve">- проектована площа населеного пункту с. Зубівка  – </w:t>
      </w:r>
      <w:r w:rsidRPr="00B650D9">
        <w:rPr>
          <w:sz w:val="24"/>
          <w:szCs w:val="24"/>
          <w:shd w:val="clear" w:color="auto" w:fill="FFFFFF"/>
        </w:rPr>
        <w:t>1252,47</w:t>
      </w:r>
      <w:r w:rsidRPr="00B650D9">
        <w:rPr>
          <w:sz w:val="24"/>
          <w:szCs w:val="24"/>
        </w:rPr>
        <w:t>га.</w:t>
      </w:r>
    </w:p>
    <w:p w:rsidR="00675D61" w:rsidRPr="00B650D9" w:rsidRDefault="00675D61" w:rsidP="00675D61">
      <w:pPr>
        <w:widowControl w:val="0"/>
        <w:overflowPunct/>
        <w:ind w:firstLine="426"/>
        <w:jc w:val="both"/>
        <w:textAlignment w:val="auto"/>
        <w:rPr>
          <w:sz w:val="24"/>
          <w:szCs w:val="24"/>
        </w:rPr>
      </w:pPr>
    </w:p>
    <w:p w:rsidR="00675D61" w:rsidRPr="00B650D9" w:rsidRDefault="00675D61" w:rsidP="00675D61">
      <w:pPr>
        <w:widowControl w:val="0"/>
        <w:overflowPunct/>
        <w:ind w:firstLine="426"/>
        <w:jc w:val="both"/>
        <w:textAlignment w:val="auto"/>
        <w:rPr>
          <w:sz w:val="24"/>
          <w:szCs w:val="24"/>
        </w:rPr>
      </w:pPr>
      <w:r w:rsidRPr="00B650D9">
        <w:rPr>
          <w:b/>
          <w:sz w:val="24"/>
          <w:szCs w:val="24"/>
        </w:rPr>
        <w:t>3.19. Рекомендації щодо розроблення плану зонування території або черговості виконання плану зонування її окремих частин та детальних планів території.</w:t>
      </w:r>
    </w:p>
    <w:p w:rsidR="00675D61" w:rsidRPr="00B650D9" w:rsidRDefault="00675D61" w:rsidP="00675D61">
      <w:pPr>
        <w:overflowPunct/>
        <w:ind w:firstLine="426"/>
        <w:jc w:val="both"/>
        <w:textAlignment w:val="auto"/>
        <w:rPr>
          <w:sz w:val="24"/>
          <w:szCs w:val="24"/>
        </w:rPr>
      </w:pPr>
      <w:r w:rsidRPr="00B650D9">
        <w:rPr>
          <w:sz w:val="24"/>
          <w:szCs w:val="24"/>
        </w:rPr>
        <w:t xml:space="preserve">Метою зонінгу є збереження і раціональне використання середовища для забезпечення соціально – економічного розвитку населеного пункту та гармонійного розвитку людини. В основу правил зонування території покладено такі засади, які б забезпечували функціональну, соціально-економічну, екологічну, планувальну, естетичну сумісність всіх існуючих або перспективних видів її використання і забудови та найбільше б відповідали інтересам її розвитку. </w:t>
      </w:r>
    </w:p>
    <w:p w:rsidR="00675D61" w:rsidRPr="00B650D9" w:rsidRDefault="00675D61" w:rsidP="00675D61">
      <w:pPr>
        <w:overflowPunct/>
        <w:ind w:firstLine="426"/>
        <w:jc w:val="both"/>
        <w:textAlignment w:val="auto"/>
        <w:rPr>
          <w:sz w:val="24"/>
          <w:szCs w:val="24"/>
        </w:rPr>
      </w:pPr>
      <w:r w:rsidRPr="00B650D9">
        <w:rPr>
          <w:sz w:val="24"/>
          <w:szCs w:val="24"/>
        </w:rPr>
        <w:t xml:space="preserve">Зонінгові правила дозволяють зміну використання земельної ділянки її власнику чи орендарю в залежності від прибутковості чи попиту на ринку даного виду використання. </w:t>
      </w:r>
    </w:p>
    <w:p w:rsidR="00675D61" w:rsidRPr="00B650D9" w:rsidRDefault="00675D61" w:rsidP="00675D61">
      <w:pPr>
        <w:overflowPunct/>
        <w:ind w:firstLine="426"/>
        <w:jc w:val="both"/>
        <w:textAlignment w:val="auto"/>
        <w:rPr>
          <w:sz w:val="24"/>
          <w:szCs w:val="24"/>
        </w:rPr>
      </w:pPr>
      <w:r w:rsidRPr="00B650D9">
        <w:rPr>
          <w:sz w:val="24"/>
          <w:szCs w:val="24"/>
        </w:rPr>
        <w:t xml:space="preserve">Функціональний зонінг є складовою генерального плану. Включає в себе, згідно з концепцією генерального плану, організацію умов, норм та стандартів забудови земель, проектування та розташування будинків на землі відповідно до функціональних зон населеного пункту. Він дозволяє особам, які мають право володіти, використовувати та забудовувати земельні ділянки, знати від самого початку, які типи використання, споруди чи будинки можуть бути встановлені ними на даній території. Це також дає змогу вибирати із кількох варіантів найбільш прийнятий, що в кінцевому результаті дає власнику чи орендарю можливість отримання прибутку. </w:t>
      </w:r>
    </w:p>
    <w:p w:rsidR="00675D61" w:rsidRPr="00B650D9" w:rsidRDefault="00675D61" w:rsidP="00675D61">
      <w:pPr>
        <w:overflowPunct/>
        <w:ind w:firstLine="426"/>
        <w:jc w:val="both"/>
        <w:textAlignment w:val="auto"/>
        <w:rPr>
          <w:sz w:val="24"/>
          <w:szCs w:val="24"/>
        </w:rPr>
      </w:pPr>
      <w:r w:rsidRPr="00B650D9">
        <w:rPr>
          <w:sz w:val="24"/>
          <w:szCs w:val="24"/>
        </w:rPr>
        <w:lastRenderedPageBreak/>
        <w:t xml:space="preserve">Кожна зона розглядається з позиції досягнення функціональної цілісності, а також економічної і соціальної достатності. </w:t>
      </w:r>
    </w:p>
    <w:p w:rsidR="00675D61" w:rsidRPr="00B650D9" w:rsidRDefault="00675D61" w:rsidP="00675D61">
      <w:pPr>
        <w:widowControl w:val="0"/>
        <w:overflowPunct/>
        <w:ind w:firstLine="426"/>
        <w:jc w:val="both"/>
        <w:textAlignment w:val="auto"/>
        <w:rPr>
          <w:sz w:val="24"/>
          <w:szCs w:val="24"/>
        </w:rPr>
      </w:pPr>
      <w:r w:rsidRPr="00B650D9">
        <w:rPr>
          <w:sz w:val="24"/>
          <w:szCs w:val="24"/>
        </w:rPr>
        <w:t>План зонування території пропонується розробити окремою містобудівною документацією після затвердження генерального плану.</w:t>
      </w:r>
    </w:p>
    <w:p w:rsidR="00675D61" w:rsidRPr="00B650D9" w:rsidRDefault="00675D61" w:rsidP="00675D61">
      <w:pPr>
        <w:widowControl w:val="0"/>
        <w:overflowPunct/>
        <w:jc w:val="both"/>
        <w:textAlignment w:val="auto"/>
        <w:rPr>
          <w:b/>
          <w:sz w:val="24"/>
          <w:szCs w:val="24"/>
        </w:rPr>
      </w:pPr>
    </w:p>
    <w:p w:rsidR="00675D61" w:rsidRPr="00B650D9" w:rsidRDefault="00675D61" w:rsidP="00675D61">
      <w:pPr>
        <w:widowControl w:val="0"/>
        <w:overflowPunct/>
        <w:ind w:firstLine="426"/>
        <w:jc w:val="both"/>
        <w:textAlignment w:val="auto"/>
        <w:rPr>
          <w:b/>
          <w:sz w:val="24"/>
          <w:szCs w:val="24"/>
        </w:rPr>
      </w:pPr>
      <w:r w:rsidRPr="00B650D9">
        <w:rPr>
          <w:b/>
          <w:sz w:val="24"/>
          <w:szCs w:val="24"/>
        </w:rPr>
        <w:t>3.20. Організаційні заходи щодо реалізації положень генерального плану, перелік пошукових та проектних робіт для реалізації генерального плану.</w:t>
      </w:r>
    </w:p>
    <w:p w:rsidR="00675D61" w:rsidRPr="00B650D9" w:rsidRDefault="00675D61" w:rsidP="00675D61">
      <w:pPr>
        <w:overflowPunct/>
        <w:ind w:firstLine="426"/>
        <w:jc w:val="both"/>
        <w:textAlignment w:val="auto"/>
        <w:rPr>
          <w:sz w:val="24"/>
          <w:szCs w:val="24"/>
        </w:rPr>
      </w:pPr>
      <w:r w:rsidRPr="00B650D9">
        <w:rPr>
          <w:sz w:val="24"/>
          <w:szCs w:val="24"/>
        </w:rPr>
        <w:t xml:space="preserve">Заходи щодо реалізації рішень генерального плану села Зубівка слід здійснювати за умови дотримання принципів комплексного освоєння території населеного пункту. Слід зазначити, що реалізація рішень генерального плану вимагає не лише наявності значних фінансових ресурсів, але перед усім – реалізації послідовної , зваженої та принципової політики розвитку села згідно рішень генерального плану. </w:t>
      </w:r>
    </w:p>
    <w:p w:rsidR="00675D61" w:rsidRPr="00B650D9" w:rsidRDefault="00675D61" w:rsidP="00675D61">
      <w:pPr>
        <w:overflowPunct/>
        <w:ind w:firstLine="426"/>
        <w:jc w:val="both"/>
        <w:textAlignment w:val="auto"/>
        <w:rPr>
          <w:sz w:val="24"/>
          <w:szCs w:val="24"/>
        </w:rPr>
      </w:pPr>
      <w:r w:rsidRPr="00B650D9">
        <w:rPr>
          <w:sz w:val="24"/>
          <w:szCs w:val="24"/>
        </w:rPr>
        <w:t xml:space="preserve">При цьому необхідно визнати, що генеральний план є концептуальною стадією містобудівної документації та базується на містобудівних та економічних прогнозах. Відповідно певні рішення генерального плану , особливо щодо функціонального призначення територій можуть коригуватись в ході дії генерального плану. </w:t>
      </w:r>
    </w:p>
    <w:p w:rsidR="00675D61" w:rsidRPr="00B650D9" w:rsidRDefault="00675D61" w:rsidP="00675D61">
      <w:pPr>
        <w:overflowPunct/>
        <w:ind w:firstLine="426"/>
        <w:jc w:val="both"/>
        <w:textAlignment w:val="auto"/>
        <w:rPr>
          <w:sz w:val="24"/>
          <w:szCs w:val="24"/>
        </w:rPr>
      </w:pPr>
      <w:r w:rsidRPr="00B650D9">
        <w:rPr>
          <w:sz w:val="24"/>
          <w:szCs w:val="24"/>
        </w:rPr>
        <w:t xml:space="preserve">Особливу увагу слід звертати на реалізацію рішень щодо інженерно-транспортного та соціального забезпечення територій проектування. Проте є рішення , які мають перш за все послідовно і неухильно виконуватись мешканцями села та органами місцевого самоврядування. І насамперед це трасування вулиць, доріг та коридорів інженерних мереж, фіксація їх в червоних лініях і неухильне дотримання даних червоних ліній в ході проектування. Саме дотримання червоних ліній і заборона відведення землі і будівництва в червоних лініях мають ключове значення для сталого розвитку населеного пункту. </w:t>
      </w:r>
    </w:p>
    <w:p w:rsidR="00675D61" w:rsidRPr="00B650D9" w:rsidRDefault="00675D61" w:rsidP="00675D61">
      <w:pPr>
        <w:overflowPunct/>
        <w:ind w:firstLine="426"/>
        <w:jc w:val="both"/>
        <w:textAlignment w:val="auto"/>
        <w:rPr>
          <w:sz w:val="24"/>
          <w:szCs w:val="24"/>
        </w:rPr>
      </w:pPr>
      <w:r w:rsidRPr="00B650D9">
        <w:rPr>
          <w:sz w:val="24"/>
          <w:szCs w:val="24"/>
        </w:rPr>
        <w:t xml:space="preserve">Резервування територій вулиць, доріг в червоних лініях – це формування транспортного та інженерного каркасу міста і гарантія його майбутнього розвитку, розвитку і покращення вуличної мережі, прокладання інженерних мереж, доступу спеціального автотранспорту, забезпечення надійних транспортних зв’язків в місті та районі, тощо. </w:t>
      </w:r>
    </w:p>
    <w:p w:rsidR="00675D61" w:rsidRPr="00B650D9" w:rsidRDefault="00675D61" w:rsidP="00675D61">
      <w:pPr>
        <w:overflowPunct/>
        <w:ind w:firstLine="426"/>
        <w:jc w:val="both"/>
        <w:textAlignment w:val="auto"/>
        <w:rPr>
          <w:sz w:val="24"/>
          <w:szCs w:val="24"/>
        </w:rPr>
      </w:pPr>
      <w:r w:rsidRPr="00B650D9">
        <w:rPr>
          <w:sz w:val="24"/>
          <w:szCs w:val="24"/>
        </w:rPr>
        <w:t xml:space="preserve">Важливим є дотримання функціонального зонування територій та розташування основних об’єктів інженерної інфраструктури та комунального господарства (насосні, підстанції, очисні споруди, звалища, сміттєпереробні підприємства, тощо) в місцях і зонах передбачених генеральним планом. Дуже важливим для забезпечення радіусів доступності, комфорту проживання та правильного формування житлових районів є резервування територій для розташування об’єктів соцкультпобуту (школи, дитячі дошкільні заклади, заклади медицини, тощо). </w:t>
      </w:r>
    </w:p>
    <w:p w:rsidR="00675D61" w:rsidRPr="00B650D9" w:rsidRDefault="00675D61" w:rsidP="00675D61">
      <w:pPr>
        <w:ind w:firstLine="851"/>
        <w:jc w:val="both"/>
        <w:rPr>
          <w:sz w:val="24"/>
          <w:szCs w:val="24"/>
        </w:rPr>
      </w:pPr>
      <w:r w:rsidRPr="00B650D9">
        <w:rPr>
          <w:sz w:val="24"/>
          <w:szCs w:val="24"/>
        </w:rPr>
        <w:t>Строк дії генерального плану села не обмежується</w:t>
      </w:r>
    </w:p>
    <w:p w:rsidR="00675D61" w:rsidRPr="00B650D9" w:rsidRDefault="00675D61" w:rsidP="00675D61">
      <w:pPr>
        <w:ind w:firstLine="851"/>
        <w:jc w:val="both"/>
        <w:rPr>
          <w:sz w:val="24"/>
          <w:szCs w:val="24"/>
        </w:rPr>
      </w:pPr>
      <w:r w:rsidRPr="00B650D9">
        <w:rPr>
          <w:sz w:val="24"/>
          <w:szCs w:val="24"/>
        </w:rPr>
        <w:t>Зміни до генерального плану села можуть вноситися сільською радою не частіше, ніж один раз на п'ять років.</w:t>
      </w:r>
    </w:p>
    <w:p w:rsidR="00675D61" w:rsidRPr="00B650D9" w:rsidRDefault="00675D61" w:rsidP="00675D61">
      <w:pPr>
        <w:ind w:firstLine="851"/>
        <w:jc w:val="both"/>
        <w:rPr>
          <w:sz w:val="24"/>
          <w:szCs w:val="24"/>
        </w:rPr>
      </w:pPr>
      <w:r w:rsidRPr="00B650D9">
        <w:rPr>
          <w:sz w:val="24"/>
          <w:szCs w:val="24"/>
        </w:rPr>
        <w:t xml:space="preserve">Питання про дострокове внесення змін до генерального плану села може порушуватися перед сільською радою Миргородською районною державною адміністрацією. </w:t>
      </w:r>
    </w:p>
    <w:p w:rsidR="00675D61" w:rsidRPr="00B650D9" w:rsidRDefault="00675D61" w:rsidP="00675D61">
      <w:pPr>
        <w:ind w:firstLine="851"/>
        <w:jc w:val="both"/>
        <w:rPr>
          <w:sz w:val="24"/>
          <w:szCs w:val="24"/>
        </w:rPr>
      </w:pPr>
      <w:r w:rsidRPr="00B650D9">
        <w:rPr>
          <w:sz w:val="24"/>
          <w:szCs w:val="24"/>
        </w:rPr>
        <w:t>У разі виникнення державної необхідності рішення щодо доцільності внесення змін до генерального плану населеного пункту приймається Кабінетом Міністрів України. Генеральний план села та зміни до нього розглядаються і затверджуються Зубівською сільською радою на чергових сесіях протягом трьох місяців з дня їх подання.</w:t>
      </w:r>
    </w:p>
    <w:p w:rsidR="00675D61" w:rsidRPr="00B650D9" w:rsidRDefault="00675D61" w:rsidP="00675D61">
      <w:pPr>
        <w:ind w:firstLine="851"/>
        <w:jc w:val="both"/>
        <w:rPr>
          <w:sz w:val="24"/>
          <w:szCs w:val="24"/>
        </w:rPr>
      </w:pPr>
      <w:r w:rsidRPr="00B650D9">
        <w:rPr>
          <w:sz w:val="24"/>
          <w:szCs w:val="24"/>
        </w:rPr>
        <w:t>Після завершення розроблення генерального плану села та подальшої інтеграції проекту у суспільне життя села сільська рада її виконавчий орган (у разі делегування йому таких повноважень) зобов’язана забезпечити:</w:t>
      </w:r>
    </w:p>
    <w:p w:rsidR="00675D61" w:rsidRPr="00B650D9" w:rsidRDefault="00675D61" w:rsidP="00675D61">
      <w:pPr>
        <w:ind w:firstLine="851"/>
        <w:jc w:val="both"/>
        <w:rPr>
          <w:sz w:val="24"/>
          <w:szCs w:val="24"/>
        </w:rPr>
      </w:pPr>
      <w:r w:rsidRPr="00B650D9">
        <w:rPr>
          <w:sz w:val="24"/>
          <w:szCs w:val="24"/>
        </w:rPr>
        <w:t>-</w:t>
      </w:r>
      <w:r w:rsidRPr="00B650D9">
        <w:rPr>
          <w:sz w:val="24"/>
          <w:szCs w:val="24"/>
        </w:rPr>
        <w:tab/>
        <w:t xml:space="preserve">загальну доступність і оприлюднення матеріалів генерального плану села не пізніше як у місячний строк з дня його надходження шляхом його розміщення на веб-сайті органу місцевого самоврядування та у місцевих періодичних друкованих засобах масової інформації, а також у загальнодоступному місці у приміщенні сільської ради. Оприлюднення матеріалів генплану на місцевому рівні є підставою для подання пропозицій громадськості до органу місцевого самоврядування. Пропозиції громадськості мають бути обґрунтовані в межах відповідних законодавчих та нормативно-правових актів, державних будівельних норм, </w:t>
      </w:r>
      <w:r w:rsidRPr="00B650D9">
        <w:rPr>
          <w:sz w:val="24"/>
          <w:szCs w:val="24"/>
        </w:rPr>
        <w:lastRenderedPageBreak/>
        <w:t>стандартів і правил та надаватися у строки, визначені для проведення процедури громадських слухань. Пропозиції, надані після встановленого строку, не розглядаються.</w:t>
      </w:r>
    </w:p>
    <w:p w:rsidR="00675D61" w:rsidRPr="00B650D9" w:rsidRDefault="00675D61" w:rsidP="00675D61">
      <w:pPr>
        <w:ind w:firstLine="851"/>
        <w:jc w:val="both"/>
        <w:rPr>
          <w:sz w:val="24"/>
          <w:szCs w:val="24"/>
        </w:rPr>
      </w:pPr>
      <w:r w:rsidRPr="00B650D9">
        <w:rPr>
          <w:sz w:val="24"/>
          <w:szCs w:val="24"/>
        </w:rPr>
        <w:t xml:space="preserve">- </w:t>
      </w:r>
      <w:r w:rsidRPr="00B650D9">
        <w:rPr>
          <w:sz w:val="24"/>
          <w:szCs w:val="24"/>
        </w:rPr>
        <w:tab/>
        <w:t>узгодити проект генерального плану населеного пункту з органами місцевого самоврядування, що представляють інтереси суміжних територіальних громад;</w:t>
      </w:r>
    </w:p>
    <w:p w:rsidR="00675D61" w:rsidRPr="00B650D9" w:rsidRDefault="00675D61" w:rsidP="00675D61">
      <w:pPr>
        <w:ind w:firstLine="851"/>
        <w:jc w:val="both"/>
        <w:rPr>
          <w:sz w:val="24"/>
          <w:szCs w:val="24"/>
        </w:rPr>
      </w:pPr>
      <w:r w:rsidRPr="00B650D9">
        <w:rPr>
          <w:sz w:val="24"/>
          <w:szCs w:val="24"/>
        </w:rPr>
        <w:t>-</w:t>
      </w:r>
      <w:r w:rsidRPr="00B650D9">
        <w:rPr>
          <w:sz w:val="24"/>
          <w:szCs w:val="24"/>
        </w:rPr>
        <w:tab/>
        <w:t>подати матеріали генерального плану для професійного обговорення проектних рішень у сфері містобудування до відділу регіонального розвитку, містобудування та архітектури Миргородської районної державної адміністрації;</w:t>
      </w:r>
    </w:p>
    <w:p w:rsidR="00675D61" w:rsidRPr="00B650D9" w:rsidRDefault="00675D61" w:rsidP="00675D61">
      <w:pPr>
        <w:ind w:firstLine="851"/>
        <w:jc w:val="both"/>
        <w:rPr>
          <w:sz w:val="24"/>
          <w:szCs w:val="24"/>
        </w:rPr>
      </w:pPr>
      <w:r w:rsidRPr="00B650D9">
        <w:rPr>
          <w:sz w:val="24"/>
          <w:szCs w:val="24"/>
        </w:rPr>
        <w:t>Результати розгляду генплану архітектурно-містобудівною радою враховуються під час подальшого доопрацювання та затвердження проекту;</w:t>
      </w:r>
    </w:p>
    <w:p w:rsidR="00675D61" w:rsidRPr="00B650D9" w:rsidRDefault="00675D61" w:rsidP="00675D61">
      <w:pPr>
        <w:ind w:firstLine="851"/>
        <w:jc w:val="both"/>
        <w:rPr>
          <w:sz w:val="24"/>
          <w:szCs w:val="24"/>
        </w:rPr>
      </w:pPr>
      <w:r w:rsidRPr="00B650D9">
        <w:rPr>
          <w:sz w:val="24"/>
          <w:szCs w:val="24"/>
        </w:rPr>
        <w:t>-</w:t>
      </w:r>
      <w:r w:rsidRPr="00B650D9">
        <w:rPr>
          <w:sz w:val="24"/>
          <w:szCs w:val="24"/>
        </w:rPr>
        <w:tab/>
        <w:t xml:space="preserve">забезпечити реєстрацію, розгляд, узагальнення пропозицій громадськості до проекту генерального плану та оприлюднення результатів громадських слухань у двотижневий строк з дня їх прийняття шляхом опублікування у засобах масової інформації, а також розміщення таких рішень на офіційному веб-сайті. </w:t>
      </w:r>
    </w:p>
    <w:p w:rsidR="00675D61" w:rsidRPr="00B650D9" w:rsidRDefault="00675D61" w:rsidP="00675D61">
      <w:pPr>
        <w:ind w:firstLine="851"/>
        <w:jc w:val="both"/>
        <w:rPr>
          <w:sz w:val="24"/>
          <w:szCs w:val="24"/>
        </w:rPr>
      </w:pPr>
      <w:r w:rsidRPr="00B650D9">
        <w:rPr>
          <w:sz w:val="24"/>
          <w:szCs w:val="24"/>
        </w:rPr>
        <w:t xml:space="preserve">Затвердження генерального плану села без проведення громадських слухань забороняється. </w:t>
      </w:r>
    </w:p>
    <w:p w:rsidR="00675D61" w:rsidRPr="00B650D9" w:rsidRDefault="00675D61" w:rsidP="00675D61">
      <w:pPr>
        <w:ind w:firstLine="851"/>
        <w:jc w:val="both"/>
        <w:rPr>
          <w:sz w:val="24"/>
          <w:szCs w:val="24"/>
        </w:rPr>
      </w:pPr>
      <w:r w:rsidRPr="00B650D9">
        <w:rPr>
          <w:sz w:val="24"/>
          <w:szCs w:val="24"/>
        </w:rPr>
        <w:t>Після затвердження генерального плану сільською радою, розроблення проекту землеустрою щодо зміни меж села та затвердження його обласною радою:</w:t>
      </w:r>
    </w:p>
    <w:p w:rsidR="00675D61" w:rsidRPr="00B650D9" w:rsidRDefault="00675D61" w:rsidP="00675D61">
      <w:pPr>
        <w:ind w:firstLine="851"/>
        <w:jc w:val="both"/>
        <w:rPr>
          <w:sz w:val="24"/>
          <w:szCs w:val="24"/>
        </w:rPr>
      </w:pPr>
      <w:r w:rsidRPr="00B650D9">
        <w:rPr>
          <w:sz w:val="24"/>
          <w:szCs w:val="24"/>
        </w:rPr>
        <w:t>- організувати розроблення плану зонування та детальних планів територій, визначених генеральним планом для містобудівних потреб.</w:t>
      </w:r>
    </w:p>
    <w:p w:rsidR="00675D61" w:rsidRPr="00B650D9" w:rsidRDefault="00675D61" w:rsidP="00675D61">
      <w:pPr>
        <w:ind w:firstLine="851"/>
        <w:jc w:val="both"/>
        <w:rPr>
          <w:sz w:val="24"/>
          <w:szCs w:val="24"/>
        </w:rPr>
      </w:pPr>
      <w:r w:rsidRPr="00B650D9">
        <w:rPr>
          <w:sz w:val="24"/>
          <w:szCs w:val="24"/>
        </w:rPr>
        <w:t>- підготувати матеріали про надання на конкурентних засадах через земельні аукціони інвестиційно-привабливих ділянок для розвитку підприємництва, створення робочих місць)</w:t>
      </w:r>
    </w:p>
    <w:p w:rsidR="00675D61" w:rsidRPr="00B650D9" w:rsidRDefault="00675D61" w:rsidP="00675D61">
      <w:pPr>
        <w:ind w:firstLine="851"/>
        <w:jc w:val="both"/>
        <w:rPr>
          <w:sz w:val="24"/>
          <w:szCs w:val="24"/>
        </w:rPr>
      </w:pPr>
      <w:r w:rsidRPr="00B650D9">
        <w:rPr>
          <w:sz w:val="24"/>
          <w:szCs w:val="24"/>
        </w:rPr>
        <w:t xml:space="preserve">- визначити джерела бюджетного фінансування, терміни будівництва нового кладовища, дитячої дошкільної установи, середньої загальноосвітньої школи, спортивно-відпочинкового комплексу, </w:t>
      </w:r>
    </w:p>
    <w:p w:rsidR="00675D61" w:rsidRPr="00B650D9" w:rsidRDefault="00675D61" w:rsidP="00675D61">
      <w:pPr>
        <w:ind w:firstLine="851"/>
        <w:jc w:val="both"/>
        <w:rPr>
          <w:sz w:val="24"/>
          <w:szCs w:val="24"/>
        </w:rPr>
      </w:pPr>
      <w:r w:rsidRPr="00B650D9">
        <w:rPr>
          <w:sz w:val="24"/>
          <w:szCs w:val="24"/>
        </w:rPr>
        <w:t xml:space="preserve">- провести аналіз щодо стану виконання інвестиційних зобов’язань власниками нерухомого майна), на предмет збереження, ефективного використання, дотримання термінів початку експлуатації, створення робочих місць, наповнення бюджету </w:t>
      </w:r>
    </w:p>
    <w:p w:rsidR="00675D61" w:rsidRPr="00B650D9" w:rsidRDefault="00675D61" w:rsidP="00675D61">
      <w:pPr>
        <w:ind w:firstLine="851"/>
        <w:jc w:val="both"/>
        <w:rPr>
          <w:sz w:val="24"/>
          <w:szCs w:val="24"/>
        </w:rPr>
      </w:pPr>
      <w:r w:rsidRPr="00B650D9">
        <w:rPr>
          <w:sz w:val="24"/>
          <w:szCs w:val="24"/>
        </w:rPr>
        <w:t>- організувати розроблення детальних планів територій комплексної садибної забудови кварталів з визначенням черговості створення та джерел фінансування транспортної та інженерної інфраструктури.</w:t>
      </w:r>
    </w:p>
    <w:p w:rsidR="00675D61" w:rsidRPr="00B650D9" w:rsidRDefault="00675D61" w:rsidP="00675D61">
      <w:pPr>
        <w:ind w:firstLine="851"/>
        <w:jc w:val="both"/>
        <w:rPr>
          <w:sz w:val="24"/>
          <w:szCs w:val="24"/>
        </w:rPr>
      </w:pPr>
      <w:r w:rsidRPr="00B650D9">
        <w:rPr>
          <w:sz w:val="24"/>
          <w:szCs w:val="24"/>
        </w:rPr>
        <w:t>- здійснити комплекс заходів із залученням громадськості щодо докорінного покращення загального благоустрою території житлової, громадської, виробничої забудови, берегової смуги водотоків, ставків, впорядкування фасадів, елементів огорож, тротуарів, кюветів, озеленення, зовнішнього освітлення, організації конкурсу на кращу садибу, житлову вулицю.</w:t>
      </w:r>
    </w:p>
    <w:p w:rsidR="00675D61" w:rsidRPr="00B650D9" w:rsidRDefault="00675D61" w:rsidP="00675D61">
      <w:pPr>
        <w:ind w:firstLine="851"/>
        <w:jc w:val="both"/>
        <w:rPr>
          <w:sz w:val="24"/>
          <w:szCs w:val="24"/>
        </w:rPr>
      </w:pPr>
    </w:p>
    <w:p w:rsidR="00675D61" w:rsidRPr="00B650D9" w:rsidRDefault="00675D61" w:rsidP="00675D61">
      <w:pPr>
        <w:ind w:firstLine="851"/>
        <w:jc w:val="both"/>
        <w:rPr>
          <w:sz w:val="24"/>
          <w:szCs w:val="24"/>
        </w:rPr>
      </w:pPr>
    </w:p>
    <w:p w:rsidR="00675D61" w:rsidRPr="00B650D9" w:rsidRDefault="00675D61" w:rsidP="00675D61">
      <w:pPr>
        <w:ind w:firstLine="851"/>
        <w:jc w:val="both"/>
        <w:rPr>
          <w:sz w:val="24"/>
          <w:szCs w:val="24"/>
        </w:rPr>
      </w:pPr>
    </w:p>
    <w:p w:rsidR="00075684" w:rsidRPr="00B650D9" w:rsidRDefault="00075684" w:rsidP="00675D61">
      <w:pPr>
        <w:ind w:firstLine="851"/>
        <w:jc w:val="both"/>
        <w:rPr>
          <w:sz w:val="24"/>
          <w:szCs w:val="24"/>
        </w:rPr>
      </w:pPr>
    </w:p>
    <w:p w:rsidR="00075684" w:rsidRPr="00B650D9" w:rsidRDefault="00075684" w:rsidP="00675D61">
      <w:pPr>
        <w:ind w:firstLine="851"/>
        <w:jc w:val="both"/>
        <w:rPr>
          <w:sz w:val="24"/>
          <w:szCs w:val="24"/>
        </w:rPr>
      </w:pPr>
    </w:p>
    <w:p w:rsidR="00075684" w:rsidRPr="00B650D9" w:rsidRDefault="00075684" w:rsidP="00675D61">
      <w:pPr>
        <w:ind w:firstLine="851"/>
        <w:jc w:val="both"/>
        <w:rPr>
          <w:sz w:val="24"/>
          <w:szCs w:val="24"/>
        </w:rPr>
      </w:pPr>
    </w:p>
    <w:p w:rsidR="00075684" w:rsidRPr="00B650D9" w:rsidRDefault="00075684" w:rsidP="00675D61">
      <w:pPr>
        <w:ind w:firstLine="851"/>
        <w:jc w:val="both"/>
        <w:rPr>
          <w:sz w:val="24"/>
          <w:szCs w:val="24"/>
        </w:rPr>
      </w:pPr>
    </w:p>
    <w:p w:rsidR="00075684" w:rsidRDefault="00075684" w:rsidP="00675D61">
      <w:pPr>
        <w:ind w:firstLine="851"/>
        <w:jc w:val="both"/>
        <w:rPr>
          <w:sz w:val="24"/>
          <w:szCs w:val="24"/>
        </w:rPr>
      </w:pPr>
    </w:p>
    <w:p w:rsidR="006D224B" w:rsidRDefault="006D224B" w:rsidP="00675D61">
      <w:pPr>
        <w:ind w:firstLine="851"/>
        <w:jc w:val="both"/>
        <w:rPr>
          <w:sz w:val="24"/>
          <w:szCs w:val="24"/>
        </w:rPr>
      </w:pPr>
    </w:p>
    <w:p w:rsidR="006D224B" w:rsidRDefault="006D224B" w:rsidP="00675D61">
      <w:pPr>
        <w:ind w:firstLine="851"/>
        <w:jc w:val="both"/>
        <w:rPr>
          <w:sz w:val="24"/>
          <w:szCs w:val="24"/>
        </w:rPr>
      </w:pPr>
    </w:p>
    <w:p w:rsidR="006D224B" w:rsidRPr="00B650D9" w:rsidRDefault="006D224B" w:rsidP="00675D61">
      <w:pPr>
        <w:ind w:firstLine="851"/>
        <w:jc w:val="both"/>
        <w:rPr>
          <w:sz w:val="24"/>
          <w:szCs w:val="24"/>
        </w:rPr>
      </w:pPr>
    </w:p>
    <w:p w:rsidR="00075684" w:rsidRPr="00B650D9" w:rsidRDefault="00075684" w:rsidP="00675D61">
      <w:pPr>
        <w:ind w:firstLine="851"/>
        <w:jc w:val="both"/>
        <w:rPr>
          <w:sz w:val="24"/>
          <w:szCs w:val="24"/>
        </w:rPr>
      </w:pPr>
    </w:p>
    <w:p w:rsidR="00075684" w:rsidRPr="00B650D9" w:rsidRDefault="00075684" w:rsidP="00675D61">
      <w:pPr>
        <w:ind w:firstLine="851"/>
        <w:jc w:val="both"/>
        <w:rPr>
          <w:sz w:val="24"/>
          <w:szCs w:val="24"/>
        </w:rPr>
      </w:pPr>
    </w:p>
    <w:p w:rsidR="00675D61" w:rsidRPr="00B650D9" w:rsidRDefault="00675D61" w:rsidP="00675D61">
      <w:pPr>
        <w:ind w:firstLine="851"/>
        <w:jc w:val="both"/>
        <w:rPr>
          <w:sz w:val="24"/>
          <w:szCs w:val="24"/>
        </w:rPr>
      </w:pPr>
    </w:p>
    <w:p w:rsidR="006D224B" w:rsidRPr="006D224B" w:rsidRDefault="006D224B" w:rsidP="006D224B">
      <w:pPr>
        <w:keepNext/>
        <w:tabs>
          <w:tab w:val="left" w:pos="426"/>
          <w:tab w:val="left" w:pos="567"/>
        </w:tabs>
        <w:spacing w:line="360" w:lineRule="auto"/>
        <w:jc w:val="center"/>
        <w:outlineLvl w:val="1"/>
        <w:rPr>
          <w:b/>
          <w:iCs/>
          <w:sz w:val="24"/>
          <w:szCs w:val="24"/>
        </w:rPr>
      </w:pPr>
      <w:bookmarkStart w:id="1" w:name="_Toc496964945"/>
      <w:r w:rsidRPr="006D224B">
        <w:rPr>
          <w:b/>
          <w:iCs/>
          <w:sz w:val="24"/>
          <w:szCs w:val="24"/>
        </w:rPr>
        <w:lastRenderedPageBreak/>
        <w:t xml:space="preserve">4.  </w:t>
      </w:r>
      <w:bookmarkStart w:id="2" w:name="_Toc486155751"/>
      <w:bookmarkStart w:id="3" w:name="_Toc496964929"/>
      <w:bookmarkStart w:id="4" w:name="_Toc501535911"/>
      <w:r w:rsidRPr="006D224B">
        <w:rPr>
          <w:b/>
          <w:iCs/>
          <w:sz w:val="24"/>
          <w:szCs w:val="24"/>
        </w:rPr>
        <w:t>Зонінг. Режим забудови та використання території населеного пункту, регулювання забудови та використання земельних ділянок, характеристика територіальних зон</w:t>
      </w:r>
      <w:bookmarkStart w:id="5" w:name="_Toc454797223"/>
      <w:bookmarkStart w:id="6" w:name="_Toc455475100"/>
      <w:bookmarkEnd w:id="2"/>
      <w:bookmarkEnd w:id="3"/>
      <w:bookmarkEnd w:id="4"/>
    </w:p>
    <w:p w:rsidR="006D224B" w:rsidRPr="006D224B" w:rsidRDefault="006D224B" w:rsidP="006D224B">
      <w:pPr>
        <w:keepNext/>
        <w:tabs>
          <w:tab w:val="left" w:pos="426"/>
          <w:tab w:val="left" w:pos="567"/>
        </w:tabs>
        <w:spacing w:line="360" w:lineRule="auto"/>
        <w:jc w:val="center"/>
        <w:outlineLvl w:val="1"/>
        <w:rPr>
          <w:b/>
          <w:iCs/>
          <w:sz w:val="24"/>
          <w:szCs w:val="24"/>
        </w:rPr>
      </w:pPr>
    </w:p>
    <w:p w:rsidR="006D224B" w:rsidRPr="006D224B" w:rsidRDefault="006D224B" w:rsidP="006D224B">
      <w:pPr>
        <w:keepNext/>
        <w:tabs>
          <w:tab w:val="left" w:pos="426"/>
          <w:tab w:val="left" w:pos="567"/>
        </w:tabs>
        <w:spacing w:before="120" w:line="360" w:lineRule="auto"/>
        <w:jc w:val="center"/>
        <w:outlineLvl w:val="1"/>
        <w:rPr>
          <w:b/>
          <w:iCs/>
          <w:sz w:val="24"/>
          <w:szCs w:val="24"/>
        </w:rPr>
      </w:pPr>
      <w:bookmarkStart w:id="7" w:name="_Toc429648068"/>
      <w:bookmarkStart w:id="8" w:name="_Toc454797227"/>
      <w:bookmarkStart w:id="9" w:name="_Toc455475104"/>
      <w:bookmarkStart w:id="10" w:name="_Toc468541088"/>
      <w:bookmarkStart w:id="11" w:name="_Toc469148917"/>
      <w:bookmarkStart w:id="12" w:name="_Toc472863998"/>
      <w:bookmarkStart w:id="13" w:name="_Toc486155752"/>
      <w:bookmarkStart w:id="14" w:name="_Toc496964930"/>
      <w:bookmarkStart w:id="15" w:name="_Toc501535912"/>
      <w:bookmarkEnd w:id="5"/>
      <w:bookmarkEnd w:id="6"/>
      <w:r w:rsidRPr="006D224B">
        <w:rPr>
          <w:b/>
          <w:iCs/>
          <w:sz w:val="24"/>
          <w:szCs w:val="24"/>
        </w:rPr>
        <w:t>4.1</w:t>
      </w:r>
      <w:bookmarkStart w:id="16" w:name="_Toc252546969"/>
      <w:bookmarkStart w:id="17" w:name="_Toc434408080"/>
      <w:r w:rsidRPr="006D224B">
        <w:rPr>
          <w:b/>
          <w:iCs/>
          <w:sz w:val="24"/>
          <w:szCs w:val="24"/>
        </w:rPr>
        <w:t>. Основні терміни та поняття</w:t>
      </w:r>
      <w:bookmarkEnd w:id="14"/>
      <w:bookmarkEnd w:id="15"/>
      <w:bookmarkEnd w:id="16"/>
      <w:bookmarkEnd w:id="17"/>
    </w:p>
    <w:p w:rsidR="006D224B" w:rsidRPr="006D224B" w:rsidRDefault="006D224B" w:rsidP="006D224B">
      <w:pPr>
        <w:tabs>
          <w:tab w:val="left" w:pos="426"/>
          <w:tab w:val="left" w:pos="567"/>
        </w:tabs>
        <w:spacing w:line="360" w:lineRule="auto"/>
        <w:rPr>
          <w:sz w:val="24"/>
          <w:szCs w:val="24"/>
        </w:rPr>
      </w:pPr>
    </w:p>
    <w:p w:rsidR="006D224B" w:rsidRPr="006D224B" w:rsidRDefault="006D224B" w:rsidP="006D224B">
      <w:pPr>
        <w:tabs>
          <w:tab w:val="left" w:pos="142"/>
          <w:tab w:val="left" w:pos="426"/>
          <w:tab w:val="left" w:pos="567"/>
        </w:tabs>
        <w:spacing w:line="360" w:lineRule="auto"/>
        <w:ind w:right="169" w:firstLine="567"/>
        <w:rPr>
          <w:sz w:val="24"/>
          <w:szCs w:val="24"/>
        </w:rPr>
      </w:pPr>
      <w:r w:rsidRPr="006D224B">
        <w:rPr>
          <w:b/>
          <w:sz w:val="24"/>
          <w:szCs w:val="24"/>
        </w:rPr>
        <w:t>Аналогові графічні матеріали</w:t>
      </w:r>
      <w:r w:rsidRPr="006D224B">
        <w:rPr>
          <w:sz w:val="24"/>
          <w:szCs w:val="24"/>
        </w:rPr>
        <w:t xml:space="preserve"> – графічні креслення Зонінгу виконані на паперових носіях у відповідному масштабі.</w:t>
      </w:r>
    </w:p>
    <w:p w:rsidR="006D224B" w:rsidRPr="006D224B" w:rsidRDefault="006D224B" w:rsidP="006D224B">
      <w:pPr>
        <w:shd w:val="clear" w:color="auto" w:fill="FFFFFF"/>
        <w:tabs>
          <w:tab w:val="left" w:pos="142"/>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9" w:firstLine="567"/>
        <w:rPr>
          <w:sz w:val="24"/>
          <w:szCs w:val="24"/>
        </w:rPr>
      </w:pPr>
      <w:r w:rsidRPr="006D224B">
        <w:rPr>
          <w:b/>
          <w:sz w:val="24"/>
          <w:szCs w:val="24"/>
        </w:rPr>
        <w:t>Архітектурне рішення</w:t>
      </w:r>
      <w:r w:rsidRPr="006D224B">
        <w:rPr>
          <w:sz w:val="24"/>
          <w:szCs w:val="24"/>
        </w:rPr>
        <w:t xml:space="preserve">  -  авторський  задум щодо  просторової, планувальної,  функціональної організації,  зовнішнього вигляду  й інтер'єру  об'єкта  архітектури,  а  також  інженерного  та іншого забезпечення його реалізації,  викладений в архітектурній  частині проекту  на  всіх  стадіях проектування і зафіксований у будь-якій формі.</w:t>
      </w:r>
    </w:p>
    <w:p w:rsidR="006D224B" w:rsidRPr="006D224B" w:rsidRDefault="006D224B" w:rsidP="006D224B">
      <w:pPr>
        <w:tabs>
          <w:tab w:val="left" w:pos="142"/>
          <w:tab w:val="left" w:pos="426"/>
          <w:tab w:val="left" w:pos="567"/>
        </w:tabs>
        <w:spacing w:line="360" w:lineRule="auto"/>
        <w:ind w:right="169" w:firstLine="567"/>
        <w:rPr>
          <w:sz w:val="24"/>
          <w:szCs w:val="24"/>
          <w:shd w:val="clear" w:color="auto" w:fill="FFFFFF"/>
        </w:rPr>
      </w:pPr>
      <w:r w:rsidRPr="006D224B">
        <w:rPr>
          <w:b/>
          <w:sz w:val="24"/>
          <w:szCs w:val="24"/>
          <w:shd w:val="clear" w:color="auto" w:fill="FFFFFF"/>
        </w:rPr>
        <w:t>Будівництво</w:t>
      </w:r>
      <w:r w:rsidRPr="006D224B">
        <w:rPr>
          <w:sz w:val="24"/>
          <w:szCs w:val="24"/>
          <w:shd w:val="clear" w:color="auto" w:fill="FFFFFF"/>
        </w:rPr>
        <w:t xml:space="preserve"> - нове будівництво, реконструкція, технічне переоснащення діючих підприємств, реставрація та капітальний ремонт об’єктів будівництва.</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Вид використання території</w:t>
      </w:r>
      <w:r w:rsidRPr="006D224B">
        <w:rPr>
          <w:sz w:val="24"/>
          <w:szCs w:val="24"/>
          <w:lang w:eastAsia="en-US"/>
        </w:rPr>
        <w:t xml:space="preserve"> – використання та забудова території, що поєднуються за подібністю відповідних ознак. Розрізняються переважний, супутній та допустимий вид використання. </w:t>
      </w:r>
    </w:p>
    <w:p w:rsidR="006D224B" w:rsidRDefault="006D224B" w:rsidP="006D224B">
      <w:pPr>
        <w:tabs>
          <w:tab w:val="left" w:pos="142"/>
          <w:tab w:val="left" w:pos="426"/>
          <w:tab w:val="left" w:pos="567"/>
        </w:tabs>
        <w:spacing w:line="360" w:lineRule="auto"/>
        <w:ind w:right="169" w:firstLine="567"/>
        <w:rPr>
          <w:sz w:val="24"/>
          <w:szCs w:val="24"/>
          <w:lang w:eastAsia="en-US"/>
        </w:rPr>
      </w:pPr>
      <w:r w:rsidRPr="006D224B">
        <w:rPr>
          <w:b/>
          <w:noProof/>
          <w:sz w:val="24"/>
          <w:szCs w:val="24"/>
          <w:lang w:eastAsia="en-US"/>
        </w:rPr>
        <w:t>Вихідні дані для проектування</w:t>
      </w:r>
      <w:r w:rsidRPr="006D224B">
        <w:rPr>
          <w:noProof/>
          <w:sz w:val="24"/>
          <w:szCs w:val="24"/>
          <w:lang w:eastAsia="en-US"/>
        </w:rPr>
        <w:t xml:space="preserve"> – містобудівні умови і обмеження забудови земельної ділянки, технічні умови, завдання на проектування.</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rPr>
        <w:t>Генеральний план населеного пункту</w:t>
      </w:r>
      <w:r w:rsidRPr="006D224B">
        <w:rPr>
          <w:sz w:val="24"/>
          <w:szCs w:val="24"/>
        </w:rPr>
        <w:t xml:space="preserve"> - містобудівна документація, що визначає принципові вирішення розвитку, планування, забудови та іншого використання території населеного пункту.</w:t>
      </w:r>
    </w:p>
    <w:p w:rsidR="006D224B" w:rsidRDefault="006D224B" w:rsidP="006D224B">
      <w:pPr>
        <w:shd w:val="clear" w:color="auto" w:fill="FFFFFF"/>
        <w:tabs>
          <w:tab w:val="left" w:pos="142"/>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9" w:firstLine="567"/>
        <w:rPr>
          <w:sz w:val="24"/>
          <w:szCs w:val="24"/>
        </w:rPr>
      </w:pPr>
      <w:r w:rsidRPr="006D224B">
        <w:rPr>
          <w:b/>
          <w:sz w:val="24"/>
          <w:szCs w:val="24"/>
        </w:rPr>
        <w:t>Громадські слухання</w:t>
      </w:r>
      <w:r w:rsidRPr="006D224B">
        <w:rPr>
          <w:sz w:val="24"/>
          <w:szCs w:val="24"/>
        </w:rPr>
        <w:t xml:space="preserve"> – сукупність дій, спрямованих на врахування громадських інтересів під час  розроблення проектів    містобудівної   документації   на   місцевому   рівні: генеральних  планів  населених  пунктів,   планів   зонування   та детальних планів територій (далі - містобудівна документація).</w:t>
      </w:r>
    </w:p>
    <w:p w:rsidR="006D224B" w:rsidRPr="006D224B" w:rsidRDefault="006D224B" w:rsidP="006D224B">
      <w:pPr>
        <w:shd w:val="clear" w:color="auto" w:fill="FFFFFF"/>
        <w:tabs>
          <w:tab w:val="left" w:pos="142"/>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9" w:firstLine="567"/>
        <w:rPr>
          <w:sz w:val="24"/>
          <w:szCs w:val="24"/>
        </w:rPr>
      </w:pPr>
      <w:r w:rsidRPr="006D224B">
        <w:rPr>
          <w:b/>
          <w:sz w:val="24"/>
          <w:szCs w:val="24"/>
        </w:rPr>
        <w:t>Детальний план території</w:t>
      </w:r>
      <w:r w:rsidRPr="006D224B">
        <w:rPr>
          <w:sz w:val="24"/>
          <w:szCs w:val="24"/>
        </w:rPr>
        <w:t xml:space="preserve"> - містобудівна документація, що визначає планувальну організацію та розвиток території.</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 xml:space="preserve">Дозволений (переважний та супутній) вид використання території </w:t>
      </w:r>
      <w:r w:rsidRPr="006D224B">
        <w:rPr>
          <w:sz w:val="24"/>
          <w:szCs w:val="24"/>
          <w:lang w:eastAsia="en-US"/>
        </w:rPr>
        <w:t>–  використання, яке відповідає переліку переважних та супутніх видів використання та  містобудівної документації.</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Допустимий вид використання території (земельної ділянки)</w:t>
      </w:r>
      <w:r w:rsidRPr="006D224B">
        <w:rPr>
          <w:sz w:val="24"/>
          <w:szCs w:val="24"/>
          <w:lang w:eastAsia="en-US"/>
        </w:rPr>
        <w:t xml:space="preserve"> – вид використання, який не відповідає переліку переважних та супутніх видів для даної територіальної зони, але може бути  дозволеним  за умови спеціального погодження.</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Єдині зональні вимоги</w:t>
      </w:r>
      <w:r w:rsidRPr="006D224B">
        <w:rPr>
          <w:sz w:val="24"/>
          <w:szCs w:val="24"/>
          <w:lang w:eastAsia="en-US"/>
        </w:rPr>
        <w:t xml:space="preserve"> – вимоги до функціонального призначення, параметрів забудови та іншого використання території, що діють в межах кожної територіальної зони, </w:t>
      </w:r>
      <w:r w:rsidRPr="006D224B">
        <w:rPr>
          <w:sz w:val="24"/>
          <w:szCs w:val="24"/>
          <w:lang w:eastAsia="en-US"/>
        </w:rPr>
        <w:lastRenderedPageBreak/>
        <w:t>встановленої в Зонінгу  відповідно до містобудівної документації, державних будівельних норм.</w:t>
      </w:r>
    </w:p>
    <w:p w:rsidR="006D224B" w:rsidRPr="006D224B" w:rsidRDefault="006D224B" w:rsidP="006D224B">
      <w:pPr>
        <w:shd w:val="clear" w:color="auto" w:fill="FFFFFF"/>
        <w:tabs>
          <w:tab w:val="left" w:pos="142"/>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9" w:firstLine="567"/>
        <w:rPr>
          <w:sz w:val="24"/>
          <w:szCs w:val="24"/>
        </w:rPr>
      </w:pPr>
      <w:r w:rsidRPr="006D224B">
        <w:rPr>
          <w:b/>
          <w:sz w:val="24"/>
          <w:szCs w:val="24"/>
        </w:rPr>
        <w:t>Завдання  на  проектування</w:t>
      </w:r>
      <w:r w:rsidRPr="006D224B">
        <w:rPr>
          <w:sz w:val="24"/>
          <w:szCs w:val="24"/>
        </w:rPr>
        <w:t xml:space="preserve">  -  документ,  у  якому  містяться </w:t>
      </w:r>
      <w:r w:rsidRPr="006D224B">
        <w:rPr>
          <w:sz w:val="24"/>
          <w:szCs w:val="24"/>
        </w:rPr>
        <w:br/>
        <w:t xml:space="preserve">обґрунтовані   в   межах   законодавства   вимоги   замовника   до </w:t>
      </w:r>
      <w:r w:rsidRPr="006D224B">
        <w:rPr>
          <w:sz w:val="24"/>
          <w:szCs w:val="24"/>
        </w:rPr>
        <w:br/>
        <w:t xml:space="preserve">планувальних,  архітектурних, інженерних і технологічних рішень та </w:t>
      </w:r>
      <w:r w:rsidRPr="006D224B">
        <w:rPr>
          <w:sz w:val="24"/>
          <w:szCs w:val="24"/>
        </w:rPr>
        <w:br/>
        <w:t xml:space="preserve">властивостей   об'єкта   архітектури,  його  основних  параметрів, </w:t>
      </w:r>
      <w:r w:rsidRPr="006D224B">
        <w:rPr>
          <w:sz w:val="24"/>
          <w:szCs w:val="24"/>
        </w:rPr>
        <w:br/>
        <w:t xml:space="preserve">вартості  та  організації  його  будівництва  і  який  складається </w:t>
      </w:r>
      <w:r w:rsidRPr="006D224B">
        <w:rPr>
          <w:sz w:val="24"/>
          <w:szCs w:val="24"/>
        </w:rPr>
        <w:br/>
        <w:t xml:space="preserve">відповідно  до  містобудівних  умов  і обмежень забудови земельної </w:t>
      </w:r>
      <w:r w:rsidRPr="006D224B">
        <w:rPr>
          <w:sz w:val="24"/>
          <w:szCs w:val="24"/>
        </w:rPr>
        <w:br/>
        <w:t>ділянки,  технічних  умов.</w:t>
      </w:r>
    </w:p>
    <w:p w:rsidR="006D224B" w:rsidRPr="006D224B" w:rsidRDefault="006D224B" w:rsidP="006D224B">
      <w:pPr>
        <w:tabs>
          <w:tab w:val="left" w:pos="142"/>
          <w:tab w:val="left" w:pos="426"/>
          <w:tab w:val="left" w:pos="567"/>
        </w:tabs>
        <w:spacing w:line="360" w:lineRule="auto"/>
        <w:ind w:right="169" w:firstLine="567"/>
        <w:rPr>
          <w:sz w:val="24"/>
          <w:szCs w:val="24"/>
          <w:lang w:val="ru-RU"/>
        </w:rPr>
      </w:pPr>
      <w:r w:rsidRPr="006D224B">
        <w:rPr>
          <w:b/>
          <w:sz w:val="24"/>
          <w:szCs w:val="24"/>
          <w:shd w:val="clear" w:color="auto" w:fill="FFFFFF"/>
          <w:lang w:val="ru-RU"/>
        </w:rPr>
        <w:t>Земельна ділянка</w:t>
      </w:r>
      <w:r w:rsidRPr="006D224B">
        <w:rPr>
          <w:sz w:val="24"/>
          <w:szCs w:val="24"/>
          <w:shd w:val="clear" w:color="auto" w:fill="FFFFFF"/>
          <w:lang w:val="ru-RU"/>
        </w:rPr>
        <w:t xml:space="preserve"> - це частина земної поверхні з установленими межами, певним місцем розташування, з визначеними щодо неї правами.</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 xml:space="preserve">Зонування </w:t>
      </w:r>
      <w:r w:rsidRPr="006D224B">
        <w:rPr>
          <w:sz w:val="24"/>
          <w:szCs w:val="24"/>
          <w:lang w:eastAsia="en-US"/>
        </w:rPr>
        <w:t>– встановлення територіальних зон в межах  населеного пункту з визначенням відповідних видів використання території, об’єктів нерухомості та встановленням містобудівного регламенту.</w:t>
      </w:r>
    </w:p>
    <w:p w:rsid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 xml:space="preserve">Зонінг </w:t>
      </w:r>
      <w:r w:rsidRPr="006D224B">
        <w:rPr>
          <w:sz w:val="24"/>
          <w:szCs w:val="24"/>
          <w:lang w:eastAsia="en-US"/>
        </w:rPr>
        <w:t>– містобудівна документація, що визначає умови та обмеження використання території для містобудівних потреб  у межах визначених зон.</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rPr>
        <w:t xml:space="preserve">Інженерно-транспортна інфраструктура </w:t>
      </w:r>
      <w:r w:rsidRPr="006D224B">
        <w:rPr>
          <w:sz w:val="24"/>
          <w:szCs w:val="24"/>
        </w:rPr>
        <w:t>- комплекс інженерних, транспортних споруд і комунікацій.</w:t>
      </w:r>
    </w:p>
    <w:p w:rsidR="006D224B" w:rsidRPr="006D224B" w:rsidRDefault="006D224B" w:rsidP="006D224B">
      <w:pPr>
        <w:tabs>
          <w:tab w:val="left" w:pos="142"/>
          <w:tab w:val="left" w:pos="426"/>
          <w:tab w:val="left" w:pos="567"/>
        </w:tabs>
        <w:spacing w:line="360" w:lineRule="auto"/>
        <w:ind w:right="169" w:firstLine="567"/>
        <w:rPr>
          <w:sz w:val="24"/>
          <w:szCs w:val="24"/>
          <w:shd w:val="clear" w:color="auto" w:fill="FFFFFF"/>
        </w:rPr>
      </w:pPr>
      <w:r w:rsidRPr="006D224B">
        <w:rPr>
          <w:b/>
          <w:sz w:val="24"/>
          <w:szCs w:val="24"/>
          <w:shd w:val="clear" w:color="auto" w:fill="FFFFFF"/>
        </w:rPr>
        <w:t>Комплекс (будова )</w:t>
      </w:r>
      <w:r w:rsidRPr="006D224B">
        <w:rPr>
          <w:sz w:val="24"/>
          <w:szCs w:val="24"/>
          <w:shd w:val="clear" w:color="auto" w:fill="FFFFFF"/>
        </w:rPr>
        <w:t xml:space="preserve"> - сукупність будинків, будівель, споруд будь-якого призначення, лінійних об’єктів інженерно-транспортної інфраструктури, будівництво яких здійснюється за єдиною проектною документацією.</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Лінії регулювання забудови</w:t>
      </w:r>
      <w:r w:rsidRPr="006D224B">
        <w:rPr>
          <w:sz w:val="24"/>
          <w:szCs w:val="24"/>
          <w:lang w:eastAsia="en-US"/>
        </w:rPr>
        <w:t xml:space="preserve"> - визначені в містобудівній документації межі розташування будинків і споруд відносно червоних ліній, меж окремих земельних ділянок, природних меж та інших територій.</w:t>
      </w:r>
    </w:p>
    <w:p w:rsidR="006D224B" w:rsidRDefault="006D224B" w:rsidP="006D224B">
      <w:pPr>
        <w:tabs>
          <w:tab w:val="left" w:pos="142"/>
          <w:tab w:val="left" w:pos="426"/>
          <w:tab w:val="left" w:pos="567"/>
        </w:tabs>
        <w:spacing w:line="360" w:lineRule="auto"/>
        <w:ind w:right="170" w:firstLine="567"/>
        <w:rPr>
          <w:sz w:val="24"/>
          <w:szCs w:val="24"/>
          <w:lang w:eastAsia="en-US"/>
        </w:rPr>
      </w:pPr>
      <w:r w:rsidRPr="006D224B">
        <w:rPr>
          <w:b/>
          <w:sz w:val="24"/>
          <w:szCs w:val="24"/>
          <w:lang w:eastAsia="en-US"/>
        </w:rPr>
        <w:t>Містобудівний регламент</w:t>
      </w:r>
      <w:r w:rsidRPr="006D224B">
        <w:rPr>
          <w:sz w:val="24"/>
          <w:szCs w:val="24"/>
          <w:lang w:eastAsia="en-US"/>
        </w:rPr>
        <w:t xml:space="preserve"> – використання земельних ділянок, що встановлюється у межах відповідних територіальних зон і визначає види переважного та супутнього використання земельних ділянок, граничні параметри дозволеного будівництва, реконструкції об’єктів будівництва і використовується в процесі проектування, забудови та наступної експлуатації об’єктів.</w:t>
      </w:r>
    </w:p>
    <w:p w:rsidR="006D224B" w:rsidRDefault="006D224B" w:rsidP="006D224B">
      <w:pPr>
        <w:tabs>
          <w:tab w:val="left" w:pos="142"/>
          <w:tab w:val="left" w:pos="426"/>
          <w:tab w:val="left" w:pos="567"/>
        </w:tabs>
        <w:spacing w:line="360" w:lineRule="auto"/>
        <w:ind w:right="170" w:firstLine="567"/>
        <w:rPr>
          <w:sz w:val="24"/>
          <w:szCs w:val="24"/>
          <w:lang w:eastAsia="en-US"/>
        </w:rPr>
      </w:pPr>
      <w:r w:rsidRPr="006D224B">
        <w:rPr>
          <w:b/>
          <w:sz w:val="24"/>
          <w:szCs w:val="24"/>
        </w:rPr>
        <w:t>Містобудівна документація</w:t>
      </w:r>
      <w:r w:rsidRPr="006D224B">
        <w:rPr>
          <w:sz w:val="24"/>
          <w:szCs w:val="24"/>
        </w:rPr>
        <w:t xml:space="preserve"> - затверджені текстові та графічні матеріали з питань регулювання планування, забудови та іншого використання територій.</w:t>
      </w:r>
      <w:bookmarkStart w:id="18" w:name="n20"/>
      <w:bookmarkEnd w:id="18"/>
    </w:p>
    <w:p w:rsidR="006D224B" w:rsidRDefault="006D224B" w:rsidP="006D224B">
      <w:pPr>
        <w:tabs>
          <w:tab w:val="left" w:pos="142"/>
          <w:tab w:val="left" w:pos="426"/>
          <w:tab w:val="left" w:pos="567"/>
        </w:tabs>
        <w:spacing w:line="360" w:lineRule="auto"/>
        <w:ind w:right="170" w:firstLine="567"/>
        <w:rPr>
          <w:sz w:val="24"/>
          <w:szCs w:val="24"/>
          <w:lang w:eastAsia="en-US"/>
        </w:rPr>
      </w:pPr>
      <w:r w:rsidRPr="006D224B">
        <w:rPr>
          <w:b/>
          <w:sz w:val="24"/>
          <w:szCs w:val="24"/>
        </w:rPr>
        <w:t xml:space="preserve">Містобудівні умови та обмеження забудови земельної ділянки </w:t>
      </w:r>
      <w:r w:rsidRPr="006D224B">
        <w:rPr>
          <w:sz w:val="24"/>
          <w:szCs w:val="24"/>
        </w:rPr>
        <w:t xml:space="preserve">(далі - містобудівні умови та обмеження) - документ, що містить комплекс планувальних та архітектурних вимог до проектування і будівництва щодо поверховості та щільності забудови земельної ділянки, відступів будинків і споруд від червоних ліній, меж земельної ділянки, її благоустрою та </w:t>
      </w:r>
      <w:r w:rsidRPr="006D224B">
        <w:rPr>
          <w:sz w:val="24"/>
          <w:szCs w:val="24"/>
        </w:rPr>
        <w:lastRenderedPageBreak/>
        <w:t>озеленення, інші вимоги до об’єктів будівництва, встановлені законодавством та містобудівною документацією.</w:t>
      </w:r>
    </w:p>
    <w:p w:rsidR="006D224B" w:rsidRPr="006D224B" w:rsidRDefault="006D224B" w:rsidP="006D224B">
      <w:pPr>
        <w:tabs>
          <w:tab w:val="left" w:pos="142"/>
          <w:tab w:val="left" w:pos="426"/>
          <w:tab w:val="left" w:pos="567"/>
        </w:tabs>
        <w:spacing w:line="360" w:lineRule="auto"/>
        <w:ind w:right="170" w:firstLine="567"/>
        <w:rPr>
          <w:sz w:val="24"/>
          <w:szCs w:val="24"/>
          <w:lang w:eastAsia="en-US"/>
        </w:rPr>
      </w:pPr>
      <w:r w:rsidRPr="006D224B">
        <w:rPr>
          <w:b/>
          <w:sz w:val="24"/>
          <w:szCs w:val="24"/>
        </w:rPr>
        <w:t>Об’єкти містобудування на місцевому рівні</w:t>
      </w:r>
      <w:r w:rsidRPr="006D224B">
        <w:rPr>
          <w:sz w:val="24"/>
          <w:szCs w:val="24"/>
        </w:rPr>
        <w:t xml:space="preserve"> - планувальна організація території населеного пункту, його частини (групи земельних ділянок) зі спільною планувальною структурою, об’ємно-просторовим рішенням, інженерно-транспортною інфраструктурою, комплексом об’єктів будівництва, що визначаються відповідно до</w:t>
      </w:r>
      <w:bookmarkStart w:id="19" w:name="n52"/>
      <w:bookmarkStart w:id="20" w:name="n53"/>
      <w:bookmarkEnd w:id="19"/>
      <w:bookmarkEnd w:id="20"/>
      <w:r w:rsidRPr="006D224B">
        <w:rPr>
          <w:sz w:val="24"/>
          <w:szCs w:val="24"/>
        </w:rPr>
        <w:t xml:space="preserve"> меж населених пунктів, їх функціональних зон (сельбищної, промислової тощо), житлових районів, мікрорайонів (кварталів).</w:t>
      </w:r>
    </w:p>
    <w:p w:rsidR="006D224B" w:rsidRPr="006D224B" w:rsidRDefault="006D224B" w:rsidP="006D224B">
      <w:pPr>
        <w:tabs>
          <w:tab w:val="left" w:pos="142"/>
          <w:tab w:val="left" w:pos="426"/>
          <w:tab w:val="left" w:pos="567"/>
        </w:tabs>
        <w:spacing w:line="360" w:lineRule="auto"/>
        <w:ind w:right="170" w:firstLine="567"/>
        <w:rPr>
          <w:sz w:val="24"/>
          <w:szCs w:val="24"/>
          <w:shd w:val="clear" w:color="auto" w:fill="FFFFFF"/>
          <w:lang w:val="ru-RU"/>
        </w:rPr>
      </w:pPr>
      <w:r w:rsidRPr="006D224B">
        <w:rPr>
          <w:b/>
          <w:sz w:val="24"/>
          <w:szCs w:val="24"/>
          <w:shd w:val="clear" w:color="auto" w:fill="FFFFFF"/>
          <w:lang w:val="ru-RU"/>
        </w:rPr>
        <w:t>Об’єкт будівництва</w:t>
      </w:r>
      <w:r w:rsidRPr="006D224B">
        <w:rPr>
          <w:sz w:val="24"/>
          <w:szCs w:val="24"/>
          <w:shd w:val="clear" w:color="auto" w:fill="FFFFFF"/>
          <w:lang w:val="ru-RU"/>
        </w:rPr>
        <w:t xml:space="preserve"> - будинки, будівлі, споруди будь-якого призначення, їх комплекси та/або частини, лінійні об’єкти інженерно-транспортної інфраструктури.</w:t>
      </w:r>
    </w:p>
    <w:p w:rsidR="006D224B" w:rsidRPr="006D224B" w:rsidRDefault="006D224B" w:rsidP="006D224B">
      <w:pPr>
        <w:tabs>
          <w:tab w:val="left" w:pos="142"/>
          <w:tab w:val="left" w:pos="426"/>
          <w:tab w:val="left" w:pos="567"/>
        </w:tabs>
        <w:spacing w:line="360" w:lineRule="auto"/>
        <w:ind w:right="170" w:firstLine="567"/>
        <w:rPr>
          <w:sz w:val="24"/>
          <w:szCs w:val="24"/>
          <w:shd w:val="clear" w:color="auto" w:fill="FFFFFF"/>
          <w:lang w:val="ru-RU"/>
        </w:rPr>
      </w:pPr>
      <w:r w:rsidRPr="006D224B">
        <w:rPr>
          <w:b/>
          <w:sz w:val="24"/>
          <w:szCs w:val="24"/>
          <w:shd w:val="clear" w:color="auto" w:fill="FFFFFF"/>
          <w:lang w:val="ru-RU"/>
        </w:rPr>
        <w:t>Об’єкт</w:t>
      </w:r>
      <w:r w:rsidRPr="006D224B">
        <w:rPr>
          <w:sz w:val="24"/>
          <w:szCs w:val="24"/>
          <w:shd w:val="clear" w:color="auto" w:fill="FFFFFF"/>
          <w:lang w:val="ru-RU"/>
        </w:rPr>
        <w:t xml:space="preserve"> - будинок, будівля, споруда, їх частина, лінійний об’єкт інженерно-транспортної інфраструктури.</w:t>
      </w:r>
    </w:p>
    <w:p w:rsidR="006D224B" w:rsidRPr="006D224B" w:rsidRDefault="006D224B" w:rsidP="006D224B">
      <w:pPr>
        <w:tabs>
          <w:tab w:val="left" w:pos="142"/>
          <w:tab w:val="left" w:pos="426"/>
          <w:tab w:val="left" w:pos="567"/>
        </w:tabs>
        <w:spacing w:line="360" w:lineRule="auto"/>
        <w:ind w:right="170" w:firstLine="567"/>
        <w:rPr>
          <w:sz w:val="24"/>
          <w:szCs w:val="24"/>
          <w:lang w:eastAsia="en-US"/>
        </w:rPr>
      </w:pPr>
      <w:r w:rsidRPr="006D224B">
        <w:rPr>
          <w:b/>
          <w:sz w:val="24"/>
          <w:szCs w:val="24"/>
          <w:lang w:eastAsia="en-US"/>
        </w:rPr>
        <w:t>П</w:t>
      </w:r>
      <w:r w:rsidRPr="006D224B">
        <w:rPr>
          <w:b/>
          <w:sz w:val="24"/>
          <w:szCs w:val="24"/>
          <w:lang w:val="ru-RU" w:eastAsia="en-US"/>
        </w:rPr>
        <w:t>лан зонування території (зонінг)</w:t>
      </w:r>
      <w:r w:rsidRPr="006D224B">
        <w:rPr>
          <w:sz w:val="24"/>
          <w:szCs w:val="24"/>
          <w:lang w:val="ru-RU" w:eastAsia="en-US"/>
        </w:rPr>
        <w:t xml:space="preserve"> - містобудівна документація, що визначає умови та обмеження використання території для містобудівних потреб у межах визначених зон</w:t>
      </w:r>
      <w:r w:rsidRPr="006D224B">
        <w:rPr>
          <w:sz w:val="24"/>
          <w:szCs w:val="24"/>
          <w:lang w:eastAsia="en-US"/>
        </w:rPr>
        <w:t>.</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Переважний вид використання території (земельної ділянки)</w:t>
      </w:r>
      <w:r w:rsidRPr="006D224B">
        <w:rPr>
          <w:sz w:val="24"/>
          <w:szCs w:val="24"/>
          <w:lang w:eastAsia="en-US"/>
        </w:rPr>
        <w:t xml:space="preserve"> – вид використання, який відповідає переліку дозволених видів для даної територіальної зони і не потребує спеціального погодження.</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Проектна документація</w:t>
      </w:r>
      <w:r w:rsidRPr="006D224B">
        <w:rPr>
          <w:sz w:val="24"/>
          <w:szCs w:val="24"/>
          <w:lang w:eastAsia="en-US"/>
        </w:rPr>
        <w:t xml:space="preserve"> - затверджені текстові та графічні матеріали, якими визначаються містобудівні, об’ємно-планувальні, архітектурні, конструктивні, технічні, технологічні вирішення, а також кошториси об’єктів будівництва.</w:t>
      </w:r>
    </w:p>
    <w:p w:rsidR="006D224B" w:rsidRPr="006D224B" w:rsidRDefault="006D224B" w:rsidP="006D224B">
      <w:pPr>
        <w:tabs>
          <w:tab w:val="left" w:pos="142"/>
          <w:tab w:val="left" w:pos="426"/>
          <w:tab w:val="left" w:pos="567"/>
        </w:tabs>
        <w:spacing w:line="360" w:lineRule="auto"/>
        <w:ind w:right="169" w:firstLine="567"/>
        <w:rPr>
          <w:sz w:val="24"/>
          <w:szCs w:val="24"/>
          <w:shd w:val="clear" w:color="auto" w:fill="FFFFFF"/>
          <w:lang w:val="ru-RU"/>
        </w:rPr>
      </w:pPr>
      <w:r w:rsidRPr="006D224B">
        <w:rPr>
          <w:b/>
          <w:sz w:val="24"/>
          <w:szCs w:val="24"/>
          <w:shd w:val="clear" w:color="auto" w:fill="FFFFFF"/>
          <w:lang w:val="ru-RU"/>
        </w:rPr>
        <w:t>Проектні роботи</w:t>
      </w:r>
      <w:r w:rsidRPr="006D224B">
        <w:rPr>
          <w:sz w:val="24"/>
          <w:szCs w:val="24"/>
          <w:shd w:val="clear" w:color="auto" w:fill="FFFFFF"/>
          <w:lang w:val="ru-RU"/>
        </w:rPr>
        <w:t xml:space="preserve"> - роботи, пов’язані зі створенням проектної документації для об’єктів будівництва.</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Схема зонування</w:t>
      </w:r>
      <w:r w:rsidRPr="006D224B">
        <w:rPr>
          <w:sz w:val="24"/>
          <w:szCs w:val="24"/>
          <w:lang w:eastAsia="en-US"/>
        </w:rPr>
        <w:t xml:space="preserve"> – картографічний матеріал, якій відображає розташування і типи територіальних  зон, що забезпечує надання відповідних умов та обмежень в межах  населеного пункту.</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Супутній вид використання території (земельної ділянки)</w:t>
      </w:r>
      <w:r w:rsidRPr="006D224B">
        <w:rPr>
          <w:sz w:val="24"/>
          <w:szCs w:val="24"/>
          <w:lang w:eastAsia="en-US"/>
        </w:rPr>
        <w:t xml:space="preserve"> – вид використання, який є дозволенним та необхідним  для забезпечення функціонування переважного виду використання земельної ділянки, (який не потребує спеціального погодження). </w:t>
      </w:r>
    </w:p>
    <w:p w:rsid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Спеціальне погодження</w:t>
      </w:r>
      <w:r w:rsidRPr="006D224B">
        <w:rPr>
          <w:sz w:val="24"/>
          <w:szCs w:val="24"/>
          <w:lang w:eastAsia="en-US"/>
        </w:rPr>
        <w:t xml:space="preserve"> – погодження щодо видів землекористування, використання нерухомості, які не відповідають переліку переважних та супутніх видів використання для зазначеної територіальної зони за Зонінгом, але відносяться до допустимих.</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rPr>
        <w:t>Територія</w:t>
      </w:r>
      <w:r w:rsidRPr="006D224B">
        <w:rPr>
          <w:sz w:val="24"/>
          <w:szCs w:val="24"/>
        </w:rPr>
        <w:t xml:space="preserve"> - частина земної поверхні з повітряним простором та розташованими під нею надрами у визначених межах (кордонах), що має певне географічне положення, природні та створені в результаті діяльності людей умови і ресурси.</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t>Територіальна  зона</w:t>
      </w:r>
      <w:r w:rsidRPr="006D224B">
        <w:rPr>
          <w:sz w:val="24"/>
          <w:szCs w:val="24"/>
          <w:lang w:eastAsia="en-US"/>
        </w:rPr>
        <w:t xml:space="preserve"> – територія (у визначених межах) на схемі зонування, стосовно якої встановлені єдині зональні вимоги.  </w:t>
      </w:r>
    </w:p>
    <w:p w:rsidR="006D224B" w:rsidRPr="006D224B" w:rsidRDefault="006D224B" w:rsidP="006D224B">
      <w:pPr>
        <w:tabs>
          <w:tab w:val="left" w:pos="142"/>
          <w:tab w:val="left" w:pos="426"/>
          <w:tab w:val="left" w:pos="567"/>
        </w:tabs>
        <w:spacing w:line="360" w:lineRule="auto"/>
        <w:ind w:right="169" w:firstLine="567"/>
        <w:rPr>
          <w:sz w:val="24"/>
          <w:szCs w:val="24"/>
          <w:lang w:eastAsia="en-US"/>
        </w:rPr>
      </w:pPr>
      <w:r w:rsidRPr="006D224B">
        <w:rPr>
          <w:b/>
          <w:sz w:val="24"/>
          <w:szCs w:val="24"/>
          <w:lang w:eastAsia="en-US"/>
        </w:rPr>
        <w:lastRenderedPageBreak/>
        <w:t>Територіальна підзона</w:t>
      </w:r>
      <w:r w:rsidRPr="006D224B">
        <w:rPr>
          <w:sz w:val="24"/>
          <w:szCs w:val="24"/>
          <w:lang w:eastAsia="en-US"/>
        </w:rPr>
        <w:t xml:space="preserve"> – частина зони, в межах якої умови та обмеження забудови земельних ділянок, відрізняються від аналогічних показників територіальної зони окремими показниками, що пов’язані з відповідними планувальними обмеженнями. </w:t>
      </w:r>
    </w:p>
    <w:p w:rsidR="006D224B" w:rsidRPr="006D224B" w:rsidRDefault="006D224B" w:rsidP="006D224B">
      <w:pPr>
        <w:tabs>
          <w:tab w:val="left" w:pos="142"/>
          <w:tab w:val="left" w:pos="426"/>
          <w:tab w:val="left" w:pos="567"/>
        </w:tabs>
        <w:spacing w:line="360" w:lineRule="auto"/>
        <w:ind w:right="169" w:firstLine="567"/>
        <w:rPr>
          <w:sz w:val="24"/>
          <w:szCs w:val="24"/>
        </w:rPr>
      </w:pPr>
      <w:bookmarkStart w:id="21" w:name="n24"/>
      <w:bookmarkStart w:id="22" w:name="n25"/>
      <w:bookmarkStart w:id="23" w:name="n26"/>
      <w:bookmarkEnd w:id="21"/>
      <w:bookmarkEnd w:id="22"/>
      <w:bookmarkEnd w:id="23"/>
      <w:r w:rsidRPr="006D224B">
        <w:rPr>
          <w:b/>
          <w:sz w:val="24"/>
          <w:szCs w:val="24"/>
        </w:rPr>
        <w:t xml:space="preserve">Червоні лінії </w:t>
      </w:r>
      <w:r w:rsidRPr="006D224B">
        <w:rPr>
          <w:sz w:val="24"/>
          <w:szCs w:val="24"/>
        </w:rPr>
        <w:t>- визначені в містобудівній документації щодо пунктів геодезичної мережі межі існуючих та запроектованих вулиць, доріг, майданів, які розділяють території забудови та території іншого призначення.</w:t>
      </w:r>
    </w:p>
    <w:p w:rsidR="006D224B" w:rsidRPr="006D224B" w:rsidRDefault="006D224B" w:rsidP="006D224B">
      <w:pPr>
        <w:tabs>
          <w:tab w:val="left" w:pos="142"/>
          <w:tab w:val="left" w:pos="426"/>
          <w:tab w:val="left" w:pos="567"/>
        </w:tabs>
        <w:spacing w:line="360" w:lineRule="auto"/>
        <w:ind w:right="169" w:firstLine="567"/>
        <w:rPr>
          <w:sz w:val="24"/>
          <w:szCs w:val="24"/>
        </w:rPr>
      </w:pPr>
    </w:p>
    <w:p w:rsidR="006D224B" w:rsidRPr="006D224B" w:rsidRDefault="006D224B" w:rsidP="006D224B">
      <w:pPr>
        <w:keepNext/>
        <w:tabs>
          <w:tab w:val="left" w:pos="426"/>
          <w:tab w:val="left" w:pos="567"/>
        </w:tabs>
        <w:spacing w:before="120" w:line="360" w:lineRule="auto"/>
        <w:jc w:val="center"/>
        <w:outlineLvl w:val="1"/>
        <w:rPr>
          <w:b/>
          <w:iCs/>
          <w:sz w:val="24"/>
          <w:szCs w:val="24"/>
        </w:rPr>
      </w:pPr>
      <w:bookmarkStart w:id="24" w:name="_Toc496964931"/>
      <w:bookmarkStart w:id="25" w:name="_Toc501535913"/>
      <w:r w:rsidRPr="006D224B">
        <w:rPr>
          <w:b/>
          <w:iCs/>
          <w:sz w:val="24"/>
          <w:szCs w:val="24"/>
        </w:rPr>
        <w:t>4.2. Правові підстави впровадження та межі впливу плану зонування територій</w:t>
      </w:r>
      <w:bookmarkEnd w:id="24"/>
      <w:bookmarkEnd w:id="25"/>
    </w:p>
    <w:p w:rsidR="006D224B" w:rsidRPr="006D224B" w:rsidRDefault="006D224B" w:rsidP="006D224B">
      <w:pPr>
        <w:keepLines/>
        <w:shd w:val="clear" w:color="auto" w:fill="FFFFFF"/>
        <w:tabs>
          <w:tab w:val="left" w:pos="142"/>
          <w:tab w:val="left" w:pos="426"/>
          <w:tab w:val="left" w:pos="567"/>
        </w:tabs>
        <w:spacing w:line="360" w:lineRule="auto"/>
        <w:ind w:right="169"/>
        <w:rPr>
          <w:spacing w:val="3"/>
          <w:sz w:val="24"/>
          <w:szCs w:val="24"/>
          <w:lang w:val="ru-RU"/>
        </w:rPr>
      </w:pPr>
    </w:p>
    <w:p w:rsidR="006D224B" w:rsidRPr="006D224B" w:rsidRDefault="006D224B" w:rsidP="006D224B">
      <w:pPr>
        <w:keepLines/>
        <w:shd w:val="clear" w:color="auto" w:fill="FFFFFF"/>
        <w:tabs>
          <w:tab w:val="left" w:pos="142"/>
          <w:tab w:val="left" w:pos="426"/>
          <w:tab w:val="left" w:pos="567"/>
        </w:tabs>
        <w:spacing w:line="360" w:lineRule="auto"/>
        <w:ind w:right="170" w:firstLine="567"/>
        <w:rPr>
          <w:spacing w:val="3"/>
          <w:sz w:val="24"/>
          <w:szCs w:val="24"/>
          <w:lang w:val="ru-RU"/>
        </w:rPr>
      </w:pPr>
      <w:r w:rsidRPr="006D224B">
        <w:rPr>
          <w:spacing w:val="3"/>
          <w:sz w:val="24"/>
          <w:szCs w:val="24"/>
        </w:rPr>
        <w:tab/>
      </w:r>
      <w:r w:rsidRPr="006D224B">
        <w:rPr>
          <w:spacing w:val="3"/>
          <w:sz w:val="24"/>
          <w:szCs w:val="24"/>
          <w:lang w:val="ru-RU"/>
        </w:rPr>
        <w:t xml:space="preserve">Законодавчою та нормативною основою плану зонування територій (далі Зонінг) є </w:t>
      </w:r>
      <w:r w:rsidRPr="006D224B">
        <w:rPr>
          <w:spacing w:val="-1"/>
          <w:sz w:val="24"/>
          <w:szCs w:val="24"/>
          <w:lang w:val="ru-RU"/>
        </w:rPr>
        <w:t xml:space="preserve">сукупність законодавчих та нормативних документів, в тому числі державних норм, </w:t>
      </w:r>
      <w:r w:rsidRPr="006D224B">
        <w:rPr>
          <w:spacing w:val="3"/>
          <w:sz w:val="24"/>
          <w:szCs w:val="24"/>
          <w:lang w:val="ru-RU"/>
        </w:rPr>
        <w:t>якими регламентуються питання:</w:t>
      </w:r>
    </w:p>
    <w:p w:rsidR="006D224B" w:rsidRPr="006D224B" w:rsidRDefault="006D224B" w:rsidP="006D224B">
      <w:pPr>
        <w:keepLines/>
        <w:numPr>
          <w:ilvl w:val="0"/>
          <w:numId w:val="10"/>
        </w:numPr>
        <w:shd w:val="clear" w:color="auto" w:fill="FFFFFF"/>
        <w:tabs>
          <w:tab w:val="left" w:pos="142"/>
          <w:tab w:val="left" w:pos="426"/>
          <w:tab w:val="left" w:pos="567"/>
        </w:tabs>
        <w:overflowPunct/>
        <w:autoSpaceDE/>
        <w:autoSpaceDN/>
        <w:adjustRightInd/>
        <w:spacing w:line="360" w:lineRule="auto"/>
        <w:ind w:left="0" w:right="170" w:firstLine="567"/>
        <w:textAlignment w:val="auto"/>
        <w:rPr>
          <w:spacing w:val="3"/>
          <w:sz w:val="24"/>
          <w:szCs w:val="24"/>
          <w:lang w:val="ru-RU"/>
        </w:rPr>
      </w:pPr>
      <w:r w:rsidRPr="006D224B">
        <w:rPr>
          <w:spacing w:val="3"/>
          <w:sz w:val="24"/>
          <w:szCs w:val="24"/>
          <w:lang w:val="ru-RU"/>
        </w:rPr>
        <w:t>містобудування та архітектури;</w:t>
      </w:r>
    </w:p>
    <w:p w:rsidR="006D224B" w:rsidRPr="006D224B" w:rsidRDefault="006D224B" w:rsidP="006D224B">
      <w:pPr>
        <w:keepLines/>
        <w:numPr>
          <w:ilvl w:val="0"/>
          <w:numId w:val="10"/>
        </w:numPr>
        <w:shd w:val="clear" w:color="auto" w:fill="FFFFFF"/>
        <w:tabs>
          <w:tab w:val="left" w:pos="142"/>
          <w:tab w:val="left" w:pos="426"/>
          <w:tab w:val="left" w:pos="567"/>
        </w:tabs>
        <w:overflowPunct/>
        <w:autoSpaceDE/>
        <w:autoSpaceDN/>
        <w:adjustRightInd/>
        <w:spacing w:line="360" w:lineRule="auto"/>
        <w:ind w:left="0" w:right="170" w:firstLine="567"/>
        <w:textAlignment w:val="auto"/>
        <w:rPr>
          <w:spacing w:val="8"/>
          <w:sz w:val="24"/>
          <w:szCs w:val="24"/>
          <w:lang w:val="ru-RU"/>
        </w:rPr>
      </w:pPr>
      <w:r w:rsidRPr="006D224B">
        <w:rPr>
          <w:spacing w:val="3"/>
          <w:sz w:val="24"/>
          <w:szCs w:val="24"/>
          <w:lang w:val="ru-RU"/>
        </w:rPr>
        <w:t xml:space="preserve">земельних і майнових </w:t>
      </w:r>
      <w:r w:rsidRPr="006D224B">
        <w:rPr>
          <w:spacing w:val="8"/>
          <w:sz w:val="24"/>
          <w:szCs w:val="24"/>
          <w:lang w:val="ru-RU"/>
        </w:rPr>
        <w:t>відносин;</w:t>
      </w:r>
    </w:p>
    <w:p w:rsidR="006D224B" w:rsidRPr="006D224B" w:rsidRDefault="006D224B" w:rsidP="006D224B">
      <w:pPr>
        <w:keepLines/>
        <w:numPr>
          <w:ilvl w:val="0"/>
          <w:numId w:val="10"/>
        </w:numPr>
        <w:shd w:val="clear" w:color="auto" w:fill="FFFFFF"/>
        <w:tabs>
          <w:tab w:val="left" w:pos="142"/>
          <w:tab w:val="left" w:pos="426"/>
          <w:tab w:val="left" w:pos="567"/>
        </w:tabs>
        <w:overflowPunct/>
        <w:autoSpaceDE/>
        <w:autoSpaceDN/>
        <w:adjustRightInd/>
        <w:spacing w:line="360" w:lineRule="auto"/>
        <w:ind w:left="0" w:right="170" w:firstLine="567"/>
        <w:textAlignment w:val="auto"/>
        <w:rPr>
          <w:spacing w:val="8"/>
          <w:sz w:val="24"/>
          <w:szCs w:val="24"/>
          <w:lang w:val="ru-RU"/>
        </w:rPr>
      </w:pPr>
      <w:r w:rsidRPr="006D224B">
        <w:rPr>
          <w:spacing w:val="8"/>
          <w:sz w:val="24"/>
          <w:szCs w:val="24"/>
          <w:lang w:val="ru-RU"/>
        </w:rPr>
        <w:t>охорони здоров’я громадян та навколишнього середовища;</w:t>
      </w:r>
    </w:p>
    <w:p w:rsidR="006D224B" w:rsidRPr="006D224B" w:rsidRDefault="006D224B" w:rsidP="006D224B">
      <w:pPr>
        <w:keepLines/>
        <w:numPr>
          <w:ilvl w:val="0"/>
          <w:numId w:val="10"/>
        </w:numPr>
        <w:shd w:val="clear" w:color="auto" w:fill="FFFFFF"/>
        <w:tabs>
          <w:tab w:val="left" w:pos="142"/>
          <w:tab w:val="left" w:pos="426"/>
          <w:tab w:val="left" w:pos="567"/>
        </w:tabs>
        <w:overflowPunct/>
        <w:autoSpaceDE/>
        <w:autoSpaceDN/>
        <w:adjustRightInd/>
        <w:spacing w:line="360" w:lineRule="auto"/>
        <w:ind w:left="0" w:right="170" w:firstLine="567"/>
        <w:textAlignment w:val="auto"/>
        <w:rPr>
          <w:sz w:val="24"/>
          <w:szCs w:val="24"/>
          <w:lang w:val="ru-RU"/>
        </w:rPr>
      </w:pPr>
      <w:r w:rsidRPr="006D224B">
        <w:rPr>
          <w:spacing w:val="4"/>
          <w:sz w:val="24"/>
          <w:szCs w:val="24"/>
          <w:lang w:val="ru-RU"/>
        </w:rPr>
        <w:t xml:space="preserve">розподілу повноважень органів </w:t>
      </w:r>
      <w:r w:rsidRPr="006D224B">
        <w:rPr>
          <w:spacing w:val="5"/>
          <w:sz w:val="24"/>
          <w:szCs w:val="24"/>
          <w:lang w:val="ru-RU"/>
        </w:rPr>
        <w:t>виконавчої влади та органів місцевого самоврядування</w:t>
      </w:r>
      <w:r w:rsidRPr="006D224B">
        <w:rPr>
          <w:spacing w:val="-1"/>
          <w:sz w:val="24"/>
          <w:szCs w:val="24"/>
          <w:lang w:val="ru-RU"/>
        </w:rPr>
        <w:t>.</w:t>
      </w:r>
    </w:p>
    <w:p w:rsidR="006D224B" w:rsidRPr="006D224B" w:rsidRDefault="006D224B" w:rsidP="006D224B">
      <w:pPr>
        <w:keepLines/>
        <w:shd w:val="clear" w:color="auto" w:fill="FFFFFF"/>
        <w:tabs>
          <w:tab w:val="left" w:pos="142"/>
          <w:tab w:val="left" w:pos="426"/>
          <w:tab w:val="left" w:pos="567"/>
        </w:tabs>
        <w:spacing w:line="360" w:lineRule="auto"/>
        <w:ind w:right="170" w:firstLine="567"/>
        <w:rPr>
          <w:sz w:val="24"/>
          <w:szCs w:val="24"/>
          <w:lang w:val="ru-RU"/>
        </w:rPr>
      </w:pPr>
      <w:r w:rsidRPr="006D224B">
        <w:rPr>
          <w:sz w:val="24"/>
          <w:szCs w:val="24"/>
          <w:lang w:val="ru-RU"/>
        </w:rPr>
        <w:t xml:space="preserve">Зонінг застосовується у відповідності до статті 18 Закону України «Про регулювання містобудівної діяльності», статті 180 Земельного </w:t>
      </w:r>
      <w:r w:rsidRPr="006D224B">
        <w:rPr>
          <w:spacing w:val="-1"/>
          <w:sz w:val="24"/>
          <w:szCs w:val="24"/>
          <w:lang w:val="ru-RU"/>
        </w:rPr>
        <w:t xml:space="preserve">кодексу України для забезпечення можливості реалізації повноважень </w:t>
      </w:r>
      <w:r w:rsidRPr="006D224B">
        <w:rPr>
          <w:spacing w:val="-2"/>
          <w:sz w:val="24"/>
          <w:szCs w:val="24"/>
          <w:lang w:val="ru-RU"/>
        </w:rPr>
        <w:t xml:space="preserve">місцевих рад та їх виконавчих органів, органів виконавчої влади, визначених </w:t>
      </w:r>
      <w:r w:rsidRPr="006D224B">
        <w:rPr>
          <w:sz w:val="24"/>
          <w:szCs w:val="24"/>
          <w:lang w:val="ru-RU"/>
        </w:rPr>
        <w:t xml:space="preserve">статтями 25, 31, 33 Закону України «Про місцеве самоврядування в Україні», з урахуванням вимог Земельного кодексу України, Водного </w:t>
      </w:r>
      <w:r w:rsidRPr="006D224B">
        <w:rPr>
          <w:spacing w:val="3"/>
          <w:sz w:val="24"/>
          <w:szCs w:val="24"/>
          <w:lang w:val="ru-RU"/>
        </w:rPr>
        <w:t>кодексу України, та інших законодавчих і нормативних документів</w:t>
      </w:r>
      <w:r w:rsidRPr="006D224B">
        <w:rPr>
          <w:spacing w:val="-1"/>
          <w:sz w:val="24"/>
          <w:szCs w:val="24"/>
          <w:lang w:val="ru-RU"/>
        </w:rPr>
        <w:t>.</w:t>
      </w:r>
    </w:p>
    <w:p w:rsidR="006D224B" w:rsidRPr="006D224B" w:rsidRDefault="006D224B" w:rsidP="006D224B">
      <w:pPr>
        <w:keepLines/>
        <w:shd w:val="clear" w:color="auto" w:fill="FFFFFF"/>
        <w:tabs>
          <w:tab w:val="left" w:pos="142"/>
          <w:tab w:val="left" w:pos="426"/>
          <w:tab w:val="left" w:pos="567"/>
        </w:tabs>
        <w:spacing w:line="360" w:lineRule="auto"/>
        <w:ind w:right="170" w:firstLine="567"/>
        <w:rPr>
          <w:spacing w:val="-1"/>
          <w:sz w:val="24"/>
          <w:szCs w:val="24"/>
          <w:lang w:val="ru-RU"/>
        </w:rPr>
      </w:pPr>
      <w:r w:rsidRPr="006D224B">
        <w:rPr>
          <w:spacing w:val="1"/>
          <w:sz w:val="24"/>
          <w:szCs w:val="24"/>
          <w:lang w:val="ru-RU"/>
        </w:rPr>
        <w:tab/>
        <w:t xml:space="preserve">Зонінг відноситься до містобудівної документації, вимоги якої, </w:t>
      </w:r>
      <w:r w:rsidRPr="006D224B">
        <w:rPr>
          <w:sz w:val="24"/>
          <w:szCs w:val="24"/>
          <w:lang w:val="ru-RU"/>
        </w:rPr>
        <w:t xml:space="preserve">є обов’язковими для виконання на відповідній </w:t>
      </w:r>
      <w:r w:rsidRPr="006D224B">
        <w:rPr>
          <w:spacing w:val="-1"/>
          <w:sz w:val="24"/>
          <w:szCs w:val="24"/>
          <w:lang w:val="ru-RU"/>
        </w:rPr>
        <w:t xml:space="preserve">території органами виконавчої влади та органами місцевого самоврядування, </w:t>
      </w:r>
      <w:r w:rsidRPr="006D224B">
        <w:rPr>
          <w:spacing w:val="-2"/>
          <w:sz w:val="24"/>
          <w:szCs w:val="24"/>
          <w:lang w:val="ru-RU"/>
        </w:rPr>
        <w:t>фізичними та юридичними особами, посадовими особами, які здійснюють та контролюють містобудівну діяльність на території населеного пункту</w:t>
      </w:r>
      <w:r w:rsidRPr="006D224B">
        <w:rPr>
          <w:spacing w:val="-1"/>
          <w:sz w:val="24"/>
          <w:szCs w:val="24"/>
          <w:lang w:val="ru-RU"/>
        </w:rPr>
        <w:t>.</w:t>
      </w:r>
    </w:p>
    <w:p w:rsidR="006D224B" w:rsidRPr="006D224B" w:rsidRDefault="006D224B" w:rsidP="006D224B">
      <w:pPr>
        <w:keepLines/>
        <w:shd w:val="clear" w:color="auto" w:fill="FFFFFF"/>
        <w:tabs>
          <w:tab w:val="left" w:pos="142"/>
          <w:tab w:val="left" w:pos="426"/>
          <w:tab w:val="left" w:pos="567"/>
        </w:tabs>
        <w:spacing w:line="360" w:lineRule="auto"/>
        <w:ind w:right="170" w:firstLine="567"/>
        <w:rPr>
          <w:sz w:val="24"/>
          <w:szCs w:val="24"/>
          <w:lang w:val="ru-RU"/>
        </w:rPr>
      </w:pPr>
      <w:r w:rsidRPr="006D224B">
        <w:rPr>
          <w:sz w:val="24"/>
          <w:szCs w:val="24"/>
          <w:lang w:val="ru-RU"/>
        </w:rPr>
        <w:tab/>
        <w:t xml:space="preserve">Зонінг затверджується рішенням сесії сільської ради і набуває відповідного юридичного статусу відповідно до статті 73 Закону </w:t>
      </w:r>
      <w:proofErr w:type="gramStart"/>
      <w:r w:rsidRPr="006D224B">
        <w:rPr>
          <w:sz w:val="24"/>
          <w:szCs w:val="24"/>
          <w:lang w:val="ru-RU"/>
        </w:rPr>
        <w:t>України  «</w:t>
      </w:r>
      <w:proofErr w:type="gramEnd"/>
      <w:r w:rsidRPr="006D224B">
        <w:rPr>
          <w:sz w:val="24"/>
          <w:szCs w:val="24"/>
          <w:lang w:val="ru-RU"/>
        </w:rPr>
        <w:t>Про місцеве самоврядування в Україні».</w:t>
      </w:r>
    </w:p>
    <w:p w:rsidR="006D224B" w:rsidRDefault="006D224B" w:rsidP="006D224B">
      <w:pPr>
        <w:keepLines/>
        <w:shd w:val="clear" w:color="auto" w:fill="FFFFFF"/>
        <w:tabs>
          <w:tab w:val="left" w:pos="142"/>
          <w:tab w:val="left" w:pos="426"/>
          <w:tab w:val="left" w:pos="567"/>
        </w:tabs>
        <w:spacing w:line="360" w:lineRule="auto"/>
        <w:ind w:right="170" w:firstLine="567"/>
        <w:rPr>
          <w:sz w:val="24"/>
          <w:szCs w:val="24"/>
          <w:lang w:val="ru-RU"/>
        </w:rPr>
      </w:pPr>
      <w:r w:rsidRPr="006D224B">
        <w:rPr>
          <w:spacing w:val="-1"/>
          <w:sz w:val="24"/>
          <w:szCs w:val="24"/>
          <w:lang w:val="ru-RU"/>
        </w:rPr>
        <w:tab/>
        <w:t xml:space="preserve">Зонінг застосовується паралельно з </w:t>
      </w:r>
      <w:r w:rsidRPr="006D224B">
        <w:rPr>
          <w:spacing w:val="2"/>
          <w:sz w:val="24"/>
          <w:szCs w:val="24"/>
          <w:lang w:val="ru-RU"/>
        </w:rPr>
        <w:t xml:space="preserve">нормами та стандартами, що встановлені відповідними </w:t>
      </w:r>
      <w:r w:rsidRPr="006D224B">
        <w:rPr>
          <w:spacing w:val="-1"/>
          <w:sz w:val="24"/>
          <w:szCs w:val="24"/>
          <w:lang w:val="ru-RU"/>
        </w:rPr>
        <w:t xml:space="preserve">органами виконавчої влади та </w:t>
      </w:r>
      <w:r w:rsidRPr="006D224B">
        <w:rPr>
          <w:sz w:val="24"/>
          <w:szCs w:val="24"/>
          <w:lang w:val="ru-RU"/>
        </w:rPr>
        <w:t>іншими відповідними місцевими нормативно-правовими актами.</w:t>
      </w:r>
      <w:bookmarkStart w:id="26" w:name="_Toc429648063"/>
      <w:bookmarkEnd w:id="10"/>
      <w:bookmarkEnd w:id="11"/>
      <w:bookmarkEnd w:id="12"/>
      <w:bookmarkEnd w:id="13"/>
    </w:p>
    <w:p w:rsidR="006D224B" w:rsidRPr="006D224B" w:rsidRDefault="006D224B" w:rsidP="006D224B">
      <w:pPr>
        <w:keepLines/>
        <w:shd w:val="clear" w:color="auto" w:fill="FFFFFF"/>
        <w:tabs>
          <w:tab w:val="left" w:pos="142"/>
          <w:tab w:val="left" w:pos="426"/>
          <w:tab w:val="left" w:pos="567"/>
        </w:tabs>
        <w:spacing w:line="360" w:lineRule="auto"/>
        <w:ind w:right="170" w:firstLine="567"/>
        <w:rPr>
          <w:sz w:val="24"/>
          <w:szCs w:val="24"/>
          <w:lang w:val="ru-RU"/>
        </w:rPr>
      </w:pPr>
    </w:p>
    <w:p w:rsidR="006D224B" w:rsidRPr="006D224B" w:rsidRDefault="006D224B" w:rsidP="006D224B">
      <w:pPr>
        <w:keepNext/>
        <w:tabs>
          <w:tab w:val="left" w:pos="426"/>
          <w:tab w:val="left" w:pos="567"/>
        </w:tabs>
        <w:spacing w:before="120" w:line="360" w:lineRule="auto"/>
        <w:jc w:val="center"/>
        <w:outlineLvl w:val="1"/>
        <w:rPr>
          <w:b/>
          <w:iCs/>
          <w:sz w:val="24"/>
          <w:szCs w:val="24"/>
        </w:rPr>
      </w:pPr>
      <w:bookmarkStart w:id="27" w:name="_Toc454797224"/>
      <w:bookmarkStart w:id="28" w:name="_Toc455475101"/>
      <w:bookmarkStart w:id="29" w:name="_Toc468541089"/>
      <w:bookmarkStart w:id="30" w:name="_Toc469148918"/>
      <w:bookmarkStart w:id="31" w:name="_Toc472863999"/>
      <w:bookmarkStart w:id="32" w:name="_Toc486155753"/>
      <w:bookmarkStart w:id="33" w:name="_Toc434408082"/>
      <w:bookmarkStart w:id="34" w:name="_Toc496964932"/>
      <w:bookmarkStart w:id="35" w:name="_Toc501535914"/>
      <w:r w:rsidRPr="006D224B">
        <w:rPr>
          <w:b/>
          <w:iCs/>
          <w:sz w:val="24"/>
          <w:szCs w:val="24"/>
        </w:rPr>
        <w:lastRenderedPageBreak/>
        <w:t>4.3. Призначення зонінгу</w:t>
      </w:r>
      <w:bookmarkEnd w:id="33"/>
      <w:bookmarkEnd w:id="34"/>
      <w:bookmarkEnd w:id="35"/>
    </w:p>
    <w:p w:rsidR="006D224B" w:rsidRPr="006D224B" w:rsidRDefault="006D224B" w:rsidP="006D224B">
      <w:pPr>
        <w:shd w:val="clear" w:color="auto" w:fill="FFFFFF"/>
        <w:tabs>
          <w:tab w:val="left" w:pos="142"/>
          <w:tab w:val="left" w:pos="426"/>
          <w:tab w:val="left" w:pos="567"/>
        </w:tabs>
        <w:spacing w:line="360" w:lineRule="auto"/>
        <w:ind w:right="169"/>
        <w:rPr>
          <w:sz w:val="24"/>
          <w:szCs w:val="24"/>
          <w:lang w:val="ru-RU"/>
        </w:rPr>
      </w:pPr>
    </w:p>
    <w:p w:rsidR="006D224B" w:rsidRPr="006D224B" w:rsidRDefault="006D224B" w:rsidP="006D224B">
      <w:pPr>
        <w:shd w:val="clear" w:color="auto" w:fill="FFFFFF"/>
        <w:tabs>
          <w:tab w:val="left" w:pos="142"/>
          <w:tab w:val="left" w:pos="426"/>
          <w:tab w:val="left" w:pos="567"/>
        </w:tabs>
        <w:spacing w:line="360" w:lineRule="auto"/>
        <w:ind w:right="169" w:firstLine="426"/>
        <w:rPr>
          <w:sz w:val="24"/>
          <w:szCs w:val="24"/>
          <w:lang w:val="ru-RU"/>
        </w:rPr>
      </w:pPr>
      <w:proofErr w:type="gramStart"/>
      <w:r w:rsidRPr="006D224B">
        <w:rPr>
          <w:sz w:val="24"/>
          <w:szCs w:val="24"/>
          <w:lang w:val="ru-RU"/>
        </w:rPr>
        <w:t>Зонінг  розробляється</w:t>
      </w:r>
      <w:proofErr w:type="gramEnd"/>
      <w:r w:rsidRPr="006D224B">
        <w:rPr>
          <w:sz w:val="24"/>
          <w:szCs w:val="24"/>
          <w:lang w:val="ru-RU"/>
        </w:rPr>
        <w:t xml:space="preserve"> на основі генерального плану населеного пункту з метою визначення умов та обмежень використання території для містобудівних потреб у межах визначених зон.</w:t>
      </w:r>
    </w:p>
    <w:p w:rsidR="006D224B" w:rsidRPr="006D224B" w:rsidRDefault="006D224B" w:rsidP="006D224B">
      <w:pPr>
        <w:shd w:val="clear" w:color="auto" w:fill="FFFFFF"/>
        <w:tabs>
          <w:tab w:val="left" w:pos="142"/>
          <w:tab w:val="left" w:pos="426"/>
          <w:tab w:val="left" w:pos="567"/>
        </w:tabs>
        <w:spacing w:line="360" w:lineRule="auto"/>
        <w:ind w:right="169" w:firstLine="426"/>
        <w:rPr>
          <w:sz w:val="24"/>
          <w:szCs w:val="24"/>
          <w:lang w:val="ru-RU"/>
        </w:rPr>
      </w:pPr>
      <w:bookmarkStart w:id="36" w:name="n183"/>
      <w:bookmarkStart w:id="37" w:name="n185"/>
      <w:bookmarkEnd w:id="36"/>
      <w:bookmarkEnd w:id="37"/>
      <w:r w:rsidRPr="006D224B">
        <w:rPr>
          <w:sz w:val="24"/>
          <w:szCs w:val="24"/>
          <w:lang w:val="ru-RU"/>
        </w:rPr>
        <w:t>Зонінг розробляється з метою створення сприятливих умов для життєдіяльності людини, забезпечення захисту територій від надзвичайних ситуацій техногенного та природного характеру, запобігання надмірній концентрації населення і об’єктів виробництва, зниження рівня забруднення навколишнього природного середовища, охорони та використання територій з особливим статусом, у тому числі ландшафтів, об’єктів історико-культурної спадщини, а також земель сільськогосподарського призначення і лісів.</w:t>
      </w:r>
    </w:p>
    <w:p w:rsidR="006D224B" w:rsidRPr="006D224B" w:rsidRDefault="006D224B" w:rsidP="006D224B">
      <w:pPr>
        <w:shd w:val="clear" w:color="auto" w:fill="FFFFFF"/>
        <w:tabs>
          <w:tab w:val="left" w:pos="142"/>
          <w:tab w:val="left" w:pos="426"/>
          <w:tab w:val="left" w:pos="567"/>
        </w:tabs>
        <w:spacing w:line="360" w:lineRule="auto"/>
        <w:ind w:right="169" w:firstLine="426"/>
        <w:rPr>
          <w:sz w:val="24"/>
          <w:szCs w:val="24"/>
          <w:lang w:val="ru-RU"/>
        </w:rPr>
      </w:pPr>
      <w:bookmarkStart w:id="38" w:name="n186"/>
      <w:bookmarkEnd w:id="38"/>
      <w:r w:rsidRPr="006D224B">
        <w:rPr>
          <w:sz w:val="24"/>
          <w:szCs w:val="24"/>
          <w:lang w:val="ru-RU"/>
        </w:rPr>
        <w:t>Зонінг встановлює функціональне призначення, вимоги до забудови окремих територій (функціональних зон) населеного пункту, їх ландшафтної організації.</w:t>
      </w:r>
    </w:p>
    <w:p w:rsidR="006D224B" w:rsidRPr="006D224B" w:rsidRDefault="006D224B" w:rsidP="006D224B">
      <w:pPr>
        <w:shd w:val="clear" w:color="auto" w:fill="FFFFFF"/>
        <w:tabs>
          <w:tab w:val="left" w:pos="142"/>
          <w:tab w:val="left" w:pos="426"/>
          <w:tab w:val="left" w:pos="567"/>
        </w:tabs>
        <w:spacing w:line="360" w:lineRule="auto"/>
        <w:ind w:right="169" w:firstLine="426"/>
        <w:rPr>
          <w:sz w:val="24"/>
          <w:szCs w:val="24"/>
          <w:lang w:val="ru-RU"/>
        </w:rPr>
      </w:pPr>
      <w:bookmarkStart w:id="39" w:name="n187"/>
      <w:bookmarkStart w:id="40" w:name="n188"/>
      <w:bookmarkEnd w:id="39"/>
      <w:bookmarkEnd w:id="40"/>
      <w:r w:rsidRPr="006D224B">
        <w:rPr>
          <w:sz w:val="24"/>
          <w:szCs w:val="24"/>
          <w:lang w:val="ru-RU"/>
        </w:rPr>
        <w:t>Розроблення Зонінгу здійснюється з дотримання ряду основних вимог, зокрема:</w:t>
      </w:r>
    </w:p>
    <w:p w:rsidR="006D224B" w:rsidRPr="006D224B" w:rsidRDefault="006D224B" w:rsidP="006D224B">
      <w:pPr>
        <w:numPr>
          <w:ilvl w:val="0"/>
          <w:numId w:val="11"/>
        </w:numPr>
        <w:shd w:val="clear" w:color="auto" w:fill="FFFFFF"/>
        <w:tabs>
          <w:tab w:val="left" w:pos="142"/>
          <w:tab w:val="left" w:pos="426"/>
          <w:tab w:val="left" w:pos="567"/>
        </w:tabs>
        <w:overflowPunct/>
        <w:autoSpaceDE/>
        <w:autoSpaceDN/>
        <w:adjustRightInd/>
        <w:spacing w:line="360" w:lineRule="auto"/>
        <w:ind w:left="0" w:right="169" w:firstLine="426"/>
        <w:rPr>
          <w:sz w:val="24"/>
          <w:szCs w:val="24"/>
          <w:lang w:val="ru-RU"/>
        </w:rPr>
      </w:pPr>
      <w:bookmarkStart w:id="41" w:name="n189"/>
      <w:bookmarkEnd w:id="41"/>
      <w:r w:rsidRPr="006D224B">
        <w:rPr>
          <w:sz w:val="24"/>
          <w:szCs w:val="24"/>
          <w:lang w:val="ru-RU"/>
        </w:rPr>
        <w:t>урахування попередніх рішень щодо планування і забудови території;</w:t>
      </w:r>
    </w:p>
    <w:p w:rsidR="006D224B" w:rsidRPr="006D224B" w:rsidRDefault="006D224B" w:rsidP="006D224B">
      <w:pPr>
        <w:numPr>
          <w:ilvl w:val="0"/>
          <w:numId w:val="11"/>
        </w:numPr>
        <w:shd w:val="clear" w:color="auto" w:fill="FFFFFF"/>
        <w:tabs>
          <w:tab w:val="left" w:pos="142"/>
          <w:tab w:val="left" w:pos="426"/>
          <w:tab w:val="left" w:pos="567"/>
        </w:tabs>
        <w:overflowPunct/>
        <w:autoSpaceDE/>
        <w:autoSpaceDN/>
        <w:adjustRightInd/>
        <w:spacing w:line="360" w:lineRule="auto"/>
        <w:ind w:left="0" w:right="169" w:firstLine="426"/>
        <w:rPr>
          <w:sz w:val="24"/>
          <w:szCs w:val="24"/>
          <w:lang w:val="ru-RU"/>
        </w:rPr>
      </w:pPr>
      <w:bookmarkStart w:id="42" w:name="n190"/>
      <w:bookmarkEnd w:id="42"/>
      <w:r w:rsidRPr="006D224B">
        <w:rPr>
          <w:sz w:val="24"/>
          <w:szCs w:val="24"/>
          <w:lang w:val="ru-RU"/>
        </w:rPr>
        <w:t>виділення зон обмеженої містобудівної діяльності;</w:t>
      </w:r>
    </w:p>
    <w:p w:rsidR="006D224B" w:rsidRPr="006D224B" w:rsidRDefault="006D224B" w:rsidP="006D224B">
      <w:pPr>
        <w:numPr>
          <w:ilvl w:val="0"/>
          <w:numId w:val="11"/>
        </w:numPr>
        <w:shd w:val="clear" w:color="auto" w:fill="FFFFFF"/>
        <w:tabs>
          <w:tab w:val="left" w:pos="142"/>
          <w:tab w:val="left" w:pos="426"/>
          <w:tab w:val="left" w:pos="567"/>
        </w:tabs>
        <w:overflowPunct/>
        <w:autoSpaceDE/>
        <w:autoSpaceDN/>
        <w:adjustRightInd/>
        <w:spacing w:line="360" w:lineRule="auto"/>
        <w:ind w:left="0" w:right="169" w:firstLine="426"/>
        <w:rPr>
          <w:sz w:val="24"/>
          <w:szCs w:val="24"/>
          <w:lang w:val="ru-RU"/>
        </w:rPr>
      </w:pPr>
      <w:bookmarkStart w:id="43" w:name="n191"/>
      <w:bookmarkEnd w:id="43"/>
      <w:r w:rsidRPr="006D224B">
        <w:rPr>
          <w:sz w:val="24"/>
          <w:szCs w:val="24"/>
          <w:lang w:val="ru-RU"/>
        </w:rPr>
        <w:t>відображення існуючої забудови територій, інженерно-транспортної інфраструктури, а також основних елементів планувальної структури територій;</w:t>
      </w:r>
    </w:p>
    <w:p w:rsidR="006D224B" w:rsidRPr="006D224B" w:rsidRDefault="006D224B" w:rsidP="006D224B">
      <w:pPr>
        <w:numPr>
          <w:ilvl w:val="0"/>
          <w:numId w:val="11"/>
        </w:numPr>
        <w:shd w:val="clear" w:color="auto" w:fill="FFFFFF"/>
        <w:tabs>
          <w:tab w:val="left" w:pos="142"/>
          <w:tab w:val="left" w:pos="426"/>
          <w:tab w:val="left" w:pos="567"/>
        </w:tabs>
        <w:overflowPunct/>
        <w:autoSpaceDE/>
        <w:autoSpaceDN/>
        <w:adjustRightInd/>
        <w:spacing w:line="360" w:lineRule="auto"/>
        <w:ind w:left="0" w:right="169" w:firstLine="426"/>
        <w:rPr>
          <w:sz w:val="24"/>
          <w:szCs w:val="24"/>
          <w:lang w:val="ru-RU"/>
        </w:rPr>
      </w:pPr>
      <w:bookmarkStart w:id="44" w:name="n192"/>
      <w:bookmarkEnd w:id="44"/>
      <w:r w:rsidRPr="006D224B">
        <w:rPr>
          <w:sz w:val="24"/>
          <w:szCs w:val="24"/>
          <w:lang w:val="ru-RU"/>
        </w:rPr>
        <w:t>урахування місцевих умов під час визначення функціональних зон;</w:t>
      </w:r>
    </w:p>
    <w:p w:rsidR="006D224B" w:rsidRPr="006D224B" w:rsidRDefault="006D224B" w:rsidP="006D224B">
      <w:pPr>
        <w:numPr>
          <w:ilvl w:val="0"/>
          <w:numId w:val="11"/>
        </w:numPr>
        <w:shd w:val="clear" w:color="auto" w:fill="FFFFFF"/>
        <w:tabs>
          <w:tab w:val="left" w:pos="142"/>
          <w:tab w:val="left" w:pos="426"/>
          <w:tab w:val="left" w:pos="567"/>
        </w:tabs>
        <w:overflowPunct/>
        <w:autoSpaceDE/>
        <w:autoSpaceDN/>
        <w:adjustRightInd/>
        <w:spacing w:line="360" w:lineRule="auto"/>
        <w:ind w:left="0" w:right="169" w:firstLine="426"/>
        <w:rPr>
          <w:sz w:val="24"/>
          <w:szCs w:val="24"/>
          <w:lang w:val="ru-RU"/>
        </w:rPr>
      </w:pPr>
      <w:bookmarkStart w:id="45" w:name="n193"/>
      <w:bookmarkEnd w:id="45"/>
      <w:r w:rsidRPr="006D224B">
        <w:rPr>
          <w:sz w:val="24"/>
          <w:szCs w:val="24"/>
          <w:lang w:val="ru-RU"/>
        </w:rPr>
        <w:t>установлення для кожної зони дозволених і допустимих видів використання територій для містобудівних потреб, умов та обмежень щодо їх забудови;</w:t>
      </w:r>
    </w:p>
    <w:p w:rsidR="006D224B" w:rsidRPr="006D224B" w:rsidRDefault="006D224B" w:rsidP="006D224B">
      <w:pPr>
        <w:numPr>
          <w:ilvl w:val="0"/>
          <w:numId w:val="11"/>
        </w:numPr>
        <w:shd w:val="clear" w:color="auto" w:fill="FFFFFF"/>
        <w:tabs>
          <w:tab w:val="left" w:pos="142"/>
          <w:tab w:val="left" w:pos="426"/>
          <w:tab w:val="left" w:pos="567"/>
        </w:tabs>
        <w:overflowPunct/>
        <w:autoSpaceDE/>
        <w:autoSpaceDN/>
        <w:adjustRightInd/>
        <w:spacing w:line="360" w:lineRule="auto"/>
        <w:ind w:left="0" w:right="169" w:firstLine="426"/>
        <w:rPr>
          <w:sz w:val="24"/>
          <w:szCs w:val="24"/>
          <w:lang w:val="ru-RU"/>
        </w:rPr>
      </w:pPr>
      <w:bookmarkStart w:id="46" w:name="n194"/>
      <w:bookmarkStart w:id="47" w:name="n195"/>
      <w:bookmarkEnd w:id="46"/>
      <w:bookmarkEnd w:id="47"/>
      <w:r w:rsidRPr="006D224B">
        <w:rPr>
          <w:sz w:val="24"/>
          <w:szCs w:val="24"/>
          <w:lang w:val="ru-RU"/>
        </w:rPr>
        <w:t>узгодження меж зон з межами територій природних комплексів, смугами санітарно-захисних, санітарних, охоронних та інших зон обмеженого використання земель, червоними лініями;</w:t>
      </w:r>
    </w:p>
    <w:p w:rsidR="006D224B" w:rsidRPr="006D224B" w:rsidRDefault="006D224B" w:rsidP="006D224B">
      <w:pPr>
        <w:numPr>
          <w:ilvl w:val="0"/>
          <w:numId w:val="11"/>
        </w:numPr>
        <w:shd w:val="clear" w:color="auto" w:fill="FFFFFF"/>
        <w:tabs>
          <w:tab w:val="left" w:pos="142"/>
          <w:tab w:val="left" w:pos="426"/>
          <w:tab w:val="left" w:pos="567"/>
        </w:tabs>
        <w:overflowPunct/>
        <w:autoSpaceDE/>
        <w:autoSpaceDN/>
        <w:adjustRightInd/>
        <w:spacing w:line="360" w:lineRule="auto"/>
        <w:ind w:left="0" w:right="169" w:firstLine="426"/>
        <w:rPr>
          <w:sz w:val="24"/>
          <w:szCs w:val="24"/>
          <w:lang w:val="ru-RU"/>
        </w:rPr>
      </w:pPr>
      <w:bookmarkStart w:id="48" w:name="n196"/>
      <w:bookmarkEnd w:id="48"/>
      <w:r w:rsidRPr="006D224B">
        <w:rPr>
          <w:sz w:val="24"/>
          <w:szCs w:val="24"/>
          <w:lang w:val="ru-RU"/>
        </w:rPr>
        <w:t>відображення меж прибережних захисних смуг.</w:t>
      </w:r>
    </w:p>
    <w:p w:rsidR="006D224B" w:rsidRPr="006D224B" w:rsidRDefault="006D224B" w:rsidP="006D224B">
      <w:pPr>
        <w:tabs>
          <w:tab w:val="left" w:pos="142"/>
          <w:tab w:val="left" w:pos="426"/>
          <w:tab w:val="left" w:pos="567"/>
        </w:tabs>
        <w:spacing w:line="360" w:lineRule="auto"/>
        <w:ind w:right="169" w:firstLine="426"/>
        <w:rPr>
          <w:sz w:val="24"/>
          <w:szCs w:val="24"/>
          <w:lang w:val="ru-RU"/>
        </w:rPr>
      </w:pPr>
      <w:r w:rsidRPr="006D224B">
        <w:rPr>
          <w:sz w:val="24"/>
          <w:szCs w:val="24"/>
          <w:lang w:val="ru-RU"/>
        </w:rPr>
        <w:t>Крім іншого розроблення Зонінгу дає можливість забезпечити:</w:t>
      </w:r>
    </w:p>
    <w:p w:rsidR="006D224B" w:rsidRPr="006D224B" w:rsidRDefault="006D224B" w:rsidP="006D224B">
      <w:pPr>
        <w:numPr>
          <w:ilvl w:val="0"/>
          <w:numId w:val="12"/>
        </w:numPr>
        <w:tabs>
          <w:tab w:val="left" w:pos="142"/>
          <w:tab w:val="left" w:pos="426"/>
          <w:tab w:val="left" w:pos="567"/>
        </w:tabs>
        <w:overflowPunct/>
        <w:autoSpaceDE/>
        <w:autoSpaceDN/>
        <w:adjustRightInd/>
        <w:spacing w:line="360" w:lineRule="auto"/>
        <w:ind w:left="0" w:right="169" w:firstLine="426"/>
        <w:textAlignment w:val="auto"/>
        <w:rPr>
          <w:sz w:val="24"/>
          <w:szCs w:val="24"/>
          <w:lang w:val="ru-RU"/>
        </w:rPr>
      </w:pPr>
      <w:r w:rsidRPr="006D224B">
        <w:rPr>
          <w:sz w:val="24"/>
          <w:szCs w:val="24"/>
          <w:lang w:val="ru-RU"/>
        </w:rPr>
        <w:t>відкритість інформації про умови використання земельних ділянок на території населеного пункту;</w:t>
      </w:r>
    </w:p>
    <w:p w:rsidR="006D224B" w:rsidRPr="006D224B" w:rsidRDefault="006D224B" w:rsidP="006D224B">
      <w:pPr>
        <w:numPr>
          <w:ilvl w:val="0"/>
          <w:numId w:val="12"/>
        </w:numPr>
        <w:tabs>
          <w:tab w:val="left" w:pos="142"/>
          <w:tab w:val="left" w:pos="426"/>
          <w:tab w:val="left" w:pos="567"/>
        </w:tabs>
        <w:overflowPunct/>
        <w:autoSpaceDE/>
        <w:autoSpaceDN/>
        <w:adjustRightInd/>
        <w:spacing w:line="360" w:lineRule="auto"/>
        <w:ind w:left="0" w:right="169" w:firstLine="426"/>
        <w:textAlignment w:val="auto"/>
        <w:rPr>
          <w:sz w:val="24"/>
          <w:szCs w:val="24"/>
          <w:lang w:val="ru-RU"/>
        </w:rPr>
      </w:pPr>
      <w:r w:rsidRPr="006D224B">
        <w:rPr>
          <w:sz w:val="24"/>
          <w:szCs w:val="24"/>
          <w:lang w:val="ru-RU"/>
        </w:rPr>
        <w:t>спрощену процедуру надання містобудівних умов і обмежень забудови земельної ділянки;</w:t>
      </w:r>
    </w:p>
    <w:p w:rsidR="006D224B" w:rsidRDefault="006D224B" w:rsidP="006D224B">
      <w:pPr>
        <w:numPr>
          <w:ilvl w:val="0"/>
          <w:numId w:val="12"/>
        </w:numPr>
        <w:tabs>
          <w:tab w:val="left" w:pos="142"/>
          <w:tab w:val="left" w:pos="426"/>
          <w:tab w:val="left" w:pos="567"/>
        </w:tabs>
        <w:overflowPunct/>
        <w:autoSpaceDE/>
        <w:autoSpaceDN/>
        <w:adjustRightInd/>
        <w:spacing w:line="360" w:lineRule="auto"/>
        <w:ind w:left="0" w:right="169" w:firstLine="426"/>
        <w:textAlignment w:val="auto"/>
        <w:rPr>
          <w:sz w:val="24"/>
          <w:szCs w:val="24"/>
          <w:lang w:val="ru-RU"/>
        </w:rPr>
      </w:pPr>
      <w:r w:rsidRPr="006D224B">
        <w:rPr>
          <w:sz w:val="24"/>
          <w:szCs w:val="24"/>
          <w:lang w:val="ru-RU"/>
        </w:rPr>
        <w:t xml:space="preserve">створення підстав та умов </w:t>
      </w:r>
      <w:proofErr w:type="gramStart"/>
      <w:r w:rsidRPr="006D224B">
        <w:rPr>
          <w:sz w:val="24"/>
          <w:szCs w:val="24"/>
          <w:lang w:val="ru-RU"/>
        </w:rPr>
        <w:t>для контролю</w:t>
      </w:r>
      <w:proofErr w:type="gramEnd"/>
      <w:r w:rsidRPr="006D224B">
        <w:rPr>
          <w:sz w:val="24"/>
          <w:szCs w:val="24"/>
          <w:lang w:val="ru-RU"/>
        </w:rPr>
        <w:t xml:space="preserve"> на відповідність затвердженій містобудівній та проектній документації будівельних намірів забудовника, вже закінчених об’єктів містобудування та умов використання цих об’єктів.</w:t>
      </w:r>
    </w:p>
    <w:p w:rsidR="006D224B" w:rsidRPr="006D224B" w:rsidRDefault="006D224B" w:rsidP="006D224B">
      <w:pPr>
        <w:tabs>
          <w:tab w:val="left" w:pos="142"/>
          <w:tab w:val="left" w:pos="426"/>
          <w:tab w:val="left" w:pos="567"/>
        </w:tabs>
        <w:overflowPunct/>
        <w:autoSpaceDE/>
        <w:autoSpaceDN/>
        <w:adjustRightInd/>
        <w:spacing w:line="360" w:lineRule="auto"/>
        <w:ind w:left="426" w:right="169"/>
        <w:textAlignment w:val="auto"/>
        <w:rPr>
          <w:sz w:val="24"/>
          <w:szCs w:val="24"/>
          <w:lang w:val="ru-RU"/>
        </w:rPr>
      </w:pPr>
    </w:p>
    <w:p w:rsidR="006D224B" w:rsidRPr="006D224B" w:rsidRDefault="006D224B" w:rsidP="006D224B">
      <w:pPr>
        <w:keepNext/>
        <w:tabs>
          <w:tab w:val="left" w:pos="426"/>
          <w:tab w:val="left" w:pos="567"/>
        </w:tabs>
        <w:spacing w:before="120" w:line="360" w:lineRule="auto"/>
        <w:jc w:val="center"/>
        <w:outlineLvl w:val="1"/>
        <w:rPr>
          <w:b/>
          <w:iCs/>
          <w:sz w:val="24"/>
          <w:szCs w:val="24"/>
        </w:rPr>
      </w:pPr>
      <w:bookmarkStart w:id="49" w:name="_Toc496964933"/>
      <w:bookmarkStart w:id="50" w:name="_Toc501535915"/>
      <w:r w:rsidRPr="006D224B">
        <w:rPr>
          <w:b/>
          <w:iCs/>
          <w:sz w:val="24"/>
          <w:szCs w:val="24"/>
        </w:rPr>
        <w:lastRenderedPageBreak/>
        <w:t>4.4. Режим забудови та використання території</w:t>
      </w:r>
      <w:bookmarkEnd w:id="49"/>
      <w:bookmarkEnd w:id="50"/>
    </w:p>
    <w:p w:rsidR="006D224B" w:rsidRPr="006D224B" w:rsidRDefault="006D224B" w:rsidP="006D224B">
      <w:pPr>
        <w:tabs>
          <w:tab w:val="left" w:pos="426"/>
          <w:tab w:val="left" w:pos="567"/>
        </w:tabs>
        <w:spacing w:line="360" w:lineRule="auto"/>
        <w:ind w:right="310"/>
        <w:rPr>
          <w:sz w:val="24"/>
          <w:szCs w:val="24"/>
          <w:lang w:val="ru-RU"/>
        </w:rPr>
      </w:pPr>
    </w:p>
    <w:p w:rsidR="006D224B" w:rsidRPr="006D224B" w:rsidRDefault="006D224B" w:rsidP="006D224B">
      <w:pPr>
        <w:tabs>
          <w:tab w:val="left" w:pos="426"/>
          <w:tab w:val="left" w:pos="567"/>
        </w:tabs>
        <w:spacing w:line="360" w:lineRule="auto"/>
        <w:ind w:right="312" w:firstLine="567"/>
        <w:rPr>
          <w:sz w:val="24"/>
          <w:szCs w:val="24"/>
          <w:lang w:val="ru-RU"/>
        </w:rPr>
      </w:pPr>
      <w:r w:rsidRPr="006D224B">
        <w:rPr>
          <w:sz w:val="24"/>
          <w:szCs w:val="24"/>
          <w:lang w:val="ru-RU"/>
        </w:rPr>
        <w:t>Розташування об’єктів житлового, громадського та виробничого призначення, а також споруд інженерно-транспортного будівництва здійснюється на підставі затвердженої містобудівної документації, а саме: генерального плану, детальних планів територій, внесення змін до зазначеної документації, у випадках, передбачених законодавчими і нормативними документами та Зонінгом; а також іншої затвердженої документації.</w:t>
      </w:r>
    </w:p>
    <w:p w:rsidR="006D224B" w:rsidRPr="006D224B" w:rsidRDefault="006D224B" w:rsidP="006D224B">
      <w:pPr>
        <w:keepLines/>
        <w:shd w:val="clear" w:color="auto" w:fill="FFFFFF"/>
        <w:tabs>
          <w:tab w:val="left" w:pos="426"/>
          <w:tab w:val="left" w:pos="567"/>
        </w:tabs>
        <w:spacing w:line="360" w:lineRule="auto"/>
        <w:ind w:right="312" w:firstLine="567"/>
        <w:rPr>
          <w:spacing w:val="-1"/>
          <w:sz w:val="24"/>
          <w:szCs w:val="24"/>
          <w:lang w:val="ru-RU"/>
        </w:rPr>
      </w:pPr>
      <w:r w:rsidRPr="006D224B">
        <w:rPr>
          <w:spacing w:val="-1"/>
          <w:sz w:val="24"/>
          <w:szCs w:val="24"/>
          <w:lang w:val="ru-RU"/>
        </w:rPr>
        <w:tab/>
        <w:t>Забудова та заходи з благоустрою проводяться в межах комплексної забудови територій та/або розташування та будівництва окремих будинків і споруд в кварталах існуючої забудови.</w:t>
      </w:r>
    </w:p>
    <w:p w:rsidR="006D224B" w:rsidRPr="006D224B" w:rsidRDefault="006D224B" w:rsidP="006D224B">
      <w:pPr>
        <w:keepLines/>
        <w:shd w:val="clear" w:color="auto" w:fill="FFFFFF"/>
        <w:tabs>
          <w:tab w:val="left" w:pos="426"/>
          <w:tab w:val="left" w:pos="567"/>
        </w:tabs>
        <w:spacing w:line="360" w:lineRule="auto"/>
        <w:ind w:right="312" w:firstLine="567"/>
        <w:rPr>
          <w:spacing w:val="-1"/>
          <w:sz w:val="24"/>
          <w:szCs w:val="24"/>
          <w:lang w:val="ru-RU"/>
        </w:rPr>
      </w:pPr>
      <w:r w:rsidRPr="006D224B">
        <w:rPr>
          <w:spacing w:val="-1"/>
          <w:sz w:val="24"/>
          <w:szCs w:val="24"/>
          <w:lang w:val="ru-RU"/>
        </w:rPr>
        <w:tab/>
        <w:t>Розміщення та будівництво окремих об'єктів, для яких у відповідності до З</w:t>
      </w:r>
      <w:r w:rsidRPr="006D224B">
        <w:rPr>
          <w:sz w:val="24"/>
          <w:szCs w:val="24"/>
          <w:lang w:val="ru-RU"/>
        </w:rPr>
        <w:t>онінгу</w:t>
      </w:r>
      <w:r w:rsidRPr="006D224B">
        <w:rPr>
          <w:spacing w:val="-1"/>
          <w:sz w:val="24"/>
          <w:szCs w:val="24"/>
          <w:lang w:val="ru-RU"/>
        </w:rPr>
        <w:t xml:space="preserve"> необхідно отримати спеціальне погодження, або нових об’єктів інженерного забезпечення кварталу, групи кварталів, проводиться на основі детального плану.</w:t>
      </w:r>
    </w:p>
    <w:p w:rsidR="006D224B" w:rsidRPr="006D224B" w:rsidRDefault="006D224B" w:rsidP="006D224B">
      <w:pPr>
        <w:keepNext/>
        <w:tabs>
          <w:tab w:val="left" w:pos="426"/>
          <w:tab w:val="left" w:pos="567"/>
        </w:tabs>
        <w:spacing w:before="120" w:line="360" w:lineRule="auto"/>
        <w:jc w:val="center"/>
        <w:outlineLvl w:val="1"/>
        <w:rPr>
          <w:b/>
          <w:iCs/>
          <w:sz w:val="24"/>
          <w:szCs w:val="24"/>
        </w:rPr>
      </w:pPr>
    </w:p>
    <w:p w:rsidR="006D224B" w:rsidRPr="006D224B" w:rsidRDefault="006D224B" w:rsidP="006D224B">
      <w:pPr>
        <w:keepNext/>
        <w:tabs>
          <w:tab w:val="left" w:pos="426"/>
          <w:tab w:val="left" w:pos="567"/>
        </w:tabs>
        <w:spacing w:before="120" w:line="360" w:lineRule="auto"/>
        <w:jc w:val="center"/>
        <w:outlineLvl w:val="1"/>
        <w:rPr>
          <w:b/>
          <w:iCs/>
          <w:sz w:val="24"/>
          <w:szCs w:val="24"/>
        </w:rPr>
      </w:pPr>
      <w:bookmarkStart w:id="51" w:name="_Toc496964934"/>
      <w:bookmarkStart w:id="52" w:name="_Toc501535916"/>
      <w:r w:rsidRPr="006D224B">
        <w:rPr>
          <w:b/>
          <w:iCs/>
          <w:sz w:val="24"/>
          <w:szCs w:val="24"/>
        </w:rPr>
        <w:t>4.5. Переважні, супутні та друстимі види використання земельних ділянок в межах відповідних зон</w:t>
      </w:r>
      <w:bookmarkEnd w:id="51"/>
      <w:bookmarkEnd w:id="52"/>
    </w:p>
    <w:p w:rsidR="006D224B" w:rsidRPr="006D224B" w:rsidRDefault="006D224B" w:rsidP="006D224B">
      <w:pPr>
        <w:keepLines/>
        <w:shd w:val="clear" w:color="auto" w:fill="FFFFFF"/>
        <w:tabs>
          <w:tab w:val="left" w:pos="426"/>
          <w:tab w:val="left" w:pos="567"/>
        </w:tabs>
        <w:spacing w:line="360" w:lineRule="auto"/>
        <w:ind w:right="169"/>
        <w:rPr>
          <w:spacing w:val="-1"/>
          <w:sz w:val="24"/>
          <w:szCs w:val="24"/>
        </w:rPr>
      </w:pPr>
      <w:r w:rsidRPr="006D224B">
        <w:rPr>
          <w:spacing w:val="-1"/>
          <w:sz w:val="24"/>
          <w:szCs w:val="24"/>
          <w:lang w:val="ru-RU"/>
        </w:rPr>
        <w:tab/>
      </w:r>
    </w:p>
    <w:p w:rsidR="006D224B" w:rsidRPr="006D224B" w:rsidRDefault="006D224B" w:rsidP="006D224B">
      <w:pPr>
        <w:keepLines/>
        <w:shd w:val="clear" w:color="auto" w:fill="FFFFFF"/>
        <w:tabs>
          <w:tab w:val="left" w:pos="426"/>
          <w:tab w:val="left" w:pos="567"/>
        </w:tabs>
        <w:spacing w:line="360" w:lineRule="auto"/>
        <w:ind w:right="169" w:firstLine="567"/>
        <w:rPr>
          <w:spacing w:val="-1"/>
          <w:sz w:val="24"/>
          <w:szCs w:val="24"/>
        </w:rPr>
      </w:pPr>
      <w:r w:rsidRPr="006D224B">
        <w:rPr>
          <w:spacing w:val="-1"/>
          <w:sz w:val="24"/>
          <w:szCs w:val="24"/>
        </w:rPr>
        <w:t>Забудова, землекористування, благоустрій населеного пункту та окремих його ділянок здійснюється на основі визначеного З</w:t>
      </w:r>
      <w:r w:rsidRPr="006D224B">
        <w:rPr>
          <w:sz w:val="24"/>
          <w:szCs w:val="24"/>
        </w:rPr>
        <w:t>онінгом</w:t>
      </w:r>
      <w:r w:rsidRPr="006D224B">
        <w:rPr>
          <w:spacing w:val="-1"/>
          <w:sz w:val="24"/>
          <w:szCs w:val="24"/>
        </w:rPr>
        <w:t xml:space="preserve"> переліку переважних, супутніх і допустимих видів забудови земельних ділянок, умов і обмежень, які діють у межах зон, встановлених Зонінгом, і поширюються на земельні ділянки, розміщені в межах відповідних зон.</w:t>
      </w:r>
    </w:p>
    <w:p w:rsidR="006D224B" w:rsidRPr="006D224B" w:rsidRDefault="006D224B" w:rsidP="006D224B">
      <w:pPr>
        <w:keepLines/>
        <w:shd w:val="clear" w:color="auto" w:fill="FFFFFF"/>
        <w:tabs>
          <w:tab w:val="left" w:pos="426"/>
          <w:tab w:val="left" w:pos="567"/>
        </w:tabs>
        <w:spacing w:line="360" w:lineRule="auto"/>
        <w:ind w:right="169"/>
        <w:rPr>
          <w:spacing w:val="-1"/>
          <w:sz w:val="24"/>
          <w:szCs w:val="24"/>
          <w:lang w:val="ru-RU"/>
        </w:rPr>
      </w:pPr>
      <w:r w:rsidRPr="006D224B">
        <w:rPr>
          <w:spacing w:val="-1"/>
          <w:sz w:val="24"/>
          <w:szCs w:val="24"/>
        </w:rPr>
        <w:tab/>
      </w:r>
      <w:r w:rsidRPr="006D224B">
        <w:rPr>
          <w:spacing w:val="-1"/>
          <w:sz w:val="24"/>
          <w:szCs w:val="24"/>
          <w:lang w:val="ru-RU"/>
        </w:rPr>
        <w:t>Використання територій транспортних та інженерних комунікацій визначаються їх цільовим призначенням.</w:t>
      </w:r>
    </w:p>
    <w:p w:rsidR="006D224B" w:rsidRPr="006D224B" w:rsidRDefault="006D224B" w:rsidP="006D224B">
      <w:pPr>
        <w:keepLines/>
        <w:shd w:val="clear" w:color="auto" w:fill="FFFFFF"/>
        <w:tabs>
          <w:tab w:val="left" w:pos="426"/>
          <w:tab w:val="left" w:pos="567"/>
        </w:tabs>
        <w:spacing w:line="360" w:lineRule="auto"/>
        <w:ind w:right="169"/>
        <w:rPr>
          <w:spacing w:val="-1"/>
          <w:sz w:val="24"/>
          <w:szCs w:val="24"/>
          <w:highlight w:val="green"/>
          <w:lang w:val="ru-RU"/>
        </w:rPr>
      </w:pPr>
      <w:r w:rsidRPr="006D224B">
        <w:rPr>
          <w:spacing w:val="-1"/>
          <w:sz w:val="24"/>
          <w:szCs w:val="24"/>
          <w:lang w:val="ru-RU"/>
        </w:rPr>
        <w:tab/>
        <w:t xml:space="preserve">Використання земельної ділянки в межах певної категорії земель визначаються її власником або користувачем в межах вимог, встановлених законодавством до використання земель цієї категорії, відповідно </w:t>
      </w:r>
      <w:r w:rsidRPr="006D224B">
        <w:rPr>
          <w:sz w:val="24"/>
          <w:szCs w:val="24"/>
          <w:lang w:val="ru-RU"/>
        </w:rPr>
        <w:t>Зонінгу</w:t>
      </w:r>
      <w:r w:rsidRPr="006D224B">
        <w:rPr>
          <w:spacing w:val="-1"/>
          <w:sz w:val="24"/>
          <w:szCs w:val="24"/>
          <w:lang w:val="ru-RU"/>
        </w:rPr>
        <w:t>, іншої містобудівної документації та документації із землеустрою.</w:t>
      </w:r>
      <w:r w:rsidRPr="006D224B">
        <w:rPr>
          <w:spacing w:val="-1"/>
          <w:sz w:val="24"/>
          <w:szCs w:val="24"/>
          <w:highlight w:val="green"/>
          <w:lang w:val="ru-RU"/>
        </w:rPr>
        <w:t xml:space="preserve"> </w:t>
      </w:r>
    </w:p>
    <w:p w:rsidR="006D224B" w:rsidRPr="006D224B" w:rsidRDefault="006D224B" w:rsidP="006D224B">
      <w:pPr>
        <w:keepLines/>
        <w:shd w:val="clear" w:color="auto" w:fill="FFFFFF"/>
        <w:tabs>
          <w:tab w:val="left" w:pos="426"/>
          <w:tab w:val="left" w:pos="567"/>
        </w:tabs>
        <w:spacing w:line="360" w:lineRule="auto"/>
        <w:ind w:right="169"/>
        <w:rPr>
          <w:spacing w:val="-1"/>
          <w:sz w:val="24"/>
          <w:szCs w:val="24"/>
          <w:highlight w:val="green"/>
          <w:lang w:val="ru-RU"/>
        </w:rPr>
      </w:pPr>
      <w:r w:rsidRPr="006D224B">
        <w:rPr>
          <w:spacing w:val="-1"/>
          <w:sz w:val="24"/>
          <w:szCs w:val="24"/>
          <w:lang w:val="ru-RU"/>
        </w:rPr>
        <w:tab/>
        <w:t xml:space="preserve">Земельні ділянки сільськогосподарського призначення використовуються в межах вимог щодо користування землями певного виду використання, встановлених Земельним кодексом України. </w:t>
      </w:r>
    </w:p>
    <w:p w:rsidR="006D224B" w:rsidRPr="006D224B" w:rsidRDefault="006D224B" w:rsidP="006D224B">
      <w:pPr>
        <w:keepLines/>
        <w:shd w:val="clear" w:color="auto" w:fill="FFFFFF"/>
        <w:tabs>
          <w:tab w:val="left" w:pos="426"/>
          <w:tab w:val="left" w:pos="567"/>
        </w:tabs>
        <w:spacing w:line="360" w:lineRule="auto"/>
        <w:ind w:right="169"/>
        <w:rPr>
          <w:sz w:val="24"/>
          <w:szCs w:val="24"/>
          <w:lang w:val="ru-RU"/>
        </w:rPr>
      </w:pPr>
      <w:r w:rsidRPr="006D224B">
        <w:rPr>
          <w:spacing w:val="-1"/>
          <w:sz w:val="24"/>
          <w:szCs w:val="24"/>
          <w:lang w:val="ru-RU"/>
        </w:rPr>
        <w:tab/>
      </w:r>
      <w:r w:rsidRPr="006D224B">
        <w:rPr>
          <w:spacing w:val="3"/>
          <w:sz w:val="24"/>
          <w:szCs w:val="24"/>
          <w:lang w:val="ru-RU"/>
        </w:rPr>
        <w:t xml:space="preserve">Зони, по яким встановлюється перелік переважних та допустимих видів, </w:t>
      </w:r>
      <w:r w:rsidRPr="006D224B">
        <w:rPr>
          <w:spacing w:val="-1"/>
          <w:sz w:val="24"/>
          <w:szCs w:val="24"/>
          <w:lang w:val="ru-RU"/>
        </w:rPr>
        <w:t xml:space="preserve">єдині умови та обмеження, виділяються на </w:t>
      </w:r>
      <w:r w:rsidRPr="006D224B">
        <w:rPr>
          <w:sz w:val="24"/>
          <w:szCs w:val="24"/>
          <w:lang w:val="ru-RU"/>
        </w:rPr>
        <w:t>плані зонування території населеного пункту.</w:t>
      </w:r>
    </w:p>
    <w:p w:rsidR="006D224B" w:rsidRPr="006D224B" w:rsidRDefault="006D224B" w:rsidP="006D224B">
      <w:pPr>
        <w:keepLines/>
        <w:shd w:val="clear" w:color="auto" w:fill="FFFFFF"/>
        <w:tabs>
          <w:tab w:val="left" w:pos="426"/>
          <w:tab w:val="left" w:pos="567"/>
        </w:tabs>
        <w:spacing w:line="360" w:lineRule="auto"/>
        <w:ind w:right="170"/>
        <w:rPr>
          <w:spacing w:val="-2"/>
          <w:sz w:val="24"/>
          <w:szCs w:val="24"/>
        </w:rPr>
      </w:pPr>
      <w:r w:rsidRPr="006D224B">
        <w:rPr>
          <w:spacing w:val="-1"/>
          <w:sz w:val="24"/>
          <w:szCs w:val="24"/>
          <w:lang w:val="ru-RU"/>
        </w:rPr>
        <w:tab/>
        <w:t xml:space="preserve">Межі зон встановлюються з урахуванням: червоних ліній, меж земельних ділянок, </w:t>
      </w:r>
      <w:r w:rsidRPr="006D224B">
        <w:rPr>
          <w:sz w:val="24"/>
          <w:szCs w:val="24"/>
          <w:lang w:val="ru-RU"/>
        </w:rPr>
        <w:t xml:space="preserve">меж або ліній відводів для інженерних комунікацій, </w:t>
      </w:r>
      <w:r w:rsidRPr="006D224B">
        <w:rPr>
          <w:spacing w:val="-1"/>
          <w:sz w:val="24"/>
          <w:szCs w:val="24"/>
          <w:lang w:val="ru-RU"/>
        </w:rPr>
        <w:t xml:space="preserve">адміністративних меж населеного пункту, </w:t>
      </w:r>
      <w:r w:rsidRPr="006D224B">
        <w:rPr>
          <w:spacing w:val="-2"/>
          <w:sz w:val="24"/>
          <w:szCs w:val="24"/>
          <w:lang w:val="ru-RU"/>
        </w:rPr>
        <w:t>інших меж.</w:t>
      </w:r>
    </w:p>
    <w:p w:rsidR="006D224B" w:rsidRPr="006D224B" w:rsidRDefault="006D224B" w:rsidP="006D224B">
      <w:pPr>
        <w:keepLines/>
        <w:shd w:val="clear" w:color="auto" w:fill="FFFFFF"/>
        <w:tabs>
          <w:tab w:val="left" w:pos="426"/>
          <w:tab w:val="left" w:pos="567"/>
        </w:tabs>
        <w:spacing w:line="360" w:lineRule="auto"/>
        <w:ind w:right="170"/>
        <w:rPr>
          <w:sz w:val="24"/>
          <w:szCs w:val="24"/>
          <w:lang w:val="ru-RU"/>
        </w:rPr>
      </w:pPr>
      <w:r w:rsidRPr="006D224B">
        <w:rPr>
          <w:sz w:val="24"/>
          <w:szCs w:val="24"/>
        </w:rPr>
        <w:lastRenderedPageBreak/>
        <w:t xml:space="preserve">До переважних видів забудови земельних ділянок у межах окремих зон як правило відносяться: види забудови та використання територій, які при умові дотримання будівельних норм та  інших обов'язкових вимог, не заборонені; види забудови та використання, як супутні переважним видам, і, які по відношенню до останніх є допоміжними. </w:t>
      </w:r>
      <w:r w:rsidRPr="006D224B">
        <w:rPr>
          <w:sz w:val="24"/>
          <w:szCs w:val="24"/>
          <w:lang w:val="ru-RU"/>
        </w:rPr>
        <w:t>Для переважних видів забудови діє процедура загальних погоджень.</w:t>
      </w:r>
    </w:p>
    <w:p w:rsidR="006D224B" w:rsidRPr="006D224B" w:rsidRDefault="006D224B" w:rsidP="006D224B">
      <w:pPr>
        <w:keepLines/>
        <w:shd w:val="clear" w:color="auto" w:fill="FFFFFF"/>
        <w:tabs>
          <w:tab w:val="left" w:pos="426"/>
          <w:tab w:val="left" w:pos="567"/>
        </w:tabs>
        <w:spacing w:line="360" w:lineRule="auto"/>
        <w:ind w:right="169"/>
        <w:rPr>
          <w:spacing w:val="3"/>
          <w:sz w:val="24"/>
          <w:szCs w:val="24"/>
          <w:lang w:val="ru-RU"/>
        </w:rPr>
      </w:pPr>
      <w:r w:rsidRPr="006D224B">
        <w:rPr>
          <w:sz w:val="24"/>
          <w:szCs w:val="24"/>
          <w:lang w:val="ru-RU"/>
        </w:rPr>
        <w:t xml:space="preserve">До допустимих видів забудови земельних ділянок </w:t>
      </w:r>
      <w:proofErr w:type="gramStart"/>
      <w:r w:rsidRPr="006D224B">
        <w:rPr>
          <w:sz w:val="24"/>
          <w:szCs w:val="24"/>
          <w:lang w:val="ru-RU"/>
        </w:rPr>
        <w:t>у межах</w:t>
      </w:r>
      <w:proofErr w:type="gramEnd"/>
      <w:r w:rsidRPr="006D224B">
        <w:rPr>
          <w:sz w:val="24"/>
          <w:szCs w:val="24"/>
          <w:lang w:val="ru-RU"/>
        </w:rPr>
        <w:t xml:space="preserve"> окремих зон відносяться: в</w:t>
      </w:r>
      <w:r w:rsidRPr="006D224B">
        <w:rPr>
          <w:spacing w:val="3"/>
          <w:sz w:val="24"/>
          <w:szCs w:val="24"/>
          <w:lang w:val="ru-RU"/>
        </w:rPr>
        <w:t>иди забудови та використання територій, для яких необхідне отримання спеціальних погоджень.</w:t>
      </w:r>
    </w:p>
    <w:p w:rsidR="006D224B" w:rsidRPr="006D224B" w:rsidRDefault="006D224B" w:rsidP="006D224B">
      <w:pPr>
        <w:keepLines/>
        <w:shd w:val="clear" w:color="auto" w:fill="FFFFFF"/>
        <w:tabs>
          <w:tab w:val="left" w:pos="426"/>
          <w:tab w:val="left" w:pos="567"/>
        </w:tabs>
        <w:spacing w:line="360" w:lineRule="auto"/>
        <w:ind w:right="169"/>
        <w:rPr>
          <w:sz w:val="24"/>
          <w:szCs w:val="24"/>
          <w:lang w:val="ru-RU"/>
        </w:rPr>
      </w:pPr>
      <w:r w:rsidRPr="006D224B">
        <w:rPr>
          <w:spacing w:val="3"/>
          <w:sz w:val="24"/>
          <w:szCs w:val="24"/>
          <w:lang w:val="ru-RU"/>
        </w:rPr>
        <w:tab/>
      </w:r>
      <w:r w:rsidRPr="006D224B">
        <w:rPr>
          <w:sz w:val="24"/>
          <w:szCs w:val="24"/>
          <w:lang w:val="ru-RU"/>
        </w:rPr>
        <w:t>Для кожної зони встановлюються, як правило, декілька видів допустимого використання території.</w:t>
      </w:r>
    </w:p>
    <w:p w:rsidR="006D224B" w:rsidRPr="006D224B" w:rsidRDefault="006D224B" w:rsidP="006D224B">
      <w:pPr>
        <w:keepLines/>
        <w:shd w:val="clear" w:color="auto" w:fill="FFFFFF"/>
        <w:tabs>
          <w:tab w:val="left" w:pos="426"/>
          <w:tab w:val="left" w:pos="567"/>
        </w:tabs>
        <w:spacing w:line="360" w:lineRule="auto"/>
        <w:ind w:right="169"/>
        <w:rPr>
          <w:sz w:val="24"/>
          <w:szCs w:val="24"/>
          <w:lang w:val="ru-RU"/>
        </w:rPr>
      </w:pPr>
      <w:r w:rsidRPr="006D224B">
        <w:rPr>
          <w:sz w:val="24"/>
          <w:szCs w:val="24"/>
          <w:lang w:val="ru-RU"/>
        </w:rPr>
        <w:tab/>
        <w:t>Особи, які володіють об’єктами нерухомості, мають право вибирати види використання нерухомості, які є переважними до відповідних територіальних зон.</w:t>
      </w:r>
    </w:p>
    <w:p w:rsidR="006D224B" w:rsidRPr="006D224B" w:rsidRDefault="006D224B" w:rsidP="006D224B">
      <w:pPr>
        <w:keepLines/>
        <w:shd w:val="clear" w:color="auto" w:fill="FFFFFF"/>
        <w:tabs>
          <w:tab w:val="left" w:pos="426"/>
          <w:tab w:val="left" w:pos="567"/>
        </w:tabs>
        <w:spacing w:line="360" w:lineRule="auto"/>
        <w:ind w:right="169"/>
        <w:rPr>
          <w:sz w:val="24"/>
          <w:szCs w:val="24"/>
          <w:lang w:val="ru-RU"/>
        </w:rPr>
      </w:pPr>
      <w:r w:rsidRPr="006D224B">
        <w:rPr>
          <w:sz w:val="24"/>
          <w:szCs w:val="24"/>
          <w:lang w:val="ru-RU"/>
        </w:rPr>
        <w:tab/>
        <w:t>Об’єкти інженерно-технічного призначення, споруди, мережі та комунікації, що забезпечують реалізацію переважних та допустимих видів використання для земельних ділянок є також допустимими, якщо вони відповідають будівельним нормам та правилам.</w:t>
      </w:r>
    </w:p>
    <w:p w:rsidR="006D224B" w:rsidRPr="006D224B" w:rsidRDefault="006D224B" w:rsidP="006D224B">
      <w:pPr>
        <w:tabs>
          <w:tab w:val="left" w:pos="426"/>
          <w:tab w:val="left" w:pos="567"/>
        </w:tabs>
        <w:spacing w:line="360" w:lineRule="auto"/>
        <w:rPr>
          <w:sz w:val="24"/>
          <w:szCs w:val="24"/>
        </w:rPr>
      </w:pPr>
    </w:p>
    <w:p w:rsidR="006D224B" w:rsidRPr="006D224B" w:rsidRDefault="006D224B" w:rsidP="006D224B">
      <w:pPr>
        <w:keepNext/>
        <w:tabs>
          <w:tab w:val="left" w:pos="426"/>
          <w:tab w:val="left" w:pos="567"/>
        </w:tabs>
        <w:spacing w:before="120" w:line="360" w:lineRule="auto"/>
        <w:jc w:val="center"/>
        <w:outlineLvl w:val="1"/>
        <w:rPr>
          <w:b/>
          <w:iCs/>
          <w:sz w:val="24"/>
          <w:szCs w:val="24"/>
        </w:rPr>
      </w:pPr>
      <w:bookmarkStart w:id="53" w:name="_Toc496964935"/>
      <w:bookmarkStart w:id="54" w:name="_Toc501535917"/>
      <w:r w:rsidRPr="006D224B">
        <w:rPr>
          <w:b/>
          <w:iCs/>
          <w:sz w:val="24"/>
          <w:szCs w:val="24"/>
        </w:rPr>
        <w:t>4.6. Характеристика територіальних зон</w:t>
      </w:r>
      <w:bookmarkEnd w:id="53"/>
      <w:bookmarkEnd w:id="54"/>
    </w:p>
    <w:p w:rsidR="006D224B" w:rsidRPr="006D224B" w:rsidRDefault="006D224B" w:rsidP="006D224B">
      <w:pPr>
        <w:tabs>
          <w:tab w:val="left" w:pos="426"/>
          <w:tab w:val="left" w:pos="567"/>
        </w:tabs>
        <w:spacing w:line="360" w:lineRule="auto"/>
        <w:ind w:right="169"/>
        <w:rPr>
          <w:sz w:val="24"/>
          <w:szCs w:val="24"/>
          <w:lang w:val="ru-RU"/>
        </w:rPr>
      </w:pPr>
      <w:r w:rsidRPr="006D224B">
        <w:rPr>
          <w:sz w:val="24"/>
          <w:szCs w:val="24"/>
          <w:lang w:val="ru-RU"/>
        </w:rPr>
        <w:tab/>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sz w:val="24"/>
          <w:szCs w:val="24"/>
        </w:rPr>
        <w:t>4.1 Функціональна класифікація територій. Типи територіальних зон</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rPr>
          <w:sz w:val="24"/>
          <w:szCs w:val="24"/>
        </w:rPr>
      </w:pPr>
      <w:r w:rsidRPr="006D224B">
        <w:rPr>
          <w:sz w:val="24"/>
          <w:szCs w:val="24"/>
        </w:rPr>
        <w:t>Виходячи з аналізу існуючої забудови смт, рішень Генерального плану виділено наступні територіально-планувальні елементи – зони:</w:t>
      </w:r>
    </w:p>
    <w:p w:rsidR="006D224B" w:rsidRPr="006D224B" w:rsidRDefault="006D224B" w:rsidP="006D224B">
      <w:pPr>
        <w:widowControl w:val="0"/>
        <w:tabs>
          <w:tab w:val="left" w:pos="426"/>
          <w:tab w:val="left" w:pos="567"/>
        </w:tabs>
        <w:spacing w:line="360" w:lineRule="auto"/>
        <w:ind w:right="101"/>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sz w:val="24"/>
          <w:szCs w:val="24"/>
        </w:rPr>
        <w:t>Громадська зона – Г:</w:t>
      </w:r>
    </w:p>
    <w:p w:rsidR="006D224B" w:rsidRDefault="006D224B" w:rsidP="006D224B">
      <w:pPr>
        <w:widowControl w:val="0"/>
        <w:tabs>
          <w:tab w:val="left" w:pos="426"/>
          <w:tab w:val="left" w:pos="567"/>
        </w:tabs>
        <w:spacing w:line="360" w:lineRule="auto"/>
        <w:ind w:right="101" w:firstLine="284"/>
        <w:rPr>
          <w:sz w:val="24"/>
          <w:szCs w:val="24"/>
        </w:rPr>
      </w:pPr>
      <w:r w:rsidRPr="006D224B">
        <w:rPr>
          <w:sz w:val="24"/>
          <w:szCs w:val="24"/>
        </w:rPr>
        <w:t>Г-1. Зона громадського центру.</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sz w:val="24"/>
          <w:szCs w:val="24"/>
        </w:rPr>
        <w:t>Г-</w:t>
      </w:r>
      <w:r>
        <w:rPr>
          <w:sz w:val="24"/>
          <w:szCs w:val="24"/>
        </w:rPr>
        <w:t>2</w:t>
      </w:r>
      <w:r w:rsidRPr="006D224B">
        <w:rPr>
          <w:sz w:val="24"/>
          <w:szCs w:val="24"/>
        </w:rPr>
        <w:t>. Ділові зони.</w:t>
      </w:r>
    </w:p>
    <w:p w:rsidR="006D224B" w:rsidRPr="006D224B" w:rsidRDefault="006D224B" w:rsidP="006D224B">
      <w:pPr>
        <w:widowControl w:val="0"/>
        <w:tabs>
          <w:tab w:val="left" w:pos="426"/>
          <w:tab w:val="left" w:pos="567"/>
        </w:tabs>
        <w:spacing w:line="360" w:lineRule="auto"/>
        <w:ind w:left="284" w:right="101"/>
        <w:rPr>
          <w:sz w:val="24"/>
          <w:szCs w:val="24"/>
        </w:rPr>
      </w:pPr>
      <w:r w:rsidRPr="006D224B">
        <w:rPr>
          <w:sz w:val="24"/>
          <w:szCs w:val="24"/>
        </w:rPr>
        <w:t>Г-</w:t>
      </w:r>
      <w:r>
        <w:rPr>
          <w:sz w:val="24"/>
          <w:szCs w:val="24"/>
        </w:rPr>
        <w:t>3</w:t>
      </w:r>
      <w:r w:rsidRPr="006D224B">
        <w:rPr>
          <w:sz w:val="24"/>
          <w:szCs w:val="24"/>
        </w:rPr>
        <w:t xml:space="preserve">. Навчальні зони, зони розташування дошкільних та шкільних    закладів </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sz w:val="24"/>
          <w:szCs w:val="24"/>
        </w:rPr>
        <w:t>Г-4. Громадські, культурно-спортивні зони</w:t>
      </w:r>
      <w:r w:rsidRPr="006D224B">
        <w:rPr>
          <w:b/>
          <w:bCs/>
          <w:sz w:val="24"/>
          <w:szCs w:val="24"/>
        </w:rPr>
        <w:t>.</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sz w:val="24"/>
          <w:szCs w:val="24"/>
        </w:rPr>
        <w:t xml:space="preserve">Г-5. Лікувальні зони </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sz w:val="24"/>
          <w:szCs w:val="24"/>
        </w:rPr>
        <w:t>Г-6. Торгівельна зона.</w:t>
      </w:r>
    </w:p>
    <w:p w:rsidR="006D224B" w:rsidRPr="006D224B" w:rsidRDefault="006D224B" w:rsidP="006D224B">
      <w:pPr>
        <w:widowControl w:val="0"/>
        <w:tabs>
          <w:tab w:val="left" w:pos="426"/>
          <w:tab w:val="left" w:pos="567"/>
        </w:tabs>
        <w:spacing w:line="360" w:lineRule="auto"/>
        <w:ind w:right="101"/>
        <w:rPr>
          <w:b/>
          <w:bCs/>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sz w:val="24"/>
          <w:szCs w:val="24"/>
        </w:rPr>
        <w:t>Житлові зони - Ж:</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sz w:val="24"/>
          <w:szCs w:val="24"/>
        </w:rPr>
        <w:t>Ж-1. Зона садибної забудови.</w:t>
      </w:r>
    </w:p>
    <w:p w:rsidR="006D224B" w:rsidRPr="006D224B" w:rsidRDefault="006D224B" w:rsidP="006D224B">
      <w:pPr>
        <w:widowControl w:val="0"/>
        <w:tabs>
          <w:tab w:val="left" w:pos="426"/>
          <w:tab w:val="left" w:pos="567"/>
        </w:tabs>
        <w:spacing w:line="360" w:lineRule="auto"/>
        <w:ind w:left="284" w:right="101"/>
        <w:rPr>
          <w:noProof/>
          <w:sz w:val="24"/>
          <w:szCs w:val="24"/>
        </w:rPr>
      </w:pPr>
      <w:r w:rsidRPr="006D224B">
        <w:rPr>
          <w:sz w:val="24"/>
          <w:szCs w:val="24"/>
        </w:rPr>
        <w:t>Ж-3. Змішаної багатоквартирної житлової забудови та громадської забудови.</w:t>
      </w:r>
    </w:p>
    <w:p w:rsidR="006D224B" w:rsidRPr="006D224B" w:rsidRDefault="006D224B" w:rsidP="006D224B">
      <w:pPr>
        <w:widowControl w:val="0"/>
        <w:tabs>
          <w:tab w:val="left" w:pos="426"/>
          <w:tab w:val="left" w:pos="567"/>
        </w:tabs>
        <w:spacing w:line="360" w:lineRule="auto"/>
        <w:ind w:right="101" w:firstLine="284"/>
        <w:rPr>
          <w:noProof/>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sz w:val="24"/>
          <w:szCs w:val="24"/>
        </w:rPr>
        <w:lastRenderedPageBreak/>
        <w:t>Ландшафтно-рекреаційна зона - Р:</w:t>
      </w:r>
    </w:p>
    <w:p w:rsidR="006D224B" w:rsidRPr="006D224B" w:rsidRDefault="006D224B" w:rsidP="006D224B">
      <w:pPr>
        <w:widowControl w:val="0"/>
        <w:tabs>
          <w:tab w:val="left" w:pos="426"/>
          <w:tab w:val="left" w:pos="567"/>
        </w:tabs>
        <w:spacing w:line="360" w:lineRule="auto"/>
        <w:ind w:left="142" w:right="101" w:firstLine="142"/>
        <w:rPr>
          <w:sz w:val="24"/>
          <w:szCs w:val="24"/>
        </w:rPr>
      </w:pPr>
      <w:r w:rsidRPr="006D224B">
        <w:rPr>
          <w:sz w:val="24"/>
          <w:szCs w:val="24"/>
        </w:rPr>
        <w:t>Р-3.Рекреаційні зони, територій загального користування.</w:t>
      </w:r>
    </w:p>
    <w:p w:rsidR="006D224B" w:rsidRPr="006D224B" w:rsidRDefault="006D224B" w:rsidP="006D224B">
      <w:pPr>
        <w:widowControl w:val="0"/>
        <w:tabs>
          <w:tab w:val="left" w:pos="426"/>
          <w:tab w:val="left" w:pos="567"/>
        </w:tabs>
        <w:spacing w:line="360" w:lineRule="auto"/>
        <w:ind w:left="142" w:right="101" w:firstLine="142"/>
        <w:rPr>
          <w:sz w:val="24"/>
          <w:szCs w:val="24"/>
        </w:rPr>
      </w:pPr>
      <w:r w:rsidRPr="006D224B">
        <w:rPr>
          <w:sz w:val="24"/>
          <w:szCs w:val="24"/>
        </w:rPr>
        <w:t>Р-4. Рекреаційні зони обмеженого користування.</w:t>
      </w:r>
    </w:p>
    <w:p w:rsidR="006D224B" w:rsidRPr="006D224B" w:rsidRDefault="006D224B" w:rsidP="006D224B">
      <w:pPr>
        <w:widowControl w:val="0"/>
        <w:tabs>
          <w:tab w:val="left" w:pos="426"/>
          <w:tab w:val="left" w:pos="567"/>
        </w:tabs>
        <w:spacing w:line="360" w:lineRule="auto"/>
        <w:ind w:right="101"/>
        <w:rPr>
          <w:sz w:val="24"/>
          <w:szCs w:val="24"/>
        </w:rPr>
      </w:pPr>
    </w:p>
    <w:p w:rsidR="006D224B" w:rsidRPr="006D224B" w:rsidRDefault="006D224B" w:rsidP="006D224B">
      <w:pPr>
        <w:widowControl w:val="0"/>
        <w:tabs>
          <w:tab w:val="left" w:pos="426"/>
          <w:tab w:val="left" w:pos="567"/>
        </w:tabs>
        <w:spacing w:line="360" w:lineRule="auto"/>
        <w:ind w:right="101" w:firstLine="141"/>
        <w:rPr>
          <w:sz w:val="24"/>
          <w:szCs w:val="24"/>
        </w:rPr>
      </w:pPr>
      <w:r w:rsidRPr="006D224B">
        <w:rPr>
          <w:b/>
          <w:bCs/>
          <w:sz w:val="24"/>
          <w:szCs w:val="24"/>
        </w:rPr>
        <w:t>Зона транспортної інфраструктури - ТР:</w:t>
      </w:r>
    </w:p>
    <w:p w:rsidR="006D224B" w:rsidRPr="006D224B" w:rsidRDefault="006D224B" w:rsidP="006D224B">
      <w:pPr>
        <w:widowControl w:val="0"/>
        <w:tabs>
          <w:tab w:val="left" w:pos="426"/>
          <w:tab w:val="left" w:pos="567"/>
        </w:tabs>
        <w:spacing w:line="360" w:lineRule="auto"/>
        <w:ind w:right="101" w:firstLine="141"/>
        <w:rPr>
          <w:sz w:val="24"/>
          <w:szCs w:val="24"/>
        </w:rPr>
      </w:pPr>
      <w:r w:rsidRPr="006D224B">
        <w:rPr>
          <w:sz w:val="24"/>
          <w:szCs w:val="24"/>
        </w:rPr>
        <w:t xml:space="preserve">ТР-1. Зона транспортної інфраструктури. </w:t>
      </w:r>
    </w:p>
    <w:p w:rsidR="006D224B" w:rsidRPr="006D224B" w:rsidRDefault="006D224B" w:rsidP="006D224B">
      <w:pPr>
        <w:widowControl w:val="0"/>
        <w:tabs>
          <w:tab w:val="left" w:pos="426"/>
          <w:tab w:val="left" w:pos="567"/>
        </w:tabs>
        <w:spacing w:line="360" w:lineRule="auto"/>
        <w:ind w:right="101" w:firstLine="141"/>
        <w:rPr>
          <w:sz w:val="24"/>
          <w:szCs w:val="24"/>
        </w:rPr>
      </w:pPr>
      <w:r w:rsidRPr="006D224B">
        <w:rPr>
          <w:sz w:val="24"/>
          <w:szCs w:val="24"/>
        </w:rPr>
        <w:t xml:space="preserve">ТР-2. Зона транспортної інфраструктури. </w:t>
      </w:r>
    </w:p>
    <w:p w:rsidR="006D224B" w:rsidRPr="006D224B" w:rsidRDefault="006D224B" w:rsidP="006D224B">
      <w:pPr>
        <w:widowControl w:val="0"/>
        <w:tabs>
          <w:tab w:val="left" w:pos="426"/>
          <w:tab w:val="left" w:pos="567"/>
        </w:tabs>
        <w:spacing w:line="360" w:lineRule="auto"/>
        <w:ind w:right="101" w:firstLine="141"/>
        <w:rPr>
          <w:sz w:val="24"/>
          <w:szCs w:val="24"/>
        </w:rPr>
      </w:pPr>
      <w:r w:rsidRPr="006D224B">
        <w:rPr>
          <w:sz w:val="24"/>
          <w:szCs w:val="24"/>
        </w:rPr>
        <w:t xml:space="preserve">ТР-3. Зона транспортної інфраструктури. </w:t>
      </w:r>
    </w:p>
    <w:p w:rsidR="006D224B" w:rsidRPr="006D224B" w:rsidRDefault="006D224B" w:rsidP="006D224B">
      <w:pPr>
        <w:widowControl w:val="0"/>
        <w:tabs>
          <w:tab w:val="left" w:pos="426"/>
          <w:tab w:val="left" w:pos="567"/>
        </w:tabs>
        <w:spacing w:line="360" w:lineRule="auto"/>
        <w:ind w:right="101" w:firstLine="141"/>
        <w:rPr>
          <w:sz w:val="24"/>
          <w:szCs w:val="24"/>
        </w:rPr>
      </w:pPr>
    </w:p>
    <w:p w:rsidR="006D224B" w:rsidRPr="006D224B" w:rsidRDefault="006D224B" w:rsidP="006D224B">
      <w:pPr>
        <w:widowControl w:val="0"/>
        <w:tabs>
          <w:tab w:val="left" w:pos="426"/>
          <w:tab w:val="left" w:pos="567"/>
        </w:tabs>
        <w:spacing w:line="360" w:lineRule="auto"/>
        <w:ind w:right="101" w:firstLine="141"/>
        <w:rPr>
          <w:b/>
          <w:bCs/>
          <w:sz w:val="24"/>
          <w:szCs w:val="24"/>
        </w:rPr>
      </w:pPr>
      <w:r w:rsidRPr="006D224B">
        <w:rPr>
          <w:b/>
          <w:bCs/>
          <w:sz w:val="24"/>
          <w:szCs w:val="24"/>
        </w:rPr>
        <w:t>Зони інженерної інфраструктури - ІН:</w:t>
      </w:r>
    </w:p>
    <w:p w:rsidR="006D224B" w:rsidRPr="006D224B" w:rsidRDefault="006D224B" w:rsidP="006D224B">
      <w:pPr>
        <w:widowControl w:val="0"/>
        <w:tabs>
          <w:tab w:val="left" w:pos="426"/>
          <w:tab w:val="left" w:pos="567"/>
        </w:tabs>
        <w:spacing w:line="360" w:lineRule="auto"/>
        <w:ind w:right="101" w:firstLine="141"/>
        <w:rPr>
          <w:sz w:val="24"/>
          <w:szCs w:val="24"/>
        </w:rPr>
      </w:pPr>
      <w:r w:rsidRPr="006D224B">
        <w:rPr>
          <w:sz w:val="24"/>
          <w:szCs w:val="24"/>
        </w:rPr>
        <w:t>ІН-1 об’єкти електромережі.</w:t>
      </w:r>
    </w:p>
    <w:p w:rsidR="006D224B" w:rsidRPr="006D224B" w:rsidRDefault="006D224B" w:rsidP="006D224B">
      <w:pPr>
        <w:widowControl w:val="0"/>
        <w:tabs>
          <w:tab w:val="left" w:pos="426"/>
          <w:tab w:val="left" w:pos="567"/>
        </w:tabs>
        <w:spacing w:line="360" w:lineRule="auto"/>
        <w:ind w:left="142" w:right="101"/>
        <w:rPr>
          <w:sz w:val="24"/>
          <w:szCs w:val="24"/>
        </w:rPr>
      </w:pPr>
      <w:r w:rsidRPr="006D224B">
        <w:rPr>
          <w:sz w:val="24"/>
          <w:szCs w:val="24"/>
        </w:rPr>
        <w:t>ІН-2. Об’єкти тепломережі, котелень та магістральних мереж: водопостачання, каналізації, зливової каналізації та газопостачання.</w:t>
      </w:r>
    </w:p>
    <w:p w:rsidR="006D224B" w:rsidRPr="006D224B" w:rsidRDefault="006D224B" w:rsidP="006D224B">
      <w:pPr>
        <w:widowControl w:val="0"/>
        <w:tabs>
          <w:tab w:val="left" w:pos="426"/>
          <w:tab w:val="left" w:pos="567"/>
        </w:tabs>
        <w:spacing w:line="360" w:lineRule="auto"/>
        <w:ind w:right="101" w:firstLine="142"/>
        <w:rPr>
          <w:sz w:val="24"/>
          <w:szCs w:val="24"/>
        </w:rPr>
      </w:pPr>
      <w:r w:rsidRPr="006D224B">
        <w:rPr>
          <w:sz w:val="24"/>
          <w:szCs w:val="24"/>
        </w:rPr>
        <w:t>ІН-3 Зона магістральних інженерних мереж.</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142"/>
        <w:rPr>
          <w:b/>
          <w:bCs/>
          <w:sz w:val="24"/>
          <w:szCs w:val="24"/>
        </w:rPr>
      </w:pPr>
      <w:r w:rsidRPr="006D224B">
        <w:rPr>
          <w:b/>
          <w:bCs/>
          <w:sz w:val="24"/>
          <w:szCs w:val="24"/>
        </w:rPr>
        <w:t>Комунально-складські зони - КС:</w:t>
      </w:r>
    </w:p>
    <w:p w:rsidR="006D224B" w:rsidRPr="006D224B" w:rsidRDefault="006D224B" w:rsidP="006D224B">
      <w:pPr>
        <w:widowControl w:val="0"/>
        <w:tabs>
          <w:tab w:val="left" w:pos="426"/>
          <w:tab w:val="left" w:pos="567"/>
        </w:tabs>
        <w:spacing w:line="360" w:lineRule="auto"/>
        <w:ind w:right="101" w:firstLine="142"/>
        <w:rPr>
          <w:sz w:val="24"/>
          <w:szCs w:val="24"/>
        </w:rPr>
      </w:pPr>
      <w:r w:rsidRPr="006D224B">
        <w:rPr>
          <w:sz w:val="24"/>
          <w:szCs w:val="24"/>
        </w:rPr>
        <w:t xml:space="preserve">КС-3. Зона розміщення об’єктів ІІІ класу санітарної класифікації. </w:t>
      </w:r>
    </w:p>
    <w:p w:rsidR="006D224B" w:rsidRPr="006D224B" w:rsidRDefault="006D224B" w:rsidP="006D224B">
      <w:pPr>
        <w:widowControl w:val="0"/>
        <w:tabs>
          <w:tab w:val="left" w:pos="426"/>
          <w:tab w:val="left" w:pos="567"/>
        </w:tabs>
        <w:spacing w:line="360" w:lineRule="auto"/>
        <w:ind w:right="101" w:firstLine="142"/>
        <w:rPr>
          <w:sz w:val="24"/>
          <w:szCs w:val="24"/>
        </w:rPr>
      </w:pPr>
      <w:r w:rsidRPr="006D224B">
        <w:rPr>
          <w:sz w:val="24"/>
          <w:szCs w:val="24"/>
        </w:rPr>
        <w:t xml:space="preserve">КС-4. Зона розміщення об’єктів ІV класу санітарної класифікації. </w:t>
      </w:r>
    </w:p>
    <w:p w:rsidR="006D224B" w:rsidRPr="006D224B" w:rsidRDefault="006D224B" w:rsidP="006D224B">
      <w:pPr>
        <w:widowControl w:val="0"/>
        <w:tabs>
          <w:tab w:val="left" w:pos="426"/>
          <w:tab w:val="left" w:pos="567"/>
        </w:tabs>
        <w:spacing w:line="360" w:lineRule="auto"/>
        <w:ind w:right="101" w:firstLine="142"/>
        <w:rPr>
          <w:sz w:val="24"/>
          <w:szCs w:val="24"/>
        </w:rPr>
      </w:pPr>
    </w:p>
    <w:p w:rsidR="006D224B" w:rsidRPr="006D224B" w:rsidRDefault="006D224B" w:rsidP="006D224B">
      <w:pPr>
        <w:widowControl w:val="0"/>
        <w:tabs>
          <w:tab w:val="left" w:pos="426"/>
          <w:tab w:val="left" w:pos="567"/>
        </w:tabs>
        <w:spacing w:line="360" w:lineRule="auto"/>
        <w:ind w:right="101" w:firstLine="142"/>
        <w:rPr>
          <w:b/>
          <w:bCs/>
          <w:sz w:val="24"/>
          <w:szCs w:val="24"/>
        </w:rPr>
      </w:pPr>
      <w:r w:rsidRPr="006D224B">
        <w:rPr>
          <w:b/>
          <w:bCs/>
          <w:sz w:val="24"/>
          <w:szCs w:val="24"/>
        </w:rPr>
        <w:t>Виробничі зони - В:</w:t>
      </w:r>
    </w:p>
    <w:p w:rsidR="006D224B" w:rsidRPr="006D224B" w:rsidRDefault="006D224B" w:rsidP="006D224B">
      <w:pPr>
        <w:widowControl w:val="0"/>
        <w:tabs>
          <w:tab w:val="left" w:pos="426"/>
          <w:tab w:val="left" w:pos="567"/>
        </w:tabs>
        <w:spacing w:line="360" w:lineRule="auto"/>
        <w:ind w:right="101" w:firstLine="142"/>
        <w:rPr>
          <w:sz w:val="24"/>
          <w:szCs w:val="24"/>
        </w:rPr>
      </w:pPr>
      <w:r w:rsidRPr="006D224B">
        <w:rPr>
          <w:sz w:val="24"/>
          <w:szCs w:val="24"/>
        </w:rPr>
        <w:t xml:space="preserve">В-2. Зони підприємств ІІ класу шкідливості (СЗЗ - 500м). </w:t>
      </w:r>
    </w:p>
    <w:p w:rsidR="006D224B" w:rsidRPr="006D224B" w:rsidRDefault="006D224B" w:rsidP="006D224B">
      <w:pPr>
        <w:widowControl w:val="0"/>
        <w:tabs>
          <w:tab w:val="left" w:pos="426"/>
          <w:tab w:val="left" w:pos="567"/>
        </w:tabs>
        <w:spacing w:line="360" w:lineRule="auto"/>
        <w:ind w:right="101" w:firstLine="142"/>
        <w:rPr>
          <w:sz w:val="24"/>
          <w:szCs w:val="24"/>
        </w:rPr>
      </w:pPr>
      <w:r w:rsidRPr="006D224B">
        <w:rPr>
          <w:sz w:val="24"/>
          <w:szCs w:val="24"/>
        </w:rPr>
        <w:t xml:space="preserve">В-3. Зони підприємств ІІІ класу шкідливості (СЗЗ - 300м). </w:t>
      </w:r>
    </w:p>
    <w:p w:rsidR="006D224B" w:rsidRPr="006D224B" w:rsidRDefault="006D224B" w:rsidP="006D224B">
      <w:pPr>
        <w:widowControl w:val="0"/>
        <w:tabs>
          <w:tab w:val="left" w:pos="426"/>
          <w:tab w:val="left" w:pos="567"/>
        </w:tabs>
        <w:spacing w:line="360" w:lineRule="auto"/>
        <w:ind w:right="101" w:firstLine="142"/>
        <w:rPr>
          <w:sz w:val="24"/>
          <w:szCs w:val="24"/>
        </w:rPr>
      </w:pPr>
      <w:r w:rsidRPr="006D224B">
        <w:rPr>
          <w:sz w:val="24"/>
          <w:szCs w:val="24"/>
        </w:rPr>
        <w:t>В-4. Зона підприємств ІV класу шкідливості (СЗЗ - 100м).</w:t>
      </w:r>
    </w:p>
    <w:p w:rsidR="006D224B" w:rsidRPr="006D224B" w:rsidRDefault="006D224B" w:rsidP="006D224B">
      <w:pPr>
        <w:widowControl w:val="0"/>
        <w:tabs>
          <w:tab w:val="left" w:pos="426"/>
          <w:tab w:val="left" w:pos="567"/>
        </w:tabs>
        <w:spacing w:line="360" w:lineRule="auto"/>
        <w:ind w:right="101" w:firstLine="142"/>
        <w:rPr>
          <w:sz w:val="24"/>
          <w:szCs w:val="24"/>
        </w:rPr>
      </w:pPr>
      <w:r w:rsidRPr="006D224B">
        <w:rPr>
          <w:sz w:val="24"/>
          <w:szCs w:val="24"/>
        </w:rPr>
        <w:t>В-5. Зона підприємств V класу шкідливості (СЗЗ - 50м).</w:t>
      </w:r>
    </w:p>
    <w:p w:rsidR="006D224B" w:rsidRPr="006D224B" w:rsidRDefault="006D224B" w:rsidP="006D224B">
      <w:pPr>
        <w:widowControl w:val="0"/>
        <w:tabs>
          <w:tab w:val="left" w:pos="426"/>
          <w:tab w:val="left" w:pos="567"/>
        </w:tabs>
        <w:spacing w:line="360" w:lineRule="auto"/>
        <w:ind w:right="101" w:firstLine="142"/>
        <w:rPr>
          <w:sz w:val="24"/>
          <w:szCs w:val="24"/>
        </w:rPr>
      </w:pPr>
    </w:p>
    <w:p w:rsidR="006D224B" w:rsidRPr="006D224B" w:rsidRDefault="006D224B" w:rsidP="006D224B">
      <w:pPr>
        <w:widowControl w:val="0"/>
        <w:tabs>
          <w:tab w:val="left" w:pos="426"/>
          <w:tab w:val="left" w:pos="567"/>
        </w:tabs>
        <w:spacing w:line="360" w:lineRule="auto"/>
        <w:ind w:right="101" w:firstLine="142"/>
        <w:rPr>
          <w:b/>
          <w:sz w:val="24"/>
          <w:szCs w:val="24"/>
          <w:lang w:val="ru-RU"/>
        </w:rPr>
      </w:pPr>
      <w:r w:rsidRPr="006D224B">
        <w:rPr>
          <w:b/>
          <w:sz w:val="24"/>
          <w:szCs w:val="24"/>
        </w:rPr>
        <w:t>Спеціальні зони – С</w:t>
      </w:r>
      <w:r w:rsidRPr="006D224B">
        <w:rPr>
          <w:b/>
          <w:sz w:val="24"/>
          <w:szCs w:val="24"/>
          <w:lang w:val="ru-RU"/>
        </w:rPr>
        <w:t>:</w:t>
      </w:r>
    </w:p>
    <w:p w:rsidR="006D224B" w:rsidRPr="006D224B" w:rsidRDefault="006D224B" w:rsidP="006D224B">
      <w:pPr>
        <w:widowControl w:val="0"/>
        <w:tabs>
          <w:tab w:val="left" w:pos="426"/>
          <w:tab w:val="left" w:pos="567"/>
        </w:tabs>
        <w:spacing w:line="360" w:lineRule="auto"/>
        <w:ind w:right="101" w:firstLine="142"/>
        <w:rPr>
          <w:sz w:val="24"/>
          <w:szCs w:val="24"/>
          <w:lang w:val="ru-RU"/>
        </w:rPr>
      </w:pPr>
      <w:r w:rsidRPr="006D224B">
        <w:rPr>
          <w:sz w:val="24"/>
          <w:szCs w:val="24"/>
          <w:lang w:val="ru-RU"/>
        </w:rPr>
        <w:t>С-1 Рекреаційно-меморіальні зони</w:t>
      </w:r>
    </w:p>
    <w:p w:rsidR="006D224B" w:rsidRPr="006D224B" w:rsidRDefault="006D224B" w:rsidP="006D224B">
      <w:pPr>
        <w:widowControl w:val="0"/>
        <w:tabs>
          <w:tab w:val="left" w:pos="426"/>
          <w:tab w:val="left" w:pos="567"/>
        </w:tabs>
        <w:spacing w:line="360" w:lineRule="auto"/>
        <w:ind w:right="101" w:firstLine="142"/>
        <w:rPr>
          <w:sz w:val="24"/>
          <w:szCs w:val="24"/>
          <w:lang w:val="ru-RU"/>
        </w:rPr>
      </w:pPr>
      <w:r w:rsidRPr="006D224B">
        <w:rPr>
          <w:sz w:val="24"/>
          <w:szCs w:val="24"/>
          <w:lang w:val="ru-RU"/>
        </w:rPr>
        <w:t>С-2 Меморіальні зони</w:t>
      </w:r>
    </w:p>
    <w:p w:rsidR="006D224B" w:rsidRPr="006D224B" w:rsidRDefault="006D224B" w:rsidP="006D224B">
      <w:pPr>
        <w:widowControl w:val="0"/>
        <w:tabs>
          <w:tab w:val="left" w:pos="426"/>
          <w:tab w:val="left" w:pos="567"/>
        </w:tabs>
        <w:spacing w:line="360" w:lineRule="auto"/>
        <w:ind w:right="101" w:firstLine="142"/>
        <w:rPr>
          <w:sz w:val="24"/>
          <w:szCs w:val="24"/>
          <w:lang w:val="ru-RU"/>
        </w:rPr>
      </w:pPr>
    </w:p>
    <w:bookmarkEnd w:id="7"/>
    <w:bookmarkEnd w:id="8"/>
    <w:bookmarkEnd w:id="9"/>
    <w:bookmarkEnd w:id="26"/>
    <w:bookmarkEnd w:id="27"/>
    <w:bookmarkEnd w:id="28"/>
    <w:bookmarkEnd w:id="29"/>
    <w:bookmarkEnd w:id="30"/>
    <w:bookmarkEnd w:id="31"/>
    <w:bookmarkEnd w:id="32"/>
    <w:p w:rsidR="006D224B" w:rsidRPr="006D224B" w:rsidRDefault="006D224B" w:rsidP="006D224B">
      <w:pPr>
        <w:tabs>
          <w:tab w:val="left" w:pos="426"/>
          <w:tab w:val="left" w:pos="567"/>
        </w:tabs>
        <w:spacing w:line="360" w:lineRule="auto"/>
        <w:jc w:val="center"/>
        <w:rPr>
          <w:b/>
          <w:sz w:val="24"/>
          <w:szCs w:val="24"/>
          <w:u w:val="single"/>
          <w:lang w:val="ru-RU"/>
        </w:rPr>
      </w:pPr>
    </w:p>
    <w:p w:rsidR="006D224B" w:rsidRDefault="006D224B" w:rsidP="006D224B">
      <w:pPr>
        <w:tabs>
          <w:tab w:val="left" w:pos="426"/>
          <w:tab w:val="left" w:pos="567"/>
        </w:tabs>
        <w:spacing w:line="360" w:lineRule="auto"/>
        <w:jc w:val="center"/>
        <w:rPr>
          <w:b/>
          <w:sz w:val="24"/>
          <w:szCs w:val="24"/>
          <w:u w:val="single"/>
          <w:lang w:val="ru-RU"/>
        </w:rPr>
      </w:pPr>
    </w:p>
    <w:p w:rsidR="006D224B" w:rsidRDefault="006D224B" w:rsidP="006D224B">
      <w:pPr>
        <w:tabs>
          <w:tab w:val="left" w:pos="426"/>
          <w:tab w:val="left" w:pos="567"/>
        </w:tabs>
        <w:spacing w:line="360" w:lineRule="auto"/>
        <w:jc w:val="center"/>
        <w:rPr>
          <w:b/>
          <w:sz w:val="24"/>
          <w:szCs w:val="24"/>
          <w:u w:val="single"/>
          <w:lang w:val="ru-RU"/>
        </w:rPr>
      </w:pPr>
    </w:p>
    <w:p w:rsidR="006D224B" w:rsidRDefault="006D224B" w:rsidP="006D224B">
      <w:pPr>
        <w:tabs>
          <w:tab w:val="left" w:pos="426"/>
          <w:tab w:val="left" w:pos="567"/>
        </w:tabs>
        <w:spacing w:line="360" w:lineRule="auto"/>
        <w:jc w:val="center"/>
        <w:rPr>
          <w:b/>
          <w:sz w:val="24"/>
          <w:szCs w:val="24"/>
          <w:u w:val="single"/>
          <w:lang w:val="ru-RU"/>
        </w:rPr>
      </w:pPr>
    </w:p>
    <w:p w:rsidR="006D224B" w:rsidRPr="006D224B" w:rsidRDefault="006D224B" w:rsidP="006D224B">
      <w:pPr>
        <w:tabs>
          <w:tab w:val="left" w:pos="426"/>
          <w:tab w:val="left" w:pos="567"/>
        </w:tabs>
        <w:spacing w:line="360" w:lineRule="auto"/>
        <w:jc w:val="center"/>
        <w:rPr>
          <w:b/>
          <w:sz w:val="24"/>
          <w:szCs w:val="24"/>
          <w:u w:val="single"/>
          <w:lang w:val="ru-RU"/>
        </w:rPr>
      </w:pPr>
    </w:p>
    <w:p w:rsidR="006D224B" w:rsidRPr="006D224B" w:rsidRDefault="006D224B" w:rsidP="006D224B">
      <w:pPr>
        <w:tabs>
          <w:tab w:val="left" w:pos="426"/>
          <w:tab w:val="left" w:pos="567"/>
        </w:tabs>
        <w:spacing w:line="360" w:lineRule="auto"/>
        <w:jc w:val="center"/>
        <w:rPr>
          <w:b/>
          <w:sz w:val="24"/>
          <w:szCs w:val="24"/>
          <w:u w:val="single"/>
          <w:lang w:val="ru-RU"/>
        </w:rPr>
      </w:pPr>
    </w:p>
    <w:p w:rsidR="006D224B" w:rsidRPr="006D224B" w:rsidRDefault="006D224B" w:rsidP="006D224B">
      <w:pPr>
        <w:tabs>
          <w:tab w:val="left" w:pos="426"/>
          <w:tab w:val="left" w:pos="567"/>
        </w:tabs>
        <w:spacing w:line="360" w:lineRule="auto"/>
        <w:jc w:val="center"/>
        <w:rPr>
          <w:b/>
          <w:sz w:val="24"/>
          <w:szCs w:val="24"/>
          <w:u w:val="single"/>
          <w:lang w:val="ru-RU"/>
        </w:rPr>
      </w:pPr>
    </w:p>
    <w:p w:rsidR="006D224B" w:rsidRPr="006D224B" w:rsidRDefault="006D224B" w:rsidP="006D224B">
      <w:pPr>
        <w:widowControl w:val="0"/>
        <w:tabs>
          <w:tab w:val="left" w:pos="426"/>
          <w:tab w:val="left" w:pos="567"/>
        </w:tabs>
        <w:spacing w:line="360" w:lineRule="auto"/>
        <w:ind w:right="101"/>
        <w:rPr>
          <w:sz w:val="24"/>
          <w:szCs w:val="24"/>
        </w:rPr>
      </w:pPr>
      <w:r w:rsidRPr="006D224B">
        <w:rPr>
          <w:b/>
          <w:bCs/>
          <w:sz w:val="24"/>
          <w:szCs w:val="24"/>
        </w:rPr>
        <w:lastRenderedPageBreak/>
        <w:t xml:space="preserve">5 СПИСКИ ПЕРЕВАЖНИХ, ДОЗВОЛЕНИХ ТА ДОПУСТИМИХ ВИДІВ ЗАБУДОВИ </w:t>
      </w:r>
    </w:p>
    <w:p w:rsidR="006D224B" w:rsidRPr="006D224B" w:rsidRDefault="006D224B" w:rsidP="006D224B">
      <w:pPr>
        <w:widowControl w:val="0"/>
        <w:tabs>
          <w:tab w:val="left" w:pos="426"/>
          <w:tab w:val="left" w:pos="567"/>
        </w:tabs>
        <w:spacing w:line="360" w:lineRule="auto"/>
        <w:ind w:right="101" w:firstLine="284"/>
        <w:rPr>
          <w:b/>
          <w:bCs/>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u w:val="single"/>
        </w:rPr>
      </w:pPr>
      <w:r w:rsidRPr="006D224B">
        <w:rPr>
          <w:b/>
          <w:bCs/>
          <w:sz w:val="24"/>
          <w:szCs w:val="24"/>
          <w:u w:val="single"/>
        </w:rPr>
        <w:t>Г-1. Зона громадського центру.</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Переважні види забудови:</w:t>
      </w:r>
    </w:p>
    <w:p w:rsidR="006D224B" w:rsidRPr="006D224B" w:rsidRDefault="006D224B" w:rsidP="00744F42">
      <w:pPr>
        <w:widowControl w:val="0"/>
        <w:numPr>
          <w:ilvl w:val="0"/>
          <w:numId w:val="13"/>
        </w:numPr>
        <w:tabs>
          <w:tab w:val="clear" w:pos="720"/>
          <w:tab w:val="num" w:pos="285"/>
          <w:tab w:val="left" w:pos="426"/>
          <w:tab w:val="left" w:pos="567"/>
        </w:tabs>
        <w:spacing w:line="360" w:lineRule="auto"/>
        <w:ind w:left="0" w:right="101" w:firstLine="0"/>
        <w:jc w:val="both"/>
        <w:textAlignment w:val="auto"/>
        <w:rPr>
          <w:sz w:val="24"/>
          <w:szCs w:val="24"/>
        </w:rPr>
      </w:pPr>
      <w:r w:rsidRPr="006D224B">
        <w:rPr>
          <w:sz w:val="24"/>
          <w:szCs w:val="24"/>
        </w:rPr>
        <w:t xml:space="preserve">адміністративні, ділові, фінансові, громадські установи і будівлі, </w:t>
      </w:r>
    </w:p>
    <w:p w:rsidR="006D224B" w:rsidRPr="006D224B" w:rsidRDefault="006D224B" w:rsidP="00744F42">
      <w:pPr>
        <w:widowControl w:val="0"/>
        <w:numPr>
          <w:ilvl w:val="0"/>
          <w:numId w:val="13"/>
        </w:numPr>
        <w:tabs>
          <w:tab w:val="clear" w:pos="720"/>
          <w:tab w:val="num" w:pos="285"/>
          <w:tab w:val="left" w:pos="426"/>
          <w:tab w:val="left" w:pos="567"/>
        </w:tabs>
        <w:spacing w:line="360" w:lineRule="auto"/>
        <w:ind w:left="0" w:right="101" w:firstLine="0"/>
        <w:jc w:val="both"/>
        <w:textAlignment w:val="auto"/>
        <w:rPr>
          <w:sz w:val="24"/>
          <w:szCs w:val="24"/>
        </w:rPr>
      </w:pPr>
      <w:r w:rsidRPr="006D224B">
        <w:rPr>
          <w:sz w:val="24"/>
          <w:szCs w:val="24"/>
        </w:rPr>
        <w:t xml:space="preserve">центри дозвілля. </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Дозволені види забудови, які супутні переважним видам:</w:t>
      </w:r>
    </w:p>
    <w:p w:rsidR="006D224B" w:rsidRPr="006D224B" w:rsidRDefault="006D224B" w:rsidP="00744F42">
      <w:pPr>
        <w:widowControl w:val="0"/>
        <w:numPr>
          <w:ilvl w:val="0"/>
          <w:numId w:val="14"/>
        </w:numPr>
        <w:tabs>
          <w:tab w:val="clear" w:pos="720"/>
          <w:tab w:val="num" w:pos="285"/>
          <w:tab w:val="left" w:pos="426"/>
          <w:tab w:val="left" w:pos="567"/>
        </w:tabs>
        <w:spacing w:line="360" w:lineRule="auto"/>
        <w:ind w:left="0" w:right="101" w:firstLine="0"/>
        <w:jc w:val="both"/>
        <w:textAlignment w:val="auto"/>
        <w:rPr>
          <w:sz w:val="24"/>
          <w:szCs w:val="24"/>
        </w:rPr>
      </w:pPr>
      <w:r w:rsidRPr="006D224B">
        <w:rPr>
          <w:sz w:val="24"/>
          <w:szCs w:val="24"/>
        </w:rPr>
        <w:t xml:space="preserve">автостоянки для зберігання автомобілів, стоянки при громадських будівлях; </w:t>
      </w:r>
    </w:p>
    <w:p w:rsidR="006D224B" w:rsidRPr="006D224B" w:rsidRDefault="006D224B" w:rsidP="00744F42">
      <w:pPr>
        <w:widowControl w:val="0"/>
        <w:numPr>
          <w:ilvl w:val="0"/>
          <w:numId w:val="14"/>
        </w:numPr>
        <w:tabs>
          <w:tab w:val="clear" w:pos="720"/>
          <w:tab w:val="num" w:pos="285"/>
          <w:tab w:val="left" w:pos="426"/>
          <w:tab w:val="left" w:pos="567"/>
        </w:tabs>
        <w:spacing w:line="360" w:lineRule="auto"/>
        <w:ind w:left="0" w:right="101" w:firstLine="0"/>
        <w:jc w:val="both"/>
        <w:textAlignment w:val="auto"/>
        <w:rPr>
          <w:sz w:val="24"/>
          <w:szCs w:val="24"/>
        </w:rPr>
      </w:pPr>
      <w:r w:rsidRPr="006D224B">
        <w:rPr>
          <w:sz w:val="24"/>
          <w:szCs w:val="24"/>
        </w:rPr>
        <w:t xml:space="preserve">меморіальні і культові споруди та комплекси; </w:t>
      </w:r>
    </w:p>
    <w:p w:rsidR="006D224B" w:rsidRPr="006D224B" w:rsidRDefault="006D224B" w:rsidP="00744F42">
      <w:pPr>
        <w:widowControl w:val="0"/>
        <w:numPr>
          <w:ilvl w:val="0"/>
          <w:numId w:val="14"/>
        </w:numPr>
        <w:tabs>
          <w:tab w:val="clear" w:pos="720"/>
          <w:tab w:val="num" w:pos="285"/>
          <w:tab w:val="left" w:pos="426"/>
          <w:tab w:val="left" w:pos="567"/>
        </w:tabs>
        <w:spacing w:line="360" w:lineRule="auto"/>
        <w:ind w:left="0" w:right="101" w:firstLine="0"/>
        <w:jc w:val="both"/>
        <w:textAlignment w:val="auto"/>
        <w:rPr>
          <w:sz w:val="24"/>
          <w:szCs w:val="24"/>
        </w:rPr>
      </w:pPr>
      <w:r w:rsidRPr="006D224B">
        <w:rPr>
          <w:sz w:val="24"/>
          <w:szCs w:val="24"/>
        </w:rPr>
        <w:t xml:space="preserve">спорткомплекси; </w:t>
      </w:r>
    </w:p>
    <w:p w:rsidR="006D224B" w:rsidRPr="006D224B" w:rsidRDefault="006D224B" w:rsidP="00744F42">
      <w:pPr>
        <w:widowControl w:val="0"/>
        <w:numPr>
          <w:ilvl w:val="0"/>
          <w:numId w:val="14"/>
        </w:numPr>
        <w:tabs>
          <w:tab w:val="clear" w:pos="720"/>
          <w:tab w:val="num" w:pos="285"/>
          <w:tab w:val="left" w:pos="426"/>
          <w:tab w:val="left" w:pos="567"/>
        </w:tabs>
        <w:spacing w:line="360" w:lineRule="auto"/>
        <w:ind w:left="0" w:right="101" w:firstLine="0"/>
        <w:jc w:val="both"/>
        <w:textAlignment w:val="auto"/>
        <w:rPr>
          <w:sz w:val="24"/>
          <w:szCs w:val="24"/>
        </w:rPr>
      </w:pPr>
      <w:r w:rsidRPr="006D224B">
        <w:rPr>
          <w:sz w:val="24"/>
          <w:szCs w:val="24"/>
        </w:rPr>
        <w:t xml:space="preserve">підприємства торгівлі, ресторани і кафе, об’єкти повсякденного обслуговування населення; </w:t>
      </w:r>
    </w:p>
    <w:p w:rsidR="006D224B" w:rsidRPr="006D224B" w:rsidRDefault="006D224B" w:rsidP="00744F42">
      <w:pPr>
        <w:widowControl w:val="0"/>
        <w:numPr>
          <w:ilvl w:val="0"/>
          <w:numId w:val="14"/>
        </w:numPr>
        <w:tabs>
          <w:tab w:val="clear" w:pos="720"/>
          <w:tab w:val="num" w:pos="285"/>
          <w:tab w:val="left" w:pos="426"/>
          <w:tab w:val="left" w:pos="567"/>
        </w:tabs>
        <w:spacing w:line="360" w:lineRule="auto"/>
        <w:ind w:left="0" w:right="101" w:firstLine="0"/>
        <w:jc w:val="both"/>
        <w:textAlignment w:val="auto"/>
        <w:rPr>
          <w:sz w:val="24"/>
          <w:szCs w:val="24"/>
        </w:rPr>
      </w:pPr>
      <w:r w:rsidRPr="006D224B">
        <w:rPr>
          <w:sz w:val="24"/>
          <w:szCs w:val="24"/>
        </w:rPr>
        <w:t xml:space="preserve">громадські вбиральні. </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Допустимі види забудови, які потребують спеціальних зональних погоджень:</w:t>
      </w:r>
    </w:p>
    <w:p w:rsidR="006D224B" w:rsidRPr="006D224B" w:rsidRDefault="006D224B" w:rsidP="00744F42">
      <w:pPr>
        <w:widowControl w:val="0"/>
        <w:numPr>
          <w:ilvl w:val="0"/>
          <w:numId w:val="15"/>
        </w:numPr>
        <w:tabs>
          <w:tab w:val="clear" w:pos="720"/>
          <w:tab w:val="num" w:pos="285"/>
          <w:tab w:val="left" w:pos="426"/>
          <w:tab w:val="left" w:pos="567"/>
        </w:tabs>
        <w:spacing w:line="360" w:lineRule="auto"/>
        <w:ind w:left="0" w:right="101" w:firstLine="0"/>
        <w:jc w:val="both"/>
        <w:textAlignment w:val="auto"/>
        <w:rPr>
          <w:sz w:val="24"/>
          <w:szCs w:val="24"/>
        </w:rPr>
      </w:pPr>
      <w:r w:rsidRPr="006D224B">
        <w:rPr>
          <w:sz w:val="24"/>
          <w:szCs w:val="24"/>
        </w:rPr>
        <w:t xml:space="preserve">малі архітектурні форми для здійснення підприємницької діяльності – відповідно до окремого порядку, затвердженого сільською радою; </w:t>
      </w:r>
    </w:p>
    <w:p w:rsidR="006D224B" w:rsidRPr="006D224B" w:rsidRDefault="006D224B" w:rsidP="00744F42">
      <w:pPr>
        <w:widowControl w:val="0"/>
        <w:numPr>
          <w:ilvl w:val="0"/>
          <w:numId w:val="15"/>
        </w:numPr>
        <w:tabs>
          <w:tab w:val="clear" w:pos="720"/>
          <w:tab w:val="num" w:pos="285"/>
          <w:tab w:val="left" w:pos="426"/>
          <w:tab w:val="left" w:pos="567"/>
        </w:tabs>
        <w:spacing w:line="360" w:lineRule="auto"/>
        <w:ind w:left="0" w:right="101" w:firstLine="0"/>
        <w:jc w:val="both"/>
        <w:textAlignment w:val="auto"/>
        <w:rPr>
          <w:sz w:val="24"/>
          <w:szCs w:val="24"/>
        </w:rPr>
      </w:pPr>
      <w:r w:rsidRPr="006D224B">
        <w:rPr>
          <w:sz w:val="24"/>
          <w:szCs w:val="24"/>
        </w:rPr>
        <w:t xml:space="preserve">інженерно-технічні будівлі і споруди для обслуговування даної зони або села в цілому. </w:t>
      </w:r>
    </w:p>
    <w:p w:rsidR="006D224B" w:rsidRPr="006D224B" w:rsidRDefault="006D224B" w:rsidP="006D224B">
      <w:pPr>
        <w:widowControl w:val="0"/>
        <w:tabs>
          <w:tab w:val="left" w:pos="426"/>
          <w:tab w:val="left" w:pos="567"/>
        </w:tabs>
        <w:spacing w:line="360" w:lineRule="auto"/>
        <w:ind w:left="284" w:right="101"/>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Не допускається розміщувати:</w:t>
      </w:r>
    </w:p>
    <w:p w:rsidR="006D224B" w:rsidRDefault="006D224B" w:rsidP="00744F42">
      <w:pPr>
        <w:widowControl w:val="0"/>
        <w:numPr>
          <w:ilvl w:val="0"/>
          <w:numId w:val="40"/>
        </w:numPr>
        <w:tabs>
          <w:tab w:val="left" w:pos="426"/>
          <w:tab w:val="left" w:pos="567"/>
        </w:tabs>
        <w:overflowPunct/>
        <w:spacing w:line="360" w:lineRule="auto"/>
        <w:ind w:left="0" w:right="101" w:firstLine="0"/>
        <w:jc w:val="both"/>
        <w:textAlignment w:val="auto"/>
        <w:rPr>
          <w:sz w:val="24"/>
          <w:szCs w:val="24"/>
        </w:rPr>
      </w:pPr>
      <w:r w:rsidRPr="006D224B">
        <w:rPr>
          <w:sz w:val="24"/>
          <w:szCs w:val="24"/>
        </w:rPr>
        <w:t xml:space="preserve"> виробничі об’єкти.</w:t>
      </w:r>
    </w:p>
    <w:p w:rsidR="006D224B" w:rsidRPr="006D224B" w:rsidRDefault="006D224B" w:rsidP="006D224B">
      <w:pPr>
        <w:widowControl w:val="0"/>
        <w:tabs>
          <w:tab w:val="left" w:pos="426"/>
          <w:tab w:val="left" w:pos="567"/>
        </w:tabs>
        <w:overflowPunct/>
        <w:spacing w:line="360" w:lineRule="auto"/>
        <w:ind w:right="101"/>
        <w:jc w:val="both"/>
        <w:textAlignment w:val="auto"/>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sz w:val="24"/>
          <w:szCs w:val="24"/>
        </w:rPr>
        <w:t>Г–</w:t>
      </w:r>
      <w:r>
        <w:rPr>
          <w:b/>
          <w:bCs/>
          <w:sz w:val="24"/>
          <w:szCs w:val="24"/>
        </w:rPr>
        <w:t>3</w:t>
      </w:r>
      <w:r w:rsidRPr="006D224B">
        <w:rPr>
          <w:b/>
          <w:bCs/>
          <w:sz w:val="24"/>
          <w:szCs w:val="24"/>
        </w:rPr>
        <w:t xml:space="preserve"> Навчальні зони, зони розташування дошкільних та шкільних закладів</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Переважні види забудови:</w:t>
      </w:r>
    </w:p>
    <w:p w:rsidR="006D224B" w:rsidRPr="006D224B" w:rsidRDefault="006D224B" w:rsidP="00744F42">
      <w:pPr>
        <w:widowControl w:val="0"/>
        <w:numPr>
          <w:ilvl w:val="0"/>
          <w:numId w:val="16"/>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школи, дитячі дошкільні установи, спортивні зали; </w:t>
      </w:r>
    </w:p>
    <w:p w:rsidR="006D224B" w:rsidRPr="006D224B" w:rsidRDefault="006D224B" w:rsidP="00744F42">
      <w:pPr>
        <w:widowControl w:val="0"/>
        <w:numPr>
          <w:ilvl w:val="0"/>
          <w:numId w:val="16"/>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спеціалізовані дитячі школи (музичні, художні). </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Дозволені види забудови, які супутні переважним видам:</w:t>
      </w:r>
    </w:p>
    <w:p w:rsidR="006D224B" w:rsidRPr="006D224B" w:rsidRDefault="006D224B" w:rsidP="00744F42">
      <w:pPr>
        <w:widowControl w:val="0"/>
        <w:numPr>
          <w:ilvl w:val="0"/>
          <w:numId w:val="41"/>
        </w:numPr>
        <w:tabs>
          <w:tab w:val="left" w:pos="426"/>
          <w:tab w:val="left" w:pos="567"/>
        </w:tabs>
        <w:overflowPunct/>
        <w:spacing w:line="360" w:lineRule="auto"/>
        <w:ind w:left="284" w:right="101" w:firstLine="0"/>
        <w:jc w:val="both"/>
        <w:textAlignment w:val="auto"/>
        <w:rPr>
          <w:sz w:val="24"/>
          <w:szCs w:val="24"/>
        </w:rPr>
      </w:pPr>
      <w:r w:rsidRPr="006D224B">
        <w:rPr>
          <w:sz w:val="24"/>
          <w:szCs w:val="24"/>
        </w:rPr>
        <w:t xml:space="preserve">  дитячі та спортивні площадки.</w:t>
      </w:r>
    </w:p>
    <w:p w:rsidR="006D224B" w:rsidRPr="006D224B" w:rsidRDefault="006D224B" w:rsidP="006D224B">
      <w:pPr>
        <w:widowControl w:val="0"/>
        <w:numPr>
          <w:ilvl w:val="0"/>
          <w:numId w:val="10"/>
        </w:numPr>
        <w:tabs>
          <w:tab w:val="left" w:pos="426"/>
          <w:tab w:val="left" w:pos="567"/>
        </w:tabs>
        <w:spacing w:line="360" w:lineRule="auto"/>
        <w:ind w:left="284" w:right="101" w:firstLine="0"/>
        <w:jc w:val="both"/>
        <w:textAlignment w:val="auto"/>
        <w:rPr>
          <w:sz w:val="24"/>
          <w:szCs w:val="24"/>
        </w:rPr>
      </w:pPr>
      <w:r w:rsidRPr="006D224B">
        <w:rPr>
          <w:sz w:val="24"/>
          <w:szCs w:val="24"/>
        </w:rPr>
        <w:t xml:space="preserve">площадки для активного відпочинку; </w:t>
      </w:r>
    </w:p>
    <w:p w:rsidR="006D224B" w:rsidRPr="006D224B" w:rsidRDefault="006D224B" w:rsidP="00744F42">
      <w:pPr>
        <w:widowControl w:val="0"/>
        <w:numPr>
          <w:ilvl w:val="0"/>
          <w:numId w:val="17"/>
        </w:numPr>
        <w:tabs>
          <w:tab w:val="clear" w:pos="720"/>
          <w:tab w:val="num" w:pos="285"/>
          <w:tab w:val="left" w:pos="426"/>
          <w:tab w:val="left" w:pos="567"/>
        </w:tabs>
        <w:spacing w:line="360" w:lineRule="auto"/>
        <w:ind w:left="284" w:right="101" w:firstLine="0"/>
        <w:jc w:val="both"/>
        <w:textAlignment w:val="auto"/>
        <w:rPr>
          <w:sz w:val="24"/>
          <w:szCs w:val="24"/>
        </w:rPr>
      </w:pPr>
      <w:r w:rsidRPr="006D224B">
        <w:rPr>
          <w:sz w:val="24"/>
          <w:szCs w:val="24"/>
        </w:rPr>
        <w:t xml:space="preserve">  автостоянки для зберігання автомобілів, стоянки при громадських будівлях; </w:t>
      </w:r>
    </w:p>
    <w:p w:rsidR="006D224B" w:rsidRPr="006D224B" w:rsidRDefault="006D224B" w:rsidP="00744F42">
      <w:pPr>
        <w:widowControl w:val="0"/>
        <w:numPr>
          <w:ilvl w:val="0"/>
          <w:numId w:val="17"/>
        </w:numPr>
        <w:tabs>
          <w:tab w:val="clear" w:pos="720"/>
          <w:tab w:val="num" w:pos="285"/>
          <w:tab w:val="left" w:pos="426"/>
          <w:tab w:val="left" w:pos="567"/>
        </w:tabs>
        <w:spacing w:line="360" w:lineRule="auto"/>
        <w:ind w:left="284" w:right="101" w:firstLine="0"/>
        <w:jc w:val="both"/>
        <w:textAlignment w:val="auto"/>
        <w:rPr>
          <w:sz w:val="24"/>
          <w:szCs w:val="24"/>
        </w:rPr>
      </w:pPr>
      <w:r w:rsidRPr="006D224B">
        <w:rPr>
          <w:sz w:val="24"/>
          <w:szCs w:val="24"/>
        </w:rPr>
        <w:t xml:space="preserve">  Кафе; </w:t>
      </w:r>
    </w:p>
    <w:p w:rsidR="006D224B" w:rsidRPr="006D224B" w:rsidRDefault="006D224B" w:rsidP="00744F42">
      <w:pPr>
        <w:widowControl w:val="0"/>
        <w:numPr>
          <w:ilvl w:val="0"/>
          <w:numId w:val="17"/>
        </w:numPr>
        <w:tabs>
          <w:tab w:val="clear" w:pos="720"/>
          <w:tab w:val="num" w:pos="285"/>
          <w:tab w:val="left" w:pos="426"/>
          <w:tab w:val="left" w:pos="567"/>
        </w:tabs>
        <w:spacing w:line="360" w:lineRule="auto"/>
        <w:ind w:left="284" w:right="101" w:firstLine="0"/>
        <w:jc w:val="both"/>
        <w:textAlignment w:val="auto"/>
        <w:rPr>
          <w:sz w:val="24"/>
          <w:szCs w:val="24"/>
        </w:rPr>
      </w:pPr>
      <w:r w:rsidRPr="006D224B">
        <w:rPr>
          <w:sz w:val="24"/>
          <w:szCs w:val="24"/>
        </w:rPr>
        <w:t xml:space="preserve">  громадські вбиральні. </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Допустимі види забудови, які потребують спеціальних зональних погоджень:</w:t>
      </w:r>
    </w:p>
    <w:p w:rsidR="006D224B" w:rsidRPr="006D224B" w:rsidRDefault="006D224B" w:rsidP="00744F42">
      <w:pPr>
        <w:widowControl w:val="0"/>
        <w:numPr>
          <w:ilvl w:val="0"/>
          <w:numId w:val="18"/>
        </w:numPr>
        <w:tabs>
          <w:tab w:val="clear" w:pos="720"/>
          <w:tab w:val="num" w:pos="285"/>
          <w:tab w:val="left" w:pos="426"/>
          <w:tab w:val="left" w:pos="567"/>
        </w:tabs>
        <w:spacing w:line="360" w:lineRule="auto"/>
        <w:ind w:left="284" w:right="101" w:firstLine="0"/>
        <w:jc w:val="both"/>
        <w:textAlignment w:val="auto"/>
        <w:rPr>
          <w:sz w:val="24"/>
          <w:szCs w:val="24"/>
        </w:rPr>
      </w:pPr>
      <w:r w:rsidRPr="006D224B">
        <w:rPr>
          <w:sz w:val="24"/>
          <w:szCs w:val="24"/>
        </w:rPr>
        <w:t xml:space="preserve"> центри дозвілля; </w:t>
      </w:r>
    </w:p>
    <w:p w:rsidR="006D224B" w:rsidRPr="006D224B" w:rsidRDefault="006D224B" w:rsidP="00744F42">
      <w:pPr>
        <w:widowControl w:val="0"/>
        <w:numPr>
          <w:ilvl w:val="0"/>
          <w:numId w:val="18"/>
        </w:numPr>
        <w:tabs>
          <w:tab w:val="clear" w:pos="720"/>
          <w:tab w:val="num" w:pos="285"/>
          <w:tab w:val="left" w:pos="426"/>
          <w:tab w:val="left" w:pos="567"/>
        </w:tabs>
        <w:spacing w:line="360" w:lineRule="auto"/>
        <w:ind w:left="284" w:right="101" w:firstLine="0"/>
        <w:jc w:val="both"/>
        <w:textAlignment w:val="auto"/>
        <w:rPr>
          <w:sz w:val="24"/>
          <w:szCs w:val="24"/>
        </w:rPr>
      </w:pPr>
      <w:r w:rsidRPr="006D224B">
        <w:rPr>
          <w:sz w:val="24"/>
          <w:szCs w:val="24"/>
        </w:rPr>
        <w:lastRenderedPageBreak/>
        <w:t xml:space="preserve"> малі архітектурні форми для здійснення підприємницької діяльності – відповідно до окремого порядку, затвердженого сільською радою. </w:t>
      </w:r>
    </w:p>
    <w:p w:rsidR="006D224B" w:rsidRPr="006D224B" w:rsidRDefault="006D224B" w:rsidP="00744F42">
      <w:pPr>
        <w:widowControl w:val="0"/>
        <w:numPr>
          <w:ilvl w:val="0"/>
          <w:numId w:val="18"/>
        </w:numPr>
        <w:tabs>
          <w:tab w:val="clear" w:pos="720"/>
          <w:tab w:val="num" w:pos="285"/>
          <w:tab w:val="left" w:pos="426"/>
          <w:tab w:val="left" w:pos="567"/>
        </w:tabs>
        <w:spacing w:line="360" w:lineRule="auto"/>
        <w:ind w:left="284" w:right="101" w:firstLine="0"/>
        <w:jc w:val="both"/>
        <w:textAlignment w:val="auto"/>
        <w:rPr>
          <w:sz w:val="24"/>
          <w:szCs w:val="24"/>
        </w:rPr>
      </w:pPr>
      <w:r w:rsidRPr="006D224B">
        <w:rPr>
          <w:sz w:val="24"/>
          <w:szCs w:val="24"/>
        </w:rPr>
        <w:t xml:space="preserve"> інженерно-технічні будівлі і споруди для обслуговування даної зони або села в цілому. </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Не допускається розміщувати:</w:t>
      </w:r>
    </w:p>
    <w:p w:rsidR="006D224B" w:rsidRPr="006D224B" w:rsidRDefault="006D224B" w:rsidP="00744F42">
      <w:pPr>
        <w:widowControl w:val="0"/>
        <w:numPr>
          <w:ilvl w:val="0"/>
          <w:numId w:val="42"/>
        </w:numPr>
        <w:tabs>
          <w:tab w:val="left" w:pos="426"/>
          <w:tab w:val="left" w:pos="567"/>
        </w:tabs>
        <w:overflowPunct/>
        <w:spacing w:line="360" w:lineRule="auto"/>
        <w:ind w:right="101" w:hanging="791"/>
        <w:jc w:val="both"/>
        <w:textAlignment w:val="auto"/>
        <w:rPr>
          <w:sz w:val="24"/>
          <w:szCs w:val="24"/>
        </w:rPr>
      </w:pPr>
      <w:r w:rsidRPr="006D224B">
        <w:rPr>
          <w:sz w:val="24"/>
          <w:szCs w:val="24"/>
        </w:rPr>
        <w:t xml:space="preserve"> виробничі об’єкти.</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sz w:val="24"/>
          <w:szCs w:val="24"/>
        </w:rPr>
        <w:t>Г-4 Громадські, культурно-спортивні зони</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Переважні види забудови:</w:t>
      </w:r>
    </w:p>
    <w:p w:rsidR="006D224B" w:rsidRPr="006D224B" w:rsidRDefault="006D224B" w:rsidP="00744F42">
      <w:pPr>
        <w:widowControl w:val="0"/>
        <w:numPr>
          <w:ilvl w:val="0"/>
          <w:numId w:val="19"/>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адміністративні, ділові, фінансові, спортивні, громадські установи і будівлі, </w:t>
      </w:r>
    </w:p>
    <w:p w:rsidR="006D224B" w:rsidRPr="006D224B" w:rsidRDefault="006D224B" w:rsidP="00744F42">
      <w:pPr>
        <w:widowControl w:val="0"/>
        <w:numPr>
          <w:ilvl w:val="0"/>
          <w:numId w:val="19"/>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центри дозвілля. </w:t>
      </w:r>
    </w:p>
    <w:p w:rsidR="006D224B" w:rsidRPr="006D224B" w:rsidRDefault="006D224B" w:rsidP="006D224B">
      <w:pPr>
        <w:widowControl w:val="0"/>
        <w:tabs>
          <w:tab w:val="left" w:pos="426"/>
          <w:tab w:val="left" w:pos="567"/>
        </w:tabs>
        <w:spacing w:line="360" w:lineRule="auto"/>
        <w:ind w:left="284" w:right="101"/>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Дозволені види забудови, які супутні переважним видам:</w:t>
      </w:r>
    </w:p>
    <w:p w:rsidR="006D224B" w:rsidRPr="006D224B" w:rsidRDefault="006D224B" w:rsidP="00744F42">
      <w:pPr>
        <w:widowControl w:val="0"/>
        <w:numPr>
          <w:ilvl w:val="0"/>
          <w:numId w:val="20"/>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автостоянки для зберігання автомобілів, стоянки при громадських будівлях; </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744F42">
      <w:pPr>
        <w:widowControl w:val="0"/>
        <w:numPr>
          <w:ilvl w:val="0"/>
          <w:numId w:val="20"/>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меморіальні і культові споруди та комплекси; </w:t>
      </w:r>
    </w:p>
    <w:p w:rsidR="006D224B" w:rsidRPr="006D224B" w:rsidRDefault="006D224B" w:rsidP="00744F42">
      <w:pPr>
        <w:widowControl w:val="0"/>
        <w:numPr>
          <w:ilvl w:val="0"/>
          <w:numId w:val="20"/>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спорткомплекси; </w:t>
      </w:r>
    </w:p>
    <w:p w:rsidR="006D224B" w:rsidRPr="006D224B" w:rsidRDefault="006D224B" w:rsidP="00744F42">
      <w:pPr>
        <w:widowControl w:val="0"/>
        <w:numPr>
          <w:ilvl w:val="0"/>
          <w:numId w:val="20"/>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підприємства торгівлі, ресторани і кафе, об’єкти повсякденного обслуговування населення; </w:t>
      </w:r>
    </w:p>
    <w:p w:rsidR="006D224B" w:rsidRPr="006D224B" w:rsidRDefault="006D224B" w:rsidP="00744F42">
      <w:pPr>
        <w:widowControl w:val="0"/>
        <w:numPr>
          <w:ilvl w:val="0"/>
          <w:numId w:val="20"/>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громадські вбиральні. </w:t>
      </w:r>
    </w:p>
    <w:p w:rsidR="006D224B" w:rsidRPr="006D224B" w:rsidRDefault="006D224B" w:rsidP="006D224B">
      <w:pPr>
        <w:widowControl w:val="0"/>
        <w:tabs>
          <w:tab w:val="left" w:pos="426"/>
          <w:tab w:val="left" w:pos="567"/>
        </w:tabs>
        <w:spacing w:line="360" w:lineRule="auto"/>
        <w:ind w:right="101" w:firstLine="284"/>
        <w:rPr>
          <w:sz w:val="24"/>
          <w:szCs w:val="24"/>
        </w:rPr>
      </w:pPr>
      <w:bookmarkStart w:id="55" w:name="page14"/>
      <w:bookmarkEnd w:id="55"/>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Допустимі види забудови, які потребують спеціальних зональних погоджень:</w:t>
      </w:r>
    </w:p>
    <w:p w:rsidR="006D224B" w:rsidRPr="006D224B" w:rsidRDefault="006D224B" w:rsidP="00744F42">
      <w:pPr>
        <w:widowControl w:val="0"/>
        <w:numPr>
          <w:ilvl w:val="0"/>
          <w:numId w:val="21"/>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малі архітектурні форми для здійснення підприємницької діяльності – відповідно до окремого порядку, затвердженого сільською радою; </w:t>
      </w:r>
    </w:p>
    <w:p w:rsidR="006D224B" w:rsidRPr="006D224B" w:rsidRDefault="006D224B" w:rsidP="00744F42">
      <w:pPr>
        <w:widowControl w:val="0"/>
        <w:numPr>
          <w:ilvl w:val="0"/>
          <w:numId w:val="21"/>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інженерно-технічні будівлі і споруди для обслуговування даної зони або села в цілому. </w:t>
      </w:r>
    </w:p>
    <w:p w:rsidR="006D224B" w:rsidRPr="006D224B" w:rsidRDefault="006D224B" w:rsidP="006D224B">
      <w:pPr>
        <w:widowControl w:val="0"/>
        <w:tabs>
          <w:tab w:val="left" w:pos="426"/>
          <w:tab w:val="left" w:pos="567"/>
        </w:tabs>
        <w:spacing w:line="360" w:lineRule="auto"/>
        <w:ind w:left="284" w:right="101"/>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Не допускається розміщувати:</w:t>
      </w:r>
    </w:p>
    <w:p w:rsidR="006D224B" w:rsidRPr="006D224B" w:rsidRDefault="006D224B" w:rsidP="00744F42">
      <w:pPr>
        <w:widowControl w:val="0"/>
        <w:numPr>
          <w:ilvl w:val="0"/>
          <w:numId w:val="21"/>
        </w:numPr>
        <w:tabs>
          <w:tab w:val="left" w:pos="426"/>
          <w:tab w:val="left" w:pos="567"/>
        </w:tabs>
        <w:overflowPunct/>
        <w:spacing w:line="360" w:lineRule="auto"/>
        <w:ind w:right="101"/>
        <w:jc w:val="both"/>
        <w:textAlignment w:val="auto"/>
        <w:rPr>
          <w:sz w:val="24"/>
          <w:szCs w:val="24"/>
        </w:rPr>
      </w:pPr>
      <w:r w:rsidRPr="006D224B">
        <w:rPr>
          <w:sz w:val="24"/>
          <w:szCs w:val="24"/>
        </w:rPr>
        <w:t>виробничі об’єкти.</w:t>
      </w:r>
    </w:p>
    <w:p w:rsidR="006D224B" w:rsidRPr="006D224B" w:rsidRDefault="006D224B" w:rsidP="006D224B">
      <w:pPr>
        <w:widowControl w:val="0"/>
        <w:tabs>
          <w:tab w:val="left" w:pos="426"/>
          <w:tab w:val="left" w:pos="567"/>
        </w:tabs>
        <w:spacing w:line="360" w:lineRule="auto"/>
        <w:ind w:right="101"/>
        <w:rPr>
          <w:b/>
          <w:bCs/>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sz w:val="24"/>
          <w:szCs w:val="24"/>
        </w:rPr>
        <w:t>Г-5 Лікувальна зона</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Переважні види забудови:</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sz w:val="24"/>
          <w:szCs w:val="24"/>
        </w:rPr>
        <w:t>- лікарні, поліклініки, амбулаторії</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Дозволені види забудови, які супутні переважним видам:</w:t>
      </w:r>
      <w:r w:rsidRPr="006D224B">
        <w:rPr>
          <w:noProof/>
          <w:sz w:val="24"/>
          <w:szCs w:val="24"/>
        </w:rPr>
        <w:t xml:space="preserve"> </w:t>
      </w:r>
    </w:p>
    <w:p w:rsidR="006D224B" w:rsidRPr="006D224B" w:rsidRDefault="006D224B" w:rsidP="00744F42">
      <w:pPr>
        <w:widowControl w:val="0"/>
        <w:numPr>
          <w:ilvl w:val="0"/>
          <w:numId w:val="22"/>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автостоянки для зберігання автомобілів, стоянки при громадських будівлях; </w:t>
      </w:r>
    </w:p>
    <w:p w:rsidR="006D224B" w:rsidRPr="006D224B" w:rsidRDefault="006D224B" w:rsidP="00744F42">
      <w:pPr>
        <w:widowControl w:val="0"/>
        <w:numPr>
          <w:ilvl w:val="0"/>
          <w:numId w:val="22"/>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меморіальні і культові споруди та комплекси; </w:t>
      </w:r>
    </w:p>
    <w:p w:rsidR="006D224B" w:rsidRPr="006D224B" w:rsidRDefault="006D224B" w:rsidP="00744F42">
      <w:pPr>
        <w:widowControl w:val="0"/>
        <w:numPr>
          <w:ilvl w:val="0"/>
          <w:numId w:val="22"/>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підприємства торгівлі, ресторани і кафе, об’єкти повсякденного обслуговування </w:t>
      </w:r>
      <w:r w:rsidRPr="006D224B">
        <w:rPr>
          <w:sz w:val="24"/>
          <w:szCs w:val="24"/>
        </w:rPr>
        <w:lastRenderedPageBreak/>
        <w:t>населення.</w:t>
      </w:r>
    </w:p>
    <w:p w:rsidR="006D224B" w:rsidRPr="006D224B" w:rsidRDefault="006D224B" w:rsidP="006D224B">
      <w:pPr>
        <w:widowControl w:val="0"/>
        <w:tabs>
          <w:tab w:val="left" w:pos="426"/>
          <w:tab w:val="left" w:pos="567"/>
        </w:tabs>
        <w:spacing w:line="360" w:lineRule="auto"/>
        <w:ind w:left="284" w:right="101"/>
        <w:rPr>
          <w:sz w:val="24"/>
          <w:szCs w:val="24"/>
        </w:rPr>
      </w:pPr>
    </w:p>
    <w:p w:rsidR="006D224B" w:rsidRPr="006D224B" w:rsidRDefault="006D224B" w:rsidP="006D224B">
      <w:pPr>
        <w:widowControl w:val="0"/>
        <w:tabs>
          <w:tab w:val="left" w:pos="426"/>
          <w:tab w:val="left" w:pos="567"/>
        </w:tabs>
        <w:spacing w:line="360" w:lineRule="auto"/>
        <w:ind w:right="101"/>
        <w:rPr>
          <w:sz w:val="24"/>
          <w:szCs w:val="24"/>
        </w:rPr>
      </w:pPr>
      <w:r w:rsidRPr="006D224B">
        <w:rPr>
          <w:b/>
          <w:bCs/>
          <w:i/>
          <w:iCs/>
          <w:sz w:val="24"/>
          <w:szCs w:val="24"/>
        </w:rPr>
        <w:t>Допустимі види забудови, які потребують спеціальних зональних погоджень:</w:t>
      </w:r>
    </w:p>
    <w:p w:rsidR="006D224B" w:rsidRPr="006D224B" w:rsidRDefault="006D224B" w:rsidP="00744F42">
      <w:pPr>
        <w:widowControl w:val="0"/>
        <w:numPr>
          <w:ilvl w:val="0"/>
          <w:numId w:val="23"/>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малі архітектурні форми для здійснення підприємницької діяльності – відповідно до окремого порядку, затвердженого сільською радою; </w:t>
      </w:r>
    </w:p>
    <w:p w:rsidR="006D224B" w:rsidRPr="006D224B" w:rsidRDefault="006D224B" w:rsidP="00744F42">
      <w:pPr>
        <w:widowControl w:val="0"/>
        <w:numPr>
          <w:ilvl w:val="0"/>
          <w:numId w:val="23"/>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інженерно-технічні будівлі і споруди для обслуговування даної зони або села в цілому. </w:t>
      </w:r>
    </w:p>
    <w:p w:rsidR="006D224B" w:rsidRPr="006D224B" w:rsidRDefault="006D224B" w:rsidP="006D224B">
      <w:pPr>
        <w:widowControl w:val="0"/>
        <w:tabs>
          <w:tab w:val="left" w:pos="426"/>
          <w:tab w:val="left" w:pos="567"/>
        </w:tabs>
        <w:spacing w:line="360" w:lineRule="auto"/>
        <w:ind w:right="101"/>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sz w:val="24"/>
          <w:szCs w:val="24"/>
        </w:rPr>
        <w:t xml:space="preserve">Г-6 Торгівельна зона </w:t>
      </w: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Переважні види забудови:</w:t>
      </w:r>
    </w:p>
    <w:p w:rsidR="006D224B" w:rsidRPr="006D224B" w:rsidRDefault="006D224B" w:rsidP="00744F42">
      <w:pPr>
        <w:widowControl w:val="0"/>
        <w:numPr>
          <w:ilvl w:val="0"/>
          <w:numId w:val="24"/>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магазини, торгові центри; </w:t>
      </w:r>
    </w:p>
    <w:p w:rsidR="006D224B" w:rsidRPr="006D224B" w:rsidRDefault="006D224B" w:rsidP="00744F42">
      <w:pPr>
        <w:widowControl w:val="0"/>
        <w:numPr>
          <w:ilvl w:val="0"/>
          <w:numId w:val="24"/>
        </w:numPr>
        <w:tabs>
          <w:tab w:val="clear" w:pos="720"/>
          <w:tab w:val="num" w:pos="285"/>
          <w:tab w:val="left" w:pos="426"/>
          <w:tab w:val="left" w:pos="567"/>
        </w:tabs>
        <w:spacing w:line="360" w:lineRule="auto"/>
        <w:ind w:left="0" w:right="101" w:firstLine="284"/>
        <w:jc w:val="both"/>
        <w:textAlignment w:val="auto"/>
        <w:rPr>
          <w:sz w:val="24"/>
          <w:szCs w:val="24"/>
        </w:rPr>
      </w:pPr>
      <w:r w:rsidRPr="006D224B">
        <w:rPr>
          <w:sz w:val="24"/>
          <w:szCs w:val="24"/>
        </w:rPr>
        <w:t xml:space="preserve"> торгівельно-складські комплекси; </w:t>
      </w:r>
    </w:p>
    <w:p w:rsidR="006D224B" w:rsidRPr="006D224B" w:rsidRDefault="006D224B" w:rsidP="00744F42">
      <w:pPr>
        <w:widowControl w:val="0"/>
        <w:numPr>
          <w:ilvl w:val="0"/>
          <w:numId w:val="43"/>
        </w:numPr>
        <w:tabs>
          <w:tab w:val="left" w:pos="426"/>
          <w:tab w:val="left" w:pos="567"/>
        </w:tabs>
        <w:overflowPunct/>
        <w:spacing w:line="360" w:lineRule="auto"/>
        <w:ind w:right="101" w:hanging="720"/>
        <w:jc w:val="both"/>
        <w:textAlignment w:val="auto"/>
        <w:rPr>
          <w:sz w:val="24"/>
          <w:szCs w:val="24"/>
        </w:rPr>
      </w:pPr>
      <w:r w:rsidRPr="006D224B">
        <w:rPr>
          <w:sz w:val="24"/>
          <w:szCs w:val="24"/>
        </w:rPr>
        <w:t xml:space="preserve"> офісні будівлі.</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Дозволені види забудови, які супутні переважним видам:</w:t>
      </w:r>
    </w:p>
    <w:p w:rsidR="006D224B" w:rsidRPr="006D224B" w:rsidRDefault="006D224B" w:rsidP="00744F42">
      <w:pPr>
        <w:widowControl w:val="0"/>
        <w:numPr>
          <w:ilvl w:val="0"/>
          <w:numId w:val="25"/>
        </w:numPr>
        <w:tabs>
          <w:tab w:val="clear" w:pos="720"/>
          <w:tab w:val="left" w:pos="426"/>
          <w:tab w:val="left" w:pos="567"/>
          <w:tab w:val="num" w:pos="860"/>
        </w:tabs>
        <w:spacing w:line="360" w:lineRule="auto"/>
        <w:ind w:left="0" w:right="101" w:firstLine="284"/>
        <w:jc w:val="both"/>
        <w:textAlignment w:val="auto"/>
        <w:rPr>
          <w:sz w:val="24"/>
          <w:szCs w:val="24"/>
        </w:rPr>
      </w:pPr>
      <w:r w:rsidRPr="006D224B">
        <w:rPr>
          <w:sz w:val="24"/>
          <w:szCs w:val="24"/>
        </w:rPr>
        <w:t xml:space="preserve"> автостоянки для зберігання автомобілів, стоянки при громадських будівлях; </w:t>
      </w:r>
    </w:p>
    <w:p w:rsidR="006D224B" w:rsidRPr="006D224B" w:rsidRDefault="006D224B" w:rsidP="00744F42">
      <w:pPr>
        <w:widowControl w:val="0"/>
        <w:numPr>
          <w:ilvl w:val="0"/>
          <w:numId w:val="25"/>
        </w:numPr>
        <w:tabs>
          <w:tab w:val="clear" w:pos="720"/>
          <w:tab w:val="left" w:pos="426"/>
          <w:tab w:val="left" w:pos="567"/>
          <w:tab w:val="num" w:pos="860"/>
        </w:tabs>
        <w:spacing w:line="360" w:lineRule="auto"/>
        <w:ind w:left="0" w:right="101" w:firstLine="284"/>
        <w:jc w:val="both"/>
        <w:textAlignment w:val="auto"/>
        <w:rPr>
          <w:sz w:val="24"/>
          <w:szCs w:val="24"/>
        </w:rPr>
      </w:pPr>
      <w:r w:rsidRPr="006D224B">
        <w:rPr>
          <w:sz w:val="24"/>
          <w:szCs w:val="24"/>
        </w:rPr>
        <w:t xml:space="preserve"> спорткомплекси ; </w:t>
      </w:r>
    </w:p>
    <w:p w:rsidR="006D224B" w:rsidRPr="006D224B" w:rsidRDefault="006D224B" w:rsidP="00744F42">
      <w:pPr>
        <w:widowControl w:val="0"/>
        <w:numPr>
          <w:ilvl w:val="0"/>
          <w:numId w:val="25"/>
        </w:numPr>
        <w:tabs>
          <w:tab w:val="clear" w:pos="720"/>
          <w:tab w:val="left" w:pos="426"/>
          <w:tab w:val="left" w:pos="567"/>
          <w:tab w:val="num" w:pos="860"/>
        </w:tabs>
        <w:spacing w:line="360" w:lineRule="auto"/>
        <w:ind w:left="0" w:right="101" w:firstLine="284"/>
        <w:jc w:val="both"/>
        <w:textAlignment w:val="auto"/>
        <w:rPr>
          <w:sz w:val="24"/>
          <w:szCs w:val="24"/>
        </w:rPr>
      </w:pPr>
      <w:r w:rsidRPr="006D224B">
        <w:rPr>
          <w:sz w:val="24"/>
          <w:szCs w:val="24"/>
        </w:rPr>
        <w:t xml:space="preserve"> ресторани і кафе; </w:t>
      </w:r>
    </w:p>
    <w:p w:rsidR="006D224B" w:rsidRPr="006D224B" w:rsidRDefault="006D224B" w:rsidP="00744F42">
      <w:pPr>
        <w:widowControl w:val="0"/>
        <w:numPr>
          <w:ilvl w:val="0"/>
          <w:numId w:val="25"/>
        </w:numPr>
        <w:tabs>
          <w:tab w:val="clear" w:pos="720"/>
          <w:tab w:val="left" w:pos="426"/>
          <w:tab w:val="left" w:pos="567"/>
          <w:tab w:val="num" w:pos="860"/>
        </w:tabs>
        <w:spacing w:line="360" w:lineRule="auto"/>
        <w:ind w:left="0" w:right="101" w:firstLine="284"/>
        <w:jc w:val="both"/>
        <w:textAlignment w:val="auto"/>
        <w:rPr>
          <w:sz w:val="24"/>
          <w:szCs w:val="24"/>
        </w:rPr>
      </w:pPr>
      <w:r w:rsidRPr="006D224B">
        <w:rPr>
          <w:sz w:val="24"/>
          <w:szCs w:val="24"/>
        </w:rPr>
        <w:t xml:space="preserve"> громадські вбиральні. </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Допустимі види забудови, які потребують спеціальних зональних погоджень:</w:t>
      </w:r>
    </w:p>
    <w:p w:rsidR="006D224B" w:rsidRPr="006D224B" w:rsidRDefault="006D224B" w:rsidP="00744F42">
      <w:pPr>
        <w:widowControl w:val="0"/>
        <w:numPr>
          <w:ilvl w:val="0"/>
          <w:numId w:val="26"/>
        </w:numPr>
        <w:tabs>
          <w:tab w:val="clear" w:pos="720"/>
          <w:tab w:val="left" w:pos="426"/>
          <w:tab w:val="left" w:pos="567"/>
          <w:tab w:val="num" w:pos="860"/>
        </w:tabs>
        <w:spacing w:line="360" w:lineRule="auto"/>
        <w:ind w:left="0" w:right="101" w:firstLine="284"/>
        <w:jc w:val="both"/>
        <w:textAlignment w:val="auto"/>
        <w:rPr>
          <w:sz w:val="24"/>
          <w:szCs w:val="24"/>
        </w:rPr>
      </w:pPr>
      <w:r w:rsidRPr="006D224B">
        <w:rPr>
          <w:sz w:val="24"/>
          <w:szCs w:val="24"/>
        </w:rPr>
        <w:t xml:space="preserve"> центри дозвілля; </w:t>
      </w:r>
    </w:p>
    <w:p w:rsidR="006D224B" w:rsidRPr="006D224B" w:rsidRDefault="006D224B" w:rsidP="00744F42">
      <w:pPr>
        <w:widowControl w:val="0"/>
        <w:numPr>
          <w:ilvl w:val="0"/>
          <w:numId w:val="26"/>
        </w:numPr>
        <w:tabs>
          <w:tab w:val="clear" w:pos="720"/>
          <w:tab w:val="left" w:pos="426"/>
          <w:tab w:val="left" w:pos="567"/>
          <w:tab w:val="num" w:pos="860"/>
        </w:tabs>
        <w:spacing w:line="360" w:lineRule="auto"/>
        <w:ind w:left="0" w:right="101" w:firstLine="284"/>
        <w:jc w:val="both"/>
        <w:textAlignment w:val="auto"/>
        <w:rPr>
          <w:sz w:val="24"/>
          <w:szCs w:val="24"/>
        </w:rPr>
      </w:pPr>
      <w:r w:rsidRPr="006D224B">
        <w:rPr>
          <w:sz w:val="24"/>
          <w:szCs w:val="24"/>
        </w:rPr>
        <w:t xml:space="preserve"> малі архітектурні форми для здійснення підприємницької діяльності – відповідно до окремого порядку, затвердженого сільською радою. </w:t>
      </w:r>
    </w:p>
    <w:p w:rsidR="006D224B" w:rsidRPr="006D224B" w:rsidRDefault="006D224B" w:rsidP="00744F42">
      <w:pPr>
        <w:widowControl w:val="0"/>
        <w:numPr>
          <w:ilvl w:val="0"/>
          <w:numId w:val="26"/>
        </w:numPr>
        <w:tabs>
          <w:tab w:val="clear" w:pos="720"/>
          <w:tab w:val="left" w:pos="426"/>
          <w:tab w:val="left" w:pos="567"/>
          <w:tab w:val="num" w:pos="860"/>
        </w:tabs>
        <w:spacing w:line="360" w:lineRule="auto"/>
        <w:ind w:left="0" w:right="101" w:firstLine="284"/>
        <w:jc w:val="both"/>
        <w:textAlignment w:val="auto"/>
        <w:rPr>
          <w:sz w:val="24"/>
          <w:szCs w:val="24"/>
        </w:rPr>
      </w:pPr>
      <w:r w:rsidRPr="006D224B">
        <w:rPr>
          <w:sz w:val="24"/>
          <w:szCs w:val="24"/>
        </w:rPr>
        <w:t xml:space="preserve"> інженерно-технічні будівлі і споруди для обслуговування даної зони або села в цілому. </w:t>
      </w:r>
    </w:p>
    <w:p w:rsidR="006D224B" w:rsidRPr="006D224B" w:rsidRDefault="006D224B" w:rsidP="006D224B">
      <w:pPr>
        <w:widowControl w:val="0"/>
        <w:tabs>
          <w:tab w:val="left" w:pos="426"/>
          <w:tab w:val="left" w:pos="567"/>
        </w:tabs>
        <w:spacing w:line="360" w:lineRule="auto"/>
        <w:ind w:left="284" w:right="101"/>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i/>
          <w:iCs/>
          <w:sz w:val="24"/>
          <w:szCs w:val="24"/>
        </w:rPr>
        <w:t>Не допускається розміщувати:</w:t>
      </w:r>
    </w:p>
    <w:p w:rsidR="006D224B" w:rsidRPr="006D224B" w:rsidRDefault="006D224B" w:rsidP="00744F42">
      <w:pPr>
        <w:widowControl w:val="0"/>
        <w:numPr>
          <w:ilvl w:val="0"/>
          <w:numId w:val="44"/>
        </w:numPr>
        <w:tabs>
          <w:tab w:val="left" w:pos="426"/>
          <w:tab w:val="left" w:pos="567"/>
        </w:tabs>
        <w:overflowPunct/>
        <w:spacing w:line="360" w:lineRule="auto"/>
        <w:ind w:right="101" w:hanging="720"/>
        <w:textAlignment w:val="auto"/>
        <w:rPr>
          <w:sz w:val="24"/>
          <w:szCs w:val="24"/>
        </w:rPr>
        <w:sectPr w:rsidR="006D224B" w:rsidRPr="006D224B" w:rsidSect="006D224B">
          <w:pgSz w:w="11900" w:h="16840" w:code="9"/>
          <w:pgMar w:top="1096" w:right="940" w:bottom="714" w:left="1134" w:header="709" w:footer="709" w:gutter="0"/>
          <w:pgBorders w:offsetFrom="page">
            <w:top w:val="single" w:sz="4" w:space="24" w:color="auto"/>
            <w:left w:val="single" w:sz="4" w:space="24" w:color="auto"/>
            <w:bottom w:val="single" w:sz="4" w:space="24" w:color="auto"/>
            <w:right w:val="single" w:sz="4" w:space="24" w:color="auto"/>
          </w:pgBorders>
          <w:cols w:space="720" w:equalWidth="0">
            <w:col w:w="9826"/>
          </w:cols>
          <w:noEndnote/>
          <w:docGrid w:linePitch="272"/>
        </w:sectPr>
      </w:pPr>
      <w:r w:rsidRPr="006D224B">
        <w:rPr>
          <w:sz w:val="24"/>
          <w:szCs w:val="24"/>
        </w:rPr>
        <w:t xml:space="preserve"> виробничі об’єкти.</w:t>
      </w:r>
    </w:p>
    <w:p w:rsidR="006D224B" w:rsidRPr="006D224B" w:rsidRDefault="006D224B" w:rsidP="006D224B">
      <w:pPr>
        <w:widowControl w:val="0"/>
        <w:tabs>
          <w:tab w:val="left" w:pos="426"/>
          <w:tab w:val="left" w:pos="567"/>
        </w:tabs>
        <w:spacing w:line="360" w:lineRule="auto"/>
        <w:ind w:right="101" w:firstLine="284"/>
        <w:rPr>
          <w:sz w:val="24"/>
          <w:szCs w:val="24"/>
        </w:rPr>
      </w:pPr>
      <w:bookmarkStart w:id="56" w:name="page15"/>
      <w:bookmarkEnd w:id="56"/>
    </w:p>
    <w:p w:rsidR="006D224B" w:rsidRPr="006D224B" w:rsidRDefault="006D224B" w:rsidP="006D224B">
      <w:pPr>
        <w:widowControl w:val="0"/>
        <w:tabs>
          <w:tab w:val="left" w:pos="426"/>
          <w:tab w:val="left" w:pos="567"/>
        </w:tabs>
        <w:spacing w:line="360" w:lineRule="auto"/>
        <w:ind w:right="101" w:firstLine="284"/>
        <w:rPr>
          <w:sz w:val="24"/>
          <w:szCs w:val="24"/>
          <w:u w:val="single"/>
        </w:rPr>
      </w:pPr>
      <w:r w:rsidRPr="006D224B">
        <w:rPr>
          <w:b/>
          <w:bCs/>
          <w:sz w:val="24"/>
          <w:szCs w:val="24"/>
          <w:u w:val="single"/>
        </w:rPr>
        <w:t>Ж. Житлові зони</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sz w:val="24"/>
          <w:szCs w:val="24"/>
        </w:rPr>
        <w:t>Житлові зони у своєму складі містять території, що призначаються для розташування житлових будинків, споруд для зберігання індивідуальних транспортних засобів, окремих вбудованих чи прибудованих об'єктів соціального і культурно-побутового обслуговування, та інших об'єктів що не потребують встановлення санітарно-захисних зон та не створюють негативного впливу на оточуюче середовище.</w:t>
      </w: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r w:rsidRPr="006D224B">
        <w:rPr>
          <w:b/>
          <w:bCs/>
          <w:sz w:val="24"/>
          <w:szCs w:val="24"/>
        </w:rPr>
        <w:t xml:space="preserve">Ж-1. Зона садибної забудови </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xml:space="preserve">     Зона призначена для розташування одноквартирних житлових будинків до 3 поверхів із земельними ділянками та зблокованих одно-двоквартирних житлових будинків на суміжних ділянках.</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Зона формується, в основному, на території існуючої сельбищної зони міста та в районах в межах сельбищних територій міста, передбачених містобудівною документацією під такий вид забудови. До зони відноситься квартали сформованої та перспективної садибної забудови.</w:t>
      </w:r>
    </w:p>
    <w:p w:rsidR="006D224B" w:rsidRPr="006D224B" w:rsidRDefault="006D224B" w:rsidP="006D224B">
      <w:pPr>
        <w:widowControl w:val="0"/>
        <w:tabs>
          <w:tab w:val="left" w:pos="426"/>
          <w:tab w:val="left" w:pos="567"/>
        </w:tabs>
        <w:spacing w:line="360" w:lineRule="auto"/>
        <w:ind w:right="101" w:firstLine="284"/>
        <w:rPr>
          <w:bCs/>
          <w:iCs/>
          <w:sz w:val="24"/>
          <w:szCs w:val="24"/>
        </w:rPr>
      </w:pPr>
    </w:p>
    <w:p w:rsidR="006D224B" w:rsidRPr="006D224B" w:rsidRDefault="006D224B" w:rsidP="006D224B">
      <w:pPr>
        <w:widowControl w:val="0"/>
        <w:tabs>
          <w:tab w:val="left" w:pos="426"/>
          <w:tab w:val="left" w:pos="567"/>
        </w:tabs>
        <w:spacing w:line="360" w:lineRule="auto"/>
        <w:ind w:right="101" w:firstLine="284"/>
        <w:rPr>
          <w:b/>
          <w:bCs/>
          <w:i/>
          <w:iCs/>
          <w:sz w:val="24"/>
          <w:szCs w:val="24"/>
        </w:rPr>
      </w:pPr>
      <w:r w:rsidRPr="006D224B">
        <w:rPr>
          <w:b/>
          <w:bCs/>
          <w:i/>
          <w:iCs/>
          <w:sz w:val="24"/>
          <w:szCs w:val="24"/>
        </w:rPr>
        <w:t>Переважні види використання:</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одно - та двоквартирні індивідуальні житлові будинки (з присадибними ділянками);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-- 2-3-х поверхові зблоковані будинки з приквартирними ділянками (відповідно до містобудівної документації);</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заклади соціально-культурного, торгівельного та побутового обслуговування (третього рівня);</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загальноосвітні і спеціальні середні школи та позашкільні заклади (згідно містобудівної документації);</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дитячі дошкільні заклади (а також зблоковані з загальноосвітніми школами);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магазини торгівельною площею до 40 м2, без спеціалізованих магазинів будівельних матеріалів, магазинів з наявністю в них вибухонебезпечних речовин та матеріалів;</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парки, сквери, бульвари, озеленені території;</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спортивні майданчики;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амбулаторії, консультативні медичні заклади.</w:t>
      </w:r>
    </w:p>
    <w:p w:rsidR="006D224B" w:rsidRPr="006D224B" w:rsidRDefault="006D224B" w:rsidP="006D224B">
      <w:pPr>
        <w:widowControl w:val="0"/>
        <w:tabs>
          <w:tab w:val="left" w:pos="426"/>
          <w:tab w:val="left" w:pos="567"/>
        </w:tabs>
        <w:spacing w:line="360" w:lineRule="auto"/>
        <w:ind w:right="101" w:firstLine="284"/>
        <w:rPr>
          <w:bCs/>
          <w:iCs/>
          <w:sz w:val="24"/>
          <w:szCs w:val="24"/>
        </w:rPr>
      </w:pPr>
    </w:p>
    <w:p w:rsidR="006D224B" w:rsidRPr="006D224B" w:rsidRDefault="006D224B" w:rsidP="006D224B">
      <w:pPr>
        <w:widowControl w:val="0"/>
        <w:tabs>
          <w:tab w:val="left" w:pos="426"/>
          <w:tab w:val="left" w:pos="567"/>
        </w:tabs>
        <w:spacing w:line="360" w:lineRule="auto"/>
        <w:ind w:right="101" w:firstLine="284"/>
        <w:rPr>
          <w:b/>
          <w:bCs/>
          <w:i/>
          <w:iCs/>
          <w:sz w:val="24"/>
          <w:szCs w:val="24"/>
        </w:rPr>
      </w:pPr>
      <w:r w:rsidRPr="006D224B">
        <w:rPr>
          <w:b/>
          <w:bCs/>
          <w:i/>
          <w:iCs/>
          <w:sz w:val="24"/>
          <w:szCs w:val="24"/>
        </w:rPr>
        <w:t>Супутні види використання:</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гаражі, вбудовані в житлові будинки;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lastRenderedPageBreak/>
        <w:t>-- окремо розміщені гаражі або відкриті автостоянки (в межах присадибних ділянок без порушення принципів добросусідства);</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сади, городи;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споруди для утримання дрібної худоби;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бані, сауни за умов каналізування стоків;</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теплиці, оранжереї, парники та інші споруди, що пов'язані з вирощуванням квітів, фруктів та овочів;</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об’єкти пожежної охорони (гідранти, резервуари, протипожежні водойми);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xml:space="preserve">-- господарські майданчики; </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будинки та споруди інженерно-технічної інфраструктури, що призначені для обслуговування даної зони.</w:t>
      </w:r>
    </w:p>
    <w:p w:rsidR="006D224B" w:rsidRPr="006D224B" w:rsidRDefault="006D224B" w:rsidP="006D224B">
      <w:pPr>
        <w:pStyle w:val="aff9"/>
        <w:widowControl/>
        <w:ind w:left="142" w:right="112"/>
        <w:jc w:val="both"/>
        <w:rPr>
          <w:b w:val="0"/>
          <w:color w:val="FF0000"/>
          <w:spacing w:val="0"/>
          <w:kern w:val="0"/>
          <w:position w:val="0"/>
          <w:sz w:val="24"/>
          <w:szCs w:val="24"/>
          <w:lang w:val="uk-UA"/>
        </w:rPr>
      </w:pPr>
      <w:r w:rsidRPr="006D224B">
        <w:rPr>
          <w:b w:val="0"/>
          <w:bCs w:val="0"/>
          <w:iCs/>
          <w:sz w:val="24"/>
          <w:szCs w:val="24"/>
          <w:lang w:val="uk-UA"/>
        </w:rPr>
        <w:t xml:space="preserve">   --</w:t>
      </w:r>
      <w:r w:rsidRPr="006D224B">
        <w:rPr>
          <w:bCs w:val="0"/>
          <w:iCs/>
          <w:sz w:val="24"/>
          <w:szCs w:val="24"/>
          <w:lang w:val="uk-UA"/>
        </w:rPr>
        <w:t xml:space="preserve"> </w:t>
      </w:r>
      <w:r w:rsidRPr="006D224B">
        <w:rPr>
          <w:b w:val="0"/>
          <w:spacing w:val="0"/>
          <w:kern w:val="0"/>
          <w:position w:val="0"/>
          <w:sz w:val="24"/>
          <w:szCs w:val="24"/>
          <w:lang w:val="uk-UA"/>
        </w:rPr>
        <w:t>присадибні ділянки, включаючи землі фермерських та індивідуал</w:t>
      </w:r>
      <w:r w:rsidRPr="006D224B">
        <w:rPr>
          <w:b w:val="0"/>
          <w:spacing w:val="0"/>
          <w:kern w:val="0"/>
          <w:position w:val="0"/>
          <w:sz w:val="24"/>
          <w:szCs w:val="24"/>
          <w:lang w:val="uk-UA"/>
        </w:rPr>
        <w:t>ь</w:t>
      </w:r>
      <w:r w:rsidRPr="006D224B">
        <w:rPr>
          <w:b w:val="0"/>
          <w:spacing w:val="0"/>
          <w:kern w:val="0"/>
          <w:position w:val="0"/>
          <w:sz w:val="24"/>
          <w:szCs w:val="24"/>
          <w:lang w:val="uk-UA"/>
        </w:rPr>
        <w:t>них(особистих селянських) господарств(примітка до пункту 2.17 ДБН 360-92** Планування і забудова м</w:t>
      </w:r>
      <w:r w:rsidRPr="006D224B">
        <w:rPr>
          <w:b w:val="0"/>
          <w:spacing w:val="0"/>
          <w:kern w:val="0"/>
          <w:position w:val="0"/>
          <w:sz w:val="24"/>
          <w:szCs w:val="24"/>
          <w:lang w:val="uk-UA"/>
        </w:rPr>
        <w:t>і</w:t>
      </w:r>
      <w:r w:rsidRPr="006D224B">
        <w:rPr>
          <w:b w:val="0"/>
          <w:spacing w:val="0"/>
          <w:kern w:val="0"/>
          <w:position w:val="0"/>
          <w:sz w:val="24"/>
          <w:szCs w:val="24"/>
          <w:lang w:val="uk-UA"/>
        </w:rPr>
        <w:t>ських і сільських поселень).</w:t>
      </w:r>
    </w:p>
    <w:p w:rsidR="006D224B" w:rsidRPr="006D224B" w:rsidRDefault="006D224B" w:rsidP="006D224B">
      <w:pPr>
        <w:widowControl w:val="0"/>
        <w:tabs>
          <w:tab w:val="left" w:pos="426"/>
          <w:tab w:val="left" w:pos="567"/>
        </w:tabs>
        <w:spacing w:line="360" w:lineRule="auto"/>
        <w:ind w:right="101" w:firstLine="284"/>
        <w:rPr>
          <w:bCs/>
          <w:iCs/>
          <w:sz w:val="24"/>
          <w:szCs w:val="24"/>
        </w:rPr>
      </w:pPr>
    </w:p>
    <w:p w:rsidR="006D224B" w:rsidRPr="006D224B" w:rsidRDefault="006D224B" w:rsidP="006D224B">
      <w:pPr>
        <w:widowControl w:val="0"/>
        <w:tabs>
          <w:tab w:val="left" w:pos="426"/>
          <w:tab w:val="left" w:pos="567"/>
        </w:tabs>
        <w:spacing w:line="360" w:lineRule="auto"/>
        <w:ind w:right="101"/>
        <w:rPr>
          <w:b/>
          <w:bCs/>
          <w:i/>
          <w:iCs/>
          <w:sz w:val="24"/>
          <w:szCs w:val="24"/>
        </w:rPr>
      </w:pPr>
      <w:r w:rsidRPr="006D224B">
        <w:rPr>
          <w:bCs/>
          <w:iCs/>
          <w:sz w:val="24"/>
          <w:szCs w:val="24"/>
        </w:rPr>
        <w:t xml:space="preserve">          </w:t>
      </w:r>
      <w:r w:rsidRPr="006D224B">
        <w:rPr>
          <w:b/>
          <w:bCs/>
          <w:i/>
          <w:iCs/>
          <w:sz w:val="24"/>
          <w:szCs w:val="24"/>
        </w:rPr>
        <w:t>Допустимі види використання</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(потребують спеціального дозволу або погодження):</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окремі багатоквартирні житлові будинки до 5 поверхів (лише за умови містобудівних розрахунків або детального плану території);</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культові споруди;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аптеки; пункти першої медичної допомоги, відділення сімейної медицини;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підприємства побутового обслуговування;</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підприємства громадського харчування;</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громадські вбиральні;</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дільничні відділення управління внутрішніх справ;</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xml:space="preserve">-- об’єкти автомобільного сервісу (АЗС, СТО, гаражі ємністю до 50 одиниць), при розміщенні вздовж магістральних вулиць; </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ветеринарні приймальні пункти;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відділення зв’язку, поштові відділення.</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Використання території зони, розміщення підприємств і установ здійснюється відповідно до вимог ДБН 360 - 92**.</w:t>
      </w:r>
    </w:p>
    <w:p w:rsidR="006D224B" w:rsidRPr="006D224B" w:rsidRDefault="006D224B" w:rsidP="006D224B">
      <w:pPr>
        <w:widowControl w:val="0"/>
        <w:tabs>
          <w:tab w:val="left" w:pos="426"/>
          <w:tab w:val="left" w:pos="567"/>
        </w:tabs>
        <w:spacing w:line="360" w:lineRule="auto"/>
        <w:ind w:right="101" w:firstLine="284"/>
        <w:rPr>
          <w:bCs/>
          <w:iCs/>
          <w:sz w:val="24"/>
          <w:szCs w:val="24"/>
        </w:rPr>
      </w:pPr>
    </w:p>
    <w:p w:rsidR="006D224B" w:rsidRPr="006D224B" w:rsidRDefault="006D224B" w:rsidP="006D224B">
      <w:pPr>
        <w:widowControl w:val="0"/>
        <w:tabs>
          <w:tab w:val="left" w:pos="426"/>
          <w:tab w:val="left" w:pos="567"/>
        </w:tabs>
        <w:spacing w:line="360" w:lineRule="auto"/>
        <w:ind w:right="101" w:firstLine="284"/>
        <w:rPr>
          <w:b/>
          <w:bCs/>
          <w:i/>
          <w:iCs/>
          <w:sz w:val="24"/>
          <w:szCs w:val="24"/>
        </w:rPr>
      </w:pPr>
      <w:r w:rsidRPr="006D224B">
        <w:rPr>
          <w:b/>
          <w:bCs/>
          <w:i/>
          <w:iCs/>
          <w:sz w:val="24"/>
          <w:szCs w:val="24"/>
        </w:rPr>
        <w:t>Параметри забудови: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xml:space="preserve">-- Розмір земельної ділянки: (для блокованих житлових будинків та житлових будинків садибного типу 0,03га-0,10га з урахуванням площі забудови); </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xml:space="preserve">-- Мінімальна відстань від межі земельної ділянки до будівель, а також між будівлями: від </w:t>
      </w:r>
      <w:r w:rsidRPr="006D224B">
        <w:rPr>
          <w:bCs/>
          <w:iCs/>
          <w:sz w:val="24"/>
          <w:szCs w:val="24"/>
        </w:rPr>
        <w:lastRenderedPageBreak/>
        <w:t>межі сусідньої ділянки до основної будівлі - 3м; господарських та інших будівель - 1м; окремо розміщеного гаражу - 1м.</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Коефіцієнт використання території для житлових будинків садибного типу не більше 0,7.</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Висота будівель:</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для основних будівель кількість поверхів - до 2-х з можливим використанням (додатково) мансардного поверху . Висота від поверхні ґрунту: не більше 9,6 м до рівня плаского даху; та не більше 13,6 м до гребня  у випадку коли дах має схили.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Для всіх допоміжних будівель висота від поверхні ґрунту не більше 4,0 м; та не більше 7,0м до гребня у випадку коли дах має схили.</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Забороняється розміщувати допоміжні споруди (за винятком гаражів) з боку вулиці.</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Обмеження, що пов'язані з розміщенням вікон: відстань від вікон житлових будинків до господарських та інших будівель, що розміщені на сусідніх ділянках, повинна бути не менше 6,0м.</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Вимоги до огорожі земельних ділянок:</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з боку вулиці огорожа повинна бути прозорою;</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xml:space="preserve">-- висота (1,2 – 2,0м) має бути однаковою щонайменше в одному кварталі з обох боків вулиці; </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відстань від огорожі до стовбура дерев має бути не менше 5,0 м, відстань від огорожі до посадок кущів має бути не менше1, 5м;</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огорожа між суміжними ділянками повинна забезпечувати провітрювання та інсоляцію.</w:t>
      </w:r>
      <w:r w:rsidRPr="006D224B">
        <w:rPr>
          <w:noProof/>
          <w:sz w:val="24"/>
          <w:szCs w:val="24"/>
        </w:rPr>
        <w:t xml:space="preserve"> </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 Дозволяється на присадибних ділянках:</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а) вирощування сільгоспкультур - квітів, овочів, фруктів;</w:t>
      </w:r>
    </w:p>
    <w:p w:rsidR="006D224B" w:rsidRPr="006D224B" w:rsidRDefault="006D224B" w:rsidP="006D224B">
      <w:pPr>
        <w:widowControl w:val="0"/>
        <w:tabs>
          <w:tab w:val="left" w:pos="426"/>
          <w:tab w:val="left" w:pos="567"/>
        </w:tabs>
        <w:spacing w:line="360" w:lineRule="auto"/>
        <w:ind w:right="101" w:firstLine="284"/>
        <w:rPr>
          <w:bCs/>
          <w:iCs/>
          <w:sz w:val="24"/>
          <w:szCs w:val="24"/>
        </w:rPr>
      </w:pPr>
      <w:r w:rsidRPr="006D224B">
        <w:rPr>
          <w:bCs/>
          <w:iCs/>
          <w:sz w:val="24"/>
          <w:szCs w:val="24"/>
        </w:rPr>
        <w:t>б) будівництво приміщень для утримання малих тварин (собак, птиці, кролів, тощо).</w:t>
      </w:r>
    </w:p>
    <w:p w:rsidR="006D224B" w:rsidRPr="006D224B" w:rsidRDefault="006D224B" w:rsidP="006D224B">
      <w:pPr>
        <w:widowControl w:val="0"/>
        <w:tabs>
          <w:tab w:val="left" w:pos="426"/>
          <w:tab w:val="left" w:pos="567"/>
        </w:tabs>
        <w:spacing w:line="360" w:lineRule="auto"/>
        <w:ind w:right="101"/>
        <w:rPr>
          <w:b/>
          <w:sz w:val="24"/>
          <w:szCs w:val="24"/>
          <w:lang w:val="ru-RU"/>
        </w:rPr>
      </w:pPr>
    </w:p>
    <w:p w:rsidR="006D224B" w:rsidRDefault="006D224B" w:rsidP="006D224B">
      <w:pPr>
        <w:widowControl w:val="0"/>
        <w:tabs>
          <w:tab w:val="left" w:pos="426"/>
          <w:tab w:val="left" w:pos="567"/>
        </w:tabs>
        <w:spacing w:line="360" w:lineRule="auto"/>
        <w:ind w:right="101" w:firstLine="284"/>
        <w:rPr>
          <w:b/>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widowControl w:val="0"/>
        <w:tabs>
          <w:tab w:val="left" w:pos="426"/>
          <w:tab w:val="left" w:pos="567"/>
        </w:tabs>
        <w:spacing w:line="360" w:lineRule="auto"/>
        <w:ind w:right="101" w:firstLine="284"/>
        <w:rPr>
          <w:sz w:val="24"/>
          <w:szCs w:val="24"/>
        </w:rPr>
      </w:pPr>
    </w:p>
    <w:p w:rsidR="006D224B" w:rsidRPr="006D224B" w:rsidRDefault="006D224B" w:rsidP="006D224B">
      <w:pPr>
        <w:pStyle w:val="ad"/>
        <w:keepLines/>
        <w:widowControl w:val="0"/>
        <w:shd w:val="clear" w:color="auto" w:fill="FFFFFF"/>
        <w:tabs>
          <w:tab w:val="left" w:pos="426"/>
          <w:tab w:val="left" w:pos="567"/>
        </w:tabs>
        <w:spacing w:line="360" w:lineRule="auto"/>
        <w:ind w:right="101" w:firstLine="284"/>
        <w:rPr>
          <w:b/>
          <w:sz w:val="24"/>
          <w:szCs w:val="24"/>
          <w:u w:val="single"/>
        </w:rPr>
      </w:pPr>
      <w:r w:rsidRPr="006D224B">
        <w:rPr>
          <w:b/>
          <w:sz w:val="24"/>
          <w:szCs w:val="24"/>
        </w:rPr>
        <w:t xml:space="preserve">      </w:t>
      </w:r>
      <w:r w:rsidRPr="006D224B">
        <w:rPr>
          <w:b/>
          <w:sz w:val="24"/>
          <w:szCs w:val="24"/>
          <w:u w:val="single"/>
        </w:rPr>
        <w:t>Рекреаційні зони (Р).</w:t>
      </w:r>
    </w:p>
    <w:p w:rsidR="006D224B" w:rsidRDefault="006D224B" w:rsidP="006D224B">
      <w:pPr>
        <w:pStyle w:val="ad"/>
        <w:keepLines/>
        <w:widowControl w:val="0"/>
        <w:shd w:val="clear" w:color="auto" w:fill="FFFFFF"/>
        <w:tabs>
          <w:tab w:val="left" w:pos="426"/>
          <w:tab w:val="left" w:pos="567"/>
        </w:tabs>
        <w:spacing w:line="360" w:lineRule="auto"/>
        <w:ind w:right="597"/>
        <w:rPr>
          <w:b/>
          <w:bCs/>
          <w:sz w:val="24"/>
          <w:szCs w:val="24"/>
        </w:rPr>
      </w:pPr>
      <w:r w:rsidRPr="006D224B">
        <w:rPr>
          <w:b/>
          <w:bCs/>
          <w:sz w:val="24"/>
          <w:szCs w:val="24"/>
        </w:rPr>
        <w:t>Рекреаційні зони озеленених територій загального користування Р-3</w:t>
      </w:r>
    </w:p>
    <w:p w:rsidR="006D224B" w:rsidRPr="006D224B" w:rsidRDefault="006D224B" w:rsidP="006D224B">
      <w:pPr>
        <w:pStyle w:val="ad"/>
        <w:keepLines/>
        <w:widowControl w:val="0"/>
        <w:shd w:val="clear" w:color="auto" w:fill="FFFFFF"/>
        <w:tabs>
          <w:tab w:val="left" w:pos="426"/>
          <w:tab w:val="left" w:pos="567"/>
        </w:tabs>
        <w:spacing w:line="360" w:lineRule="auto"/>
        <w:ind w:right="597"/>
        <w:rPr>
          <w:b/>
          <w:bCs/>
          <w:sz w:val="24"/>
          <w:szCs w:val="24"/>
        </w:rPr>
      </w:pPr>
      <w:r w:rsidRPr="006D224B">
        <w:rPr>
          <w:sz w:val="24"/>
          <w:szCs w:val="24"/>
        </w:rPr>
        <w:t>До рекреційної зони належать території, що призначаються і використовуються для відпочинку населення:відповідно до вимог ДБН 360 — 92*</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t>Зона призначена для організації повсякденного відпочинку населення. До зони входять парки, сквери, бульвари, та інші озеленені території, що активно використовуються населенням для відпочинку, об'єкти відпочинку, туризму, спортивні та рекреаційні території для дітей та дорослих.</w:t>
      </w:r>
    </w:p>
    <w:p w:rsidR="006D224B" w:rsidRPr="006D224B" w:rsidRDefault="006D224B" w:rsidP="006D224B">
      <w:pPr>
        <w:tabs>
          <w:tab w:val="left" w:pos="426"/>
          <w:tab w:val="left" w:pos="567"/>
        </w:tabs>
        <w:spacing w:line="360" w:lineRule="auto"/>
        <w:ind w:right="597" w:firstLine="284"/>
        <w:rPr>
          <w:bCs/>
          <w:sz w:val="24"/>
          <w:szCs w:val="24"/>
        </w:rPr>
      </w:pPr>
    </w:p>
    <w:p w:rsidR="006D224B" w:rsidRPr="006D224B" w:rsidRDefault="006D224B" w:rsidP="006D224B">
      <w:pPr>
        <w:tabs>
          <w:tab w:val="left" w:pos="426"/>
          <w:tab w:val="left" w:pos="567"/>
        </w:tabs>
        <w:spacing w:line="360" w:lineRule="auto"/>
        <w:ind w:right="597" w:firstLine="284"/>
        <w:rPr>
          <w:b/>
          <w:bCs/>
          <w:i/>
          <w:sz w:val="24"/>
          <w:szCs w:val="24"/>
        </w:rPr>
      </w:pPr>
      <w:r w:rsidRPr="006D224B">
        <w:rPr>
          <w:b/>
          <w:bCs/>
          <w:i/>
          <w:sz w:val="24"/>
          <w:szCs w:val="24"/>
        </w:rPr>
        <w:t>Переважні види використання:</w:t>
      </w:r>
    </w:p>
    <w:p w:rsidR="006D224B" w:rsidRPr="006D224B" w:rsidRDefault="006D224B" w:rsidP="00744F42">
      <w:pPr>
        <w:pStyle w:val="HTML"/>
        <w:numPr>
          <w:ilvl w:val="0"/>
          <w:numId w:val="44"/>
        </w:numPr>
        <w:shd w:val="clear" w:color="auto" w:fill="FFFFFF"/>
        <w:tabs>
          <w:tab w:val="left" w:pos="426"/>
          <w:tab w:val="left" w:pos="567"/>
        </w:tabs>
        <w:suppressAutoHyphens w:val="0"/>
        <w:spacing w:line="360" w:lineRule="auto"/>
        <w:ind w:right="597" w:hanging="578"/>
        <w:jc w:val="both"/>
        <w:rPr>
          <w:rFonts w:ascii="Times New Roman" w:hAnsi="Times New Roman"/>
          <w:sz w:val="24"/>
          <w:szCs w:val="24"/>
          <w:lang w:val="uk-UA"/>
        </w:rPr>
      </w:pPr>
      <w:r w:rsidRPr="006D224B">
        <w:rPr>
          <w:rFonts w:ascii="Times New Roman" w:hAnsi="Times New Roman"/>
          <w:sz w:val="24"/>
          <w:szCs w:val="24"/>
          <w:lang w:val="uk-UA"/>
        </w:rPr>
        <w:t xml:space="preserve"> розміщення зелених насаджень загального користування (лісопарки,парки, сади, сквери);</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right="597"/>
        <w:jc w:val="both"/>
        <w:rPr>
          <w:rFonts w:ascii="Times New Roman" w:hAnsi="Times New Roman"/>
          <w:sz w:val="24"/>
          <w:szCs w:val="24"/>
          <w:lang w:val="uk-UA"/>
        </w:rPr>
      </w:pPr>
      <w:r w:rsidRPr="006D224B">
        <w:rPr>
          <w:rFonts w:ascii="Times New Roman" w:hAnsi="Times New Roman"/>
          <w:sz w:val="24"/>
          <w:szCs w:val="24"/>
          <w:lang w:val="uk-UA"/>
        </w:rPr>
        <w:t>місця короткочасного відпочинку з відповідним обладнанням.</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right="597"/>
        <w:jc w:val="both"/>
        <w:rPr>
          <w:rFonts w:ascii="Times New Roman" w:hAnsi="Times New Roman"/>
          <w:sz w:val="24"/>
          <w:szCs w:val="24"/>
          <w:lang w:val="uk-UA"/>
        </w:rPr>
      </w:pPr>
      <w:r w:rsidRPr="006D224B">
        <w:rPr>
          <w:rFonts w:ascii="Times New Roman" w:hAnsi="Times New Roman"/>
          <w:sz w:val="24"/>
          <w:szCs w:val="24"/>
          <w:lang w:val="uk-UA"/>
        </w:rPr>
        <w:t>відпочинкові, озеленені зони в прибережнозахисних зон водних об’єктів</w:t>
      </w:r>
    </w:p>
    <w:p w:rsidR="006D224B" w:rsidRPr="006D224B" w:rsidRDefault="006D224B" w:rsidP="006D224B">
      <w:pPr>
        <w:pStyle w:val="HTML"/>
        <w:shd w:val="clear" w:color="auto" w:fill="FFFFFF"/>
        <w:tabs>
          <w:tab w:val="left" w:pos="426"/>
          <w:tab w:val="left" w:pos="567"/>
        </w:tabs>
        <w:spacing w:line="360" w:lineRule="auto"/>
        <w:ind w:right="597"/>
        <w:jc w:val="both"/>
        <w:rPr>
          <w:rFonts w:ascii="Times New Roman" w:hAnsi="Times New Roman"/>
          <w:sz w:val="24"/>
          <w:szCs w:val="24"/>
          <w:lang w:val="uk-UA"/>
        </w:rPr>
      </w:pPr>
    </w:p>
    <w:p w:rsidR="006D224B" w:rsidRPr="006D224B" w:rsidRDefault="006D224B" w:rsidP="006D224B">
      <w:pPr>
        <w:tabs>
          <w:tab w:val="left" w:pos="426"/>
          <w:tab w:val="left" w:pos="567"/>
        </w:tabs>
        <w:spacing w:line="360" w:lineRule="auto"/>
        <w:ind w:right="597" w:firstLine="284"/>
        <w:rPr>
          <w:b/>
          <w:bCs/>
          <w:i/>
          <w:sz w:val="24"/>
          <w:szCs w:val="24"/>
        </w:rPr>
      </w:pPr>
      <w:r w:rsidRPr="006D224B">
        <w:rPr>
          <w:b/>
          <w:bCs/>
          <w:i/>
          <w:sz w:val="24"/>
          <w:szCs w:val="24"/>
        </w:rPr>
        <w:t>Види використання, що супутні переважним видам:</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окремі адміністративно-господарські будівлі;</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малі архітектурні форми;</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громадські туалети;</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місця паркування легкових автомобілів;</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заклади громадського харчування;</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тимчасові павільйони і кіоски для роздрібної торгівлі;</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заклади прокату необхідного інвентарю;</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споруди комунальної та інженерної інфраструктури, необхідної для обслуговування даної зони або загальноміської території.</w:t>
      </w:r>
    </w:p>
    <w:p w:rsidR="006D224B" w:rsidRPr="006D224B" w:rsidRDefault="006D224B" w:rsidP="006D224B">
      <w:pPr>
        <w:pStyle w:val="HTML"/>
        <w:shd w:val="clear" w:color="auto" w:fill="FFFFFF"/>
        <w:tabs>
          <w:tab w:val="left" w:pos="426"/>
          <w:tab w:val="left" w:pos="567"/>
        </w:tabs>
        <w:spacing w:line="360" w:lineRule="auto"/>
        <w:ind w:left="284" w:right="597"/>
        <w:jc w:val="both"/>
        <w:rPr>
          <w:rFonts w:ascii="Times New Roman" w:hAnsi="Times New Roman"/>
          <w:sz w:val="24"/>
          <w:szCs w:val="24"/>
          <w:lang w:val="uk-UA"/>
        </w:rPr>
      </w:pPr>
    </w:p>
    <w:p w:rsidR="006D224B" w:rsidRPr="006D224B" w:rsidRDefault="006D224B" w:rsidP="006D224B">
      <w:pPr>
        <w:tabs>
          <w:tab w:val="left" w:pos="426"/>
          <w:tab w:val="left" w:pos="567"/>
        </w:tabs>
        <w:spacing w:line="360" w:lineRule="auto"/>
        <w:ind w:right="597" w:firstLine="284"/>
        <w:rPr>
          <w:b/>
          <w:bCs/>
          <w:i/>
          <w:sz w:val="24"/>
          <w:szCs w:val="24"/>
        </w:rPr>
      </w:pPr>
      <w:r w:rsidRPr="006D224B">
        <w:rPr>
          <w:b/>
          <w:bCs/>
          <w:i/>
          <w:sz w:val="24"/>
          <w:szCs w:val="24"/>
        </w:rPr>
        <w:t>Супутні види використання:</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t>-  підприємства громадського харчування (кафе, ресторани і т. ін.);</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t>- павільйони та кіоски для різних видів роздрібної торгівлі та обслуговування;</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t>-  окремі адміністративно-господарчі споруди;</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t>- будівлі та споруди інженерно-технічної інфраструктури для обслуговування парку;</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t>-  громадські вбиральні.</w:t>
      </w:r>
    </w:p>
    <w:p w:rsidR="006D224B" w:rsidRPr="006D224B" w:rsidRDefault="006D224B" w:rsidP="006D224B">
      <w:pPr>
        <w:tabs>
          <w:tab w:val="left" w:pos="426"/>
          <w:tab w:val="left" w:pos="567"/>
        </w:tabs>
        <w:spacing w:line="360" w:lineRule="auto"/>
        <w:ind w:right="597" w:firstLine="284"/>
        <w:rPr>
          <w:b/>
          <w:bCs/>
          <w:i/>
          <w:sz w:val="24"/>
          <w:szCs w:val="24"/>
        </w:rPr>
      </w:pPr>
      <w:r w:rsidRPr="006D224B">
        <w:rPr>
          <w:b/>
          <w:bCs/>
          <w:i/>
          <w:sz w:val="24"/>
          <w:szCs w:val="24"/>
        </w:rPr>
        <w:t>Допустимі види використання</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lastRenderedPageBreak/>
        <w:t>(потребують спеціального дозволу або погодження):</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культові споруди та комплекси;</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виставкові павільйони та зали;</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меморіальні комплекси;</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розважальні комплекси (ігротеки, танцмайданчики, дискотеки);</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оранжереї;</w:t>
      </w:r>
    </w:p>
    <w:p w:rsidR="006D224B" w:rsidRPr="006D224B" w:rsidRDefault="006D224B" w:rsidP="006D224B">
      <w:pPr>
        <w:pStyle w:val="HTML"/>
        <w:numPr>
          <w:ilvl w:val="0"/>
          <w:numId w:val="9"/>
        </w:numPr>
        <w:shd w:val="clear" w:color="auto" w:fill="FFFFFF"/>
        <w:tabs>
          <w:tab w:val="left" w:pos="426"/>
          <w:tab w:val="left" w:pos="567"/>
        </w:tabs>
        <w:suppressAutoHyphens w:val="0"/>
        <w:spacing w:line="360" w:lineRule="auto"/>
        <w:ind w:left="0" w:right="597" w:firstLine="284"/>
        <w:jc w:val="both"/>
        <w:rPr>
          <w:rFonts w:ascii="Times New Roman" w:hAnsi="Times New Roman"/>
          <w:sz w:val="24"/>
          <w:szCs w:val="24"/>
          <w:lang w:val="uk-UA"/>
        </w:rPr>
      </w:pPr>
      <w:r w:rsidRPr="006D224B">
        <w:rPr>
          <w:rFonts w:ascii="Times New Roman" w:hAnsi="Times New Roman"/>
          <w:sz w:val="24"/>
          <w:szCs w:val="24"/>
          <w:lang w:val="uk-UA"/>
        </w:rPr>
        <w:t>заклади громадського харчування.</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t xml:space="preserve">Використання території зони, розміщення підприємств і установ здійснюється відповідно до вимог ДБН 360 - 92**. </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t xml:space="preserve">     </w:t>
      </w:r>
    </w:p>
    <w:p w:rsidR="006D224B" w:rsidRPr="006D224B" w:rsidRDefault="006D224B" w:rsidP="006D224B">
      <w:pPr>
        <w:tabs>
          <w:tab w:val="left" w:pos="426"/>
          <w:tab w:val="left" w:pos="567"/>
        </w:tabs>
        <w:spacing w:line="360" w:lineRule="auto"/>
        <w:ind w:right="597" w:firstLine="284"/>
        <w:rPr>
          <w:b/>
          <w:bCs/>
          <w:sz w:val="24"/>
          <w:szCs w:val="24"/>
        </w:rPr>
      </w:pPr>
      <w:r w:rsidRPr="006D224B">
        <w:rPr>
          <w:b/>
          <w:bCs/>
          <w:sz w:val="24"/>
          <w:szCs w:val="24"/>
        </w:rPr>
        <w:t xml:space="preserve"> Рекреаційні зони обмеженого користування, </w:t>
      </w:r>
    </w:p>
    <w:p w:rsidR="006D224B" w:rsidRPr="006D224B" w:rsidRDefault="006D224B" w:rsidP="006D224B">
      <w:pPr>
        <w:tabs>
          <w:tab w:val="left" w:pos="426"/>
          <w:tab w:val="left" w:pos="567"/>
        </w:tabs>
        <w:spacing w:line="360" w:lineRule="auto"/>
        <w:ind w:right="597" w:firstLine="284"/>
        <w:rPr>
          <w:b/>
          <w:bCs/>
          <w:sz w:val="24"/>
          <w:szCs w:val="24"/>
        </w:rPr>
      </w:pPr>
      <w:r w:rsidRPr="006D224B">
        <w:rPr>
          <w:b/>
          <w:sz w:val="24"/>
          <w:szCs w:val="24"/>
        </w:rPr>
        <w:t>дач та колективних садів</w:t>
      </w:r>
      <w:r w:rsidRPr="006D224B">
        <w:rPr>
          <w:sz w:val="24"/>
          <w:szCs w:val="24"/>
        </w:rPr>
        <w:t xml:space="preserve"> </w:t>
      </w:r>
      <w:r w:rsidRPr="006D224B">
        <w:rPr>
          <w:b/>
          <w:bCs/>
          <w:sz w:val="24"/>
          <w:szCs w:val="24"/>
        </w:rPr>
        <w:t>Р-4.</w:t>
      </w:r>
    </w:p>
    <w:p w:rsidR="006D224B" w:rsidRPr="006D224B" w:rsidRDefault="006D224B" w:rsidP="006D224B">
      <w:pPr>
        <w:pStyle w:val="ad"/>
        <w:tabs>
          <w:tab w:val="left" w:pos="426"/>
          <w:tab w:val="left" w:pos="567"/>
        </w:tabs>
        <w:spacing w:line="360" w:lineRule="auto"/>
        <w:ind w:right="597" w:firstLine="284"/>
        <w:rPr>
          <w:sz w:val="24"/>
          <w:szCs w:val="24"/>
        </w:rPr>
      </w:pPr>
      <w:r w:rsidRPr="006D224B">
        <w:rPr>
          <w:sz w:val="24"/>
          <w:szCs w:val="24"/>
        </w:rPr>
        <w:t>Зона призначена для розміщення дач та колективних садів. Зона створюється на основі ділянок садівничих  та дачних товариств, що розташовані згідно з містобудівною документацією.</w:t>
      </w:r>
    </w:p>
    <w:p w:rsidR="006D224B" w:rsidRPr="006D224B" w:rsidRDefault="006D224B" w:rsidP="006D224B">
      <w:pPr>
        <w:pStyle w:val="ad"/>
        <w:tabs>
          <w:tab w:val="left" w:pos="426"/>
          <w:tab w:val="left" w:pos="567"/>
        </w:tabs>
        <w:spacing w:line="360" w:lineRule="auto"/>
        <w:ind w:right="597" w:firstLine="284"/>
        <w:rPr>
          <w:i/>
          <w:sz w:val="24"/>
          <w:szCs w:val="24"/>
        </w:rPr>
      </w:pPr>
    </w:p>
    <w:p w:rsidR="006D224B" w:rsidRPr="006D224B" w:rsidRDefault="006D224B" w:rsidP="006D224B">
      <w:pPr>
        <w:pStyle w:val="ad"/>
        <w:tabs>
          <w:tab w:val="left" w:pos="426"/>
          <w:tab w:val="left" w:pos="567"/>
        </w:tabs>
        <w:spacing w:line="360" w:lineRule="auto"/>
        <w:ind w:right="597" w:firstLine="284"/>
        <w:rPr>
          <w:b/>
          <w:sz w:val="24"/>
          <w:szCs w:val="24"/>
        </w:rPr>
      </w:pPr>
      <w:r w:rsidRPr="006D224B">
        <w:rPr>
          <w:b/>
          <w:i/>
          <w:sz w:val="24"/>
          <w:szCs w:val="24"/>
        </w:rPr>
        <w:t>Переважні види використання:</w:t>
      </w:r>
    </w:p>
    <w:p w:rsidR="006D224B" w:rsidRPr="006D224B" w:rsidRDefault="006D224B" w:rsidP="00744F42">
      <w:pPr>
        <w:pStyle w:val="ad"/>
        <w:numPr>
          <w:ilvl w:val="0"/>
          <w:numId w:val="34"/>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окремі 1-2 поверхові житлові будинки, дачні та літні (сезонного типу) будиночки, що можуть використовуватися для проживання та сімейного відпочинку, щільність забудови – 45 чол./га;</w:t>
      </w:r>
    </w:p>
    <w:p w:rsidR="006D224B" w:rsidRPr="006D224B" w:rsidRDefault="006D224B" w:rsidP="00744F42">
      <w:pPr>
        <w:pStyle w:val="ad"/>
        <w:numPr>
          <w:ilvl w:val="0"/>
          <w:numId w:val="34"/>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споруди для утримання дрібної худоби;</w:t>
      </w:r>
    </w:p>
    <w:p w:rsidR="006D224B" w:rsidRPr="006D224B" w:rsidRDefault="006D224B" w:rsidP="00744F42">
      <w:pPr>
        <w:pStyle w:val="ad"/>
        <w:numPr>
          <w:ilvl w:val="0"/>
          <w:numId w:val="34"/>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сади, городи;</w:t>
      </w:r>
    </w:p>
    <w:p w:rsidR="006D224B" w:rsidRPr="006D224B" w:rsidRDefault="006D224B" w:rsidP="00744F42">
      <w:pPr>
        <w:pStyle w:val="ad"/>
        <w:numPr>
          <w:ilvl w:val="0"/>
          <w:numId w:val="34"/>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зелені насадження вздовж вулиць, проїздів;</w:t>
      </w:r>
    </w:p>
    <w:p w:rsidR="006D224B" w:rsidRPr="006D224B" w:rsidRDefault="006D224B" w:rsidP="00744F42">
      <w:pPr>
        <w:pStyle w:val="ad"/>
        <w:numPr>
          <w:ilvl w:val="0"/>
          <w:numId w:val="34"/>
        </w:numPr>
        <w:tabs>
          <w:tab w:val="left" w:pos="426"/>
          <w:tab w:val="left" w:pos="567"/>
        </w:tabs>
        <w:overflowPunct/>
        <w:autoSpaceDE/>
        <w:autoSpaceDN/>
        <w:adjustRightInd/>
        <w:spacing w:line="360" w:lineRule="auto"/>
        <w:ind w:left="0" w:right="597" w:firstLine="284"/>
        <w:textAlignment w:val="auto"/>
        <w:rPr>
          <w:i/>
          <w:sz w:val="24"/>
          <w:szCs w:val="24"/>
        </w:rPr>
      </w:pPr>
      <w:r w:rsidRPr="006D224B">
        <w:rPr>
          <w:sz w:val="24"/>
          <w:szCs w:val="24"/>
        </w:rPr>
        <w:t xml:space="preserve"> озеленені пішохідні проходи (алеї, бульвари).</w:t>
      </w:r>
    </w:p>
    <w:p w:rsidR="006D224B" w:rsidRPr="006D224B" w:rsidRDefault="006D224B" w:rsidP="006D224B">
      <w:pPr>
        <w:pStyle w:val="ad"/>
        <w:tabs>
          <w:tab w:val="left" w:pos="426"/>
          <w:tab w:val="left" w:pos="567"/>
        </w:tabs>
        <w:spacing w:line="360" w:lineRule="auto"/>
        <w:ind w:left="284" w:right="597"/>
        <w:rPr>
          <w:i/>
          <w:sz w:val="24"/>
          <w:szCs w:val="24"/>
        </w:rPr>
      </w:pPr>
    </w:p>
    <w:p w:rsidR="006D224B" w:rsidRPr="006D224B" w:rsidRDefault="006D224B" w:rsidP="006D224B">
      <w:pPr>
        <w:pStyle w:val="ad"/>
        <w:tabs>
          <w:tab w:val="left" w:pos="426"/>
          <w:tab w:val="left" w:pos="567"/>
        </w:tabs>
        <w:spacing w:line="360" w:lineRule="auto"/>
        <w:ind w:right="597" w:firstLine="284"/>
        <w:rPr>
          <w:b/>
          <w:sz w:val="24"/>
          <w:szCs w:val="24"/>
        </w:rPr>
      </w:pPr>
      <w:r w:rsidRPr="006D224B">
        <w:rPr>
          <w:b/>
          <w:i/>
          <w:sz w:val="24"/>
          <w:szCs w:val="24"/>
        </w:rPr>
        <w:t>Супутні види використання:</w:t>
      </w:r>
    </w:p>
    <w:p w:rsidR="006D224B" w:rsidRPr="006D224B" w:rsidRDefault="006D224B" w:rsidP="00744F42">
      <w:pPr>
        <w:pStyle w:val="ad"/>
        <w:numPr>
          <w:ilvl w:val="0"/>
          <w:numId w:val="35"/>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теплиці, оранжереї, парники та інші споруди, що пов'язані з вирощуванням квітів, фруктів та овочів;</w:t>
      </w:r>
    </w:p>
    <w:p w:rsidR="006D224B" w:rsidRPr="006D224B" w:rsidRDefault="006D224B" w:rsidP="00744F42">
      <w:pPr>
        <w:pStyle w:val="ad"/>
        <w:numPr>
          <w:ilvl w:val="0"/>
          <w:numId w:val="35"/>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окремо розміщені гаражі та відкриті стоянки;</w:t>
      </w:r>
    </w:p>
    <w:p w:rsidR="006D224B" w:rsidRPr="006D224B" w:rsidRDefault="006D224B" w:rsidP="00744F42">
      <w:pPr>
        <w:pStyle w:val="ad"/>
        <w:numPr>
          <w:ilvl w:val="0"/>
          <w:numId w:val="35"/>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резервуари для зберігання води;</w:t>
      </w:r>
    </w:p>
    <w:p w:rsidR="006D224B" w:rsidRPr="006D224B" w:rsidRDefault="006D224B" w:rsidP="00744F42">
      <w:pPr>
        <w:pStyle w:val="ad"/>
        <w:numPr>
          <w:ilvl w:val="0"/>
          <w:numId w:val="35"/>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господарські будівлі для зберігання садового інвентарю;</w:t>
      </w:r>
    </w:p>
    <w:p w:rsidR="006D224B" w:rsidRPr="006D224B" w:rsidRDefault="006D224B" w:rsidP="00744F42">
      <w:pPr>
        <w:pStyle w:val="ad"/>
        <w:numPr>
          <w:ilvl w:val="0"/>
          <w:numId w:val="35"/>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lastRenderedPageBreak/>
        <w:t xml:space="preserve"> окремо розташовані об'єкти повсякденного обслуговування: магазини, перукарні, кафе;</w:t>
      </w:r>
    </w:p>
    <w:p w:rsidR="006D224B" w:rsidRPr="006D224B" w:rsidRDefault="006D224B" w:rsidP="00744F42">
      <w:pPr>
        <w:pStyle w:val="ad"/>
        <w:numPr>
          <w:ilvl w:val="0"/>
          <w:numId w:val="35"/>
        </w:numPr>
        <w:tabs>
          <w:tab w:val="left" w:pos="426"/>
          <w:tab w:val="left" w:pos="567"/>
        </w:tabs>
        <w:overflowPunct/>
        <w:autoSpaceDE/>
        <w:autoSpaceDN/>
        <w:adjustRightInd/>
        <w:spacing w:line="360" w:lineRule="auto"/>
        <w:ind w:left="0" w:right="597" w:firstLine="284"/>
        <w:textAlignment w:val="auto"/>
        <w:rPr>
          <w:i/>
          <w:sz w:val="24"/>
          <w:szCs w:val="24"/>
        </w:rPr>
      </w:pPr>
      <w:r w:rsidRPr="006D224B">
        <w:rPr>
          <w:sz w:val="24"/>
          <w:szCs w:val="24"/>
        </w:rPr>
        <w:t xml:space="preserve"> відкриті стоянки для тимчасового зберігання автотранспорту з розрахунку відповідно ДБН 360-92**, але не більше, ніж 2 транспортні одиниці на 1 земельну ділянку.</w:t>
      </w:r>
    </w:p>
    <w:p w:rsidR="006D224B" w:rsidRPr="006D224B" w:rsidRDefault="006D224B" w:rsidP="006D224B">
      <w:pPr>
        <w:pStyle w:val="ad"/>
        <w:tabs>
          <w:tab w:val="left" w:pos="426"/>
          <w:tab w:val="left" w:pos="567"/>
        </w:tabs>
        <w:spacing w:line="360" w:lineRule="auto"/>
        <w:ind w:left="284" w:right="597"/>
        <w:rPr>
          <w:i/>
          <w:sz w:val="24"/>
          <w:szCs w:val="24"/>
        </w:rPr>
      </w:pPr>
    </w:p>
    <w:p w:rsidR="006D224B" w:rsidRPr="006D224B" w:rsidRDefault="006D224B" w:rsidP="006D224B">
      <w:pPr>
        <w:pStyle w:val="ad"/>
        <w:tabs>
          <w:tab w:val="left" w:pos="426"/>
          <w:tab w:val="left" w:pos="567"/>
        </w:tabs>
        <w:spacing w:line="360" w:lineRule="auto"/>
        <w:ind w:right="597" w:firstLine="284"/>
        <w:rPr>
          <w:b/>
          <w:i/>
          <w:sz w:val="24"/>
          <w:szCs w:val="24"/>
        </w:rPr>
      </w:pPr>
      <w:r w:rsidRPr="006D224B">
        <w:rPr>
          <w:b/>
          <w:i/>
          <w:sz w:val="24"/>
          <w:szCs w:val="24"/>
        </w:rPr>
        <w:t>Допустимі види використання</w:t>
      </w:r>
    </w:p>
    <w:p w:rsidR="006D224B" w:rsidRPr="006D224B" w:rsidRDefault="006D224B" w:rsidP="006D224B">
      <w:pPr>
        <w:pStyle w:val="ad"/>
        <w:tabs>
          <w:tab w:val="left" w:pos="426"/>
          <w:tab w:val="left" w:pos="567"/>
        </w:tabs>
        <w:spacing w:line="360" w:lineRule="auto"/>
        <w:ind w:right="597" w:firstLine="284"/>
        <w:rPr>
          <w:sz w:val="24"/>
          <w:szCs w:val="24"/>
        </w:rPr>
      </w:pPr>
      <w:r w:rsidRPr="006D224B">
        <w:rPr>
          <w:i/>
          <w:sz w:val="24"/>
          <w:szCs w:val="24"/>
        </w:rPr>
        <w:t>(потребують спеціального дозволу або погодження):</w:t>
      </w:r>
    </w:p>
    <w:p w:rsidR="006D224B" w:rsidRPr="006D224B" w:rsidRDefault="006D224B" w:rsidP="00744F42">
      <w:pPr>
        <w:pStyle w:val="ad"/>
        <w:numPr>
          <w:ilvl w:val="0"/>
          <w:numId w:val="36"/>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культові споруди;</w:t>
      </w:r>
    </w:p>
    <w:p w:rsidR="006D224B" w:rsidRPr="006D224B" w:rsidRDefault="006D224B" w:rsidP="00744F42">
      <w:pPr>
        <w:pStyle w:val="ad"/>
        <w:numPr>
          <w:ilvl w:val="0"/>
          <w:numId w:val="36"/>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тимчасові споруди для роздрібної торгівлі;</w:t>
      </w:r>
    </w:p>
    <w:p w:rsidR="006D224B" w:rsidRPr="006D224B" w:rsidRDefault="006D224B" w:rsidP="00744F42">
      <w:pPr>
        <w:pStyle w:val="ad"/>
        <w:numPr>
          <w:ilvl w:val="0"/>
          <w:numId w:val="36"/>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відділення зв’язку;</w:t>
      </w:r>
    </w:p>
    <w:p w:rsidR="006D224B" w:rsidRPr="006D224B" w:rsidRDefault="006D224B" w:rsidP="00744F42">
      <w:pPr>
        <w:pStyle w:val="ad"/>
        <w:numPr>
          <w:ilvl w:val="0"/>
          <w:numId w:val="36"/>
        </w:numPr>
        <w:tabs>
          <w:tab w:val="left" w:pos="426"/>
          <w:tab w:val="left" w:pos="567"/>
        </w:tabs>
        <w:overflowPunct/>
        <w:autoSpaceDE/>
        <w:autoSpaceDN/>
        <w:adjustRightInd/>
        <w:spacing w:line="360" w:lineRule="auto"/>
        <w:ind w:left="0" w:right="597" w:firstLine="284"/>
        <w:textAlignment w:val="auto"/>
        <w:rPr>
          <w:sz w:val="24"/>
          <w:szCs w:val="24"/>
        </w:rPr>
      </w:pPr>
      <w:r w:rsidRPr="006D224B">
        <w:rPr>
          <w:sz w:val="24"/>
          <w:szCs w:val="24"/>
        </w:rPr>
        <w:t xml:space="preserve"> об'єкти інженерної інфраструктури міського та районного значення.</w:t>
      </w:r>
    </w:p>
    <w:p w:rsidR="006D224B" w:rsidRPr="006D224B" w:rsidRDefault="006D224B" w:rsidP="006D224B">
      <w:pPr>
        <w:keepLines/>
        <w:tabs>
          <w:tab w:val="left" w:pos="426"/>
          <w:tab w:val="left" w:pos="567"/>
        </w:tabs>
        <w:spacing w:line="360" w:lineRule="auto"/>
        <w:ind w:right="597" w:firstLine="284"/>
        <w:jc w:val="center"/>
        <w:rPr>
          <w:sz w:val="24"/>
          <w:szCs w:val="24"/>
        </w:rPr>
      </w:pPr>
    </w:p>
    <w:p w:rsidR="006D224B" w:rsidRPr="006D224B" w:rsidRDefault="006D224B" w:rsidP="006D224B">
      <w:pPr>
        <w:pStyle w:val="ad"/>
        <w:keepLines/>
        <w:widowControl w:val="0"/>
        <w:shd w:val="clear" w:color="auto" w:fill="FFFFFF"/>
        <w:tabs>
          <w:tab w:val="left" w:pos="426"/>
          <w:tab w:val="left" w:pos="567"/>
        </w:tabs>
        <w:spacing w:line="360" w:lineRule="auto"/>
        <w:ind w:right="597" w:firstLine="284"/>
        <w:rPr>
          <w:b/>
          <w:sz w:val="24"/>
          <w:szCs w:val="24"/>
          <w:u w:val="single"/>
        </w:rPr>
      </w:pPr>
      <w:r w:rsidRPr="006D224B">
        <w:rPr>
          <w:b/>
          <w:sz w:val="24"/>
          <w:szCs w:val="24"/>
          <w:u w:val="single"/>
        </w:rPr>
        <w:t>Зони транспортної інфраструктури (ТР).</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До зон транспортної інфраструктури включаються :</w:t>
      </w:r>
    </w:p>
    <w:p w:rsidR="006D224B" w:rsidRPr="006D224B" w:rsidRDefault="006D224B" w:rsidP="006D224B">
      <w:pPr>
        <w:keepLines/>
        <w:widowControl w:val="0"/>
        <w:shd w:val="clear" w:color="auto" w:fill="FFFFFF"/>
        <w:tabs>
          <w:tab w:val="left" w:pos="426"/>
          <w:tab w:val="left" w:pos="567"/>
        </w:tabs>
        <w:spacing w:line="360" w:lineRule="auto"/>
        <w:ind w:right="597"/>
        <w:rPr>
          <w:sz w:val="24"/>
          <w:szCs w:val="24"/>
        </w:rPr>
      </w:pPr>
    </w:p>
    <w:p w:rsidR="006D224B" w:rsidRPr="006D224B" w:rsidRDefault="006D224B" w:rsidP="006D224B">
      <w:pPr>
        <w:tabs>
          <w:tab w:val="left" w:pos="426"/>
          <w:tab w:val="left" w:pos="567"/>
        </w:tabs>
        <w:spacing w:line="360" w:lineRule="auto"/>
        <w:ind w:right="597" w:firstLine="284"/>
        <w:rPr>
          <w:b/>
          <w:bCs/>
          <w:sz w:val="24"/>
          <w:szCs w:val="24"/>
        </w:rPr>
      </w:pPr>
      <w:r w:rsidRPr="006D224B">
        <w:rPr>
          <w:b/>
          <w:bCs/>
          <w:sz w:val="24"/>
          <w:szCs w:val="24"/>
        </w:rPr>
        <w:t xml:space="preserve">       Зона транспортної інфраструктури ТР-</w:t>
      </w:r>
      <w:r>
        <w:rPr>
          <w:b/>
          <w:bCs/>
          <w:sz w:val="24"/>
          <w:szCs w:val="24"/>
        </w:rPr>
        <w:t>2</w:t>
      </w:r>
      <w:r w:rsidRPr="006D224B">
        <w:rPr>
          <w:b/>
          <w:bCs/>
          <w:sz w:val="24"/>
          <w:szCs w:val="24"/>
        </w:rPr>
        <w:t xml:space="preserve"> </w:t>
      </w:r>
    </w:p>
    <w:p w:rsidR="006D224B" w:rsidRPr="006D224B" w:rsidRDefault="006D224B" w:rsidP="00744F42">
      <w:pPr>
        <w:pStyle w:val="aff7"/>
        <w:numPr>
          <w:ilvl w:val="0"/>
          <w:numId w:val="33"/>
        </w:numPr>
        <w:tabs>
          <w:tab w:val="left" w:pos="426"/>
          <w:tab w:val="left" w:pos="567"/>
        </w:tabs>
        <w:overflowPunct/>
        <w:spacing w:line="360" w:lineRule="auto"/>
        <w:ind w:left="0" w:right="597" w:firstLine="284"/>
        <w:contextualSpacing/>
        <w:jc w:val="both"/>
        <w:textAlignment w:val="auto"/>
        <w:rPr>
          <w:sz w:val="24"/>
          <w:szCs w:val="24"/>
        </w:rPr>
      </w:pPr>
      <w:r w:rsidRPr="006D224B">
        <w:rPr>
          <w:sz w:val="24"/>
          <w:szCs w:val="24"/>
        </w:rPr>
        <w:t xml:space="preserve"> відносяться території вулиць, майданів (в межах червоних ліній).</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проїзні частини, пішохідні тротуари міських вулиць;</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підземні пішохідні переходи з виходами;</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захисні зелені насадження вздовж проїзної частини;</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мости, тунелі, транспортні розв’язки;</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майданчики для стоянки автотранспорту;</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пункти зупинки пасажирського транспорту та їх обладнання;</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тролейбусні лінії та їх облаштування;</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споруди лінійного та енергетичного господарства;</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споруди сигналізації та зв’язку міського електротранспорту;</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інженерні комунікації;</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огорожа вулиць та відбійники;</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line="360" w:lineRule="auto"/>
        <w:ind w:left="0" w:right="597" w:firstLine="284"/>
        <w:contextualSpacing/>
        <w:jc w:val="both"/>
        <w:textAlignment w:val="auto"/>
        <w:rPr>
          <w:sz w:val="24"/>
          <w:szCs w:val="24"/>
        </w:rPr>
      </w:pPr>
      <w:r w:rsidRPr="006D224B">
        <w:rPr>
          <w:sz w:val="24"/>
          <w:szCs w:val="24"/>
        </w:rPr>
        <w:t>АЗС;</w:t>
      </w:r>
    </w:p>
    <w:p w:rsidR="006D224B" w:rsidRPr="006D224B" w:rsidRDefault="006D224B" w:rsidP="00744F42">
      <w:pPr>
        <w:pStyle w:val="aff7"/>
        <w:keepLines/>
        <w:widowControl w:val="0"/>
        <w:numPr>
          <w:ilvl w:val="0"/>
          <w:numId w:val="31"/>
        </w:numPr>
        <w:shd w:val="clear" w:color="auto" w:fill="FFFFFF"/>
        <w:tabs>
          <w:tab w:val="left" w:pos="426"/>
          <w:tab w:val="left" w:pos="567"/>
        </w:tabs>
        <w:overflowPunct/>
        <w:autoSpaceDE/>
        <w:autoSpaceDN/>
        <w:adjustRightInd/>
        <w:spacing w:after="200" w:line="360" w:lineRule="auto"/>
        <w:ind w:left="0" w:right="597" w:firstLine="284"/>
        <w:contextualSpacing/>
        <w:jc w:val="both"/>
        <w:textAlignment w:val="auto"/>
        <w:rPr>
          <w:sz w:val="24"/>
          <w:szCs w:val="24"/>
        </w:rPr>
      </w:pPr>
      <w:r w:rsidRPr="006D224B">
        <w:rPr>
          <w:sz w:val="24"/>
          <w:szCs w:val="24"/>
        </w:rPr>
        <w:t>дорожня інформація</w:t>
      </w:r>
      <w:r w:rsidRPr="006D224B">
        <w:rPr>
          <w:color w:val="000000"/>
          <w:spacing w:val="-2"/>
          <w:sz w:val="24"/>
          <w:szCs w:val="24"/>
        </w:rPr>
        <w:t xml:space="preserve"> (знаки та ін.).</w:t>
      </w:r>
    </w:p>
    <w:p w:rsidR="006D224B" w:rsidRPr="006D224B" w:rsidRDefault="006D224B" w:rsidP="006D224B">
      <w:pPr>
        <w:keepLines/>
        <w:shd w:val="clear" w:color="auto" w:fill="FFFFFF"/>
        <w:tabs>
          <w:tab w:val="left" w:pos="426"/>
          <w:tab w:val="left" w:pos="567"/>
        </w:tabs>
        <w:spacing w:line="360" w:lineRule="auto"/>
        <w:ind w:right="597" w:firstLine="284"/>
        <w:jc w:val="center"/>
        <w:rPr>
          <w:b/>
          <w:sz w:val="24"/>
          <w:szCs w:val="24"/>
        </w:rPr>
      </w:pPr>
      <w:r w:rsidRPr="006D224B">
        <w:rPr>
          <w:b/>
          <w:sz w:val="24"/>
          <w:szCs w:val="24"/>
        </w:rPr>
        <w:lastRenderedPageBreak/>
        <w:t xml:space="preserve">Допустимі види забудови </w:t>
      </w:r>
      <w:r w:rsidRPr="006D224B">
        <w:rPr>
          <w:b/>
          <w:color w:val="000000"/>
          <w:spacing w:val="-4"/>
          <w:sz w:val="24"/>
          <w:szCs w:val="24"/>
        </w:rPr>
        <w:t xml:space="preserve">за умови отримання </w:t>
      </w:r>
      <w:r w:rsidRPr="006D224B">
        <w:rPr>
          <w:b/>
          <w:color w:val="000000"/>
          <w:spacing w:val="-2"/>
          <w:sz w:val="24"/>
          <w:szCs w:val="24"/>
        </w:rPr>
        <w:t>спеціального дозволу:</w:t>
      </w:r>
    </w:p>
    <w:p w:rsidR="006D224B" w:rsidRPr="006D224B" w:rsidRDefault="006D224B" w:rsidP="00744F42">
      <w:pPr>
        <w:keepLines/>
        <w:widowControl w:val="0"/>
        <w:numPr>
          <w:ilvl w:val="0"/>
          <w:numId w:val="30"/>
        </w:numPr>
        <w:shd w:val="clear" w:color="auto" w:fill="FFFFFF"/>
        <w:tabs>
          <w:tab w:val="left" w:pos="426"/>
          <w:tab w:val="left" w:pos="567"/>
        </w:tabs>
        <w:overflowPunct/>
        <w:autoSpaceDE/>
        <w:autoSpaceDN/>
        <w:adjustRightInd/>
        <w:spacing w:line="360" w:lineRule="auto"/>
        <w:ind w:left="0" w:right="597" w:firstLine="284"/>
        <w:jc w:val="both"/>
        <w:textAlignment w:val="auto"/>
        <w:rPr>
          <w:sz w:val="24"/>
          <w:szCs w:val="24"/>
        </w:rPr>
      </w:pPr>
      <w:r w:rsidRPr="006D224B">
        <w:rPr>
          <w:sz w:val="24"/>
          <w:szCs w:val="24"/>
        </w:rPr>
        <w:t xml:space="preserve"> елементи зовнішньої реклами;</w:t>
      </w:r>
    </w:p>
    <w:p w:rsidR="006D224B" w:rsidRPr="006D224B" w:rsidRDefault="006D224B" w:rsidP="00744F42">
      <w:pPr>
        <w:keepLines/>
        <w:widowControl w:val="0"/>
        <w:numPr>
          <w:ilvl w:val="0"/>
          <w:numId w:val="30"/>
        </w:numPr>
        <w:shd w:val="clear" w:color="auto" w:fill="FFFFFF"/>
        <w:tabs>
          <w:tab w:val="left" w:pos="426"/>
          <w:tab w:val="left" w:pos="567"/>
        </w:tabs>
        <w:overflowPunct/>
        <w:autoSpaceDE/>
        <w:autoSpaceDN/>
        <w:adjustRightInd/>
        <w:spacing w:line="360" w:lineRule="auto"/>
        <w:ind w:left="0" w:right="597" w:firstLine="284"/>
        <w:jc w:val="both"/>
        <w:textAlignment w:val="auto"/>
        <w:rPr>
          <w:sz w:val="24"/>
          <w:szCs w:val="24"/>
        </w:rPr>
      </w:pPr>
      <w:r w:rsidRPr="006D224B">
        <w:rPr>
          <w:sz w:val="24"/>
          <w:szCs w:val="24"/>
        </w:rPr>
        <w:t xml:space="preserve"> малі архітектурні форми для здійснення підприємницької діяльності – відповідно до окремого порядку, затвердженого міською радою;</w:t>
      </w:r>
    </w:p>
    <w:p w:rsidR="006D224B" w:rsidRPr="006D224B" w:rsidRDefault="006D224B" w:rsidP="00744F42">
      <w:pPr>
        <w:keepLines/>
        <w:widowControl w:val="0"/>
        <w:numPr>
          <w:ilvl w:val="0"/>
          <w:numId w:val="30"/>
        </w:numPr>
        <w:shd w:val="clear" w:color="auto" w:fill="FFFFFF"/>
        <w:tabs>
          <w:tab w:val="left" w:pos="426"/>
          <w:tab w:val="left" w:pos="567"/>
        </w:tabs>
        <w:overflowPunct/>
        <w:autoSpaceDE/>
        <w:autoSpaceDN/>
        <w:adjustRightInd/>
        <w:spacing w:line="360" w:lineRule="auto"/>
        <w:ind w:left="0" w:right="597" w:firstLine="284"/>
        <w:jc w:val="both"/>
        <w:textAlignment w:val="auto"/>
        <w:rPr>
          <w:sz w:val="24"/>
          <w:szCs w:val="24"/>
        </w:rPr>
      </w:pPr>
      <w:r w:rsidRPr="006D224B">
        <w:rPr>
          <w:sz w:val="24"/>
          <w:szCs w:val="24"/>
        </w:rPr>
        <w:t xml:space="preserve"> об’єкти благоустрою (фонтани, клумби, декоративні насадження, майданчики відпочинку);</w:t>
      </w:r>
    </w:p>
    <w:p w:rsidR="006D224B" w:rsidRPr="006D224B" w:rsidRDefault="006D224B" w:rsidP="00744F42">
      <w:pPr>
        <w:keepLines/>
        <w:widowControl w:val="0"/>
        <w:numPr>
          <w:ilvl w:val="0"/>
          <w:numId w:val="30"/>
        </w:numPr>
        <w:shd w:val="clear" w:color="auto" w:fill="FFFFFF"/>
        <w:tabs>
          <w:tab w:val="left" w:pos="426"/>
          <w:tab w:val="left" w:pos="567"/>
        </w:tabs>
        <w:overflowPunct/>
        <w:autoSpaceDE/>
        <w:autoSpaceDN/>
        <w:adjustRightInd/>
        <w:spacing w:after="200" w:line="360" w:lineRule="auto"/>
        <w:ind w:left="0" w:right="597" w:firstLine="284"/>
        <w:jc w:val="both"/>
        <w:textAlignment w:val="auto"/>
        <w:rPr>
          <w:sz w:val="24"/>
          <w:szCs w:val="24"/>
        </w:rPr>
      </w:pPr>
      <w:r w:rsidRPr="006D224B">
        <w:rPr>
          <w:sz w:val="24"/>
          <w:szCs w:val="24"/>
        </w:rPr>
        <w:t xml:space="preserve"> пам'ятники.</w:t>
      </w:r>
    </w:p>
    <w:p w:rsidR="006D224B" w:rsidRPr="006D224B" w:rsidRDefault="006D224B" w:rsidP="006D224B">
      <w:pPr>
        <w:keepLines/>
        <w:shd w:val="clear" w:color="auto" w:fill="FFFFFF"/>
        <w:tabs>
          <w:tab w:val="left" w:pos="426"/>
          <w:tab w:val="left" w:pos="567"/>
        </w:tabs>
        <w:spacing w:line="360" w:lineRule="auto"/>
        <w:ind w:right="597" w:firstLine="284"/>
        <w:jc w:val="center"/>
        <w:rPr>
          <w:b/>
          <w:sz w:val="24"/>
          <w:szCs w:val="24"/>
        </w:rPr>
      </w:pPr>
      <w:r w:rsidRPr="006D224B">
        <w:rPr>
          <w:b/>
          <w:color w:val="000000"/>
          <w:spacing w:val="-1"/>
          <w:sz w:val="24"/>
          <w:szCs w:val="24"/>
        </w:rPr>
        <w:t>Об'єкти, що заборонені до розміщення в межах червоних ліній:</w:t>
      </w:r>
    </w:p>
    <w:p w:rsidR="006D224B" w:rsidRPr="006D224B" w:rsidRDefault="006D224B" w:rsidP="00744F42">
      <w:pPr>
        <w:keepLines/>
        <w:widowControl w:val="0"/>
        <w:numPr>
          <w:ilvl w:val="0"/>
          <w:numId w:val="30"/>
        </w:numPr>
        <w:shd w:val="clear" w:color="auto" w:fill="FFFFFF"/>
        <w:tabs>
          <w:tab w:val="left" w:pos="426"/>
          <w:tab w:val="left" w:pos="567"/>
        </w:tabs>
        <w:overflowPunct/>
        <w:autoSpaceDE/>
        <w:autoSpaceDN/>
        <w:adjustRightInd/>
        <w:spacing w:line="360" w:lineRule="auto"/>
        <w:ind w:left="0" w:right="597" w:firstLine="284"/>
        <w:jc w:val="both"/>
        <w:textAlignment w:val="auto"/>
        <w:rPr>
          <w:sz w:val="24"/>
          <w:szCs w:val="24"/>
        </w:rPr>
      </w:pPr>
      <w:r w:rsidRPr="006D224B">
        <w:rPr>
          <w:color w:val="000000"/>
          <w:spacing w:val="-2"/>
          <w:sz w:val="24"/>
          <w:szCs w:val="24"/>
        </w:rPr>
        <w:t xml:space="preserve"> ті, що </w:t>
      </w:r>
      <w:r w:rsidRPr="006D224B">
        <w:rPr>
          <w:sz w:val="24"/>
          <w:szCs w:val="24"/>
        </w:rPr>
        <w:t xml:space="preserve">займають площу більше </w:t>
      </w:r>
      <w:smartTag w:uri="urn:schemas-microsoft-com:office:smarttags" w:element="metricconverter">
        <w:smartTagPr>
          <w:attr w:name="ProductID" w:val="20 м2"/>
        </w:smartTagPr>
        <w:r w:rsidRPr="006D224B">
          <w:rPr>
            <w:sz w:val="24"/>
            <w:szCs w:val="24"/>
          </w:rPr>
          <w:t>20 м</w:t>
        </w:r>
        <w:r w:rsidRPr="006D224B">
          <w:rPr>
            <w:sz w:val="24"/>
            <w:szCs w:val="24"/>
            <w:vertAlign w:val="superscript"/>
          </w:rPr>
          <w:t>2</w:t>
        </w:r>
      </w:smartTag>
      <w:r w:rsidRPr="006D224B">
        <w:rPr>
          <w:sz w:val="24"/>
          <w:szCs w:val="24"/>
        </w:rPr>
        <w:t>, мають фундамент;</w:t>
      </w:r>
    </w:p>
    <w:p w:rsidR="006D224B" w:rsidRPr="006D224B" w:rsidRDefault="006D224B" w:rsidP="00744F42">
      <w:pPr>
        <w:keepLines/>
        <w:widowControl w:val="0"/>
        <w:numPr>
          <w:ilvl w:val="0"/>
          <w:numId w:val="30"/>
        </w:numPr>
        <w:shd w:val="clear" w:color="auto" w:fill="FFFFFF"/>
        <w:tabs>
          <w:tab w:val="left" w:pos="426"/>
          <w:tab w:val="left" w:pos="567"/>
        </w:tabs>
        <w:overflowPunct/>
        <w:autoSpaceDE/>
        <w:autoSpaceDN/>
        <w:adjustRightInd/>
        <w:spacing w:line="360" w:lineRule="auto"/>
        <w:ind w:left="0" w:right="597" w:firstLine="284"/>
        <w:jc w:val="both"/>
        <w:textAlignment w:val="auto"/>
        <w:rPr>
          <w:sz w:val="24"/>
          <w:szCs w:val="24"/>
        </w:rPr>
      </w:pPr>
      <w:r w:rsidRPr="006D224B">
        <w:rPr>
          <w:sz w:val="24"/>
          <w:szCs w:val="24"/>
        </w:rPr>
        <w:t xml:space="preserve"> елементи зовнішньої реклами, що погіршують умови видимості;</w:t>
      </w:r>
    </w:p>
    <w:p w:rsidR="006D224B" w:rsidRPr="006D224B" w:rsidRDefault="006D224B" w:rsidP="00744F42">
      <w:pPr>
        <w:keepLines/>
        <w:widowControl w:val="0"/>
        <w:numPr>
          <w:ilvl w:val="0"/>
          <w:numId w:val="30"/>
        </w:numPr>
        <w:shd w:val="clear" w:color="auto" w:fill="FFFFFF"/>
        <w:tabs>
          <w:tab w:val="left" w:pos="426"/>
          <w:tab w:val="left" w:pos="567"/>
        </w:tabs>
        <w:overflowPunct/>
        <w:autoSpaceDE/>
        <w:autoSpaceDN/>
        <w:adjustRightInd/>
        <w:spacing w:after="200" w:line="360" w:lineRule="auto"/>
        <w:ind w:left="0" w:right="597" w:firstLine="284"/>
        <w:jc w:val="both"/>
        <w:textAlignment w:val="auto"/>
        <w:rPr>
          <w:sz w:val="24"/>
          <w:szCs w:val="24"/>
        </w:rPr>
      </w:pPr>
      <w:r w:rsidRPr="006D224B">
        <w:rPr>
          <w:sz w:val="24"/>
          <w:szCs w:val="24"/>
        </w:rPr>
        <w:t xml:space="preserve"> в зоні трикутника видимості розміщувати елементи вищі за </w:t>
      </w:r>
      <w:smartTag w:uri="urn:schemas-microsoft-com:office:smarttags" w:element="metricconverter">
        <w:smartTagPr>
          <w:attr w:name="ProductID" w:val="0,5 метри"/>
        </w:smartTagPr>
        <w:r w:rsidRPr="006D224B">
          <w:rPr>
            <w:sz w:val="24"/>
            <w:szCs w:val="24"/>
          </w:rPr>
          <w:t>0,5 метри</w:t>
        </w:r>
      </w:smartTag>
      <w:r w:rsidRPr="006D224B">
        <w:rPr>
          <w:sz w:val="24"/>
          <w:szCs w:val="24"/>
        </w:rPr>
        <w:t>, включаючи зелені насадження.</w:t>
      </w:r>
    </w:p>
    <w:p w:rsidR="006D224B" w:rsidRPr="006D224B" w:rsidRDefault="006D224B" w:rsidP="006D224B">
      <w:pPr>
        <w:pStyle w:val="ad"/>
        <w:keepLines/>
        <w:widowControl w:val="0"/>
        <w:shd w:val="clear" w:color="auto" w:fill="FFFFFF"/>
        <w:tabs>
          <w:tab w:val="left" w:pos="426"/>
          <w:tab w:val="left" w:pos="567"/>
        </w:tabs>
        <w:spacing w:line="360" w:lineRule="auto"/>
        <w:ind w:right="597" w:firstLine="284"/>
        <w:rPr>
          <w:b/>
          <w:sz w:val="24"/>
          <w:szCs w:val="24"/>
          <w:u w:val="single"/>
        </w:rPr>
      </w:pPr>
      <w:r w:rsidRPr="006D224B">
        <w:rPr>
          <w:b/>
          <w:sz w:val="24"/>
          <w:szCs w:val="24"/>
          <w:u w:val="single"/>
        </w:rPr>
        <w:t>Зони інженерної інфраструктури (ІН).</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До зон інженерної інфраструктури відносяться :</w:t>
      </w:r>
    </w:p>
    <w:p w:rsidR="006D224B" w:rsidRPr="006D224B" w:rsidRDefault="006D224B" w:rsidP="006D224B">
      <w:pPr>
        <w:tabs>
          <w:tab w:val="left" w:pos="426"/>
          <w:tab w:val="left" w:pos="567"/>
        </w:tabs>
        <w:spacing w:line="360" w:lineRule="auto"/>
        <w:ind w:right="597"/>
        <w:rPr>
          <w:sz w:val="24"/>
          <w:szCs w:val="24"/>
        </w:rPr>
      </w:pPr>
    </w:p>
    <w:p w:rsidR="006D224B" w:rsidRPr="006D224B" w:rsidRDefault="006D224B" w:rsidP="006D224B">
      <w:pPr>
        <w:pStyle w:val="ad"/>
        <w:keepLines/>
        <w:widowControl w:val="0"/>
        <w:shd w:val="clear" w:color="auto" w:fill="FFFFFF"/>
        <w:tabs>
          <w:tab w:val="left" w:pos="426"/>
          <w:tab w:val="left" w:pos="567"/>
        </w:tabs>
        <w:spacing w:line="360" w:lineRule="auto"/>
        <w:ind w:right="597" w:firstLine="284"/>
        <w:rPr>
          <w:sz w:val="24"/>
          <w:szCs w:val="24"/>
        </w:rPr>
      </w:pPr>
      <w:r w:rsidRPr="006D224B">
        <w:rPr>
          <w:b/>
          <w:sz w:val="24"/>
          <w:szCs w:val="24"/>
        </w:rPr>
        <w:t xml:space="preserve">Магістральні інженерні мережі </w:t>
      </w:r>
      <w:r w:rsidRPr="006D224B">
        <w:rPr>
          <w:b/>
          <w:bCs/>
          <w:sz w:val="24"/>
          <w:szCs w:val="24"/>
        </w:rPr>
        <w:t>ІН-3</w:t>
      </w:r>
      <w:r w:rsidRPr="006D224B">
        <w:rPr>
          <w:sz w:val="24"/>
          <w:szCs w:val="24"/>
        </w:rPr>
        <w:t>.</w:t>
      </w:r>
    </w:p>
    <w:p w:rsidR="006D224B" w:rsidRPr="006D224B" w:rsidRDefault="006D224B" w:rsidP="00744F42">
      <w:pPr>
        <w:pStyle w:val="aff7"/>
        <w:numPr>
          <w:ilvl w:val="0"/>
          <w:numId w:val="32"/>
        </w:numPr>
        <w:tabs>
          <w:tab w:val="left" w:pos="426"/>
          <w:tab w:val="left" w:pos="567"/>
        </w:tabs>
        <w:overflowPunct/>
        <w:autoSpaceDE/>
        <w:autoSpaceDN/>
        <w:adjustRightInd/>
        <w:spacing w:after="200" w:line="360" w:lineRule="auto"/>
        <w:ind w:left="0" w:right="597" w:firstLine="284"/>
        <w:contextualSpacing/>
        <w:jc w:val="both"/>
        <w:textAlignment w:val="auto"/>
        <w:rPr>
          <w:sz w:val="24"/>
          <w:szCs w:val="24"/>
        </w:rPr>
      </w:pPr>
      <w:r w:rsidRPr="006D224B">
        <w:rPr>
          <w:sz w:val="24"/>
          <w:szCs w:val="24"/>
        </w:rPr>
        <w:t xml:space="preserve"> лінії єлектропостачання;</w:t>
      </w:r>
    </w:p>
    <w:p w:rsidR="006D224B" w:rsidRPr="006D224B" w:rsidRDefault="006D224B" w:rsidP="00744F42">
      <w:pPr>
        <w:pStyle w:val="aff7"/>
        <w:numPr>
          <w:ilvl w:val="0"/>
          <w:numId w:val="32"/>
        </w:numPr>
        <w:tabs>
          <w:tab w:val="left" w:pos="426"/>
          <w:tab w:val="left" w:pos="567"/>
        </w:tabs>
        <w:overflowPunct/>
        <w:autoSpaceDE/>
        <w:autoSpaceDN/>
        <w:adjustRightInd/>
        <w:spacing w:after="200" w:line="360" w:lineRule="auto"/>
        <w:ind w:left="0" w:right="597" w:firstLine="284"/>
        <w:contextualSpacing/>
        <w:jc w:val="both"/>
        <w:textAlignment w:val="auto"/>
        <w:rPr>
          <w:sz w:val="24"/>
          <w:szCs w:val="24"/>
        </w:rPr>
      </w:pPr>
      <w:r w:rsidRPr="006D224B">
        <w:rPr>
          <w:sz w:val="24"/>
          <w:szCs w:val="24"/>
        </w:rPr>
        <w:t xml:space="preserve"> водопровідні магістралі;</w:t>
      </w:r>
    </w:p>
    <w:p w:rsidR="006D224B" w:rsidRPr="006D224B" w:rsidRDefault="006D224B" w:rsidP="00744F42">
      <w:pPr>
        <w:pStyle w:val="aff7"/>
        <w:numPr>
          <w:ilvl w:val="0"/>
          <w:numId w:val="32"/>
        </w:numPr>
        <w:tabs>
          <w:tab w:val="left" w:pos="426"/>
          <w:tab w:val="left" w:pos="567"/>
        </w:tabs>
        <w:overflowPunct/>
        <w:autoSpaceDE/>
        <w:autoSpaceDN/>
        <w:adjustRightInd/>
        <w:spacing w:after="200" w:line="360" w:lineRule="auto"/>
        <w:ind w:left="0" w:right="597" w:firstLine="284"/>
        <w:contextualSpacing/>
        <w:jc w:val="both"/>
        <w:textAlignment w:val="auto"/>
        <w:rPr>
          <w:sz w:val="24"/>
          <w:szCs w:val="24"/>
        </w:rPr>
      </w:pPr>
      <w:r w:rsidRPr="006D224B">
        <w:rPr>
          <w:sz w:val="24"/>
          <w:szCs w:val="24"/>
        </w:rPr>
        <w:t xml:space="preserve"> газопровідні магістралі;</w:t>
      </w:r>
    </w:p>
    <w:p w:rsidR="006D224B" w:rsidRPr="006D224B" w:rsidRDefault="006D224B" w:rsidP="00744F42">
      <w:pPr>
        <w:pStyle w:val="aff7"/>
        <w:numPr>
          <w:ilvl w:val="0"/>
          <w:numId w:val="32"/>
        </w:numPr>
        <w:tabs>
          <w:tab w:val="left" w:pos="426"/>
          <w:tab w:val="left" w:pos="567"/>
        </w:tabs>
        <w:overflowPunct/>
        <w:autoSpaceDE/>
        <w:autoSpaceDN/>
        <w:adjustRightInd/>
        <w:spacing w:after="200" w:line="360" w:lineRule="auto"/>
        <w:ind w:left="0" w:right="597" w:firstLine="284"/>
        <w:contextualSpacing/>
        <w:jc w:val="both"/>
        <w:textAlignment w:val="auto"/>
        <w:rPr>
          <w:sz w:val="24"/>
          <w:szCs w:val="24"/>
        </w:rPr>
      </w:pPr>
      <w:r w:rsidRPr="006D224B">
        <w:rPr>
          <w:sz w:val="24"/>
          <w:szCs w:val="24"/>
        </w:rPr>
        <w:t xml:space="preserve"> магістралі водовідведення.</w:t>
      </w:r>
    </w:p>
    <w:p w:rsidR="006D224B" w:rsidRPr="006D224B" w:rsidRDefault="006D224B" w:rsidP="006D224B">
      <w:pPr>
        <w:pStyle w:val="aff7"/>
        <w:tabs>
          <w:tab w:val="left" w:pos="426"/>
          <w:tab w:val="left" w:pos="567"/>
        </w:tabs>
        <w:spacing w:line="360" w:lineRule="auto"/>
        <w:ind w:left="0" w:right="597" w:firstLine="284"/>
        <w:jc w:val="both"/>
        <w:rPr>
          <w:sz w:val="24"/>
          <w:szCs w:val="24"/>
        </w:rPr>
      </w:pPr>
    </w:p>
    <w:p w:rsidR="006D224B" w:rsidRPr="006D224B" w:rsidRDefault="006D224B" w:rsidP="006D224B">
      <w:pPr>
        <w:pStyle w:val="ad"/>
        <w:keepLines/>
        <w:widowControl w:val="0"/>
        <w:shd w:val="clear" w:color="auto" w:fill="FFFFFF"/>
        <w:tabs>
          <w:tab w:val="left" w:pos="426"/>
          <w:tab w:val="left" w:pos="567"/>
        </w:tabs>
        <w:spacing w:line="360" w:lineRule="auto"/>
        <w:ind w:right="597" w:firstLine="284"/>
        <w:rPr>
          <w:b/>
          <w:sz w:val="24"/>
          <w:szCs w:val="24"/>
          <w:u w:val="single"/>
        </w:rPr>
      </w:pPr>
      <w:r w:rsidRPr="006D224B">
        <w:rPr>
          <w:b/>
          <w:sz w:val="24"/>
          <w:szCs w:val="24"/>
          <w:u w:val="single"/>
        </w:rPr>
        <w:t>Комунально-складські зони (КС).</w:t>
      </w:r>
    </w:p>
    <w:p w:rsidR="006D224B" w:rsidRPr="006D224B" w:rsidRDefault="006D224B" w:rsidP="006D224B">
      <w:pPr>
        <w:tabs>
          <w:tab w:val="left" w:pos="426"/>
          <w:tab w:val="left" w:pos="567"/>
        </w:tabs>
        <w:spacing w:line="360" w:lineRule="auto"/>
        <w:ind w:right="597" w:firstLine="284"/>
        <w:rPr>
          <w:sz w:val="24"/>
          <w:szCs w:val="24"/>
        </w:rPr>
      </w:pPr>
      <w:r w:rsidRPr="006D224B">
        <w:rPr>
          <w:b/>
          <w:sz w:val="24"/>
          <w:szCs w:val="24"/>
        </w:rPr>
        <w:t>З</w:t>
      </w:r>
      <w:r w:rsidRPr="006D224B">
        <w:rPr>
          <w:b/>
          <w:bCs/>
          <w:sz w:val="24"/>
          <w:szCs w:val="24"/>
        </w:rPr>
        <w:t xml:space="preserve">она розміщення об’єктів 3-класу санітарної класифікації </w:t>
      </w:r>
      <w:r w:rsidRPr="006D224B">
        <w:rPr>
          <w:sz w:val="24"/>
          <w:szCs w:val="24"/>
        </w:rPr>
        <w:t xml:space="preserve">– </w:t>
      </w:r>
      <w:r w:rsidRPr="006D224B">
        <w:rPr>
          <w:b/>
          <w:bCs/>
          <w:sz w:val="24"/>
          <w:szCs w:val="24"/>
        </w:rPr>
        <w:t>КС3;</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зона розміщення об’єктів 3-го класу санітарної кваліфікації, що потребують встановлення санітарно-захисних зон – 300м</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 xml:space="preserve">Зона створюється для розміщення кладовищ, зливних станцій, ділянок для парників, теплиць з використанням сміття, компостування і потребує санітарно- захисних зон – 300 м. </w:t>
      </w:r>
    </w:p>
    <w:p w:rsidR="006D224B" w:rsidRPr="006D224B" w:rsidRDefault="006D224B" w:rsidP="006D224B">
      <w:pPr>
        <w:tabs>
          <w:tab w:val="left" w:pos="426"/>
          <w:tab w:val="left" w:pos="567"/>
        </w:tabs>
        <w:spacing w:line="360" w:lineRule="auto"/>
        <w:ind w:right="597" w:firstLine="284"/>
        <w:rPr>
          <w:sz w:val="24"/>
          <w:szCs w:val="24"/>
        </w:rPr>
      </w:pPr>
    </w:p>
    <w:p w:rsidR="006D224B" w:rsidRPr="006D224B" w:rsidRDefault="006D224B" w:rsidP="006D224B">
      <w:pPr>
        <w:tabs>
          <w:tab w:val="left" w:pos="426"/>
          <w:tab w:val="left" w:pos="567"/>
        </w:tabs>
        <w:spacing w:line="360" w:lineRule="auto"/>
        <w:ind w:right="597" w:firstLine="284"/>
        <w:rPr>
          <w:b/>
          <w:i/>
          <w:sz w:val="24"/>
          <w:szCs w:val="24"/>
        </w:rPr>
      </w:pPr>
      <w:r w:rsidRPr="006D224B">
        <w:rPr>
          <w:b/>
          <w:i/>
          <w:sz w:val="24"/>
          <w:szCs w:val="24"/>
        </w:rPr>
        <w:t>Переважні види використання:</w:t>
      </w:r>
    </w:p>
    <w:p w:rsidR="006D224B" w:rsidRPr="006D224B" w:rsidRDefault="006D224B" w:rsidP="00744F42">
      <w:pPr>
        <w:pStyle w:val="aff7"/>
        <w:numPr>
          <w:ilvl w:val="0"/>
          <w:numId w:val="37"/>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діючі кладовища; </w:t>
      </w:r>
    </w:p>
    <w:p w:rsidR="006D224B" w:rsidRPr="006D224B" w:rsidRDefault="006D224B" w:rsidP="00744F42">
      <w:pPr>
        <w:pStyle w:val="aff7"/>
        <w:numPr>
          <w:ilvl w:val="0"/>
          <w:numId w:val="37"/>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зливні станції;</w:t>
      </w:r>
    </w:p>
    <w:p w:rsidR="006D224B" w:rsidRPr="006D224B" w:rsidRDefault="006D224B" w:rsidP="00744F42">
      <w:pPr>
        <w:pStyle w:val="aff7"/>
        <w:numPr>
          <w:ilvl w:val="0"/>
          <w:numId w:val="37"/>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об’єкти з санітарно-захисною зоною 300 м. </w:t>
      </w:r>
    </w:p>
    <w:p w:rsidR="006D224B" w:rsidRPr="006D224B" w:rsidRDefault="006D224B" w:rsidP="006D224B">
      <w:pPr>
        <w:tabs>
          <w:tab w:val="left" w:pos="426"/>
          <w:tab w:val="left" w:pos="567"/>
        </w:tabs>
        <w:spacing w:line="360" w:lineRule="auto"/>
        <w:ind w:right="597" w:firstLine="284"/>
        <w:rPr>
          <w:b/>
          <w:i/>
          <w:sz w:val="24"/>
          <w:szCs w:val="24"/>
        </w:rPr>
      </w:pPr>
      <w:r w:rsidRPr="006D224B">
        <w:rPr>
          <w:b/>
          <w:i/>
          <w:sz w:val="24"/>
          <w:szCs w:val="24"/>
        </w:rPr>
        <w:lastRenderedPageBreak/>
        <w:t xml:space="preserve">Супутні види використання: </w:t>
      </w:r>
    </w:p>
    <w:p w:rsidR="006D224B" w:rsidRPr="006D224B" w:rsidRDefault="006D224B" w:rsidP="00744F42">
      <w:pPr>
        <w:pStyle w:val="aff7"/>
        <w:numPr>
          <w:ilvl w:val="0"/>
          <w:numId w:val="38"/>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об'єкти, що пов'язані з експлуатацією кладовищ; </w:t>
      </w:r>
    </w:p>
    <w:p w:rsidR="006D224B" w:rsidRPr="006D224B" w:rsidRDefault="006D224B" w:rsidP="00744F42">
      <w:pPr>
        <w:pStyle w:val="aff7"/>
        <w:numPr>
          <w:ilvl w:val="0"/>
          <w:numId w:val="38"/>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адміністративні об'єкти, що пов'язані з функціонуванням об’єктів зони; </w:t>
      </w:r>
    </w:p>
    <w:p w:rsidR="006D224B" w:rsidRPr="006D224B" w:rsidRDefault="006D224B" w:rsidP="00744F42">
      <w:pPr>
        <w:pStyle w:val="aff7"/>
        <w:numPr>
          <w:ilvl w:val="0"/>
          <w:numId w:val="38"/>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культові споруди; </w:t>
      </w:r>
    </w:p>
    <w:p w:rsidR="006D224B" w:rsidRPr="006D224B" w:rsidRDefault="006D224B" w:rsidP="00744F42">
      <w:pPr>
        <w:pStyle w:val="aff7"/>
        <w:numPr>
          <w:ilvl w:val="0"/>
          <w:numId w:val="38"/>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об'єкти , що пов'язані з утримуванням тварин з санітарно-захисною зоною 300 м. </w:t>
      </w:r>
    </w:p>
    <w:p w:rsidR="006D224B" w:rsidRPr="006D224B" w:rsidRDefault="006D224B" w:rsidP="00744F42">
      <w:pPr>
        <w:pStyle w:val="aff7"/>
        <w:numPr>
          <w:ilvl w:val="0"/>
          <w:numId w:val="38"/>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пункт прокату інвентарю; </w:t>
      </w:r>
    </w:p>
    <w:p w:rsidR="006D224B" w:rsidRPr="006D224B" w:rsidRDefault="006D224B" w:rsidP="00744F42">
      <w:pPr>
        <w:pStyle w:val="aff7"/>
        <w:numPr>
          <w:ilvl w:val="0"/>
          <w:numId w:val="38"/>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зелені насадження спеціального призначення. </w:t>
      </w:r>
    </w:p>
    <w:p w:rsidR="006D224B" w:rsidRPr="006D224B" w:rsidRDefault="006D224B" w:rsidP="00744F42">
      <w:pPr>
        <w:pStyle w:val="aff7"/>
        <w:numPr>
          <w:ilvl w:val="0"/>
          <w:numId w:val="38"/>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споруди інженерної інфраструктури, що пов'язані з функціонуванням даної зони.</w:t>
      </w:r>
    </w:p>
    <w:p w:rsidR="006D224B" w:rsidRPr="006D224B" w:rsidRDefault="006D224B" w:rsidP="006D224B">
      <w:pPr>
        <w:pStyle w:val="aff7"/>
        <w:tabs>
          <w:tab w:val="left" w:pos="426"/>
          <w:tab w:val="left" w:pos="567"/>
        </w:tabs>
        <w:spacing w:line="360" w:lineRule="auto"/>
        <w:ind w:left="284" w:right="597"/>
        <w:rPr>
          <w:sz w:val="24"/>
          <w:szCs w:val="24"/>
        </w:rPr>
      </w:pPr>
    </w:p>
    <w:p w:rsidR="006D224B" w:rsidRPr="006D224B" w:rsidRDefault="006D224B" w:rsidP="006D224B">
      <w:pPr>
        <w:tabs>
          <w:tab w:val="left" w:pos="426"/>
          <w:tab w:val="left" w:pos="567"/>
        </w:tabs>
        <w:spacing w:line="360" w:lineRule="auto"/>
        <w:ind w:right="597" w:firstLine="284"/>
        <w:rPr>
          <w:b/>
          <w:i/>
          <w:sz w:val="24"/>
          <w:szCs w:val="24"/>
        </w:rPr>
      </w:pPr>
      <w:r w:rsidRPr="006D224B">
        <w:rPr>
          <w:b/>
          <w:i/>
          <w:sz w:val="24"/>
          <w:szCs w:val="24"/>
        </w:rPr>
        <w:t xml:space="preserve">Допустимі види використання (потребують спеціального дозволу або погодження): </w:t>
      </w:r>
    </w:p>
    <w:p w:rsidR="006D224B" w:rsidRPr="006D224B" w:rsidRDefault="006D224B" w:rsidP="00744F42">
      <w:pPr>
        <w:pStyle w:val="aff7"/>
        <w:numPr>
          <w:ilvl w:val="0"/>
          <w:numId w:val="39"/>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автомобільні стоянки для тимчасового зберігання транспортних засобів, для обслуговування об’єктів зони; </w:t>
      </w:r>
    </w:p>
    <w:p w:rsidR="006D224B" w:rsidRPr="006D224B" w:rsidRDefault="006D224B" w:rsidP="00744F42">
      <w:pPr>
        <w:pStyle w:val="aff7"/>
        <w:numPr>
          <w:ilvl w:val="0"/>
          <w:numId w:val="39"/>
        </w:numPr>
        <w:tabs>
          <w:tab w:val="left" w:pos="426"/>
          <w:tab w:val="left" w:pos="567"/>
        </w:tabs>
        <w:overflowPunct/>
        <w:spacing w:after="200" w:line="360" w:lineRule="auto"/>
        <w:ind w:left="0" w:right="597" w:firstLine="284"/>
        <w:contextualSpacing/>
        <w:textAlignment w:val="auto"/>
        <w:rPr>
          <w:sz w:val="24"/>
          <w:szCs w:val="24"/>
        </w:rPr>
      </w:pPr>
      <w:r w:rsidRPr="006D224B">
        <w:rPr>
          <w:sz w:val="24"/>
          <w:szCs w:val="24"/>
        </w:rPr>
        <w:t xml:space="preserve"> громадські вбиральні.</w:t>
      </w:r>
    </w:p>
    <w:p w:rsidR="006D224B" w:rsidRPr="006D224B" w:rsidRDefault="006D224B" w:rsidP="006D224B">
      <w:pPr>
        <w:pStyle w:val="aff7"/>
        <w:tabs>
          <w:tab w:val="left" w:pos="426"/>
          <w:tab w:val="left" w:pos="567"/>
        </w:tabs>
        <w:spacing w:line="360" w:lineRule="auto"/>
        <w:ind w:left="284" w:right="597"/>
        <w:rPr>
          <w:sz w:val="24"/>
          <w:szCs w:val="24"/>
        </w:rPr>
      </w:pPr>
    </w:p>
    <w:p w:rsidR="006D224B" w:rsidRPr="006D224B" w:rsidRDefault="006D224B" w:rsidP="006D224B">
      <w:pPr>
        <w:tabs>
          <w:tab w:val="left" w:pos="426"/>
          <w:tab w:val="left" w:pos="567"/>
        </w:tabs>
        <w:spacing w:line="360" w:lineRule="auto"/>
        <w:ind w:right="597" w:firstLine="284"/>
        <w:rPr>
          <w:sz w:val="24"/>
          <w:szCs w:val="24"/>
        </w:rPr>
      </w:pPr>
      <w:r w:rsidRPr="006D224B">
        <w:rPr>
          <w:b/>
          <w:sz w:val="24"/>
          <w:szCs w:val="24"/>
        </w:rPr>
        <w:t>З</w:t>
      </w:r>
      <w:r w:rsidRPr="006D224B">
        <w:rPr>
          <w:b/>
          <w:bCs/>
          <w:sz w:val="24"/>
          <w:szCs w:val="24"/>
        </w:rPr>
        <w:t xml:space="preserve">она розміщення об’єктів 4-класу санітарної класифікації </w:t>
      </w:r>
      <w:r w:rsidRPr="006D224B">
        <w:rPr>
          <w:sz w:val="24"/>
          <w:szCs w:val="24"/>
        </w:rPr>
        <w:t xml:space="preserve">– </w:t>
      </w:r>
      <w:r w:rsidRPr="006D224B">
        <w:rPr>
          <w:b/>
          <w:bCs/>
          <w:sz w:val="24"/>
          <w:szCs w:val="24"/>
        </w:rPr>
        <w:t>КС4;</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зона розміщення об’єктів 4-го класу санітарної кваліфікації, що потребують встановлення санітарно-захисних зон – 100м.</w:t>
      </w:r>
    </w:p>
    <w:p w:rsidR="006D224B" w:rsidRPr="006D224B" w:rsidRDefault="006D224B" w:rsidP="006D224B">
      <w:pPr>
        <w:tabs>
          <w:tab w:val="left" w:pos="426"/>
          <w:tab w:val="left" w:pos="567"/>
        </w:tabs>
        <w:spacing w:line="360" w:lineRule="auto"/>
        <w:ind w:right="597" w:firstLine="284"/>
        <w:rPr>
          <w:sz w:val="24"/>
          <w:szCs w:val="24"/>
        </w:rPr>
      </w:pPr>
    </w:p>
    <w:p w:rsidR="006D224B" w:rsidRPr="006D224B" w:rsidRDefault="006D224B" w:rsidP="006D224B">
      <w:pPr>
        <w:tabs>
          <w:tab w:val="left" w:pos="426"/>
          <w:tab w:val="left" w:pos="567"/>
        </w:tabs>
        <w:spacing w:line="360" w:lineRule="auto"/>
        <w:ind w:right="597" w:firstLine="284"/>
        <w:rPr>
          <w:b/>
          <w:i/>
          <w:sz w:val="24"/>
          <w:szCs w:val="24"/>
        </w:rPr>
      </w:pPr>
      <w:r w:rsidRPr="006D224B">
        <w:rPr>
          <w:b/>
          <w:i/>
          <w:sz w:val="24"/>
          <w:szCs w:val="24"/>
        </w:rPr>
        <w:t>Переважні види використання земельних ділянок:</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парники, теплиці з використанням сміття, компостування;</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об'єкти складського призначення різного профілю;</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бази для зберігання продукції і матеріалів;</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підприємства з ремонту машин, виробничого і невиробничого облад-нання;</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підприємства комунального господарства (бази експлуатації і ремонту житла, інженерних комунікацій);</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громадські туалети;</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зелені насадження санітарно-захисної зони.</w:t>
      </w:r>
    </w:p>
    <w:p w:rsidR="006D224B" w:rsidRPr="006D224B" w:rsidRDefault="006D224B" w:rsidP="006D224B">
      <w:pPr>
        <w:tabs>
          <w:tab w:val="left" w:pos="426"/>
          <w:tab w:val="left" w:pos="567"/>
        </w:tabs>
        <w:spacing w:line="360" w:lineRule="auto"/>
        <w:ind w:right="597" w:firstLine="284"/>
        <w:rPr>
          <w:b/>
          <w:i/>
          <w:sz w:val="24"/>
          <w:szCs w:val="24"/>
        </w:rPr>
      </w:pPr>
      <w:r w:rsidRPr="006D224B">
        <w:rPr>
          <w:b/>
          <w:i/>
          <w:sz w:val="24"/>
          <w:szCs w:val="24"/>
        </w:rPr>
        <w:t>Дозволені види використання:</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підприємства громадського харчування;</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ринки продовольчі оптові, дрібнооптові, роздрібної торгівлі;</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w:t>
      </w:r>
      <w:r w:rsidRPr="006D224B">
        <w:rPr>
          <w:sz w:val="24"/>
          <w:szCs w:val="24"/>
        </w:rPr>
        <w:tab/>
        <w:t>майданчики та спорудження контрольованого організованого тимчасо-вого збереження відходів за умови забезпечення їх вивозу або утиліза-ції.</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Також дозволяється озеленення території, благоустрій.</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lastRenderedPageBreak/>
        <w:t>У санітарно-захисних зонах забороняється користуватися водою з ко-лодязів та підземних джерел.</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Необхідний постійний контроль за якістю продукції, яка вирощується на території існуючої житлової забудови, що знаходиться поблизу від кладовищ.</w:t>
      </w:r>
    </w:p>
    <w:p w:rsidR="006D224B" w:rsidRPr="006D224B" w:rsidRDefault="006D224B" w:rsidP="006D224B">
      <w:pPr>
        <w:tabs>
          <w:tab w:val="left" w:pos="426"/>
          <w:tab w:val="left" w:pos="567"/>
        </w:tabs>
        <w:spacing w:line="360" w:lineRule="auto"/>
        <w:ind w:right="597" w:firstLine="284"/>
        <w:rPr>
          <w:sz w:val="24"/>
          <w:szCs w:val="24"/>
        </w:rPr>
      </w:pPr>
    </w:p>
    <w:p w:rsidR="006D224B" w:rsidRPr="006D224B" w:rsidRDefault="006D224B" w:rsidP="006D224B">
      <w:pPr>
        <w:pStyle w:val="ad"/>
        <w:keepLines/>
        <w:widowControl w:val="0"/>
        <w:shd w:val="clear" w:color="auto" w:fill="FFFFFF"/>
        <w:tabs>
          <w:tab w:val="left" w:pos="426"/>
          <w:tab w:val="left" w:pos="567"/>
        </w:tabs>
        <w:spacing w:line="360" w:lineRule="auto"/>
        <w:ind w:right="597" w:firstLine="284"/>
        <w:rPr>
          <w:b/>
          <w:sz w:val="24"/>
          <w:szCs w:val="24"/>
          <w:u w:val="single"/>
        </w:rPr>
      </w:pPr>
      <w:r w:rsidRPr="006D224B">
        <w:rPr>
          <w:b/>
          <w:sz w:val="24"/>
          <w:szCs w:val="24"/>
          <w:u w:val="single"/>
        </w:rPr>
        <w:t>Виробничі зони (В).</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До</w:t>
      </w:r>
      <w:r w:rsidRPr="006D224B">
        <w:rPr>
          <w:sz w:val="24"/>
          <w:szCs w:val="24"/>
          <w:lang w:val="ru-RU"/>
        </w:rPr>
        <w:t xml:space="preserve"> </w:t>
      </w:r>
      <w:r w:rsidRPr="006D224B">
        <w:rPr>
          <w:sz w:val="24"/>
          <w:szCs w:val="24"/>
        </w:rPr>
        <w:t>складу виробничих зон входять:</w:t>
      </w:r>
    </w:p>
    <w:p w:rsidR="006D224B" w:rsidRPr="006D224B" w:rsidRDefault="006D224B" w:rsidP="006D224B">
      <w:pPr>
        <w:tabs>
          <w:tab w:val="left" w:pos="426"/>
          <w:tab w:val="left" w:pos="567"/>
        </w:tabs>
        <w:spacing w:line="360" w:lineRule="auto"/>
        <w:ind w:right="597" w:firstLine="284"/>
        <w:rPr>
          <w:b/>
          <w:bCs/>
          <w:sz w:val="24"/>
          <w:szCs w:val="24"/>
        </w:rPr>
      </w:pPr>
      <w:r w:rsidRPr="006D224B">
        <w:rPr>
          <w:b/>
          <w:bCs/>
          <w:sz w:val="24"/>
          <w:szCs w:val="24"/>
        </w:rPr>
        <w:t xml:space="preserve">       </w:t>
      </w:r>
    </w:p>
    <w:p w:rsidR="006D224B" w:rsidRPr="006D224B" w:rsidRDefault="006D224B" w:rsidP="006D224B">
      <w:pPr>
        <w:tabs>
          <w:tab w:val="left" w:pos="426"/>
          <w:tab w:val="left" w:pos="567"/>
        </w:tabs>
        <w:spacing w:line="360" w:lineRule="auto"/>
        <w:ind w:right="597" w:firstLine="284"/>
        <w:rPr>
          <w:b/>
          <w:bCs/>
          <w:sz w:val="24"/>
          <w:szCs w:val="24"/>
        </w:rPr>
      </w:pPr>
      <w:r w:rsidRPr="006D224B">
        <w:rPr>
          <w:b/>
          <w:bCs/>
          <w:sz w:val="24"/>
          <w:szCs w:val="24"/>
        </w:rPr>
        <w:t xml:space="preserve">         Зони підприємств ІІІ класу шкідливості В-3 </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 xml:space="preserve">Призначаються для розміщення підприємств, що є джерелами забруднення навколишнього середовища і потребують встановлення санітарно-захисних зон до </w:t>
      </w:r>
      <w:r w:rsidRPr="006D224B">
        <w:rPr>
          <w:sz w:val="24"/>
          <w:szCs w:val="24"/>
          <w:lang w:val="ru-RU"/>
        </w:rPr>
        <w:t>3</w:t>
      </w:r>
      <w:r w:rsidRPr="006D224B">
        <w:rPr>
          <w:sz w:val="24"/>
          <w:szCs w:val="24"/>
        </w:rPr>
        <w:t>00 м.</w:t>
      </w:r>
    </w:p>
    <w:p w:rsidR="006D224B" w:rsidRPr="006D224B" w:rsidRDefault="006D224B" w:rsidP="006D224B">
      <w:pPr>
        <w:tabs>
          <w:tab w:val="left" w:pos="426"/>
          <w:tab w:val="left" w:pos="567"/>
        </w:tabs>
        <w:spacing w:line="360" w:lineRule="auto"/>
        <w:ind w:right="597" w:firstLine="284"/>
        <w:rPr>
          <w:color w:val="000000"/>
          <w:sz w:val="24"/>
          <w:szCs w:val="24"/>
        </w:rPr>
      </w:pPr>
      <w:r w:rsidRPr="006D224B">
        <w:rPr>
          <w:bCs/>
          <w:sz w:val="24"/>
          <w:szCs w:val="24"/>
        </w:rPr>
        <w:t>Зона формується підприємствами I</w:t>
      </w:r>
      <w:r w:rsidRPr="006D224B">
        <w:rPr>
          <w:bCs/>
          <w:sz w:val="24"/>
          <w:szCs w:val="24"/>
          <w:lang w:val="en-US"/>
        </w:rPr>
        <w:t>II</w:t>
      </w:r>
      <w:r w:rsidRPr="006D224B">
        <w:rPr>
          <w:bCs/>
          <w:sz w:val="24"/>
          <w:szCs w:val="24"/>
        </w:rPr>
        <w:t xml:space="preserve"> класу шкідливості в межах виробничих територій, передбачених містобудівною документацією під такий вид забудови. </w:t>
      </w:r>
      <w:r w:rsidRPr="006D224B">
        <w:rPr>
          <w:sz w:val="24"/>
          <w:szCs w:val="24"/>
        </w:rPr>
        <w:t xml:space="preserve">Санітарна класифікація підприємств, виробництв та споруд  і  розміри санітарно-захисних зон для них, відповідно до </w:t>
      </w:r>
      <w:r w:rsidRPr="006D224B">
        <w:rPr>
          <w:color w:val="000000"/>
          <w:sz w:val="24"/>
          <w:szCs w:val="24"/>
        </w:rPr>
        <w:t>СанПіН 173-96 Державні санітарні правила планування та забудови населених пунктів, наведена в Додатку 1.</w:t>
      </w:r>
    </w:p>
    <w:p w:rsidR="006D224B" w:rsidRPr="006D224B" w:rsidRDefault="006D224B" w:rsidP="006D224B">
      <w:pPr>
        <w:tabs>
          <w:tab w:val="left" w:pos="426"/>
          <w:tab w:val="left" w:pos="567"/>
        </w:tabs>
        <w:spacing w:line="360" w:lineRule="auto"/>
        <w:ind w:right="597" w:firstLine="284"/>
        <w:rPr>
          <w:bCs/>
          <w:sz w:val="24"/>
          <w:szCs w:val="24"/>
        </w:rPr>
      </w:pPr>
    </w:p>
    <w:p w:rsidR="006D224B" w:rsidRPr="006D224B" w:rsidRDefault="006D224B" w:rsidP="006D224B">
      <w:pPr>
        <w:tabs>
          <w:tab w:val="left" w:pos="426"/>
          <w:tab w:val="left" w:pos="567"/>
        </w:tabs>
        <w:spacing w:line="360" w:lineRule="auto"/>
        <w:ind w:right="597" w:firstLine="284"/>
        <w:rPr>
          <w:color w:val="000000"/>
          <w:sz w:val="24"/>
          <w:szCs w:val="24"/>
        </w:rPr>
      </w:pPr>
      <w:r w:rsidRPr="006D224B">
        <w:rPr>
          <w:b/>
          <w:bCs/>
          <w:i/>
          <w:sz w:val="24"/>
          <w:szCs w:val="24"/>
        </w:rPr>
        <w:t>Переважні види використання</w:t>
      </w:r>
      <w:r w:rsidRPr="006D224B">
        <w:rPr>
          <w:bCs/>
          <w:sz w:val="24"/>
          <w:szCs w:val="24"/>
        </w:rPr>
        <w:t xml:space="preserve">: </w:t>
      </w:r>
      <w:r w:rsidRPr="006D224B">
        <w:rPr>
          <w:color w:val="000000"/>
          <w:sz w:val="24"/>
          <w:szCs w:val="24"/>
          <w:lang w:val="ru-RU"/>
        </w:rPr>
        <w:t>підприємства I</w:t>
      </w:r>
      <w:r w:rsidRPr="006D224B">
        <w:rPr>
          <w:color w:val="000000"/>
          <w:sz w:val="24"/>
          <w:szCs w:val="24"/>
          <w:lang w:val="en-US"/>
        </w:rPr>
        <w:t>II</w:t>
      </w:r>
      <w:r w:rsidRPr="006D224B">
        <w:rPr>
          <w:color w:val="000000"/>
          <w:sz w:val="24"/>
          <w:szCs w:val="24"/>
          <w:lang w:val="ru-RU"/>
        </w:rPr>
        <w:t xml:space="preserve"> класу шкідливості</w:t>
      </w:r>
      <w:r w:rsidRPr="006D224B">
        <w:rPr>
          <w:color w:val="000000"/>
          <w:sz w:val="24"/>
          <w:szCs w:val="24"/>
        </w:rPr>
        <w:t>.</w:t>
      </w:r>
    </w:p>
    <w:p w:rsidR="006D224B" w:rsidRPr="006D224B" w:rsidRDefault="006D224B" w:rsidP="006D224B">
      <w:pPr>
        <w:tabs>
          <w:tab w:val="left" w:pos="426"/>
          <w:tab w:val="left" w:pos="567"/>
        </w:tabs>
        <w:spacing w:line="360" w:lineRule="auto"/>
        <w:ind w:right="597" w:firstLine="284"/>
        <w:rPr>
          <w:b/>
          <w:bCs/>
          <w:i/>
          <w:sz w:val="24"/>
          <w:szCs w:val="24"/>
        </w:rPr>
      </w:pPr>
      <w:r w:rsidRPr="006D224B">
        <w:rPr>
          <w:b/>
          <w:bCs/>
          <w:i/>
          <w:sz w:val="24"/>
          <w:szCs w:val="24"/>
        </w:rPr>
        <w:t xml:space="preserve">Супутні види використання: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підприємства по обслуговуванню транспортних засобів;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адміністративні об'єкти, що пов'язані з функціонуванням підприємств;</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транспортні комунікації, що пов'язані з функціонуванням даної зони;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споруди інженерної інфраструктури;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зелені насадження спеціального призначення. </w:t>
      </w:r>
    </w:p>
    <w:p w:rsidR="006D224B" w:rsidRPr="006D224B" w:rsidRDefault="006D224B" w:rsidP="006D224B">
      <w:p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right="597"/>
        <w:rPr>
          <w:color w:val="212121"/>
          <w:sz w:val="24"/>
          <w:szCs w:val="24"/>
        </w:rPr>
      </w:pPr>
    </w:p>
    <w:p w:rsidR="006D224B" w:rsidRPr="006D224B" w:rsidRDefault="006D224B" w:rsidP="006D224B">
      <w:pPr>
        <w:tabs>
          <w:tab w:val="left" w:pos="426"/>
          <w:tab w:val="left" w:pos="567"/>
        </w:tabs>
        <w:spacing w:line="360" w:lineRule="auto"/>
        <w:ind w:right="597" w:firstLine="284"/>
        <w:rPr>
          <w:bCs/>
          <w:sz w:val="24"/>
          <w:szCs w:val="24"/>
        </w:rPr>
      </w:pPr>
      <w:r w:rsidRPr="006D224B">
        <w:rPr>
          <w:b/>
          <w:bCs/>
          <w:i/>
          <w:sz w:val="24"/>
          <w:szCs w:val="24"/>
        </w:rPr>
        <w:t>Допустимі види використання</w:t>
      </w:r>
      <w:r w:rsidRPr="006D224B">
        <w:rPr>
          <w:bCs/>
          <w:sz w:val="24"/>
          <w:szCs w:val="24"/>
        </w:rPr>
        <w:t>(потребують спеціального дозволу або погодження): стоянки і споруди для постійного та тимчасового зберігання транспортних засобів.</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Розміщення нових та реконструкція існуючих виробничих підприємств виконується на основі попередніх проектних розробок, досліджень та проектів обґрунтування інвестицій, що отримали позитивні висновки експертизи.</w:t>
      </w:r>
    </w:p>
    <w:p w:rsidR="006D224B" w:rsidRPr="006D224B" w:rsidRDefault="006D224B" w:rsidP="006D224B">
      <w:pPr>
        <w:tabs>
          <w:tab w:val="left" w:pos="426"/>
          <w:tab w:val="left" w:pos="567"/>
        </w:tabs>
        <w:spacing w:line="360" w:lineRule="auto"/>
        <w:ind w:right="597" w:firstLine="284"/>
        <w:rPr>
          <w:sz w:val="24"/>
          <w:szCs w:val="24"/>
        </w:rPr>
      </w:pPr>
    </w:p>
    <w:p w:rsidR="006D224B" w:rsidRPr="006D224B" w:rsidRDefault="006D224B" w:rsidP="006D224B">
      <w:pPr>
        <w:tabs>
          <w:tab w:val="left" w:pos="426"/>
          <w:tab w:val="left" w:pos="567"/>
        </w:tabs>
        <w:spacing w:line="360" w:lineRule="auto"/>
        <w:ind w:right="597" w:firstLine="284"/>
        <w:rPr>
          <w:b/>
          <w:bCs/>
          <w:sz w:val="24"/>
          <w:szCs w:val="24"/>
        </w:rPr>
      </w:pPr>
      <w:r w:rsidRPr="006D224B">
        <w:rPr>
          <w:b/>
          <w:bCs/>
          <w:sz w:val="24"/>
          <w:szCs w:val="24"/>
        </w:rPr>
        <w:t xml:space="preserve">       Зони підприємств IV класу шкідливості В-4</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 xml:space="preserve">Призначаються для розміщення підприємств, що є джерелами забруднення навколишнього середовища і потребують встановлення санітарно-захисних зон до </w:t>
      </w:r>
      <w:smartTag w:uri="urn:schemas-microsoft-com:office:smarttags" w:element="metricconverter">
        <w:smartTagPr>
          <w:attr w:name="ProductID" w:val="100 м"/>
        </w:smartTagPr>
        <w:r w:rsidRPr="006D224B">
          <w:rPr>
            <w:sz w:val="24"/>
            <w:szCs w:val="24"/>
          </w:rPr>
          <w:t>100 м</w:t>
        </w:r>
      </w:smartTag>
      <w:r w:rsidRPr="006D224B">
        <w:rPr>
          <w:sz w:val="24"/>
          <w:szCs w:val="24"/>
        </w:rPr>
        <w:t>.</w:t>
      </w:r>
    </w:p>
    <w:p w:rsidR="006D224B" w:rsidRPr="006D224B" w:rsidRDefault="006D224B" w:rsidP="006D224B">
      <w:pPr>
        <w:tabs>
          <w:tab w:val="left" w:pos="426"/>
          <w:tab w:val="left" w:pos="567"/>
        </w:tabs>
        <w:spacing w:line="360" w:lineRule="auto"/>
        <w:ind w:right="597" w:firstLine="284"/>
        <w:rPr>
          <w:color w:val="000000"/>
          <w:sz w:val="24"/>
          <w:szCs w:val="24"/>
        </w:rPr>
      </w:pPr>
      <w:r w:rsidRPr="006D224B">
        <w:rPr>
          <w:bCs/>
          <w:sz w:val="24"/>
          <w:szCs w:val="24"/>
        </w:rPr>
        <w:lastRenderedPageBreak/>
        <w:t xml:space="preserve">Зона формується підприємствами IV класу шкідливості в межах виробничих територій, передбачених містобудівною документацією під такий вид забудови. </w:t>
      </w:r>
      <w:r w:rsidRPr="006D224B">
        <w:rPr>
          <w:sz w:val="24"/>
          <w:szCs w:val="24"/>
        </w:rPr>
        <w:t xml:space="preserve">Санітарна класифікація підприємств, виробництв та споруд  і  розміри санітарно-захисних зон для них, відповідно до </w:t>
      </w:r>
      <w:r w:rsidRPr="006D224B">
        <w:rPr>
          <w:color w:val="000000"/>
          <w:sz w:val="24"/>
          <w:szCs w:val="24"/>
        </w:rPr>
        <w:t>СанПіН 173-96 Державні санітарні правила планування та забудови населених пунктів, наведена в Додатку 1.</w:t>
      </w:r>
    </w:p>
    <w:p w:rsidR="006D224B" w:rsidRPr="006D224B" w:rsidRDefault="006D224B" w:rsidP="006D224B">
      <w:pPr>
        <w:tabs>
          <w:tab w:val="left" w:pos="426"/>
          <w:tab w:val="left" w:pos="567"/>
        </w:tabs>
        <w:spacing w:line="360" w:lineRule="auto"/>
        <w:ind w:right="597" w:firstLine="284"/>
        <w:rPr>
          <w:bCs/>
          <w:sz w:val="24"/>
          <w:szCs w:val="24"/>
        </w:rPr>
      </w:pPr>
    </w:p>
    <w:p w:rsidR="006D224B" w:rsidRPr="006D224B" w:rsidRDefault="006D224B" w:rsidP="006D224B">
      <w:pPr>
        <w:tabs>
          <w:tab w:val="left" w:pos="426"/>
          <w:tab w:val="left" w:pos="567"/>
        </w:tabs>
        <w:spacing w:line="360" w:lineRule="auto"/>
        <w:ind w:right="597" w:firstLine="284"/>
        <w:rPr>
          <w:color w:val="000000"/>
          <w:sz w:val="24"/>
          <w:szCs w:val="24"/>
        </w:rPr>
      </w:pPr>
      <w:r w:rsidRPr="006D224B">
        <w:rPr>
          <w:b/>
          <w:bCs/>
          <w:i/>
          <w:sz w:val="24"/>
          <w:szCs w:val="24"/>
        </w:rPr>
        <w:t>Переважні види використання:</w:t>
      </w:r>
      <w:r w:rsidRPr="006D224B">
        <w:rPr>
          <w:bCs/>
          <w:sz w:val="24"/>
          <w:szCs w:val="24"/>
        </w:rPr>
        <w:t xml:space="preserve"> </w:t>
      </w:r>
      <w:r w:rsidRPr="006D224B">
        <w:rPr>
          <w:color w:val="000000"/>
          <w:sz w:val="24"/>
          <w:szCs w:val="24"/>
          <w:lang w:val="ru-RU"/>
        </w:rPr>
        <w:t>підприємства IV класу шкідливості</w:t>
      </w:r>
      <w:r w:rsidRPr="006D224B">
        <w:rPr>
          <w:color w:val="000000"/>
          <w:sz w:val="24"/>
          <w:szCs w:val="24"/>
        </w:rPr>
        <w:t>.</w:t>
      </w:r>
    </w:p>
    <w:p w:rsidR="006D224B" w:rsidRPr="006D224B" w:rsidRDefault="006D224B" w:rsidP="006D224B">
      <w:pPr>
        <w:tabs>
          <w:tab w:val="left" w:pos="426"/>
          <w:tab w:val="left" w:pos="567"/>
        </w:tabs>
        <w:spacing w:line="360" w:lineRule="auto"/>
        <w:ind w:right="597" w:firstLine="284"/>
        <w:rPr>
          <w:b/>
          <w:bCs/>
          <w:i/>
          <w:sz w:val="24"/>
          <w:szCs w:val="24"/>
        </w:rPr>
      </w:pPr>
      <w:r w:rsidRPr="006D224B">
        <w:rPr>
          <w:b/>
          <w:bCs/>
          <w:i/>
          <w:sz w:val="24"/>
          <w:szCs w:val="24"/>
        </w:rPr>
        <w:t xml:space="preserve">Супутні види використання: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підприємства по обслуговуванню транспортних засобів;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адміністративні об'єкти, що пов'язані з функціонуванням підприємств;</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транспортні комунікації, що пов'язані з функціонуванням даної зони;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споруди інженерної інфраструктури;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зелені насадження спеціального призначення. </w:t>
      </w:r>
    </w:p>
    <w:p w:rsidR="006D224B" w:rsidRPr="006D224B" w:rsidRDefault="006D224B" w:rsidP="006D224B">
      <w:p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right="597"/>
        <w:rPr>
          <w:color w:val="212121"/>
          <w:sz w:val="24"/>
          <w:szCs w:val="24"/>
        </w:rPr>
      </w:pPr>
    </w:p>
    <w:p w:rsidR="006D224B" w:rsidRPr="006D224B" w:rsidRDefault="006D224B" w:rsidP="006D224B">
      <w:pPr>
        <w:tabs>
          <w:tab w:val="left" w:pos="426"/>
          <w:tab w:val="left" w:pos="567"/>
        </w:tabs>
        <w:spacing w:line="360" w:lineRule="auto"/>
        <w:ind w:right="597" w:firstLine="284"/>
        <w:rPr>
          <w:bCs/>
          <w:sz w:val="24"/>
          <w:szCs w:val="24"/>
        </w:rPr>
      </w:pPr>
      <w:r w:rsidRPr="006D224B">
        <w:rPr>
          <w:b/>
          <w:bCs/>
          <w:i/>
          <w:sz w:val="24"/>
          <w:szCs w:val="24"/>
        </w:rPr>
        <w:t>Допустимі види використання</w:t>
      </w:r>
      <w:r w:rsidRPr="006D224B">
        <w:rPr>
          <w:bCs/>
          <w:sz w:val="24"/>
          <w:szCs w:val="24"/>
        </w:rPr>
        <w:t>(потребують спеціального дозволу або погодження): стоянки і споруди для постійного та тимчасового зберігання транспортних засобів.</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Розміщення нових та реконструкція існуючих виробничих підприємств виконується на основі попередніх проектних розробок, досліджень та проектів обґрунтування інвестицій, що отримали позитивні висновки експертизи.</w:t>
      </w:r>
    </w:p>
    <w:p w:rsidR="006D224B" w:rsidRPr="006D224B" w:rsidRDefault="006D224B" w:rsidP="006D224B">
      <w:pPr>
        <w:tabs>
          <w:tab w:val="left" w:pos="426"/>
          <w:tab w:val="left" w:pos="567"/>
        </w:tabs>
        <w:spacing w:line="360" w:lineRule="auto"/>
        <w:ind w:right="597" w:firstLine="284"/>
        <w:rPr>
          <w:b/>
          <w:bCs/>
          <w:sz w:val="24"/>
          <w:szCs w:val="24"/>
        </w:rPr>
      </w:pPr>
      <w:r w:rsidRPr="006D224B">
        <w:rPr>
          <w:noProof/>
          <w:sz w:val="24"/>
          <w:szCs w:val="24"/>
        </w:rPr>
        <mc:AlternateContent>
          <mc:Choice Requires="wps">
            <w:drawing>
              <wp:anchor distT="4294967295" distB="4294967295" distL="114300" distR="114300" simplePos="0" relativeHeight="251665408" behindDoc="1" locked="0" layoutInCell="0" allowOverlap="1">
                <wp:simplePos x="0" y="0"/>
                <wp:positionH relativeFrom="page">
                  <wp:posOffset>1243330</wp:posOffset>
                </wp:positionH>
                <wp:positionV relativeFrom="page">
                  <wp:posOffset>11083924</wp:posOffset>
                </wp:positionV>
                <wp:extent cx="6675755" cy="0"/>
                <wp:effectExtent l="0" t="0" r="0" b="0"/>
                <wp:wrapNone/>
                <wp:docPr id="384" name="Прямая соединительная линия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7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64D8C" id="Прямая соединительная линия 384" o:spid="_x0000_s1026" style="position:absolute;z-index:-251651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97.9pt,872.75pt" to="623.55pt,8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" o:allowincell="f" strokeweight="1.25pt">
                <w10:wrap anchorx="page" anchory="page"/>
              </v:line>
            </w:pict>
          </mc:Fallback>
        </mc:AlternateContent>
      </w:r>
      <w:r w:rsidRPr="006D224B">
        <w:rPr>
          <w:noProof/>
          <w:sz w:val="24"/>
          <w:szCs w:val="24"/>
        </w:rPr>
        <mc:AlternateContent>
          <mc:Choice Requires="wps">
            <w:drawing>
              <wp:anchor distT="4294967295" distB="4294967295" distL="114300" distR="114300" simplePos="0" relativeHeight="251664384" behindDoc="1" locked="0" layoutInCell="0" allowOverlap="1">
                <wp:simplePos x="0" y="0"/>
                <wp:positionH relativeFrom="page">
                  <wp:posOffset>1090930</wp:posOffset>
                </wp:positionH>
                <wp:positionV relativeFrom="page">
                  <wp:posOffset>10931524</wp:posOffset>
                </wp:positionV>
                <wp:extent cx="6675755" cy="0"/>
                <wp:effectExtent l="0" t="0" r="0" b="0"/>
                <wp:wrapNone/>
                <wp:docPr id="383" name="Прямая соединительная линия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7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84C21" id="Прямая соединительная линия 383" o:spid="_x0000_s1026" style="position:absolute;z-index:-251652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85.9pt,860.75pt" to="611.55pt,8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" o:allowincell="f" strokeweight="1.25pt">
                <w10:wrap anchorx="page" anchory="page"/>
              </v:line>
            </w:pict>
          </mc:Fallback>
        </mc:AlternateContent>
      </w:r>
      <w:r w:rsidRPr="006D224B">
        <w:rPr>
          <w:noProof/>
          <w:sz w:val="24"/>
          <w:szCs w:val="24"/>
        </w:rPr>
        <mc:AlternateContent>
          <mc:Choice Requires="wps">
            <w:drawing>
              <wp:anchor distT="4294967295" distB="4294967295" distL="114300" distR="114300" simplePos="0" relativeHeight="251663360" behindDoc="1" locked="0" layoutInCell="0" allowOverlap="1">
                <wp:simplePos x="0" y="0"/>
                <wp:positionH relativeFrom="page">
                  <wp:posOffset>938530</wp:posOffset>
                </wp:positionH>
                <wp:positionV relativeFrom="page">
                  <wp:posOffset>10779124</wp:posOffset>
                </wp:positionV>
                <wp:extent cx="6675755" cy="0"/>
                <wp:effectExtent l="0" t="0" r="0" b="0"/>
                <wp:wrapNone/>
                <wp:docPr id="382" name="Прямая соединительная линия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75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8E1A8" id="Прямая соединительная линия 382" o:spid="_x0000_s1026" style="position:absolute;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3.9pt,848.75pt" to="599.55pt,8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" o:allowincell="f" strokeweight="1.25pt">
                <w10:wrap anchorx="page" anchory="page"/>
              </v:line>
            </w:pict>
          </mc:Fallback>
        </mc:AlternateContent>
      </w:r>
    </w:p>
    <w:p w:rsidR="006D224B" w:rsidRPr="006D224B" w:rsidRDefault="006D224B" w:rsidP="006D224B">
      <w:pPr>
        <w:tabs>
          <w:tab w:val="left" w:pos="426"/>
          <w:tab w:val="left" w:pos="567"/>
        </w:tabs>
        <w:spacing w:line="360" w:lineRule="auto"/>
        <w:ind w:right="597" w:firstLine="284"/>
        <w:rPr>
          <w:b/>
          <w:bCs/>
          <w:sz w:val="24"/>
          <w:szCs w:val="24"/>
        </w:rPr>
      </w:pPr>
      <w:r w:rsidRPr="006D224B">
        <w:rPr>
          <w:b/>
          <w:bCs/>
          <w:sz w:val="24"/>
          <w:szCs w:val="24"/>
        </w:rPr>
        <w:t xml:space="preserve"> Зони підприємств V класу шкідливості В-5 </w:t>
      </w:r>
    </w:p>
    <w:p w:rsidR="006D224B" w:rsidRPr="006D224B" w:rsidRDefault="006D224B" w:rsidP="006D224B">
      <w:pPr>
        <w:tabs>
          <w:tab w:val="left" w:pos="426"/>
          <w:tab w:val="left" w:pos="567"/>
        </w:tabs>
        <w:spacing w:line="360" w:lineRule="auto"/>
        <w:ind w:right="597" w:firstLine="284"/>
        <w:rPr>
          <w:sz w:val="24"/>
          <w:szCs w:val="24"/>
        </w:rPr>
      </w:pP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 xml:space="preserve">Призначаються для розміщення підприємств, що є джерелами забруднення навколишнього середовища і потребують встановлення санітарно-захисних зон до </w:t>
      </w:r>
      <w:smartTag w:uri="urn:schemas-microsoft-com:office:smarttags" w:element="metricconverter">
        <w:smartTagPr>
          <w:attr w:name="ProductID" w:val="50 м"/>
        </w:smartTagPr>
        <w:r w:rsidRPr="006D224B">
          <w:rPr>
            <w:sz w:val="24"/>
            <w:szCs w:val="24"/>
          </w:rPr>
          <w:t>50 м</w:t>
        </w:r>
      </w:smartTag>
      <w:r w:rsidRPr="006D224B">
        <w:rPr>
          <w:sz w:val="24"/>
          <w:szCs w:val="24"/>
        </w:rPr>
        <w:t>.</w:t>
      </w:r>
      <w:r w:rsidRPr="006D224B">
        <w:rPr>
          <w:bCs/>
          <w:color w:val="000000"/>
          <w:sz w:val="24"/>
          <w:szCs w:val="24"/>
          <w:bdr w:val="none" w:sz="0" w:space="0" w:color="auto" w:frame="1"/>
        </w:rPr>
        <w:t xml:space="preserve"> </w:t>
      </w:r>
      <w:r w:rsidRPr="006D224B">
        <w:rPr>
          <w:sz w:val="24"/>
          <w:szCs w:val="24"/>
        </w:rPr>
        <w:t>Санітарна класифікація підприємств, виробництв та споруд  і  розміри санітарно-захисних зон для них, відповідно до СанПіН 173-96 Державні санітарні правила планування та забудови населених пунктів, наведена в Додатку 1.</w:t>
      </w:r>
    </w:p>
    <w:p w:rsidR="006D224B" w:rsidRPr="006D224B" w:rsidRDefault="006D224B" w:rsidP="006D224B">
      <w:pPr>
        <w:tabs>
          <w:tab w:val="left" w:pos="426"/>
          <w:tab w:val="left" w:pos="567"/>
        </w:tabs>
        <w:spacing w:line="360" w:lineRule="auto"/>
        <w:ind w:right="597" w:firstLine="284"/>
        <w:rPr>
          <w:bCs/>
          <w:sz w:val="24"/>
          <w:szCs w:val="24"/>
        </w:rPr>
      </w:pPr>
      <w:r w:rsidRPr="006D224B">
        <w:rPr>
          <w:bCs/>
          <w:sz w:val="24"/>
          <w:szCs w:val="24"/>
        </w:rPr>
        <w:t xml:space="preserve">Зона формується підприємствами V класу шкідливості в межах виробничих територій, передбачених містобудівною документацією під такий вид забудови. </w:t>
      </w:r>
    </w:p>
    <w:p w:rsidR="006D224B" w:rsidRPr="006D224B" w:rsidRDefault="006D224B" w:rsidP="006D224B">
      <w:pPr>
        <w:tabs>
          <w:tab w:val="left" w:pos="426"/>
          <w:tab w:val="left" w:pos="567"/>
        </w:tabs>
        <w:spacing w:line="360" w:lineRule="auto"/>
        <w:ind w:right="597" w:firstLine="284"/>
        <w:rPr>
          <w:bCs/>
          <w:sz w:val="24"/>
          <w:szCs w:val="24"/>
        </w:rPr>
      </w:pPr>
    </w:p>
    <w:p w:rsidR="006D224B" w:rsidRPr="006D224B" w:rsidRDefault="006D224B" w:rsidP="006D224B">
      <w:pPr>
        <w:tabs>
          <w:tab w:val="left" w:pos="426"/>
          <w:tab w:val="left" w:pos="567"/>
        </w:tabs>
        <w:spacing w:line="360" w:lineRule="auto"/>
        <w:ind w:right="597" w:firstLine="284"/>
        <w:rPr>
          <w:color w:val="000000"/>
          <w:sz w:val="24"/>
          <w:szCs w:val="24"/>
        </w:rPr>
      </w:pPr>
      <w:r w:rsidRPr="006D224B">
        <w:rPr>
          <w:b/>
          <w:bCs/>
          <w:i/>
          <w:sz w:val="24"/>
          <w:szCs w:val="24"/>
        </w:rPr>
        <w:t>Переважні види використання:</w:t>
      </w:r>
      <w:r w:rsidRPr="006D224B">
        <w:rPr>
          <w:bCs/>
          <w:sz w:val="24"/>
          <w:szCs w:val="24"/>
        </w:rPr>
        <w:t xml:space="preserve"> </w:t>
      </w:r>
      <w:r w:rsidRPr="006D224B">
        <w:rPr>
          <w:color w:val="000000"/>
          <w:sz w:val="24"/>
          <w:szCs w:val="24"/>
          <w:lang w:val="ru-RU"/>
        </w:rPr>
        <w:t>підприємства V класу шкідливості</w:t>
      </w:r>
      <w:r w:rsidRPr="006D224B">
        <w:rPr>
          <w:color w:val="000000"/>
          <w:sz w:val="24"/>
          <w:szCs w:val="24"/>
        </w:rPr>
        <w:t>.</w:t>
      </w:r>
    </w:p>
    <w:p w:rsidR="006D224B" w:rsidRPr="006D224B" w:rsidRDefault="006D224B" w:rsidP="006D224B">
      <w:pPr>
        <w:tabs>
          <w:tab w:val="left" w:pos="426"/>
          <w:tab w:val="left" w:pos="567"/>
        </w:tabs>
        <w:spacing w:line="360" w:lineRule="auto"/>
        <w:ind w:right="597" w:firstLine="284"/>
        <w:rPr>
          <w:b/>
          <w:bCs/>
          <w:i/>
          <w:sz w:val="24"/>
          <w:szCs w:val="24"/>
        </w:rPr>
      </w:pPr>
      <w:r w:rsidRPr="006D224B">
        <w:rPr>
          <w:b/>
          <w:bCs/>
          <w:i/>
          <w:sz w:val="24"/>
          <w:szCs w:val="24"/>
        </w:rPr>
        <w:t xml:space="preserve">Супутні види використання: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підприємства по обслуговуванню транспортних засобів;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адміністративні об'єкти, що пов'язані з функціонуванням підприємств;</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транспортні комунікації, що пов'язані з функціонуванням даної зони;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lastRenderedPageBreak/>
        <w:t xml:space="preserve">споруди інженерної інфраструктури; </w:t>
      </w:r>
    </w:p>
    <w:p w:rsidR="006D224B" w:rsidRPr="006D224B" w:rsidRDefault="006D224B" w:rsidP="006D224B">
      <w:pPr>
        <w:numPr>
          <w:ilvl w:val="0"/>
          <w:numId w:val="9"/>
        </w:num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360" w:lineRule="auto"/>
        <w:ind w:left="0" w:right="597" w:firstLine="284"/>
        <w:jc w:val="both"/>
        <w:textAlignment w:val="auto"/>
        <w:rPr>
          <w:color w:val="212121"/>
          <w:sz w:val="24"/>
          <w:szCs w:val="24"/>
        </w:rPr>
      </w:pPr>
      <w:r w:rsidRPr="006D224B">
        <w:rPr>
          <w:color w:val="212121"/>
          <w:sz w:val="24"/>
          <w:szCs w:val="24"/>
        </w:rPr>
        <w:t xml:space="preserve">зелені насадження спеціального призначення. </w:t>
      </w:r>
    </w:p>
    <w:p w:rsidR="006D224B" w:rsidRPr="006D224B" w:rsidRDefault="006D224B" w:rsidP="006D224B">
      <w:pPr>
        <w:shd w:val="clear" w:color="auto" w:fill="FFFFFF"/>
        <w:tabs>
          <w:tab w:val="left" w:pos="426"/>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right="597"/>
        <w:rPr>
          <w:color w:val="212121"/>
          <w:sz w:val="24"/>
          <w:szCs w:val="24"/>
        </w:rPr>
      </w:pPr>
    </w:p>
    <w:p w:rsidR="006D224B" w:rsidRPr="006D224B" w:rsidRDefault="006D224B" w:rsidP="006D224B">
      <w:pPr>
        <w:tabs>
          <w:tab w:val="left" w:pos="426"/>
          <w:tab w:val="left" w:pos="567"/>
        </w:tabs>
        <w:spacing w:line="360" w:lineRule="auto"/>
        <w:ind w:right="597" w:firstLine="284"/>
        <w:rPr>
          <w:bCs/>
          <w:sz w:val="24"/>
          <w:szCs w:val="24"/>
        </w:rPr>
      </w:pPr>
      <w:r w:rsidRPr="006D224B">
        <w:rPr>
          <w:b/>
          <w:bCs/>
          <w:i/>
          <w:sz w:val="24"/>
          <w:szCs w:val="24"/>
        </w:rPr>
        <w:t>Допустимі види використання</w:t>
      </w:r>
      <w:r w:rsidRPr="006D224B">
        <w:rPr>
          <w:bCs/>
          <w:sz w:val="24"/>
          <w:szCs w:val="24"/>
        </w:rPr>
        <w:t>(потребують спеціального дозволу або погодження): стоянки і споруди для постійного та тимчасового зберігання транспортних засобів.</w:t>
      </w:r>
    </w:p>
    <w:p w:rsidR="006D224B" w:rsidRPr="006D224B" w:rsidRDefault="006D224B" w:rsidP="006D224B">
      <w:pPr>
        <w:tabs>
          <w:tab w:val="left" w:pos="426"/>
          <w:tab w:val="left" w:pos="567"/>
        </w:tabs>
        <w:spacing w:line="360" w:lineRule="auto"/>
        <w:ind w:right="597" w:firstLine="284"/>
        <w:rPr>
          <w:sz w:val="24"/>
          <w:szCs w:val="24"/>
        </w:rPr>
      </w:pPr>
      <w:r w:rsidRPr="006D224B">
        <w:rPr>
          <w:sz w:val="24"/>
          <w:szCs w:val="24"/>
        </w:rPr>
        <w:t>Розміщення нових та реконструкція існуючих виробничих підприємств виконується на основі попередніх проектних розробок, досліджень та проектів обґрунтування інвестицій, що отримали позитивні висновки експертизи.</w:t>
      </w:r>
    </w:p>
    <w:p w:rsidR="006D224B" w:rsidRPr="006D224B" w:rsidRDefault="006D224B" w:rsidP="006D224B">
      <w:pPr>
        <w:pStyle w:val="aff7"/>
        <w:tabs>
          <w:tab w:val="left" w:pos="426"/>
          <w:tab w:val="left" w:pos="567"/>
          <w:tab w:val="left" w:pos="8104"/>
        </w:tabs>
        <w:spacing w:line="360" w:lineRule="auto"/>
        <w:ind w:left="0" w:right="597" w:firstLine="284"/>
        <w:jc w:val="both"/>
        <w:rPr>
          <w:sz w:val="24"/>
          <w:szCs w:val="24"/>
        </w:rPr>
      </w:pPr>
    </w:p>
    <w:p w:rsidR="006D224B" w:rsidRPr="006D224B" w:rsidRDefault="006D224B" w:rsidP="006D224B">
      <w:pPr>
        <w:widowControl w:val="0"/>
        <w:tabs>
          <w:tab w:val="left" w:pos="426"/>
          <w:tab w:val="left" w:pos="567"/>
        </w:tabs>
        <w:spacing w:line="360" w:lineRule="auto"/>
        <w:ind w:right="597" w:firstLine="284"/>
        <w:rPr>
          <w:sz w:val="24"/>
          <w:szCs w:val="24"/>
          <w:u w:val="single"/>
        </w:rPr>
      </w:pPr>
      <w:r w:rsidRPr="006D224B">
        <w:rPr>
          <w:b/>
          <w:bCs/>
          <w:sz w:val="24"/>
          <w:szCs w:val="24"/>
          <w:u w:val="single"/>
        </w:rPr>
        <w:t>СВ-1. Зона земель сільськогосподарського призначення</w:t>
      </w:r>
    </w:p>
    <w:p w:rsidR="006D224B" w:rsidRPr="006D224B" w:rsidRDefault="006D224B" w:rsidP="006D224B">
      <w:pPr>
        <w:widowControl w:val="0"/>
        <w:tabs>
          <w:tab w:val="left" w:pos="426"/>
          <w:tab w:val="left" w:pos="567"/>
        </w:tabs>
        <w:spacing w:line="360" w:lineRule="auto"/>
        <w:ind w:right="597" w:firstLine="284"/>
        <w:rPr>
          <w:sz w:val="24"/>
          <w:szCs w:val="24"/>
        </w:rPr>
      </w:pPr>
    </w:p>
    <w:p w:rsidR="006D224B" w:rsidRPr="006D224B" w:rsidRDefault="006D224B" w:rsidP="006D224B">
      <w:pPr>
        <w:widowControl w:val="0"/>
        <w:tabs>
          <w:tab w:val="left" w:pos="426"/>
          <w:tab w:val="left" w:pos="567"/>
        </w:tabs>
        <w:spacing w:line="360" w:lineRule="auto"/>
        <w:ind w:right="597" w:firstLine="284"/>
        <w:rPr>
          <w:sz w:val="24"/>
          <w:szCs w:val="24"/>
        </w:rPr>
      </w:pPr>
      <w:r w:rsidRPr="006D224B">
        <w:rPr>
          <w:b/>
          <w:bCs/>
          <w:i/>
          <w:iCs/>
          <w:sz w:val="24"/>
          <w:szCs w:val="24"/>
        </w:rPr>
        <w:t>Переважні види використання:</w:t>
      </w:r>
      <w:r w:rsidRPr="006D224B">
        <w:rPr>
          <w:noProof/>
          <w:color w:val="000000"/>
          <w:sz w:val="24"/>
          <w:szCs w:val="24"/>
        </w:rPr>
        <w:t xml:space="preserve"> </w:t>
      </w:r>
    </w:p>
    <w:p w:rsidR="006D224B" w:rsidRPr="006D224B" w:rsidRDefault="006D224B" w:rsidP="00744F42">
      <w:pPr>
        <w:widowControl w:val="0"/>
        <w:numPr>
          <w:ilvl w:val="0"/>
          <w:numId w:val="27"/>
        </w:numPr>
        <w:tabs>
          <w:tab w:val="clear" w:pos="720"/>
          <w:tab w:val="left" w:pos="426"/>
          <w:tab w:val="left" w:pos="567"/>
          <w:tab w:val="num" w:pos="860"/>
        </w:tabs>
        <w:spacing w:line="360" w:lineRule="auto"/>
        <w:ind w:left="0" w:right="597" w:firstLine="284"/>
        <w:jc w:val="both"/>
        <w:textAlignment w:val="auto"/>
        <w:rPr>
          <w:sz w:val="24"/>
          <w:szCs w:val="24"/>
        </w:rPr>
      </w:pPr>
      <w:r w:rsidRPr="006D224B">
        <w:rPr>
          <w:sz w:val="24"/>
          <w:szCs w:val="24"/>
        </w:rPr>
        <w:t xml:space="preserve"> рілля. сіножаті, пасовища та багаторічні насадження; </w:t>
      </w:r>
    </w:p>
    <w:p w:rsidR="006D224B" w:rsidRPr="006D224B" w:rsidRDefault="006D224B" w:rsidP="00744F42">
      <w:pPr>
        <w:widowControl w:val="0"/>
        <w:numPr>
          <w:ilvl w:val="0"/>
          <w:numId w:val="27"/>
        </w:numPr>
        <w:tabs>
          <w:tab w:val="clear" w:pos="720"/>
          <w:tab w:val="left" w:pos="426"/>
          <w:tab w:val="left" w:pos="567"/>
          <w:tab w:val="num" w:pos="860"/>
        </w:tabs>
        <w:spacing w:line="360" w:lineRule="auto"/>
        <w:ind w:left="0" w:right="597" w:firstLine="284"/>
        <w:jc w:val="both"/>
        <w:textAlignment w:val="auto"/>
        <w:rPr>
          <w:sz w:val="24"/>
          <w:szCs w:val="24"/>
        </w:rPr>
      </w:pPr>
      <w:r w:rsidRPr="006D224B">
        <w:rPr>
          <w:sz w:val="24"/>
          <w:szCs w:val="24"/>
        </w:rPr>
        <w:t xml:space="preserve"> господарські шляхи і погони. </w:t>
      </w:r>
    </w:p>
    <w:p w:rsidR="006D224B" w:rsidRPr="006D224B" w:rsidRDefault="006D224B" w:rsidP="006D224B">
      <w:pPr>
        <w:widowControl w:val="0"/>
        <w:tabs>
          <w:tab w:val="left" w:pos="426"/>
          <w:tab w:val="left" w:pos="567"/>
        </w:tabs>
        <w:spacing w:line="360" w:lineRule="auto"/>
        <w:ind w:right="597" w:firstLine="284"/>
        <w:rPr>
          <w:sz w:val="24"/>
          <w:szCs w:val="24"/>
        </w:rPr>
      </w:pPr>
    </w:p>
    <w:p w:rsidR="006D224B" w:rsidRPr="006D224B" w:rsidRDefault="006D224B" w:rsidP="006D224B">
      <w:pPr>
        <w:widowControl w:val="0"/>
        <w:tabs>
          <w:tab w:val="left" w:pos="426"/>
          <w:tab w:val="left" w:pos="567"/>
        </w:tabs>
        <w:spacing w:line="360" w:lineRule="auto"/>
        <w:ind w:right="597" w:firstLine="284"/>
        <w:rPr>
          <w:sz w:val="24"/>
          <w:szCs w:val="24"/>
        </w:rPr>
      </w:pPr>
      <w:r w:rsidRPr="006D224B">
        <w:rPr>
          <w:b/>
          <w:bCs/>
          <w:i/>
          <w:iCs/>
          <w:sz w:val="24"/>
          <w:szCs w:val="24"/>
        </w:rPr>
        <w:t>Дозволені види забудови, які супутні переважним видам:</w:t>
      </w:r>
    </w:p>
    <w:p w:rsidR="006D224B" w:rsidRPr="006D224B" w:rsidRDefault="006D224B" w:rsidP="00744F42">
      <w:pPr>
        <w:widowControl w:val="0"/>
        <w:numPr>
          <w:ilvl w:val="0"/>
          <w:numId w:val="28"/>
        </w:numPr>
        <w:tabs>
          <w:tab w:val="clear" w:pos="720"/>
          <w:tab w:val="left" w:pos="426"/>
          <w:tab w:val="left" w:pos="567"/>
          <w:tab w:val="num" w:pos="860"/>
        </w:tabs>
        <w:spacing w:line="360" w:lineRule="auto"/>
        <w:ind w:left="0" w:right="597" w:firstLine="284"/>
        <w:jc w:val="both"/>
        <w:textAlignment w:val="auto"/>
        <w:rPr>
          <w:sz w:val="24"/>
          <w:szCs w:val="24"/>
        </w:rPr>
      </w:pPr>
      <w:r w:rsidRPr="006D224B">
        <w:rPr>
          <w:sz w:val="24"/>
          <w:szCs w:val="24"/>
        </w:rPr>
        <w:t xml:space="preserve"> сільськогосподарські підприємства; </w:t>
      </w:r>
    </w:p>
    <w:p w:rsidR="006D224B" w:rsidRPr="006D224B" w:rsidRDefault="006D224B" w:rsidP="00744F42">
      <w:pPr>
        <w:widowControl w:val="0"/>
        <w:numPr>
          <w:ilvl w:val="0"/>
          <w:numId w:val="28"/>
        </w:numPr>
        <w:tabs>
          <w:tab w:val="clear" w:pos="720"/>
          <w:tab w:val="left" w:pos="426"/>
          <w:tab w:val="left" w:pos="567"/>
          <w:tab w:val="num" w:pos="860"/>
        </w:tabs>
        <w:spacing w:line="360" w:lineRule="auto"/>
        <w:ind w:left="0" w:right="597" w:firstLine="284"/>
        <w:jc w:val="both"/>
        <w:textAlignment w:val="auto"/>
        <w:rPr>
          <w:sz w:val="24"/>
          <w:szCs w:val="24"/>
        </w:rPr>
      </w:pPr>
      <w:r w:rsidRPr="006D224B">
        <w:rPr>
          <w:sz w:val="24"/>
          <w:szCs w:val="24"/>
        </w:rPr>
        <w:t xml:space="preserve"> господарські будівлі і двори; </w:t>
      </w:r>
    </w:p>
    <w:p w:rsidR="006D224B" w:rsidRPr="006D224B" w:rsidRDefault="006D224B" w:rsidP="00744F42">
      <w:pPr>
        <w:widowControl w:val="0"/>
        <w:numPr>
          <w:ilvl w:val="0"/>
          <w:numId w:val="28"/>
        </w:numPr>
        <w:tabs>
          <w:tab w:val="clear" w:pos="720"/>
          <w:tab w:val="left" w:pos="426"/>
          <w:tab w:val="left" w:pos="567"/>
          <w:tab w:val="num" w:pos="860"/>
        </w:tabs>
        <w:spacing w:line="360" w:lineRule="auto"/>
        <w:ind w:left="0" w:right="597" w:firstLine="284"/>
        <w:jc w:val="both"/>
        <w:textAlignment w:val="auto"/>
        <w:rPr>
          <w:sz w:val="24"/>
          <w:szCs w:val="24"/>
        </w:rPr>
      </w:pPr>
      <w:r w:rsidRPr="006D224B">
        <w:rPr>
          <w:sz w:val="24"/>
          <w:szCs w:val="24"/>
        </w:rPr>
        <w:t xml:space="preserve"> об’єкти складського призначення; </w:t>
      </w:r>
    </w:p>
    <w:p w:rsidR="006D224B" w:rsidRPr="006D224B" w:rsidRDefault="006D224B" w:rsidP="00744F42">
      <w:pPr>
        <w:widowControl w:val="0"/>
        <w:numPr>
          <w:ilvl w:val="0"/>
          <w:numId w:val="28"/>
        </w:numPr>
        <w:tabs>
          <w:tab w:val="clear" w:pos="720"/>
          <w:tab w:val="left" w:pos="426"/>
          <w:tab w:val="left" w:pos="567"/>
          <w:tab w:val="num" w:pos="860"/>
        </w:tabs>
        <w:spacing w:line="360" w:lineRule="auto"/>
        <w:ind w:left="0" w:right="597" w:firstLine="284"/>
        <w:jc w:val="both"/>
        <w:textAlignment w:val="auto"/>
        <w:rPr>
          <w:sz w:val="24"/>
          <w:szCs w:val="24"/>
        </w:rPr>
      </w:pPr>
      <w:r w:rsidRPr="006D224B">
        <w:rPr>
          <w:sz w:val="24"/>
          <w:szCs w:val="24"/>
        </w:rPr>
        <w:t xml:space="preserve"> об’єкти технічного і інженерного забезпечення підприємств; </w:t>
      </w:r>
    </w:p>
    <w:p w:rsidR="006D224B" w:rsidRPr="006D224B" w:rsidRDefault="006D224B" w:rsidP="00744F42">
      <w:pPr>
        <w:widowControl w:val="0"/>
        <w:numPr>
          <w:ilvl w:val="0"/>
          <w:numId w:val="28"/>
        </w:numPr>
        <w:tabs>
          <w:tab w:val="clear" w:pos="720"/>
          <w:tab w:val="left" w:pos="426"/>
          <w:tab w:val="left" w:pos="567"/>
          <w:tab w:val="num" w:pos="860"/>
        </w:tabs>
        <w:spacing w:line="360" w:lineRule="auto"/>
        <w:ind w:left="0" w:right="597" w:firstLine="284"/>
        <w:jc w:val="both"/>
        <w:textAlignment w:val="auto"/>
        <w:rPr>
          <w:sz w:val="24"/>
          <w:szCs w:val="24"/>
        </w:rPr>
      </w:pPr>
      <w:r w:rsidRPr="006D224B">
        <w:rPr>
          <w:sz w:val="24"/>
          <w:szCs w:val="24"/>
        </w:rPr>
        <w:t xml:space="preserve"> зелені насадження спеціального призначення; </w:t>
      </w:r>
    </w:p>
    <w:p w:rsidR="006D224B" w:rsidRPr="006D224B" w:rsidRDefault="006D224B" w:rsidP="00744F42">
      <w:pPr>
        <w:widowControl w:val="0"/>
        <w:numPr>
          <w:ilvl w:val="0"/>
          <w:numId w:val="28"/>
        </w:numPr>
        <w:tabs>
          <w:tab w:val="clear" w:pos="720"/>
          <w:tab w:val="left" w:pos="426"/>
          <w:tab w:val="left" w:pos="567"/>
          <w:tab w:val="num" w:pos="860"/>
        </w:tabs>
        <w:spacing w:line="360" w:lineRule="auto"/>
        <w:ind w:left="0" w:right="597" w:firstLine="284"/>
        <w:jc w:val="both"/>
        <w:textAlignment w:val="auto"/>
        <w:rPr>
          <w:sz w:val="24"/>
          <w:szCs w:val="24"/>
        </w:rPr>
      </w:pPr>
      <w:r w:rsidRPr="006D224B">
        <w:rPr>
          <w:sz w:val="24"/>
          <w:szCs w:val="24"/>
        </w:rPr>
        <w:t xml:space="preserve"> розсадники рослин.</w:t>
      </w:r>
      <w:r w:rsidRPr="006D224B">
        <w:rPr>
          <w:noProof/>
          <w:color w:val="000000"/>
          <w:sz w:val="24"/>
          <w:szCs w:val="24"/>
        </w:rPr>
        <w:t xml:space="preserve"> </w:t>
      </w:r>
      <w:bookmarkStart w:id="57" w:name="page25"/>
      <w:bookmarkEnd w:id="57"/>
    </w:p>
    <w:p w:rsidR="006D224B" w:rsidRPr="006D224B" w:rsidRDefault="006D224B" w:rsidP="006D224B">
      <w:pPr>
        <w:widowControl w:val="0"/>
        <w:tabs>
          <w:tab w:val="left" w:pos="426"/>
          <w:tab w:val="left" w:pos="567"/>
        </w:tabs>
        <w:spacing w:line="360" w:lineRule="auto"/>
        <w:ind w:left="284" w:right="597"/>
        <w:rPr>
          <w:sz w:val="24"/>
          <w:szCs w:val="24"/>
        </w:rPr>
      </w:pPr>
    </w:p>
    <w:p w:rsidR="006D224B" w:rsidRPr="006D224B" w:rsidRDefault="006D224B" w:rsidP="006D224B">
      <w:pPr>
        <w:widowControl w:val="0"/>
        <w:tabs>
          <w:tab w:val="left" w:pos="426"/>
          <w:tab w:val="left" w:pos="567"/>
        </w:tabs>
        <w:spacing w:line="360" w:lineRule="auto"/>
        <w:ind w:left="284" w:right="597"/>
        <w:rPr>
          <w:sz w:val="24"/>
          <w:szCs w:val="24"/>
        </w:rPr>
      </w:pPr>
      <w:r w:rsidRPr="006D224B">
        <w:rPr>
          <w:b/>
          <w:bCs/>
          <w:iCs/>
          <w:sz w:val="24"/>
          <w:szCs w:val="24"/>
        </w:rPr>
        <w:t>Допустимі види забудови, які потребують спеціального дозволу:</w:t>
      </w:r>
    </w:p>
    <w:p w:rsidR="006D224B" w:rsidRPr="006D224B" w:rsidRDefault="006D224B" w:rsidP="00744F42">
      <w:pPr>
        <w:widowControl w:val="0"/>
        <w:numPr>
          <w:ilvl w:val="0"/>
          <w:numId w:val="29"/>
        </w:numPr>
        <w:tabs>
          <w:tab w:val="clear" w:pos="720"/>
          <w:tab w:val="left" w:pos="426"/>
          <w:tab w:val="left" w:pos="567"/>
          <w:tab w:val="num" w:pos="1440"/>
        </w:tabs>
        <w:spacing w:line="360" w:lineRule="auto"/>
        <w:ind w:left="0" w:right="597" w:firstLine="284"/>
        <w:jc w:val="both"/>
        <w:textAlignment w:val="auto"/>
        <w:rPr>
          <w:sz w:val="24"/>
          <w:szCs w:val="24"/>
        </w:rPr>
      </w:pPr>
      <w:r w:rsidRPr="006D224B">
        <w:rPr>
          <w:sz w:val="24"/>
          <w:szCs w:val="24"/>
        </w:rPr>
        <w:t xml:space="preserve"> санітарно-технічні спорудження та обладнання комунального призначення; </w:t>
      </w:r>
    </w:p>
    <w:p w:rsidR="006D224B" w:rsidRPr="006D224B" w:rsidRDefault="006D224B" w:rsidP="00744F42">
      <w:pPr>
        <w:widowControl w:val="0"/>
        <w:numPr>
          <w:ilvl w:val="0"/>
          <w:numId w:val="29"/>
        </w:numPr>
        <w:tabs>
          <w:tab w:val="clear" w:pos="720"/>
          <w:tab w:val="left" w:pos="426"/>
          <w:tab w:val="left" w:pos="567"/>
          <w:tab w:val="num" w:pos="1440"/>
        </w:tabs>
        <w:spacing w:line="360" w:lineRule="auto"/>
        <w:ind w:left="0" w:right="597" w:firstLine="284"/>
        <w:jc w:val="both"/>
        <w:textAlignment w:val="auto"/>
        <w:rPr>
          <w:sz w:val="24"/>
          <w:szCs w:val="24"/>
        </w:rPr>
      </w:pPr>
      <w:r w:rsidRPr="006D224B">
        <w:rPr>
          <w:sz w:val="24"/>
          <w:szCs w:val="24"/>
        </w:rPr>
        <w:t xml:space="preserve"> антени стільникового, радіорелейного, супутникового зв’язку. </w:t>
      </w:r>
    </w:p>
    <w:p w:rsidR="006D224B" w:rsidRPr="006D224B" w:rsidRDefault="006D224B" w:rsidP="006D224B">
      <w:pPr>
        <w:widowControl w:val="0"/>
        <w:tabs>
          <w:tab w:val="left" w:pos="426"/>
          <w:tab w:val="left" w:pos="567"/>
        </w:tabs>
        <w:spacing w:line="360" w:lineRule="auto"/>
        <w:ind w:right="597" w:firstLine="284"/>
        <w:rPr>
          <w:sz w:val="24"/>
          <w:szCs w:val="24"/>
        </w:rPr>
      </w:pPr>
    </w:p>
    <w:p w:rsidR="006D224B" w:rsidRPr="006D224B" w:rsidRDefault="006D224B" w:rsidP="006D224B">
      <w:pPr>
        <w:widowControl w:val="0"/>
        <w:tabs>
          <w:tab w:val="left" w:pos="426"/>
          <w:tab w:val="left" w:pos="567"/>
        </w:tabs>
        <w:spacing w:line="360" w:lineRule="auto"/>
        <w:ind w:right="597" w:firstLine="284"/>
        <w:rPr>
          <w:sz w:val="24"/>
          <w:szCs w:val="24"/>
        </w:rPr>
      </w:pPr>
      <w:r w:rsidRPr="006D224B">
        <w:rPr>
          <w:b/>
          <w:bCs/>
          <w:iCs/>
          <w:sz w:val="24"/>
          <w:szCs w:val="24"/>
        </w:rPr>
        <w:t>Не допускається розміщувати:</w:t>
      </w:r>
    </w:p>
    <w:p w:rsidR="006D224B" w:rsidRPr="006D224B" w:rsidRDefault="006D224B" w:rsidP="00744F42">
      <w:pPr>
        <w:widowControl w:val="0"/>
        <w:numPr>
          <w:ilvl w:val="0"/>
          <w:numId w:val="29"/>
        </w:numPr>
        <w:tabs>
          <w:tab w:val="left" w:pos="426"/>
          <w:tab w:val="left" w:pos="567"/>
        </w:tabs>
        <w:overflowPunct/>
        <w:spacing w:line="360" w:lineRule="auto"/>
        <w:ind w:right="597" w:hanging="436"/>
        <w:jc w:val="both"/>
        <w:textAlignment w:val="auto"/>
        <w:rPr>
          <w:sz w:val="24"/>
          <w:szCs w:val="24"/>
        </w:rPr>
      </w:pPr>
      <w:r w:rsidRPr="006D224B">
        <w:rPr>
          <w:sz w:val="24"/>
          <w:szCs w:val="24"/>
        </w:rPr>
        <w:t xml:space="preserve"> житлові, громадські та дачні (садові) будинки.</w:t>
      </w:r>
    </w:p>
    <w:p w:rsidR="006D224B" w:rsidRPr="00592ABE" w:rsidRDefault="006D224B" w:rsidP="006D224B">
      <w:pPr>
        <w:widowControl w:val="0"/>
        <w:tabs>
          <w:tab w:val="left" w:pos="426"/>
          <w:tab w:val="left" w:pos="567"/>
        </w:tabs>
        <w:spacing w:line="360" w:lineRule="auto"/>
        <w:ind w:right="101" w:firstLine="284"/>
        <w:rPr>
          <w:rFonts w:ascii="Arial" w:hAnsi="Arial" w:cs="Arial"/>
          <w:sz w:val="28"/>
          <w:szCs w:val="28"/>
        </w:rPr>
      </w:pPr>
    </w:p>
    <w:p w:rsidR="006D224B" w:rsidRPr="00592ABE" w:rsidRDefault="006D224B" w:rsidP="006D224B">
      <w:pPr>
        <w:widowControl w:val="0"/>
        <w:tabs>
          <w:tab w:val="left" w:pos="426"/>
          <w:tab w:val="left" w:pos="567"/>
        </w:tabs>
        <w:spacing w:line="360" w:lineRule="auto"/>
        <w:ind w:right="101" w:firstLine="284"/>
        <w:rPr>
          <w:rFonts w:ascii="Arial" w:hAnsi="Arial" w:cs="Arial"/>
          <w:sz w:val="28"/>
          <w:szCs w:val="28"/>
        </w:rPr>
      </w:pPr>
    </w:p>
    <w:p w:rsidR="006D224B" w:rsidRPr="00592ABE" w:rsidRDefault="006D224B" w:rsidP="006D224B">
      <w:pPr>
        <w:widowControl w:val="0"/>
        <w:tabs>
          <w:tab w:val="left" w:pos="426"/>
          <w:tab w:val="left" w:pos="567"/>
        </w:tabs>
        <w:spacing w:line="360" w:lineRule="auto"/>
        <w:ind w:right="101" w:firstLine="284"/>
        <w:rPr>
          <w:rFonts w:ascii="Arial" w:hAnsi="Arial" w:cs="Arial"/>
          <w:sz w:val="28"/>
          <w:szCs w:val="28"/>
        </w:rPr>
      </w:pPr>
    </w:p>
    <w:p w:rsidR="006D224B" w:rsidRPr="00592ABE" w:rsidRDefault="006D224B" w:rsidP="006D224B">
      <w:pPr>
        <w:widowControl w:val="0"/>
        <w:tabs>
          <w:tab w:val="left" w:pos="426"/>
          <w:tab w:val="left" w:pos="567"/>
        </w:tabs>
        <w:spacing w:line="360" w:lineRule="auto"/>
        <w:ind w:right="101" w:firstLine="284"/>
        <w:rPr>
          <w:rFonts w:ascii="Arial" w:hAnsi="Arial" w:cs="Arial"/>
          <w:sz w:val="28"/>
          <w:szCs w:val="28"/>
        </w:rPr>
      </w:pPr>
    </w:p>
    <w:p w:rsidR="006D224B" w:rsidRPr="00592ABE" w:rsidRDefault="006D224B" w:rsidP="006D224B">
      <w:pPr>
        <w:widowControl w:val="0"/>
        <w:tabs>
          <w:tab w:val="left" w:pos="426"/>
          <w:tab w:val="left" w:pos="567"/>
        </w:tabs>
        <w:spacing w:line="360" w:lineRule="auto"/>
        <w:ind w:right="101" w:firstLine="284"/>
        <w:rPr>
          <w:rFonts w:ascii="Arial" w:hAnsi="Arial" w:cs="Arial"/>
          <w:sz w:val="28"/>
          <w:szCs w:val="28"/>
        </w:rPr>
      </w:pPr>
    </w:p>
    <w:p w:rsidR="00A9630F" w:rsidRPr="00A9630F" w:rsidRDefault="00A9630F" w:rsidP="00A9630F">
      <w:pPr>
        <w:keepNext/>
        <w:spacing w:before="120"/>
        <w:jc w:val="center"/>
        <w:outlineLvl w:val="1"/>
        <w:rPr>
          <w:b/>
          <w:iCs/>
          <w:sz w:val="24"/>
          <w:szCs w:val="24"/>
        </w:rPr>
      </w:pPr>
    </w:p>
    <w:p w:rsidR="00A9630F" w:rsidRPr="00A9630F" w:rsidRDefault="00A9630F" w:rsidP="00A9630F">
      <w:pPr>
        <w:keepNext/>
        <w:spacing w:before="120"/>
        <w:jc w:val="center"/>
        <w:outlineLvl w:val="1"/>
        <w:rPr>
          <w:b/>
          <w:iCs/>
          <w:sz w:val="24"/>
          <w:szCs w:val="24"/>
        </w:rPr>
      </w:pPr>
      <w:bookmarkStart w:id="58" w:name="_Toc501535926"/>
      <w:r w:rsidRPr="00A9630F">
        <w:rPr>
          <w:b/>
          <w:iCs/>
          <w:sz w:val="24"/>
          <w:szCs w:val="24"/>
        </w:rPr>
        <w:t>4.8. Містобудівні умови та обмеження забудови земельної ділянки</w:t>
      </w:r>
      <w:bookmarkEnd w:id="1"/>
      <w:bookmarkEnd w:id="58"/>
    </w:p>
    <w:p w:rsidR="00A9630F" w:rsidRPr="00A9630F" w:rsidRDefault="00A9630F" w:rsidP="00A9630F">
      <w:pPr>
        <w:rPr>
          <w:sz w:val="24"/>
          <w:szCs w:val="24"/>
        </w:rPr>
      </w:pPr>
    </w:p>
    <w:p w:rsidR="006D224B" w:rsidRPr="006D224B" w:rsidRDefault="00A9630F" w:rsidP="006D224B">
      <w:pPr>
        <w:widowControl w:val="0"/>
        <w:tabs>
          <w:tab w:val="left" w:pos="426"/>
          <w:tab w:val="left" w:pos="567"/>
        </w:tabs>
        <w:ind w:right="101"/>
        <w:rPr>
          <w:bCs/>
          <w:sz w:val="24"/>
          <w:szCs w:val="24"/>
        </w:rPr>
      </w:pPr>
      <w:r w:rsidRPr="00A9630F">
        <w:rPr>
          <w:bCs/>
          <w:sz w:val="24"/>
          <w:szCs w:val="24"/>
        </w:rPr>
        <w:t xml:space="preserve">4.8.1. </w:t>
      </w:r>
      <w:r w:rsidR="006D224B" w:rsidRPr="006D224B">
        <w:rPr>
          <w:b/>
          <w:bCs/>
          <w:sz w:val="24"/>
          <w:szCs w:val="24"/>
        </w:rPr>
        <w:t>Г-1 ЗОНА ЗАГАЛЬНОМІСЬКОГО ЦЕНТРУ</w:t>
      </w:r>
    </w:p>
    <w:p w:rsidR="006D224B" w:rsidRPr="006D224B" w:rsidRDefault="006D224B" w:rsidP="006D224B">
      <w:pPr>
        <w:widowControl w:val="0"/>
        <w:tabs>
          <w:tab w:val="left" w:pos="426"/>
          <w:tab w:val="left" w:pos="567"/>
        </w:tabs>
        <w:ind w:right="101"/>
        <w:rPr>
          <w:b/>
          <w:bCs/>
          <w:sz w:val="24"/>
          <w:szCs w:val="24"/>
        </w:rPr>
      </w:pPr>
    </w:p>
    <w:p w:rsidR="006D224B" w:rsidRPr="006D224B" w:rsidRDefault="006D224B" w:rsidP="006D224B">
      <w:pPr>
        <w:widowControl w:val="0"/>
        <w:tabs>
          <w:tab w:val="left" w:pos="426"/>
          <w:tab w:val="left" w:pos="567"/>
        </w:tabs>
        <w:spacing w:line="63"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59"/>
        <w:gridCol w:w="5216"/>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 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В.2.2-9-2009 «Громадські будинки та споруди. Основні положення» та ДБН В.1.2-7-2008 «Основні вимоги до будівель і споруд. Пожежна безпека»; ДБН Б.2.2-3-2012 «Захист від пожежі. Пожежна безпека об’єктів будівництва»  та згідно з профільним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В.2.2-9-2009 «Громадські будинки та споруди. Основні положення» та згідно з профільним ДБН за типом об’єкту</w:t>
            </w:r>
          </w:p>
        </w:tc>
      </w:tr>
      <w:tr w:rsidR="006D224B" w:rsidRPr="006D224B" w:rsidTr="006D224B">
        <w:trPr>
          <w:trHeight w:val="970"/>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Максимально допустима щільність забудови земельної ділянки </w:t>
            </w:r>
          </w:p>
          <w:p w:rsidR="006D224B" w:rsidRPr="006D224B" w:rsidRDefault="006D224B" w:rsidP="006D224B">
            <w:pPr>
              <w:tabs>
                <w:tab w:val="left" w:pos="426"/>
                <w:tab w:val="left" w:pos="567"/>
              </w:tabs>
              <w:ind w:right="101" w:firstLine="284"/>
              <w:rPr>
                <w:b/>
                <w:sz w:val="24"/>
                <w:szCs w:val="24"/>
              </w:rPr>
            </w:pP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ДБН 360-92**, п. 3.7, п 3.8, для підприємств обслуговування, табл.6.1</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п. 3.1. передпроектних розробок, з урахуванням санітарних норм, та норм інсоляції.</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додаток 8.1, 8.2; профільною нормативною документацією та передпроектними розробками</w:t>
            </w:r>
          </w:p>
        </w:tc>
      </w:tr>
    </w:tbl>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firstLine="284"/>
        <w:rPr>
          <w:b/>
          <w:bCs/>
          <w:sz w:val="24"/>
          <w:szCs w:val="24"/>
        </w:rPr>
      </w:pPr>
      <w:r w:rsidRPr="006D224B">
        <w:rPr>
          <w:b/>
          <w:bCs/>
          <w:sz w:val="24"/>
          <w:szCs w:val="24"/>
        </w:rPr>
        <w:t xml:space="preserve"> </w:t>
      </w:r>
    </w:p>
    <w:p w:rsidR="006D224B" w:rsidRPr="006D224B" w:rsidRDefault="006D224B" w:rsidP="006D224B">
      <w:pPr>
        <w:widowControl w:val="0"/>
        <w:tabs>
          <w:tab w:val="left" w:pos="426"/>
          <w:tab w:val="left" w:pos="567"/>
        </w:tabs>
        <w:ind w:right="101" w:firstLine="284"/>
        <w:rPr>
          <w:b/>
          <w:bCs/>
          <w:sz w:val="24"/>
          <w:szCs w:val="24"/>
        </w:rPr>
      </w:pPr>
    </w:p>
    <w:p w:rsidR="006D224B" w:rsidRDefault="006D224B" w:rsidP="006D224B">
      <w:pPr>
        <w:widowControl w:val="0"/>
        <w:tabs>
          <w:tab w:val="left" w:pos="426"/>
          <w:tab w:val="left" w:pos="567"/>
        </w:tabs>
        <w:ind w:right="101" w:firstLine="284"/>
        <w:rPr>
          <w:b/>
          <w:bCs/>
          <w:sz w:val="24"/>
          <w:szCs w:val="24"/>
        </w:rPr>
      </w:pPr>
    </w:p>
    <w:p w:rsidR="006D224B" w:rsidRPr="006D224B" w:rsidRDefault="006D224B" w:rsidP="006D224B">
      <w:pPr>
        <w:widowControl w:val="0"/>
        <w:tabs>
          <w:tab w:val="left" w:pos="426"/>
          <w:tab w:val="left" w:pos="567"/>
        </w:tabs>
        <w:ind w:right="101" w:firstLine="284"/>
        <w:rPr>
          <w:b/>
          <w:bCs/>
          <w:sz w:val="24"/>
          <w:szCs w:val="24"/>
        </w:rPr>
      </w:pPr>
    </w:p>
    <w:p w:rsidR="006D224B" w:rsidRPr="006D224B" w:rsidRDefault="006D224B" w:rsidP="006D224B">
      <w:pPr>
        <w:widowControl w:val="0"/>
        <w:tabs>
          <w:tab w:val="left" w:pos="426"/>
          <w:tab w:val="left" w:pos="567"/>
        </w:tabs>
        <w:ind w:right="101"/>
        <w:rPr>
          <w:b/>
          <w:sz w:val="24"/>
          <w:szCs w:val="24"/>
        </w:rPr>
      </w:pPr>
      <w:r>
        <w:rPr>
          <w:b/>
          <w:sz w:val="24"/>
          <w:szCs w:val="24"/>
        </w:rPr>
        <w:lastRenderedPageBreak/>
        <w:t xml:space="preserve">     </w:t>
      </w:r>
      <w:r w:rsidRPr="006D224B">
        <w:rPr>
          <w:b/>
          <w:sz w:val="24"/>
          <w:szCs w:val="24"/>
        </w:rPr>
        <w:t>Г-</w:t>
      </w:r>
      <w:r>
        <w:rPr>
          <w:b/>
          <w:sz w:val="24"/>
          <w:szCs w:val="24"/>
        </w:rPr>
        <w:t>3</w:t>
      </w:r>
      <w:r w:rsidRPr="006D224B">
        <w:rPr>
          <w:b/>
          <w:sz w:val="24"/>
          <w:szCs w:val="24"/>
        </w:rPr>
        <w:t xml:space="preserve"> НАВЧАЛЬНА ЗОНА</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Визначається відповідно до Державних будівельних норм щодо учбових закладів; ДБН В.2.2-3-97; ДБН В.2.2-4-97 та ДБН  В.2.2-9-2009  «Громадські будівлі та споруди»</w:t>
            </w:r>
            <w:r w:rsidRPr="006D224B">
              <w:rPr>
                <w:color w:val="000000"/>
                <w:sz w:val="24"/>
                <w:szCs w:val="24"/>
              </w:rPr>
              <w:t xml:space="preserve"> та згідно з профільного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Визначається  відповідно до Державних будівельних норм щодо учбових закладів; ДБН В.2.2-3-97; ДБН В.2.2-4-97</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Максимально допустима щільність забудови земельної ділянки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ДБН 360-92**, п. 3.7, п 3.8,  для підприємств обслуговування табл.6.1</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п. 3.1. передпроектних розробок, з урахуванням санітарних норм, та норм інсоляції.</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додаток 8.1, 8.2; профільною нормативною документацією та передпроектними розробками</w:t>
            </w:r>
          </w:p>
        </w:tc>
      </w:tr>
    </w:tbl>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widowControl w:val="0"/>
        <w:tabs>
          <w:tab w:val="left" w:pos="426"/>
          <w:tab w:val="left" w:pos="567"/>
        </w:tabs>
        <w:ind w:right="101"/>
        <w:rPr>
          <w:b/>
          <w:bCs/>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widowControl w:val="0"/>
        <w:tabs>
          <w:tab w:val="left" w:pos="426"/>
          <w:tab w:val="left" w:pos="567"/>
        </w:tabs>
        <w:ind w:right="101"/>
        <w:rPr>
          <w:b/>
          <w:sz w:val="24"/>
          <w:szCs w:val="24"/>
        </w:rPr>
      </w:pPr>
      <w:r w:rsidRPr="006D224B">
        <w:rPr>
          <w:b/>
          <w:sz w:val="24"/>
          <w:szCs w:val="24"/>
        </w:rPr>
        <w:lastRenderedPageBreak/>
        <w:t xml:space="preserve"> </w:t>
      </w:r>
      <w:r>
        <w:rPr>
          <w:b/>
          <w:sz w:val="24"/>
          <w:szCs w:val="24"/>
        </w:rPr>
        <w:t xml:space="preserve">   </w:t>
      </w:r>
      <w:r w:rsidRPr="006D224B">
        <w:rPr>
          <w:b/>
          <w:sz w:val="24"/>
          <w:szCs w:val="24"/>
        </w:rPr>
        <w:t xml:space="preserve"> Г-4 КУЛЬТУРНА ТА СПОРТИВНА ЗОНА</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Визначається  відповідно до Державних будівельних норм залежно від типу об’єкту; ДБН В.2.2-13-2003 «Спортивні та фізкультурно-оздоровчі споруди», ДБН В.2.2-16-2005 та ДБН  В.2.2-9-2009  «Громадські будівлі та споруди», ДБН В.2.2-20:2008 «Готелі»</w:t>
            </w:r>
            <w:r w:rsidRPr="006D224B">
              <w:rPr>
                <w:color w:val="000000"/>
                <w:sz w:val="24"/>
                <w:szCs w:val="24"/>
              </w:rPr>
              <w:t xml:space="preserve"> та згідно з профільного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Визначається  відповідно до Державних будівельних норм щодо культурних та спортивних споруд; ДБН В.2.2-13-2003; ДБН В.2.2-16-2005</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Максимально допустима щільність забудови земельної ділянки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ДБН 360-92**, п. 3.7, п 3.8,  для підприємств обслуговування табл.6.1</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п. 3.1. передпроектних розробок, з урахуванням санітарних норм, та норм інсоляції.</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D224B" w:rsidRDefault="006D224B" w:rsidP="006D224B">
      <w:pPr>
        <w:widowControl w:val="0"/>
        <w:tabs>
          <w:tab w:val="left" w:pos="426"/>
          <w:tab w:val="left" w:pos="567"/>
        </w:tabs>
        <w:ind w:right="101" w:firstLine="284"/>
        <w:rPr>
          <w:b/>
          <w:sz w:val="24"/>
          <w:szCs w:val="24"/>
        </w:rPr>
      </w:pPr>
    </w:p>
    <w:p w:rsidR="006D224B" w:rsidRPr="006D224B" w:rsidRDefault="006D224B" w:rsidP="006D224B">
      <w:pPr>
        <w:widowControl w:val="0"/>
        <w:tabs>
          <w:tab w:val="left" w:pos="426"/>
          <w:tab w:val="left" w:pos="567"/>
        </w:tabs>
        <w:ind w:right="101" w:firstLine="284"/>
        <w:rPr>
          <w:b/>
          <w:sz w:val="24"/>
          <w:szCs w:val="24"/>
        </w:rPr>
      </w:pPr>
    </w:p>
    <w:p w:rsidR="006D224B" w:rsidRPr="006D224B" w:rsidRDefault="006D224B" w:rsidP="006D224B">
      <w:pPr>
        <w:widowControl w:val="0"/>
        <w:tabs>
          <w:tab w:val="left" w:pos="426"/>
          <w:tab w:val="left" w:pos="567"/>
        </w:tabs>
        <w:ind w:right="101" w:firstLine="284"/>
        <w:rPr>
          <w:b/>
          <w:sz w:val="24"/>
          <w:szCs w:val="24"/>
        </w:rPr>
      </w:pPr>
    </w:p>
    <w:p w:rsidR="006D224B" w:rsidRDefault="006D224B" w:rsidP="006D224B">
      <w:pPr>
        <w:widowControl w:val="0"/>
        <w:tabs>
          <w:tab w:val="left" w:pos="426"/>
          <w:tab w:val="left" w:pos="567"/>
        </w:tabs>
        <w:ind w:right="101" w:firstLine="284"/>
        <w:rPr>
          <w:b/>
          <w:sz w:val="24"/>
          <w:szCs w:val="24"/>
        </w:rPr>
      </w:pPr>
    </w:p>
    <w:p w:rsidR="006D224B" w:rsidRDefault="006D224B" w:rsidP="006D224B">
      <w:pPr>
        <w:widowControl w:val="0"/>
        <w:tabs>
          <w:tab w:val="left" w:pos="426"/>
          <w:tab w:val="left" w:pos="567"/>
        </w:tabs>
        <w:ind w:right="101" w:firstLine="284"/>
        <w:rPr>
          <w:b/>
          <w:sz w:val="24"/>
          <w:szCs w:val="24"/>
        </w:rPr>
      </w:pPr>
    </w:p>
    <w:p w:rsidR="006D224B" w:rsidRDefault="006D224B" w:rsidP="006D224B">
      <w:pPr>
        <w:widowControl w:val="0"/>
        <w:tabs>
          <w:tab w:val="left" w:pos="426"/>
          <w:tab w:val="left" w:pos="567"/>
        </w:tabs>
        <w:ind w:right="101" w:firstLine="284"/>
        <w:rPr>
          <w:b/>
          <w:sz w:val="24"/>
          <w:szCs w:val="24"/>
        </w:rPr>
      </w:pPr>
    </w:p>
    <w:p w:rsidR="006D224B" w:rsidRPr="006D224B" w:rsidRDefault="006D224B" w:rsidP="006D224B">
      <w:pPr>
        <w:widowControl w:val="0"/>
        <w:tabs>
          <w:tab w:val="left" w:pos="426"/>
          <w:tab w:val="left" w:pos="567"/>
        </w:tabs>
        <w:ind w:right="101" w:firstLine="284"/>
        <w:rPr>
          <w:b/>
          <w:sz w:val="24"/>
          <w:szCs w:val="24"/>
        </w:rPr>
      </w:pPr>
      <w:r>
        <w:rPr>
          <w:b/>
          <w:sz w:val="24"/>
          <w:szCs w:val="24"/>
        </w:rPr>
        <w:t xml:space="preserve"> </w:t>
      </w:r>
    </w:p>
    <w:p w:rsidR="006D224B" w:rsidRPr="006D224B" w:rsidRDefault="006D224B" w:rsidP="006D224B">
      <w:pPr>
        <w:widowControl w:val="0"/>
        <w:tabs>
          <w:tab w:val="left" w:pos="426"/>
          <w:tab w:val="left" w:pos="567"/>
        </w:tabs>
        <w:ind w:right="101" w:firstLine="284"/>
        <w:rPr>
          <w:b/>
          <w:sz w:val="24"/>
          <w:szCs w:val="24"/>
        </w:rPr>
      </w:pPr>
    </w:p>
    <w:p w:rsidR="006D224B" w:rsidRPr="006D224B" w:rsidRDefault="006D224B" w:rsidP="006D224B">
      <w:pPr>
        <w:widowControl w:val="0"/>
        <w:tabs>
          <w:tab w:val="left" w:pos="426"/>
          <w:tab w:val="left" w:pos="567"/>
        </w:tabs>
        <w:ind w:right="101" w:firstLine="284"/>
        <w:rPr>
          <w:b/>
          <w:sz w:val="24"/>
          <w:szCs w:val="24"/>
        </w:rPr>
      </w:pP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lastRenderedPageBreak/>
        <w:t>Г-5 ЛІКУВАЛЬНА ЗОНА</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Визначається  відповідно до Державних будівельних норм по закладах охорони здоров’я; ДБН В.2.2-10-2001 та ДБН  В.2.2-9-2009  «Громадські будівлі та споруди»</w:t>
            </w:r>
            <w:r w:rsidRPr="006D224B">
              <w:rPr>
                <w:color w:val="000000"/>
                <w:sz w:val="24"/>
                <w:szCs w:val="24"/>
              </w:rPr>
              <w:t xml:space="preserve"> та згідно з профільного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Визначається  відповідно до Державних будівельних норм по закладах охорони здоров’я; ДБН В.2.2-10-2001</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Максимально допустима щільність забудови земельної ділянки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ДБН 360-92**, п. 3.7, п 3.8,  для підприємств обслуговування табл.6.1</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п. 3.1. передпроектних розробок, з урахуванням санітарних норм, та норм інсоляції.</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D224B" w:rsidRDefault="006D224B" w:rsidP="006D224B">
      <w:pPr>
        <w:widowControl w:val="0"/>
        <w:tabs>
          <w:tab w:val="left" w:pos="426"/>
          <w:tab w:val="left" w:pos="567"/>
        </w:tabs>
        <w:ind w:right="101"/>
        <w:rPr>
          <w:b/>
          <w:sz w:val="24"/>
          <w:szCs w:val="24"/>
        </w:rPr>
      </w:pPr>
      <w:r w:rsidRPr="006D224B">
        <w:rPr>
          <w:b/>
          <w:sz w:val="24"/>
          <w:szCs w:val="24"/>
        </w:rPr>
        <w:t xml:space="preserve"> </w:t>
      </w: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Default="006D224B" w:rsidP="006D224B">
      <w:pPr>
        <w:widowControl w:val="0"/>
        <w:tabs>
          <w:tab w:val="left" w:pos="426"/>
          <w:tab w:val="left" w:pos="567"/>
        </w:tabs>
        <w:ind w:right="101"/>
        <w:rPr>
          <w:b/>
          <w:sz w:val="24"/>
          <w:szCs w:val="24"/>
        </w:rPr>
      </w:pPr>
    </w:p>
    <w:p w:rsidR="006D224B" w:rsidRDefault="006D224B" w:rsidP="006D224B">
      <w:pPr>
        <w:widowControl w:val="0"/>
        <w:tabs>
          <w:tab w:val="left" w:pos="426"/>
          <w:tab w:val="left" w:pos="567"/>
        </w:tabs>
        <w:ind w:right="101"/>
        <w:rPr>
          <w:b/>
          <w:sz w:val="24"/>
          <w:szCs w:val="24"/>
        </w:rPr>
      </w:pPr>
    </w:p>
    <w:p w:rsid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r>
        <w:rPr>
          <w:b/>
          <w:sz w:val="24"/>
          <w:szCs w:val="24"/>
        </w:rPr>
        <w:lastRenderedPageBreak/>
        <w:t xml:space="preserve">   </w:t>
      </w:r>
      <w:r w:rsidRPr="006D224B">
        <w:rPr>
          <w:b/>
          <w:sz w:val="24"/>
          <w:szCs w:val="24"/>
        </w:rPr>
        <w:t xml:space="preserve"> Г-6 ТОРГІВЕЛЬНА ЗОНА</w:t>
      </w:r>
    </w:p>
    <w:p w:rsidR="006D224B" w:rsidRPr="006D224B" w:rsidRDefault="006D224B" w:rsidP="006D224B">
      <w:pPr>
        <w:widowControl w:val="0"/>
        <w:tabs>
          <w:tab w:val="left" w:pos="426"/>
          <w:tab w:val="left" w:pos="567"/>
        </w:tabs>
        <w:spacing w:line="267" w:lineRule="exact"/>
        <w:ind w:right="101"/>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Визначається  відповідно до Державних будівельних норм по підприємствах торгівлі; ДБН В.2.2-23-2009  та ДБН  В.2.2-9-2009  «Громадські будівлі та споруди»</w:t>
            </w:r>
            <w:r w:rsidRPr="006D224B">
              <w:rPr>
                <w:color w:val="000000"/>
                <w:sz w:val="24"/>
                <w:szCs w:val="24"/>
              </w:rPr>
              <w:t xml:space="preserve"> та згідно з профільного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Визначається  відповідно до Державних будівельних норм по закладах охорони здоров’я; ДБН В.2.2-10-2001</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Максимально допустима щільність забудови земельної ділянки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ДБН 360-92**, п. 3.7, п 3.8,  для підприємств обслуговування табл.6.1</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п. 3.1. передпроектних розробок, з урахуванням санітарних норм, та норм інсоляції.</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tabs>
          <w:tab w:val="left" w:pos="426"/>
          <w:tab w:val="left" w:pos="567"/>
          <w:tab w:val="left" w:pos="1161"/>
        </w:tabs>
        <w:ind w:right="101"/>
        <w:rPr>
          <w:sz w:val="24"/>
          <w:szCs w:val="24"/>
        </w:rPr>
      </w:pPr>
    </w:p>
    <w:p w:rsidR="006D224B" w:rsidRPr="006D224B" w:rsidRDefault="006D224B" w:rsidP="006D224B">
      <w:pPr>
        <w:tabs>
          <w:tab w:val="left" w:pos="426"/>
          <w:tab w:val="left" w:pos="567"/>
          <w:tab w:val="left" w:pos="1161"/>
        </w:tabs>
        <w:ind w:right="101"/>
        <w:rPr>
          <w:sz w:val="24"/>
          <w:szCs w:val="24"/>
        </w:rPr>
      </w:pPr>
    </w:p>
    <w:p w:rsidR="006D224B" w:rsidRPr="006D224B" w:rsidRDefault="006D224B" w:rsidP="006D224B">
      <w:pPr>
        <w:tabs>
          <w:tab w:val="left" w:pos="426"/>
          <w:tab w:val="left" w:pos="567"/>
          <w:tab w:val="left" w:pos="1161"/>
        </w:tabs>
        <w:ind w:right="101"/>
        <w:rPr>
          <w:sz w:val="24"/>
          <w:szCs w:val="24"/>
        </w:rPr>
      </w:pPr>
    </w:p>
    <w:p w:rsidR="006D224B" w:rsidRPr="006D224B" w:rsidRDefault="006D224B" w:rsidP="006D224B">
      <w:pPr>
        <w:tabs>
          <w:tab w:val="left" w:pos="426"/>
          <w:tab w:val="left" w:pos="567"/>
          <w:tab w:val="left" w:pos="1161"/>
        </w:tabs>
        <w:ind w:right="101"/>
        <w:rPr>
          <w:sz w:val="24"/>
          <w:szCs w:val="24"/>
        </w:rPr>
      </w:pPr>
    </w:p>
    <w:p w:rsidR="006D224B" w:rsidRPr="006D224B" w:rsidRDefault="006D224B" w:rsidP="006D224B">
      <w:pPr>
        <w:tabs>
          <w:tab w:val="left" w:pos="426"/>
          <w:tab w:val="left" w:pos="567"/>
          <w:tab w:val="left" w:pos="1161"/>
        </w:tabs>
        <w:ind w:right="101"/>
        <w:rPr>
          <w:sz w:val="24"/>
          <w:szCs w:val="24"/>
        </w:rPr>
      </w:pPr>
    </w:p>
    <w:p w:rsidR="006D224B" w:rsidRDefault="006D224B" w:rsidP="006D224B">
      <w:pPr>
        <w:tabs>
          <w:tab w:val="left" w:pos="426"/>
          <w:tab w:val="left" w:pos="567"/>
          <w:tab w:val="left" w:pos="1161"/>
        </w:tabs>
        <w:ind w:right="101"/>
        <w:rPr>
          <w:sz w:val="24"/>
          <w:szCs w:val="24"/>
        </w:rPr>
      </w:pPr>
    </w:p>
    <w:p w:rsidR="006D224B" w:rsidRDefault="006D224B" w:rsidP="006D224B">
      <w:pPr>
        <w:tabs>
          <w:tab w:val="left" w:pos="426"/>
          <w:tab w:val="left" w:pos="567"/>
          <w:tab w:val="left" w:pos="1161"/>
        </w:tabs>
        <w:ind w:right="101"/>
        <w:rPr>
          <w:sz w:val="24"/>
          <w:szCs w:val="24"/>
        </w:rPr>
      </w:pPr>
    </w:p>
    <w:p w:rsidR="006D224B" w:rsidRPr="006D224B" w:rsidRDefault="006D224B" w:rsidP="006D224B">
      <w:pPr>
        <w:tabs>
          <w:tab w:val="left" w:pos="426"/>
          <w:tab w:val="left" w:pos="567"/>
          <w:tab w:val="left" w:pos="1161"/>
        </w:tabs>
        <w:ind w:right="101"/>
        <w:rPr>
          <w:sz w:val="24"/>
          <w:szCs w:val="24"/>
        </w:rPr>
      </w:pPr>
    </w:p>
    <w:p w:rsidR="006D224B" w:rsidRPr="006D224B" w:rsidRDefault="006D224B" w:rsidP="006D224B">
      <w:pPr>
        <w:tabs>
          <w:tab w:val="left" w:pos="426"/>
          <w:tab w:val="left" w:pos="567"/>
          <w:tab w:val="left" w:pos="1161"/>
        </w:tabs>
        <w:ind w:right="101"/>
        <w:rPr>
          <w:sz w:val="24"/>
          <w:szCs w:val="24"/>
        </w:rPr>
      </w:pPr>
    </w:p>
    <w:p w:rsidR="006D224B" w:rsidRPr="006D224B" w:rsidRDefault="006D224B" w:rsidP="006D224B">
      <w:pPr>
        <w:tabs>
          <w:tab w:val="left" w:pos="426"/>
          <w:tab w:val="left" w:pos="567"/>
          <w:tab w:val="left" w:pos="1161"/>
        </w:tabs>
        <w:ind w:right="101"/>
        <w:rPr>
          <w:sz w:val="24"/>
          <w:szCs w:val="24"/>
        </w:rPr>
      </w:pPr>
    </w:p>
    <w:p w:rsidR="006D224B" w:rsidRPr="006D224B" w:rsidRDefault="006D224B" w:rsidP="006D224B">
      <w:pPr>
        <w:tabs>
          <w:tab w:val="left" w:pos="426"/>
          <w:tab w:val="left" w:pos="567"/>
          <w:tab w:val="left" w:pos="1161"/>
        </w:tabs>
        <w:ind w:right="101"/>
        <w:rPr>
          <w:sz w:val="24"/>
          <w:szCs w:val="24"/>
        </w:rPr>
      </w:pP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lastRenderedPageBreak/>
        <w:t xml:space="preserve">  Ж-1 ЗОНА САДИБНОЇ ЗАБУДОВИ</w:t>
      </w:r>
    </w:p>
    <w:p w:rsidR="006D224B" w:rsidRPr="006D224B" w:rsidRDefault="006D224B" w:rsidP="006D224B">
      <w:pPr>
        <w:widowControl w:val="0"/>
        <w:tabs>
          <w:tab w:val="left" w:pos="426"/>
          <w:tab w:val="left" w:pos="567"/>
        </w:tabs>
        <w:ind w:right="101" w:firstLine="284"/>
        <w:rPr>
          <w:b/>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360-92**«Планування і забудова міських і сільських поселень» п. 3.19*, ДБН 79-92 «Житлові будинки для індивідуальних забу-довників України», ДБН В.В.1-7-2002 «Основні вимоги до будівель і споруд. Пожежна безпека»; ДБН Б.2.2-3-2012 «Захист від пожежі. Пожежна безпека об’єктів будівництва»  та згідно з про-фільним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 кожному окремому випадку виходячи із містобудівної ситуації та виду забудови</w:t>
            </w:r>
          </w:p>
        </w:tc>
      </w:tr>
      <w:tr w:rsidR="006D224B" w:rsidRPr="006D224B" w:rsidTr="006D224B">
        <w:trPr>
          <w:trHeight w:val="2198"/>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Максимальна щільність населення (для житлової забудови)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 залежності від площі ділянки згідно дод. 3.2*</w:t>
            </w:r>
          </w:p>
          <w:p w:rsidR="006D224B" w:rsidRPr="006D224B" w:rsidRDefault="006D224B" w:rsidP="006D224B">
            <w:pPr>
              <w:tabs>
                <w:tab w:val="left" w:pos="426"/>
                <w:tab w:val="left" w:pos="567"/>
              </w:tabs>
              <w:ind w:right="101" w:firstLine="284"/>
              <w:rPr>
                <w:sz w:val="24"/>
                <w:szCs w:val="24"/>
              </w:rPr>
            </w:pPr>
            <w:r w:rsidRPr="006D224B">
              <w:rPr>
                <w:sz w:val="24"/>
                <w:szCs w:val="24"/>
              </w:rPr>
              <w:t>ДБН 360-92**:</w:t>
            </w:r>
          </w:p>
          <w:p w:rsidR="006D224B" w:rsidRPr="006D224B" w:rsidRDefault="006D224B" w:rsidP="006D224B">
            <w:pPr>
              <w:tabs>
                <w:tab w:val="left" w:pos="426"/>
                <w:tab w:val="left" w:pos="567"/>
              </w:tabs>
              <w:ind w:right="101" w:firstLine="284"/>
              <w:rPr>
                <w:sz w:val="24"/>
                <w:szCs w:val="24"/>
              </w:rPr>
            </w:pPr>
            <w:r w:rsidRPr="006D224B">
              <w:rPr>
                <w:sz w:val="24"/>
                <w:szCs w:val="24"/>
              </w:rPr>
              <w:t>0,15 га – 15-18люд./га;</w:t>
            </w:r>
          </w:p>
          <w:p w:rsidR="006D224B" w:rsidRPr="006D224B" w:rsidRDefault="006D224B" w:rsidP="006D224B">
            <w:pPr>
              <w:tabs>
                <w:tab w:val="left" w:pos="426"/>
                <w:tab w:val="left" w:pos="567"/>
              </w:tabs>
              <w:ind w:right="101" w:firstLine="284"/>
              <w:rPr>
                <w:sz w:val="24"/>
                <w:szCs w:val="24"/>
              </w:rPr>
            </w:pPr>
            <w:r w:rsidRPr="006D224B">
              <w:rPr>
                <w:sz w:val="24"/>
                <w:szCs w:val="24"/>
              </w:rPr>
              <w:t>0,12 га – 18-21 люд./га;</w:t>
            </w:r>
          </w:p>
          <w:p w:rsidR="006D224B" w:rsidRPr="006D224B" w:rsidRDefault="006D224B" w:rsidP="006D224B">
            <w:pPr>
              <w:tabs>
                <w:tab w:val="left" w:pos="426"/>
                <w:tab w:val="left" w:pos="567"/>
              </w:tabs>
              <w:ind w:right="101" w:firstLine="284"/>
              <w:rPr>
                <w:sz w:val="24"/>
                <w:szCs w:val="24"/>
              </w:rPr>
            </w:pPr>
            <w:r w:rsidRPr="006D224B">
              <w:rPr>
                <w:sz w:val="24"/>
                <w:szCs w:val="24"/>
              </w:rPr>
              <w:t>0,10 га – 26-27 люд./га;</w:t>
            </w:r>
          </w:p>
          <w:p w:rsidR="006D224B" w:rsidRPr="006D224B" w:rsidRDefault="006D224B" w:rsidP="006D224B">
            <w:pPr>
              <w:tabs>
                <w:tab w:val="left" w:pos="426"/>
                <w:tab w:val="left" w:pos="567"/>
              </w:tabs>
              <w:ind w:right="101" w:firstLine="284"/>
              <w:rPr>
                <w:sz w:val="24"/>
                <w:szCs w:val="24"/>
              </w:rPr>
            </w:pPr>
            <w:r w:rsidRPr="006D224B">
              <w:rPr>
                <w:sz w:val="24"/>
                <w:szCs w:val="24"/>
              </w:rPr>
              <w:t>0,06 га – 42-43 люд./га;</w:t>
            </w:r>
          </w:p>
          <w:p w:rsidR="006D224B" w:rsidRPr="006D224B" w:rsidRDefault="006D224B" w:rsidP="006D224B">
            <w:pPr>
              <w:tabs>
                <w:tab w:val="left" w:pos="426"/>
                <w:tab w:val="left" w:pos="567"/>
              </w:tabs>
              <w:ind w:right="101" w:firstLine="284"/>
              <w:rPr>
                <w:sz w:val="24"/>
                <w:szCs w:val="24"/>
              </w:rPr>
            </w:pPr>
            <w:r w:rsidRPr="006D224B">
              <w:rPr>
                <w:sz w:val="24"/>
                <w:szCs w:val="24"/>
              </w:rPr>
              <w:t>для блокованої забудови - 52-53 люд./га.</w:t>
            </w:r>
          </w:p>
        </w:tc>
      </w:tr>
      <w:tr w:rsidR="006D224B" w:rsidRPr="006D224B" w:rsidTr="006D224B">
        <w:trPr>
          <w:trHeight w:val="1829"/>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п. 3.1., та ДБН 79-92 «Житлові будинки для індивідуаль-них забудовників України» передпроектних розробок, з урахуванням санітарних норм, та норм інсоляції.</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D224B" w:rsidRDefault="006D224B" w:rsidP="006D224B">
      <w:pPr>
        <w:widowControl w:val="0"/>
        <w:tabs>
          <w:tab w:val="left" w:pos="426"/>
          <w:tab w:val="left" w:pos="567"/>
        </w:tabs>
        <w:ind w:right="101" w:firstLine="284"/>
        <w:rPr>
          <w:b/>
          <w:sz w:val="24"/>
          <w:szCs w:val="24"/>
        </w:rPr>
      </w:pPr>
      <w:r w:rsidRPr="006D224B">
        <w:rPr>
          <w:sz w:val="24"/>
          <w:szCs w:val="24"/>
        </w:rPr>
        <w:tab/>
      </w:r>
      <w:r w:rsidRPr="006D224B">
        <w:rPr>
          <w:b/>
          <w:sz w:val="24"/>
          <w:szCs w:val="24"/>
        </w:rPr>
        <w:t xml:space="preserve"> </w:t>
      </w: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t xml:space="preserve"> </w:t>
      </w:r>
    </w:p>
    <w:p w:rsidR="006D224B" w:rsidRPr="006D224B" w:rsidRDefault="006D224B" w:rsidP="006D224B">
      <w:pPr>
        <w:widowControl w:val="0"/>
        <w:tabs>
          <w:tab w:val="left" w:pos="426"/>
          <w:tab w:val="left" w:pos="567"/>
        </w:tabs>
        <w:ind w:right="101" w:firstLine="284"/>
        <w:rPr>
          <w:b/>
          <w:sz w:val="24"/>
          <w:szCs w:val="24"/>
        </w:rPr>
      </w:pP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lastRenderedPageBreak/>
        <w:t xml:space="preserve">    Р-3 ВІДПОЧИНКОВА ЗОНА ОЗЕЛЕНЕНИХ ТЕРИТОРІЙ </w:t>
      </w: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t xml:space="preserve">           ЗАГАЛЬНОГО КОРИСТУВАННЯ</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Площа земельної ділянки Згідно ДБН 360-92** «Планування і забудова міських і сільських по-селень» п.п.5.1-5.13, табл.5.1. для об’єктів гро-мадської забудови – згідно ДБН 360-92** «Планування і забудова міських і сільських по-селень» табл.6.1. та ДБН В.2.2-9- 2009 «Гро-мадські будинки та споруди»та згідно з профільним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ДБН 360-92** «Планування і забудова міських і сільських поселень» Додаток 5.2. Відповідно до передпроектних розробок та згідно з профільним ДБН за типом об’єкту</w:t>
            </w:r>
          </w:p>
        </w:tc>
      </w:tr>
      <w:tr w:rsidR="006D224B" w:rsidRPr="006D224B" w:rsidTr="006D224B">
        <w:trPr>
          <w:trHeight w:val="1064"/>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Максимальна щільність населення (для житлової забудови)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Не визначається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 xml:space="preserve">Згідно з ДБН 360-92** «Планування і забудова міських і сільських поселень» Додаток 3.1 з </w:t>
            </w:r>
          </w:p>
          <w:p w:rsidR="006D224B" w:rsidRPr="006D224B" w:rsidRDefault="006D224B" w:rsidP="006D224B">
            <w:pPr>
              <w:tabs>
                <w:tab w:val="left" w:pos="426"/>
                <w:tab w:val="left" w:pos="567"/>
              </w:tabs>
              <w:ind w:right="101" w:firstLine="284"/>
              <w:rPr>
                <w:sz w:val="24"/>
                <w:szCs w:val="24"/>
              </w:rPr>
            </w:pPr>
            <w:r w:rsidRPr="006D224B">
              <w:rPr>
                <w:sz w:val="24"/>
                <w:szCs w:val="24"/>
              </w:rPr>
              <w:t>врахуванням санітарних норм та передпроектних розробок</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D224B" w:rsidRDefault="006D224B" w:rsidP="006D224B">
      <w:pPr>
        <w:tabs>
          <w:tab w:val="left" w:pos="426"/>
          <w:tab w:val="left" w:pos="567"/>
          <w:tab w:val="left" w:pos="1161"/>
        </w:tabs>
        <w:ind w:right="101" w:firstLine="284"/>
        <w:rPr>
          <w:sz w:val="24"/>
          <w:szCs w:val="24"/>
        </w:rPr>
      </w:pPr>
    </w:p>
    <w:p w:rsidR="006D224B" w:rsidRPr="006D224B" w:rsidRDefault="006D224B" w:rsidP="006D224B">
      <w:pPr>
        <w:tabs>
          <w:tab w:val="left" w:pos="426"/>
          <w:tab w:val="left" w:pos="567"/>
          <w:tab w:val="left" w:pos="6512"/>
        </w:tabs>
        <w:ind w:right="101"/>
        <w:rPr>
          <w:sz w:val="24"/>
          <w:szCs w:val="24"/>
        </w:rPr>
      </w:pPr>
    </w:p>
    <w:p w:rsidR="006D224B" w:rsidRDefault="006D224B" w:rsidP="006D224B">
      <w:pPr>
        <w:tabs>
          <w:tab w:val="left" w:pos="426"/>
          <w:tab w:val="left" w:pos="567"/>
          <w:tab w:val="left" w:pos="6512"/>
        </w:tabs>
        <w:ind w:right="101"/>
        <w:rPr>
          <w:sz w:val="24"/>
          <w:szCs w:val="24"/>
        </w:rPr>
      </w:pPr>
    </w:p>
    <w:p w:rsidR="006D224B" w:rsidRDefault="006D224B" w:rsidP="006D224B">
      <w:pPr>
        <w:tabs>
          <w:tab w:val="left" w:pos="426"/>
          <w:tab w:val="left" w:pos="567"/>
          <w:tab w:val="left" w:pos="6512"/>
        </w:tabs>
        <w:ind w:right="101"/>
        <w:rPr>
          <w:sz w:val="24"/>
          <w:szCs w:val="24"/>
        </w:rPr>
      </w:pPr>
    </w:p>
    <w:p w:rsidR="006D224B" w:rsidRDefault="006D224B" w:rsidP="006D224B">
      <w:pPr>
        <w:tabs>
          <w:tab w:val="left" w:pos="426"/>
          <w:tab w:val="left" w:pos="567"/>
          <w:tab w:val="left" w:pos="6512"/>
        </w:tabs>
        <w:ind w:right="101"/>
        <w:rPr>
          <w:sz w:val="24"/>
          <w:szCs w:val="24"/>
        </w:rPr>
      </w:pPr>
    </w:p>
    <w:p w:rsidR="006D224B" w:rsidRPr="006D224B" w:rsidRDefault="006D224B" w:rsidP="006D224B">
      <w:pPr>
        <w:tabs>
          <w:tab w:val="left" w:pos="426"/>
          <w:tab w:val="left" w:pos="567"/>
          <w:tab w:val="left" w:pos="6512"/>
        </w:tabs>
        <w:ind w:right="101"/>
        <w:rPr>
          <w:sz w:val="24"/>
          <w:szCs w:val="24"/>
        </w:rPr>
      </w:pPr>
    </w:p>
    <w:p w:rsidR="006D224B" w:rsidRPr="006D224B" w:rsidRDefault="006D224B" w:rsidP="006D224B">
      <w:pPr>
        <w:tabs>
          <w:tab w:val="left" w:pos="426"/>
          <w:tab w:val="left" w:pos="567"/>
          <w:tab w:val="left" w:pos="6512"/>
        </w:tabs>
        <w:ind w:right="101"/>
        <w:rPr>
          <w:sz w:val="24"/>
          <w:szCs w:val="24"/>
        </w:rPr>
      </w:pP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lastRenderedPageBreak/>
        <w:t xml:space="preserve">    Р-4 ВІДПОЧИНКОВІ ЗОНИ ОБМЕЖЕНОГО КОРИСТУВАННЯ</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ДБН 360-92** п.3.48*.</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 кожному окремому випадку виходячи із містобудівної ситуації та виду забудови</w:t>
            </w:r>
          </w:p>
        </w:tc>
      </w:tr>
      <w:tr w:rsidR="006D224B" w:rsidRPr="006D224B" w:rsidTr="006D224B">
        <w:trPr>
          <w:trHeight w:val="1615"/>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Максимальна щільність населення (для житлової забудови)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Не визначається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Додаток 3.1 Відступ від червоних ліній 1м. Відступ від проїжджої частини 3-5м</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D224B" w:rsidRDefault="006D224B" w:rsidP="006D224B">
      <w:pPr>
        <w:tabs>
          <w:tab w:val="left" w:pos="426"/>
          <w:tab w:val="left" w:pos="567"/>
          <w:tab w:val="left" w:pos="1161"/>
        </w:tabs>
        <w:ind w:right="101" w:firstLine="284"/>
        <w:rPr>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b/>
          <w:sz w:val="24"/>
          <w:szCs w:val="24"/>
        </w:rPr>
      </w:pPr>
    </w:p>
    <w:p w:rsidR="006D224B" w:rsidRDefault="006D224B" w:rsidP="006D224B">
      <w:pPr>
        <w:widowControl w:val="0"/>
        <w:tabs>
          <w:tab w:val="left" w:pos="426"/>
          <w:tab w:val="left" w:pos="567"/>
        </w:tabs>
        <w:ind w:right="101"/>
        <w:rPr>
          <w:b/>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lastRenderedPageBreak/>
        <w:t xml:space="preserve">   ТР-</w:t>
      </w:r>
      <w:r w:rsidR="0068789A">
        <w:rPr>
          <w:b/>
          <w:sz w:val="24"/>
          <w:szCs w:val="24"/>
        </w:rPr>
        <w:t>2</w:t>
      </w:r>
      <w:r w:rsidRPr="006D224B">
        <w:rPr>
          <w:b/>
          <w:sz w:val="24"/>
          <w:szCs w:val="24"/>
        </w:rPr>
        <w:t xml:space="preserve"> ЗОНА ТРАНСПОРТНОЇ ІНФРАСТРУКТУРИ</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Будівництво заборонене</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Не визначається</w:t>
            </w:r>
          </w:p>
        </w:tc>
      </w:tr>
      <w:tr w:rsidR="006D224B" w:rsidRPr="006D224B" w:rsidTr="006D224B">
        <w:trPr>
          <w:trHeight w:val="1615"/>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Максимальна щільність населення (для житлової забудови)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Не визначається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 межах червоних ліній.</w:t>
            </w:r>
          </w:p>
          <w:p w:rsidR="006D224B" w:rsidRPr="006D224B" w:rsidRDefault="006D224B" w:rsidP="006D224B">
            <w:pPr>
              <w:tabs>
                <w:tab w:val="left" w:pos="426"/>
                <w:tab w:val="left" w:pos="567"/>
              </w:tabs>
              <w:ind w:right="101" w:firstLine="284"/>
              <w:rPr>
                <w:sz w:val="24"/>
                <w:szCs w:val="24"/>
              </w:rPr>
            </w:pPr>
            <w:r w:rsidRPr="006D224B">
              <w:rPr>
                <w:sz w:val="24"/>
                <w:szCs w:val="24"/>
              </w:rPr>
              <w:t>згідно додатку 8.2 ДБН 360-92</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D224B" w:rsidRDefault="006D224B" w:rsidP="006D224B">
      <w:pPr>
        <w:tabs>
          <w:tab w:val="left" w:pos="426"/>
          <w:tab w:val="left" w:pos="567"/>
          <w:tab w:val="left" w:pos="1161"/>
        </w:tabs>
        <w:ind w:right="101" w:firstLine="284"/>
        <w:rPr>
          <w:sz w:val="24"/>
          <w:szCs w:val="24"/>
        </w:rPr>
      </w:pPr>
    </w:p>
    <w:p w:rsidR="006D224B" w:rsidRPr="006D224B" w:rsidRDefault="006D224B" w:rsidP="006D224B">
      <w:pPr>
        <w:widowControl w:val="0"/>
        <w:tabs>
          <w:tab w:val="left" w:pos="426"/>
          <w:tab w:val="left" w:pos="567"/>
        </w:tabs>
        <w:ind w:right="101" w:firstLine="284"/>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Default="006D224B" w:rsidP="006D224B">
      <w:pPr>
        <w:widowControl w:val="0"/>
        <w:tabs>
          <w:tab w:val="left" w:pos="426"/>
          <w:tab w:val="left" w:pos="567"/>
        </w:tabs>
        <w:ind w:right="101"/>
        <w:rPr>
          <w:sz w:val="24"/>
          <w:szCs w:val="24"/>
        </w:rPr>
      </w:pPr>
    </w:p>
    <w:p w:rsidR="0068789A" w:rsidRDefault="0068789A" w:rsidP="006D224B">
      <w:pPr>
        <w:widowControl w:val="0"/>
        <w:tabs>
          <w:tab w:val="left" w:pos="426"/>
          <w:tab w:val="left" w:pos="567"/>
        </w:tabs>
        <w:ind w:right="101"/>
        <w:rPr>
          <w:sz w:val="24"/>
          <w:szCs w:val="24"/>
        </w:rPr>
      </w:pPr>
    </w:p>
    <w:p w:rsidR="0068789A" w:rsidRPr="006D224B" w:rsidRDefault="0068789A"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lastRenderedPageBreak/>
        <w:t xml:space="preserve">   ІН-1, ІН-2, ІН-3 ЗОНА ОБ’ЄКТІВ ЕЛЕКТРОМЕРЕЖІ</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Визначається відповідно до Державних будівельних норм по об’єктах визначених в розділі переважних, супутніх і допустимих видів використання земельних ділянок для даних зон</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Визначається відповідно до Державних будівельних норм по об’єктах визначених в розділі переважних, супутніх і допустимих видів використання земельних ділянок для даних зон</w:t>
            </w:r>
          </w:p>
        </w:tc>
      </w:tr>
      <w:tr w:rsidR="006D224B" w:rsidRPr="006D224B" w:rsidTr="006D224B">
        <w:trPr>
          <w:trHeight w:val="1615"/>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Максимальна щільність населення (для житлової забудови)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Не визначається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 xml:space="preserve">Згідно ДБН 360-92** п. 3.32. Відступ від червоних ліній магістральних вулиць не менше 6 м, Жилих - не менше 3 м. </w:t>
            </w:r>
            <w:r w:rsidRPr="006D224B">
              <w:rPr>
                <w:sz w:val="24"/>
                <w:szCs w:val="24"/>
              </w:rPr>
              <w:t>Згідно ДБН 360-92**</w:t>
            </w:r>
          </w:p>
          <w:p w:rsidR="006D224B" w:rsidRPr="006D224B" w:rsidRDefault="006D224B" w:rsidP="006D224B">
            <w:pPr>
              <w:tabs>
                <w:tab w:val="left" w:pos="426"/>
                <w:tab w:val="left" w:pos="567"/>
              </w:tabs>
              <w:ind w:right="101" w:firstLine="284"/>
              <w:rPr>
                <w:sz w:val="24"/>
                <w:szCs w:val="24"/>
              </w:rPr>
            </w:pPr>
            <w:r w:rsidRPr="006D224B">
              <w:rPr>
                <w:snapToGrid w:val="0"/>
                <w:sz w:val="24"/>
                <w:szCs w:val="24"/>
              </w:rPr>
              <w:t xml:space="preserve"> дод. 3.1 «Протипожежні вимоги»</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t xml:space="preserve"> </w:t>
      </w:r>
    </w:p>
    <w:p w:rsidR="006D224B" w:rsidRPr="006D224B" w:rsidRDefault="006D224B" w:rsidP="006D224B">
      <w:pPr>
        <w:widowControl w:val="0"/>
        <w:tabs>
          <w:tab w:val="left" w:pos="426"/>
          <w:tab w:val="left" w:pos="567"/>
        </w:tabs>
        <w:ind w:right="101" w:firstLine="284"/>
        <w:rPr>
          <w:b/>
          <w:sz w:val="24"/>
          <w:szCs w:val="24"/>
        </w:rPr>
      </w:pPr>
    </w:p>
    <w:p w:rsidR="006D224B" w:rsidRDefault="006D224B" w:rsidP="006D224B">
      <w:pPr>
        <w:widowControl w:val="0"/>
        <w:tabs>
          <w:tab w:val="left" w:pos="426"/>
          <w:tab w:val="left" w:pos="567"/>
        </w:tabs>
        <w:ind w:right="101" w:firstLine="284"/>
        <w:rPr>
          <w:b/>
          <w:sz w:val="24"/>
          <w:szCs w:val="24"/>
        </w:rPr>
      </w:pPr>
    </w:p>
    <w:p w:rsidR="0068789A" w:rsidRDefault="0068789A" w:rsidP="006D224B">
      <w:pPr>
        <w:widowControl w:val="0"/>
        <w:tabs>
          <w:tab w:val="left" w:pos="426"/>
          <w:tab w:val="left" w:pos="567"/>
        </w:tabs>
        <w:ind w:right="101" w:firstLine="284"/>
        <w:rPr>
          <w:b/>
          <w:sz w:val="24"/>
          <w:szCs w:val="24"/>
        </w:rPr>
      </w:pPr>
    </w:p>
    <w:p w:rsidR="0068789A" w:rsidRDefault="0068789A" w:rsidP="006D224B">
      <w:pPr>
        <w:widowControl w:val="0"/>
        <w:tabs>
          <w:tab w:val="left" w:pos="426"/>
          <w:tab w:val="left" w:pos="567"/>
        </w:tabs>
        <w:ind w:right="101" w:firstLine="284"/>
        <w:rPr>
          <w:b/>
          <w:sz w:val="24"/>
          <w:szCs w:val="24"/>
        </w:rPr>
      </w:pPr>
    </w:p>
    <w:p w:rsidR="0068789A" w:rsidRPr="006D224B" w:rsidRDefault="0068789A" w:rsidP="006D224B">
      <w:pPr>
        <w:widowControl w:val="0"/>
        <w:tabs>
          <w:tab w:val="left" w:pos="426"/>
          <w:tab w:val="left" w:pos="567"/>
        </w:tabs>
        <w:ind w:right="101" w:firstLine="284"/>
        <w:rPr>
          <w:b/>
          <w:sz w:val="24"/>
          <w:szCs w:val="24"/>
        </w:rPr>
      </w:pPr>
    </w:p>
    <w:p w:rsidR="006D224B" w:rsidRPr="006D224B" w:rsidRDefault="006D224B" w:rsidP="006D224B">
      <w:pPr>
        <w:widowControl w:val="0"/>
        <w:tabs>
          <w:tab w:val="left" w:pos="426"/>
          <w:tab w:val="left" w:pos="567"/>
        </w:tabs>
        <w:ind w:right="101" w:firstLine="284"/>
        <w:rPr>
          <w:b/>
          <w:sz w:val="24"/>
          <w:szCs w:val="24"/>
        </w:rPr>
      </w:pPr>
    </w:p>
    <w:p w:rsidR="006D224B" w:rsidRPr="006D224B" w:rsidRDefault="006D224B" w:rsidP="006D224B">
      <w:pPr>
        <w:widowControl w:val="0"/>
        <w:tabs>
          <w:tab w:val="left" w:pos="426"/>
          <w:tab w:val="left" w:pos="567"/>
        </w:tabs>
        <w:ind w:right="101" w:firstLine="284"/>
        <w:rPr>
          <w:b/>
          <w:sz w:val="24"/>
          <w:szCs w:val="24"/>
        </w:rPr>
      </w:pP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lastRenderedPageBreak/>
        <w:t xml:space="preserve">     КС-3, ОБ’ЄКТИ ТРЕТЬОГО КЛАСУ САНІТАРНОЇ КЛАСИФІКАЦІЇ</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Згідно з ДБН 360-92**«Планування і забудова міських і сільських поселень» п. 3.19*, ДБН В.1.2.7-2008 «Основні вимоги до будівель і споруд. Пожежна безпека»; ДБН В.1.1.7-2012 «Захист від пожежі. Пожежна безпека об’єктів будівництва»  та згідно з профільним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Відповідно до передпроектних розробок та згідно з профільним ДБН за типом об’єкту</w:t>
            </w:r>
          </w:p>
        </w:tc>
      </w:tr>
      <w:tr w:rsidR="006D224B" w:rsidRPr="006D224B" w:rsidTr="006D224B">
        <w:trPr>
          <w:trHeight w:val="880"/>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Максимальна щільність населення (для житлової забудови)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Не визначається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napToGrid w:val="0"/>
                <w:sz w:val="24"/>
                <w:szCs w:val="24"/>
              </w:rPr>
            </w:pPr>
            <w:r w:rsidRPr="006D224B">
              <w:rPr>
                <w:snapToGrid w:val="0"/>
                <w:sz w:val="24"/>
                <w:szCs w:val="24"/>
              </w:rPr>
              <w:t>Згідно з ДБН 360-92** «Планування і забудова міських і сільських поселень»  та відповідно до передпроектних розробок з урахуванням спеціалізованих норм.</w:t>
            </w:r>
          </w:p>
          <w:p w:rsidR="006D224B" w:rsidRPr="006D224B" w:rsidRDefault="006D224B" w:rsidP="006D224B">
            <w:pPr>
              <w:tabs>
                <w:tab w:val="left" w:pos="426"/>
                <w:tab w:val="left" w:pos="567"/>
              </w:tabs>
              <w:ind w:right="101" w:firstLine="284"/>
              <w:rPr>
                <w:sz w:val="24"/>
                <w:szCs w:val="24"/>
              </w:rPr>
            </w:pPr>
            <w:r w:rsidRPr="006D224B">
              <w:rPr>
                <w:sz w:val="24"/>
                <w:szCs w:val="24"/>
              </w:rPr>
              <w:t xml:space="preserve">Згідно з ДБН 360-92**«Планування і забудова міських і сільських поселень», СанПіН 173-96 Державні санітарні правила планування та </w:t>
            </w:r>
          </w:p>
          <w:p w:rsidR="006D224B" w:rsidRPr="006D224B" w:rsidRDefault="006D224B" w:rsidP="006D224B">
            <w:pPr>
              <w:tabs>
                <w:tab w:val="left" w:pos="426"/>
                <w:tab w:val="left" w:pos="567"/>
              </w:tabs>
              <w:ind w:right="101" w:firstLine="284"/>
              <w:rPr>
                <w:sz w:val="24"/>
                <w:szCs w:val="24"/>
              </w:rPr>
            </w:pPr>
            <w:r w:rsidRPr="006D224B">
              <w:rPr>
                <w:sz w:val="24"/>
                <w:szCs w:val="24"/>
              </w:rPr>
              <w:t>забудови населених пунктів</w:t>
            </w:r>
          </w:p>
        </w:tc>
      </w:tr>
      <w:tr w:rsidR="006D224B" w:rsidRPr="006D224B" w:rsidTr="006D224B">
        <w:trPr>
          <w:trHeight w:val="5311"/>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ЗУ «Про охорону культурної спадщини»;</w:t>
            </w:r>
          </w:p>
          <w:p w:rsidR="006D224B" w:rsidRPr="006D224B" w:rsidRDefault="006D224B" w:rsidP="006D224B">
            <w:pPr>
              <w:tabs>
                <w:tab w:val="left" w:pos="426"/>
                <w:tab w:val="left" w:pos="567"/>
              </w:tabs>
              <w:ind w:right="101" w:firstLine="284"/>
              <w:rPr>
                <w:sz w:val="24"/>
                <w:szCs w:val="24"/>
              </w:rPr>
            </w:pPr>
            <w:r w:rsidRPr="006D224B">
              <w:rPr>
                <w:sz w:val="24"/>
                <w:szCs w:val="24"/>
              </w:rPr>
              <w:t>на підставі розроблення проектної документації щодо визначення розмірів і меж водоохоронних зон та плану земельно-господарського устрою населеного пункту, згідно статті 87 Водного кодексу України(з доведенням до відому населення, всіх зацікавлених організацій рішення щодо меж водоохоронних зон і прибережно-захисних смуг та водоохоронного режиму, який діє на цих територіях);</w:t>
            </w:r>
          </w:p>
          <w:p w:rsidR="006D224B" w:rsidRPr="006D224B" w:rsidRDefault="006D224B" w:rsidP="006D224B">
            <w:pPr>
              <w:tabs>
                <w:tab w:val="left" w:pos="426"/>
                <w:tab w:val="left" w:pos="567"/>
              </w:tabs>
              <w:ind w:right="101" w:firstLine="284"/>
              <w:rPr>
                <w:sz w:val="24"/>
                <w:szCs w:val="24"/>
              </w:rPr>
            </w:pPr>
            <w:r w:rsidRPr="006D224B">
              <w:rPr>
                <w:sz w:val="24"/>
                <w:szCs w:val="24"/>
              </w:rPr>
              <w:t>СанПіН 173-96 Державні санітарні правила планування та забудови населених пунктів</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D224B" w:rsidRDefault="006D224B" w:rsidP="006D224B">
      <w:pPr>
        <w:widowControl w:val="0"/>
        <w:tabs>
          <w:tab w:val="left" w:pos="426"/>
          <w:tab w:val="left" w:pos="567"/>
        </w:tabs>
        <w:ind w:right="101"/>
        <w:rPr>
          <w:sz w:val="24"/>
          <w:szCs w:val="24"/>
        </w:rPr>
      </w:pPr>
      <w:r w:rsidRPr="006D224B">
        <w:rPr>
          <w:sz w:val="24"/>
          <w:szCs w:val="24"/>
        </w:rPr>
        <w:t xml:space="preserve">     </w:t>
      </w: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sz w:val="24"/>
          <w:szCs w:val="24"/>
        </w:rPr>
      </w:pPr>
    </w:p>
    <w:p w:rsidR="006D224B" w:rsidRPr="006D224B" w:rsidRDefault="006D224B" w:rsidP="006D224B">
      <w:pPr>
        <w:widowControl w:val="0"/>
        <w:tabs>
          <w:tab w:val="left" w:pos="426"/>
          <w:tab w:val="left" w:pos="567"/>
        </w:tabs>
        <w:ind w:right="101"/>
        <w:rPr>
          <w:b/>
          <w:sz w:val="24"/>
          <w:szCs w:val="24"/>
        </w:rPr>
      </w:pPr>
      <w:r w:rsidRPr="006D224B">
        <w:rPr>
          <w:sz w:val="24"/>
          <w:szCs w:val="24"/>
        </w:rPr>
        <w:t xml:space="preserve"> </w:t>
      </w:r>
      <w:r w:rsidR="0068789A">
        <w:rPr>
          <w:sz w:val="24"/>
          <w:szCs w:val="24"/>
        </w:rPr>
        <w:t xml:space="preserve">    </w:t>
      </w:r>
      <w:r w:rsidRPr="006D224B">
        <w:rPr>
          <w:b/>
          <w:sz w:val="24"/>
          <w:szCs w:val="24"/>
        </w:rPr>
        <w:t>КС-4, ОБ’ЄКТИ ЧЕТВЕРТОГО КЛАСУ САНІТАРНОЇ КЛАСИФІКАЦІЇ</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7"/>
        <w:gridCol w:w="5188"/>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Згідно з ДБН 360-92**«Планування і забудова міських і сільських поселень» п. 3.19*, ДБН В.1.2.7-2008 «Основні вимоги до будівель і споруд. Пожежна безпека»; ДБН В.1.1.7-2012 «Захист від пожежі. Пожежна безпека об’єктів будівництва»  та згідно з профільним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Відповідно до передпроектних розробок та згідно з профільним ДБН за типом об’єкту</w:t>
            </w:r>
          </w:p>
        </w:tc>
      </w:tr>
      <w:tr w:rsidR="006D224B" w:rsidRPr="006D224B" w:rsidTr="006D224B">
        <w:trPr>
          <w:trHeight w:val="1018"/>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Максимальна щільність населення (для житлової забудови)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Не визначається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tabs>
                <w:tab w:val="left" w:pos="426"/>
                <w:tab w:val="left" w:pos="567"/>
              </w:tabs>
              <w:ind w:right="101" w:firstLine="284"/>
              <w:rPr>
                <w:snapToGrid w:val="0"/>
                <w:sz w:val="24"/>
                <w:szCs w:val="24"/>
              </w:rPr>
            </w:pPr>
            <w:r w:rsidRPr="006D224B">
              <w:rPr>
                <w:snapToGrid w:val="0"/>
                <w:sz w:val="24"/>
                <w:szCs w:val="24"/>
              </w:rPr>
              <w:t>Згідно з ДБН 360-92** «Планування і забудова міських і сільських поселень»  та відповідно до передпроектних розробок з урахуванням спеціалізованих норм.</w:t>
            </w:r>
          </w:p>
          <w:p w:rsidR="006D224B" w:rsidRPr="006D224B" w:rsidRDefault="006D224B" w:rsidP="006D224B">
            <w:pPr>
              <w:tabs>
                <w:tab w:val="left" w:pos="426"/>
                <w:tab w:val="left" w:pos="567"/>
              </w:tabs>
              <w:ind w:right="101" w:firstLine="284"/>
              <w:rPr>
                <w:sz w:val="24"/>
                <w:szCs w:val="24"/>
              </w:rPr>
            </w:pPr>
            <w:r w:rsidRPr="006D224B">
              <w:rPr>
                <w:sz w:val="24"/>
                <w:szCs w:val="24"/>
              </w:rPr>
              <w:t xml:space="preserve">Згідно з ДБН 360-92**«Планування і забудова міських і сільських поселень», СанПіН 173-96 Державні санітарні правила планування та </w:t>
            </w:r>
          </w:p>
          <w:p w:rsidR="006D224B" w:rsidRPr="006D224B" w:rsidRDefault="006D224B" w:rsidP="006D224B">
            <w:pPr>
              <w:tabs>
                <w:tab w:val="left" w:pos="426"/>
                <w:tab w:val="left" w:pos="567"/>
              </w:tabs>
              <w:ind w:right="101" w:firstLine="284"/>
              <w:rPr>
                <w:sz w:val="24"/>
                <w:szCs w:val="24"/>
              </w:rPr>
            </w:pPr>
            <w:r w:rsidRPr="006D224B">
              <w:rPr>
                <w:sz w:val="24"/>
                <w:szCs w:val="24"/>
              </w:rPr>
              <w:t>забудови населених пунктів</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ЗУ «Про охорону культурної спадщини»;</w:t>
            </w:r>
          </w:p>
          <w:p w:rsidR="006D224B" w:rsidRPr="006D224B" w:rsidRDefault="006D224B" w:rsidP="006D224B">
            <w:pPr>
              <w:tabs>
                <w:tab w:val="left" w:pos="426"/>
                <w:tab w:val="left" w:pos="567"/>
              </w:tabs>
              <w:ind w:right="101" w:firstLine="284"/>
              <w:rPr>
                <w:sz w:val="24"/>
                <w:szCs w:val="24"/>
              </w:rPr>
            </w:pPr>
            <w:r w:rsidRPr="006D224B">
              <w:rPr>
                <w:sz w:val="24"/>
                <w:szCs w:val="24"/>
              </w:rPr>
              <w:t>на підставі розроблення проектної документації щодо визначення розмірів і меж водоохоронних зон та плану земельно-господарського устрою населеного пункту, згідно статті 87 Водного кодексу України(з доведенням до відому населення, всіх зацікавлених організацій рішення щодо меж водоохоронних зон і прибережно-захисних смуг та водоохоронного режиму, який діє на цих територіях);</w:t>
            </w:r>
          </w:p>
          <w:p w:rsidR="006D224B" w:rsidRPr="006D224B" w:rsidRDefault="006D224B" w:rsidP="006D224B">
            <w:pPr>
              <w:tabs>
                <w:tab w:val="left" w:pos="426"/>
                <w:tab w:val="left" w:pos="567"/>
              </w:tabs>
              <w:ind w:right="101" w:firstLine="284"/>
              <w:rPr>
                <w:sz w:val="24"/>
                <w:szCs w:val="24"/>
              </w:rPr>
            </w:pPr>
            <w:r w:rsidRPr="006D224B">
              <w:rPr>
                <w:sz w:val="24"/>
                <w:szCs w:val="24"/>
              </w:rPr>
              <w:t>СанПіН 173-96 Державні санітарні правила планування та забудови населених пунктів</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D224B" w:rsidRPr="0068789A" w:rsidRDefault="006D224B" w:rsidP="0068789A">
      <w:pPr>
        <w:widowControl w:val="0"/>
        <w:tabs>
          <w:tab w:val="left" w:pos="426"/>
          <w:tab w:val="left" w:pos="567"/>
        </w:tabs>
        <w:ind w:right="101" w:firstLine="284"/>
        <w:rPr>
          <w:sz w:val="24"/>
          <w:szCs w:val="24"/>
        </w:rPr>
      </w:pPr>
      <w:r w:rsidRPr="006D224B">
        <w:rPr>
          <w:b/>
          <w:sz w:val="24"/>
          <w:szCs w:val="24"/>
        </w:rPr>
        <w:t xml:space="preserve">   </w:t>
      </w: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lastRenderedPageBreak/>
        <w:t xml:space="preserve">  В-1, В-1, В-3, В-4, В-5</w:t>
      </w:r>
    </w:p>
    <w:p w:rsidR="006D224B" w:rsidRPr="006D224B" w:rsidRDefault="006D224B" w:rsidP="006D224B">
      <w:pPr>
        <w:widowControl w:val="0"/>
        <w:tabs>
          <w:tab w:val="left" w:pos="426"/>
          <w:tab w:val="left" w:pos="567"/>
        </w:tabs>
        <w:ind w:right="101" w:firstLine="284"/>
        <w:rPr>
          <w:b/>
          <w:sz w:val="24"/>
          <w:szCs w:val="24"/>
        </w:rPr>
      </w:pPr>
      <w:r w:rsidRPr="006D224B">
        <w:rPr>
          <w:b/>
          <w:sz w:val="24"/>
          <w:szCs w:val="24"/>
        </w:rPr>
        <w:t xml:space="preserve">   ЗОНА ПІДПРИЄМСТВА ПЕРШОГО КЛАСУ ШКІДЛИВОСТІ</w:t>
      </w:r>
    </w:p>
    <w:p w:rsidR="006D224B" w:rsidRPr="006D224B" w:rsidRDefault="006D224B" w:rsidP="006D224B">
      <w:pPr>
        <w:widowControl w:val="0"/>
        <w:tabs>
          <w:tab w:val="left" w:pos="426"/>
          <w:tab w:val="left" w:pos="567"/>
        </w:tabs>
        <w:spacing w:line="267" w:lineRule="exact"/>
        <w:ind w:right="101" w:firstLine="284"/>
        <w:rPr>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3386"/>
        <w:gridCol w:w="5189"/>
      </w:tblGrid>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1.</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Граничнодопустима висотність будинків, будівель та споруд.</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ДБН В.В.1-7-2002 «Основні вимоги до будівель і споруд. Пожежна безпека»; ДБН Б.2.2-3-2012 «Захист від пожежі. Пожежна безпека об’єктів будівництва»  та згідно з профільним ДБН за типом об’єкту.відповідно до передпроектних розробок та згідно з профільним ДБН за типом об’єкту</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2.</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Максимально допустимий відсоток забудови земельної ділянки.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napToGrid w:val="0"/>
                <w:sz w:val="24"/>
                <w:szCs w:val="24"/>
              </w:rPr>
              <w:t>Відповідно до передпроектних розробок та згідно з профільним ДБН за типом об’єкту</w:t>
            </w:r>
          </w:p>
        </w:tc>
      </w:tr>
      <w:tr w:rsidR="006D224B" w:rsidRPr="006D224B" w:rsidTr="006D224B">
        <w:trPr>
          <w:trHeight w:val="981"/>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3.</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Максимальна щільність населення (для житлової забудови)</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Не визначається</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4.</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Мінімально допустимі відстані від об’єкта, що проектується, до червоних ліній, ліній регулювання забудови, існуючих будинків та споруд.</w:t>
            </w:r>
          </w:p>
        </w:tc>
        <w:tc>
          <w:tcPr>
            <w:tcW w:w="5369" w:type="dxa"/>
            <w:shd w:val="clear" w:color="auto" w:fill="auto"/>
          </w:tcPr>
          <w:p w:rsidR="006D224B" w:rsidRPr="006D224B" w:rsidRDefault="006D224B" w:rsidP="006D224B">
            <w:pPr>
              <w:pStyle w:val="Default"/>
              <w:tabs>
                <w:tab w:val="left" w:pos="426"/>
                <w:tab w:val="left" w:pos="567"/>
              </w:tabs>
              <w:ind w:right="101" w:firstLine="284"/>
              <w:jc w:val="both"/>
              <w:rPr>
                <w:rFonts w:ascii="Times New Roman" w:hAnsi="Times New Roman" w:cs="Times New Roman"/>
              </w:rPr>
            </w:pPr>
            <w:r w:rsidRPr="006D224B">
              <w:rPr>
                <w:rFonts w:ascii="Times New Roman" w:hAnsi="Times New Roman" w:cs="Times New Roman"/>
              </w:rPr>
              <w:t xml:space="preserve">Згідно з ДБН 360-92**«Планування і забудова міських і сільських поселень» та відповідно до </w:t>
            </w:r>
          </w:p>
          <w:p w:rsidR="006D224B" w:rsidRPr="006D224B" w:rsidRDefault="006D224B" w:rsidP="006D224B">
            <w:pPr>
              <w:tabs>
                <w:tab w:val="left" w:pos="426"/>
                <w:tab w:val="left" w:pos="567"/>
              </w:tabs>
              <w:ind w:right="101" w:firstLine="284"/>
              <w:rPr>
                <w:sz w:val="24"/>
                <w:szCs w:val="24"/>
              </w:rPr>
            </w:pPr>
            <w:r w:rsidRPr="006D224B">
              <w:rPr>
                <w:sz w:val="24"/>
                <w:szCs w:val="24"/>
              </w:rPr>
              <w:t>передпроектних розробок з урахуванням спеціалізованих норм.</w:t>
            </w:r>
          </w:p>
          <w:p w:rsidR="006D224B" w:rsidRPr="006D224B" w:rsidRDefault="006D224B" w:rsidP="006D224B">
            <w:pPr>
              <w:tabs>
                <w:tab w:val="left" w:pos="426"/>
                <w:tab w:val="left" w:pos="567"/>
              </w:tabs>
              <w:ind w:right="101" w:firstLine="284"/>
              <w:rPr>
                <w:sz w:val="24"/>
                <w:szCs w:val="24"/>
              </w:rPr>
            </w:pPr>
            <w:r w:rsidRPr="006D224B">
              <w:rPr>
                <w:sz w:val="24"/>
                <w:szCs w:val="24"/>
              </w:rPr>
              <w:t xml:space="preserve">СанПіН 173-96 Державні санітарні правила пла-нування та </w:t>
            </w:r>
          </w:p>
          <w:p w:rsidR="006D224B" w:rsidRPr="006D224B" w:rsidRDefault="006D224B" w:rsidP="006D224B">
            <w:pPr>
              <w:tabs>
                <w:tab w:val="left" w:pos="426"/>
                <w:tab w:val="left" w:pos="567"/>
              </w:tabs>
              <w:ind w:right="101" w:firstLine="284"/>
              <w:rPr>
                <w:sz w:val="24"/>
                <w:szCs w:val="24"/>
              </w:rPr>
            </w:pPr>
            <w:r w:rsidRPr="006D224B">
              <w:rPr>
                <w:sz w:val="24"/>
                <w:szCs w:val="24"/>
              </w:rPr>
              <w:t>забудови населених пунктів</w:t>
            </w:r>
          </w:p>
        </w:tc>
      </w:tr>
      <w:tr w:rsidR="006D224B" w:rsidRPr="006D224B" w:rsidTr="006D224B">
        <w:trPr>
          <w:trHeight w:val="5380"/>
        </w:trPr>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5.</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 xml:space="preserve">Планувальні обмеження (охоронні зони охорони пам'яток культурної спадщини,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встановлених меж зони охорони пам'яток культурної спадщини, зони охоронюваного ландшафту, межі історичних ареалів, в разі їх виявлення.</w:t>
            </w:r>
          </w:p>
          <w:p w:rsidR="006D224B" w:rsidRPr="006D224B" w:rsidRDefault="006D224B" w:rsidP="006D224B">
            <w:pPr>
              <w:tabs>
                <w:tab w:val="left" w:pos="426"/>
                <w:tab w:val="left" w:pos="567"/>
              </w:tabs>
              <w:ind w:right="101" w:firstLine="284"/>
              <w:rPr>
                <w:sz w:val="24"/>
                <w:szCs w:val="24"/>
              </w:rPr>
            </w:pPr>
            <w:r w:rsidRPr="006D224B">
              <w:rPr>
                <w:sz w:val="24"/>
                <w:szCs w:val="24"/>
              </w:rPr>
              <w:t>Відповідно до ЗУ «Про охорону культурної спадщини»;</w:t>
            </w:r>
          </w:p>
          <w:p w:rsidR="006D224B" w:rsidRPr="006D224B" w:rsidRDefault="006D224B" w:rsidP="006D224B">
            <w:pPr>
              <w:tabs>
                <w:tab w:val="left" w:pos="426"/>
                <w:tab w:val="left" w:pos="567"/>
              </w:tabs>
              <w:ind w:right="101" w:firstLine="284"/>
              <w:rPr>
                <w:sz w:val="24"/>
                <w:szCs w:val="24"/>
              </w:rPr>
            </w:pPr>
            <w:r w:rsidRPr="006D224B">
              <w:rPr>
                <w:sz w:val="24"/>
                <w:szCs w:val="24"/>
              </w:rPr>
              <w:t>на підставі розроблення проектної документації щодо визначення розмірів і меж водоохоронних зон та плану земельно-господарського устрою населеного пункту, згідно статті 87 Водного кодексу України(з доведенням до відому населення, всіх зацікавлених організацій рішення щодо меж водоохоронних зон і прибережно-захисних смуг та водоохоронного режиму, який діє на цих територіях);</w:t>
            </w:r>
          </w:p>
          <w:p w:rsidR="006D224B" w:rsidRPr="006D224B" w:rsidRDefault="006D224B" w:rsidP="006D224B">
            <w:pPr>
              <w:tabs>
                <w:tab w:val="left" w:pos="426"/>
                <w:tab w:val="left" w:pos="567"/>
              </w:tabs>
              <w:ind w:right="101" w:firstLine="284"/>
              <w:rPr>
                <w:sz w:val="24"/>
                <w:szCs w:val="24"/>
              </w:rPr>
            </w:pPr>
            <w:r w:rsidRPr="006D224B">
              <w:rPr>
                <w:sz w:val="24"/>
                <w:szCs w:val="24"/>
              </w:rPr>
              <w:t>СанПіН 173-96 Державні санітарні правила планування та забудови населених пунктів</w:t>
            </w:r>
          </w:p>
        </w:tc>
      </w:tr>
      <w:tr w:rsidR="006D224B" w:rsidRPr="006D224B" w:rsidTr="006D224B">
        <w:tc>
          <w:tcPr>
            <w:tcW w:w="567"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6.</w:t>
            </w:r>
          </w:p>
        </w:tc>
        <w:tc>
          <w:tcPr>
            <w:tcW w:w="3420" w:type="dxa"/>
            <w:shd w:val="clear" w:color="auto" w:fill="auto"/>
          </w:tcPr>
          <w:p w:rsidR="006D224B" w:rsidRPr="006D224B" w:rsidRDefault="006D224B" w:rsidP="006D224B">
            <w:pPr>
              <w:tabs>
                <w:tab w:val="left" w:pos="426"/>
                <w:tab w:val="left" w:pos="567"/>
              </w:tabs>
              <w:ind w:right="101" w:firstLine="284"/>
              <w:rPr>
                <w:b/>
                <w:sz w:val="24"/>
                <w:szCs w:val="24"/>
              </w:rPr>
            </w:pPr>
            <w:r w:rsidRPr="006D224B">
              <w:rPr>
                <w:b/>
                <w:sz w:val="24"/>
                <w:szCs w:val="24"/>
              </w:rPr>
              <w:t>Охоронні зони об’єктів транспорту, зв’язку, інженерних комунікацій, відстані від об’єкта, що проектується, до існуючих інженерних мереж.</w:t>
            </w:r>
          </w:p>
        </w:tc>
        <w:tc>
          <w:tcPr>
            <w:tcW w:w="5369" w:type="dxa"/>
            <w:shd w:val="clear" w:color="auto" w:fill="auto"/>
          </w:tcPr>
          <w:p w:rsidR="006D224B" w:rsidRPr="006D224B" w:rsidRDefault="006D224B" w:rsidP="006D224B">
            <w:pPr>
              <w:tabs>
                <w:tab w:val="left" w:pos="426"/>
                <w:tab w:val="left" w:pos="567"/>
              </w:tabs>
              <w:ind w:right="101" w:firstLine="284"/>
              <w:rPr>
                <w:sz w:val="24"/>
                <w:szCs w:val="24"/>
              </w:rPr>
            </w:pPr>
            <w:r w:rsidRPr="006D224B">
              <w:rPr>
                <w:sz w:val="24"/>
                <w:szCs w:val="24"/>
              </w:rPr>
              <w:t>Згідно з ДБН 360-92** «Планування і забудова міських і сільських поселень» розділ 8; профільною нормативною документацією та передпроектними розробками</w:t>
            </w:r>
          </w:p>
        </w:tc>
      </w:tr>
    </w:tbl>
    <w:p w:rsidR="0068789A" w:rsidRPr="00F9689F" w:rsidRDefault="0068789A" w:rsidP="0068789A">
      <w:pPr>
        <w:rPr>
          <w:rFonts w:ascii="Arial" w:hAnsi="Arial" w:cs="Arial"/>
          <w:b/>
          <w:sz w:val="32"/>
          <w:szCs w:val="32"/>
          <w:u w:val="single"/>
        </w:rPr>
      </w:pPr>
    </w:p>
    <w:p w:rsidR="00675D61" w:rsidRDefault="00675D61" w:rsidP="00675D61">
      <w:pPr>
        <w:widowControl w:val="0"/>
        <w:jc w:val="center"/>
        <w:rPr>
          <w:rFonts w:ascii="Arial" w:hAnsi="Arial" w:cs="Arial"/>
          <w:b/>
          <w:sz w:val="32"/>
          <w:szCs w:val="32"/>
          <w:u w:val="single"/>
        </w:rPr>
      </w:pPr>
    </w:p>
    <w:p w:rsidR="006E1D05" w:rsidRPr="00B650D9" w:rsidRDefault="006E1D05" w:rsidP="006E1D05">
      <w:pPr>
        <w:pStyle w:val="HTML"/>
        <w:widowControl w:val="0"/>
        <w:suppressAutoHyphens w:val="0"/>
        <w:ind w:firstLine="426"/>
        <w:jc w:val="center"/>
        <w:rPr>
          <w:rFonts w:ascii="Times New Roman" w:hAnsi="Times New Roman"/>
          <w:b/>
          <w:sz w:val="24"/>
          <w:szCs w:val="24"/>
          <w:u w:val="single"/>
          <w:lang w:val="uk-UA"/>
        </w:rPr>
      </w:pPr>
      <w:r>
        <w:rPr>
          <w:rFonts w:ascii="Times New Roman" w:hAnsi="Times New Roman"/>
          <w:b/>
          <w:sz w:val="24"/>
          <w:szCs w:val="24"/>
          <w:u w:val="single"/>
          <w:lang w:val="uk-UA"/>
        </w:rPr>
        <w:t>5</w:t>
      </w:r>
      <w:r w:rsidRPr="00B650D9">
        <w:rPr>
          <w:rFonts w:ascii="Times New Roman" w:hAnsi="Times New Roman"/>
          <w:b/>
          <w:sz w:val="24"/>
          <w:szCs w:val="24"/>
          <w:u w:val="single"/>
          <w:lang w:val="uk-UA"/>
        </w:rPr>
        <w:t>. Основні техніко-економічні показники проекту. Баланс територій.</w:t>
      </w:r>
    </w:p>
    <w:p w:rsidR="006E1D05" w:rsidRPr="00B650D9" w:rsidRDefault="006E1D05" w:rsidP="006E1D05">
      <w:pPr>
        <w:widowControl w:val="0"/>
        <w:ind w:firstLine="426"/>
        <w:jc w:val="both"/>
        <w:rPr>
          <w:b/>
          <w:i/>
          <w:sz w:val="24"/>
          <w:szCs w:val="24"/>
        </w:rPr>
      </w:pPr>
      <w:r w:rsidRPr="00B650D9">
        <w:rPr>
          <w:b/>
          <w:sz w:val="24"/>
          <w:szCs w:val="24"/>
        </w:rPr>
        <w:t>Основні техніко-економічні показники проекту генерального плану с. Зубівка.</w:t>
      </w:r>
    </w:p>
    <w:p w:rsidR="006E1D05" w:rsidRPr="00B650D9" w:rsidRDefault="006E1D05" w:rsidP="006E1D05">
      <w:pPr>
        <w:widowControl w:val="0"/>
        <w:ind w:firstLine="426"/>
        <w:jc w:val="right"/>
        <w:rPr>
          <w:b/>
          <w:i/>
          <w:sz w:val="24"/>
          <w:szCs w:val="24"/>
        </w:rPr>
      </w:pPr>
      <w:r w:rsidRPr="00B650D9">
        <w:rPr>
          <w:sz w:val="24"/>
          <w:szCs w:val="24"/>
        </w:rPr>
        <w:t>Таблиця</w:t>
      </w:r>
      <w:r w:rsidRPr="00B650D9">
        <w:rPr>
          <w:b/>
          <w:sz w:val="24"/>
          <w:szCs w:val="24"/>
        </w:rPr>
        <w:t xml:space="preserve"> 11 </w:t>
      </w:r>
    </w:p>
    <w:tbl>
      <w:tblPr>
        <w:tblW w:w="9747" w:type="dxa"/>
        <w:jc w:val="center"/>
        <w:tblLayout w:type="fixed"/>
        <w:tblLook w:val="0000" w:firstRow="0" w:lastRow="0" w:firstColumn="0" w:lastColumn="0" w:noHBand="0" w:noVBand="0"/>
      </w:tblPr>
      <w:tblGrid>
        <w:gridCol w:w="4505"/>
        <w:gridCol w:w="1560"/>
        <w:gridCol w:w="1842"/>
        <w:gridCol w:w="1840"/>
      </w:tblGrid>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Показники</w:t>
            </w:r>
          </w:p>
        </w:tc>
        <w:tc>
          <w:tcPr>
            <w:tcW w:w="1560"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jc w:val="center"/>
              <w:rPr>
                <w:rFonts w:eastAsia="Lucida Sans Unicode"/>
                <w:b/>
                <w:sz w:val="24"/>
                <w:szCs w:val="24"/>
              </w:rPr>
            </w:pPr>
            <w:r w:rsidRPr="00B650D9">
              <w:rPr>
                <w:rFonts w:eastAsia="Lucida Sans Unicode"/>
                <w:b/>
                <w:sz w:val="24"/>
                <w:szCs w:val="24"/>
              </w:rPr>
              <w:t>Одиниця виміру</w:t>
            </w:r>
          </w:p>
        </w:tc>
        <w:tc>
          <w:tcPr>
            <w:tcW w:w="1842"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jc w:val="center"/>
              <w:rPr>
                <w:rFonts w:eastAsia="Lucida Sans Unicode"/>
                <w:b/>
                <w:sz w:val="24"/>
                <w:szCs w:val="24"/>
              </w:rPr>
            </w:pPr>
            <w:r w:rsidRPr="00B650D9">
              <w:rPr>
                <w:rFonts w:eastAsia="Lucida Sans Unicode"/>
                <w:b/>
                <w:sz w:val="24"/>
                <w:szCs w:val="24"/>
              </w:rPr>
              <w:t>Вихідний</w:t>
            </w:r>
          </w:p>
          <w:p w:rsidR="006E1D05" w:rsidRPr="00B650D9" w:rsidRDefault="006E1D05" w:rsidP="00FD4A53">
            <w:pPr>
              <w:pStyle w:val="ab"/>
              <w:widowControl w:val="0"/>
              <w:snapToGrid w:val="0"/>
              <w:spacing w:after="0"/>
              <w:ind w:left="0"/>
              <w:jc w:val="center"/>
              <w:rPr>
                <w:rFonts w:eastAsia="Lucida Sans Unicode"/>
                <w:b/>
                <w:sz w:val="24"/>
                <w:szCs w:val="24"/>
              </w:rPr>
            </w:pPr>
            <w:r w:rsidRPr="00B650D9">
              <w:rPr>
                <w:b/>
                <w:sz w:val="24"/>
                <w:szCs w:val="24"/>
              </w:rPr>
              <w:t xml:space="preserve">2016 </w:t>
            </w:r>
            <w:r w:rsidRPr="00B650D9">
              <w:rPr>
                <w:rFonts w:eastAsia="Lucida Sans Unicode"/>
                <w:b/>
                <w:sz w:val="24"/>
                <w:szCs w:val="24"/>
              </w:rPr>
              <w:t>рік</w:t>
            </w:r>
          </w:p>
        </w:tc>
        <w:tc>
          <w:tcPr>
            <w:tcW w:w="1840"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108" w:right="-185"/>
              <w:jc w:val="center"/>
              <w:rPr>
                <w:rFonts w:eastAsia="Lucida Sans Unicode"/>
                <w:b/>
                <w:sz w:val="24"/>
                <w:szCs w:val="24"/>
              </w:rPr>
            </w:pPr>
            <w:r w:rsidRPr="00B650D9">
              <w:rPr>
                <w:rFonts w:eastAsia="Lucida Sans Unicode"/>
                <w:b/>
                <w:sz w:val="24"/>
                <w:szCs w:val="24"/>
              </w:rPr>
              <w:t>Розрахунковий</w:t>
            </w:r>
          </w:p>
          <w:p w:rsidR="006E1D05" w:rsidRPr="00B650D9" w:rsidRDefault="006E1D05" w:rsidP="00FD4A53">
            <w:pPr>
              <w:pStyle w:val="ab"/>
              <w:widowControl w:val="0"/>
              <w:snapToGrid w:val="0"/>
              <w:spacing w:after="0"/>
              <w:ind w:left="-108" w:right="-185"/>
              <w:jc w:val="center"/>
              <w:rPr>
                <w:b/>
                <w:sz w:val="24"/>
                <w:szCs w:val="24"/>
              </w:rPr>
            </w:pPr>
            <w:r w:rsidRPr="00B650D9">
              <w:rPr>
                <w:rFonts w:eastAsia="Lucida Sans Unicode"/>
                <w:b/>
                <w:sz w:val="24"/>
                <w:szCs w:val="24"/>
              </w:rPr>
              <w:t xml:space="preserve">термін </w:t>
            </w:r>
            <w:r w:rsidRPr="00B650D9">
              <w:rPr>
                <w:b/>
                <w:sz w:val="24"/>
                <w:szCs w:val="24"/>
              </w:rPr>
              <w:t>2037 рік</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1.Населення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чол.</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lang w:val="ru-RU"/>
              </w:rPr>
            </w:pPr>
            <w:r w:rsidRPr="00B650D9">
              <w:rPr>
                <w:b/>
                <w:sz w:val="24"/>
                <w:szCs w:val="24"/>
                <w:lang w:val="ru-RU"/>
              </w:rPr>
              <w:t>843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lang w:val="ru-RU"/>
              </w:rPr>
            </w:pPr>
            <w:r w:rsidRPr="00B650D9">
              <w:rPr>
                <w:rFonts w:eastAsia="Lucida Sans Unicode"/>
                <w:b/>
                <w:sz w:val="24"/>
                <w:szCs w:val="24"/>
                <w:lang w:val="ru-RU"/>
              </w:rPr>
              <w:t>1035</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 xml:space="preserve">2.Територія </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га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6E1D05" w:rsidRPr="00B650D9" w:rsidRDefault="006E1D05" w:rsidP="00FD4A53">
            <w:pPr>
              <w:widowControl w:val="0"/>
              <w:jc w:val="center"/>
              <w:rPr>
                <w:sz w:val="24"/>
                <w:szCs w:val="24"/>
                <w:lang w:val="ru-RU"/>
              </w:rPr>
            </w:pPr>
            <w:r w:rsidRPr="00B650D9">
              <w:rPr>
                <w:sz w:val="24"/>
                <w:szCs w:val="24"/>
                <w:lang w:val="ru-RU"/>
              </w:rPr>
              <w:t>664,05</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6E1D05" w:rsidRPr="00B650D9" w:rsidRDefault="006E1D05" w:rsidP="00FD4A53">
            <w:pPr>
              <w:widowControl w:val="0"/>
              <w:ind w:firstLine="7"/>
              <w:jc w:val="center"/>
              <w:rPr>
                <w:sz w:val="24"/>
                <w:szCs w:val="24"/>
                <w:lang w:val="ru-RU"/>
              </w:rPr>
            </w:pPr>
            <w:r w:rsidRPr="00B650D9">
              <w:rPr>
                <w:sz w:val="24"/>
                <w:szCs w:val="24"/>
                <w:lang w:val="ru-RU"/>
              </w:rPr>
              <w:t>1252,47</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3.Житловий фонд, всього</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u w:val="single"/>
              </w:rPr>
            </w:pPr>
            <w:r w:rsidRPr="00B650D9">
              <w:rPr>
                <w:rFonts w:eastAsia="Lucida Sans Unicode"/>
                <w:b/>
                <w:sz w:val="24"/>
                <w:szCs w:val="24"/>
                <w:u w:val="single"/>
              </w:rPr>
              <w:t>тис.м²</w:t>
            </w:r>
          </w:p>
          <w:p w:rsidR="006E1D05" w:rsidRPr="00B650D9" w:rsidRDefault="006E1D05" w:rsidP="00FD4A53">
            <w:pPr>
              <w:pStyle w:val="ab"/>
              <w:widowControl w:val="0"/>
              <w:snapToGrid w:val="0"/>
              <w:spacing w:after="0"/>
              <w:ind w:left="0" w:firstLine="142"/>
              <w:jc w:val="center"/>
              <w:rPr>
                <w:rFonts w:eastAsia="Lucida Sans Unicode"/>
                <w:b/>
                <w:sz w:val="24"/>
                <w:szCs w:val="24"/>
                <w:u w:val="single"/>
              </w:rPr>
            </w:pPr>
            <w:r w:rsidRPr="00B650D9">
              <w:rPr>
                <w:rFonts w:eastAsia="Lucida Sans Unicode"/>
                <w:b/>
                <w:sz w:val="24"/>
                <w:szCs w:val="24"/>
              </w:rPr>
              <w:t>садиб</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widowControl w:val="0"/>
              <w:ind w:firstLine="142"/>
              <w:jc w:val="center"/>
              <w:rPr>
                <w:sz w:val="24"/>
                <w:szCs w:val="24"/>
                <w:u w:val="single"/>
                <w:lang w:val="ru-RU"/>
              </w:rPr>
            </w:pPr>
            <w:r w:rsidRPr="00B650D9">
              <w:rPr>
                <w:sz w:val="24"/>
                <w:szCs w:val="24"/>
                <w:u w:val="single"/>
              </w:rPr>
              <w:t>28,6</w:t>
            </w:r>
            <w:r w:rsidRPr="00B650D9">
              <w:rPr>
                <w:sz w:val="24"/>
                <w:szCs w:val="24"/>
                <w:u w:val="single"/>
                <w:lang w:val="ru-RU"/>
              </w:rPr>
              <w:t>396</w:t>
            </w:r>
          </w:p>
          <w:p w:rsidR="006E1D05" w:rsidRPr="00B650D9" w:rsidRDefault="006E1D05" w:rsidP="00FD4A53">
            <w:pPr>
              <w:widowControl w:val="0"/>
              <w:ind w:firstLine="142"/>
              <w:jc w:val="center"/>
              <w:rPr>
                <w:sz w:val="24"/>
                <w:szCs w:val="24"/>
                <w:lang w:val="ru-RU"/>
              </w:rPr>
            </w:pPr>
            <w:r w:rsidRPr="00B650D9">
              <w:rPr>
                <w:sz w:val="24"/>
                <w:szCs w:val="24"/>
                <w:lang w:val="ru-RU"/>
              </w:rPr>
              <w:t>540</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u w:val="single"/>
                <w:lang w:val="ru-RU"/>
              </w:rPr>
            </w:pPr>
            <w:r w:rsidRPr="00B650D9">
              <w:rPr>
                <w:rFonts w:eastAsia="Lucida Sans Unicode"/>
                <w:sz w:val="24"/>
                <w:szCs w:val="24"/>
                <w:u w:val="single"/>
                <w:lang w:val="ru-RU"/>
              </w:rPr>
              <w:t>35,596</w:t>
            </w:r>
          </w:p>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600</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у т.ч. непридатний</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rPr>
                <w:rFonts w:eastAsia="Lucida Sans Unicode"/>
                <w:sz w:val="24"/>
                <w:szCs w:val="24"/>
              </w:rPr>
            </w:pPr>
            <w:r w:rsidRPr="00B650D9">
              <w:rPr>
                <w:rFonts w:eastAsia="Lucida Sans Unicode"/>
                <w:sz w:val="24"/>
                <w:szCs w:val="24"/>
              </w:rPr>
              <w:t xml:space="preserve">Середня житлова забезпеченість населення </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м²/чол.</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33,68</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35,358</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Вибуття житлового фонду, всього</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тис м²</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у т.ч. непридатного</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у зв’язку з реконструкцією</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Нове житлове будівництво, всього</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u w:val="single"/>
              </w:rPr>
              <w:t>тис</w:t>
            </w:r>
            <w:r w:rsidRPr="00B650D9">
              <w:rPr>
                <w:rFonts w:eastAsia="Lucida Sans Unicode"/>
                <w:b/>
                <w:sz w:val="24"/>
                <w:szCs w:val="24"/>
              </w:rPr>
              <w:t xml:space="preserve"> </w:t>
            </w:r>
            <w:r w:rsidRPr="00B650D9">
              <w:rPr>
                <w:rFonts w:eastAsia="Lucida Sans Unicode"/>
                <w:b/>
                <w:sz w:val="24"/>
                <w:szCs w:val="24"/>
                <w:u w:val="single"/>
              </w:rPr>
              <w:t>.м²</w:t>
            </w:r>
          </w:p>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садиб</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sz w:val="24"/>
                <w:szCs w:val="24"/>
                <w:u w:val="single"/>
                <w:lang w:val="ru-RU"/>
              </w:rPr>
            </w:pPr>
            <w:r w:rsidRPr="00B650D9">
              <w:rPr>
                <w:sz w:val="24"/>
                <w:szCs w:val="24"/>
                <w:u w:val="single"/>
                <w:lang w:val="ru-RU"/>
              </w:rPr>
              <w:t>91,080</w:t>
            </w:r>
          </w:p>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60</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4.Об’єкти соціальної сфери, у т.ч.:</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2" w:type="dxa"/>
            <w:tcBorders>
              <w:top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дитячі дошкільні заклади, всього</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місць</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15</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30</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на 1 тис.чол. населення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місць</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12</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25</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Школи, всього</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місць</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75</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92</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на 1 тис.чол. населення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місць</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63</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lang w:val="ru-RU"/>
              </w:rPr>
              <w:t>95</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медичні заклади, всього (ФАП)</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Об’єкт</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1</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1</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sz w:val="24"/>
                <w:szCs w:val="24"/>
              </w:rPr>
            </w:pPr>
            <w:r w:rsidRPr="00B650D9">
              <w:rPr>
                <w:rFonts w:eastAsia="Lucida Sans Unicode"/>
                <w:sz w:val="24"/>
                <w:szCs w:val="24"/>
              </w:rPr>
              <w:t>на 1 тис.чол. населення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Об’єкт</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1</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1</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5.Протяжність вулиць з твердим покриттям</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км</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widowControl w:val="0"/>
              <w:snapToGrid w:val="0"/>
              <w:jc w:val="center"/>
              <w:rPr>
                <w:sz w:val="24"/>
                <w:szCs w:val="24"/>
                <w:lang w:val="ru-RU"/>
              </w:rPr>
            </w:pPr>
            <w:r w:rsidRPr="00B650D9">
              <w:rPr>
                <w:sz w:val="24"/>
                <w:szCs w:val="24"/>
                <w:lang w:val="ru-RU"/>
              </w:rPr>
              <w:t>9,295</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widowControl w:val="0"/>
              <w:snapToGrid w:val="0"/>
              <w:jc w:val="center"/>
              <w:rPr>
                <w:sz w:val="24"/>
                <w:szCs w:val="24"/>
                <w:lang w:val="ru-RU"/>
              </w:rPr>
            </w:pPr>
            <w:r w:rsidRPr="00B650D9">
              <w:rPr>
                <w:sz w:val="24"/>
                <w:szCs w:val="24"/>
                <w:lang w:val="ru-RU"/>
              </w:rPr>
              <w:t>12,3</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6. Благоустрій (озеленені території)</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га</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6E1D05" w:rsidRPr="00B650D9" w:rsidRDefault="006E1D05" w:rsidP="00FD4A53">
            <w:pPr>
              <w:widowControl w:val="0"/>
              <w:snapToGrid w:val="0"/>
              <w:jc w:val="center"/>
              <w:rPr>
                <w:sz w:val="24"/>
                <w:szCs w:val="24"/>
                <w:lang w:val="ru-RU"/>
              </w:rPr>
            </w:pPr>
            <w:r w:rsidRPr="00B650D9">
              <w:rPr>
                <w:bCs/>
                <w:sz w:val="24"/>
                <w:szCs w:val="24"/>
              </w:rPr>
              <w:t>1</w:t>
            </w:r>
            <w:r w:rsidRPr="00B650D9">
              <w:rPr>
                <w:bCs/>
                <w:sz w:val="24"/>
                <w:szCs w:val="24"/>
                <w:lang w:val="ru-RU"/>
              </w:rPr>
              <w:t>3,38</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124,79</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7. Інженерне обладнання: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Водопровід:</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сумарний відпуск води</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тис.м³/добу</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Не обліковано</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lang w:val="ru-RU"/>
              </w:rPr>
            </w:pPr>
            <w:r w:rsidRPr="00B650D9">
              <w:rPr>
                <w:rFonts w:eastAsia="Lucida Sans Unicode"/>
                <w:sz w:val="24"/>
                <w:szCs w:val="24"/>
              </w:rPr>
              <w:t>0,</w:t>
            </w:r>
            <w:r w:rsidRPr="00B650D9">
              <w:rPr>
                <w:rFonts w:eastAsia="Lucida Sans Unicode"/>
                <w:sz w:val="24"/>
                <w:szCs w:val="24"/>
                <w:lang w:val="ru-RU"/>
              </w:rPr>
              <w:t>165</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 xml:space="preserve">потужність головних споруд </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0,500</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джерела водопостачання, що використовуються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rPr>
                <w:rFonts w:eastAsia="Lucida Sans Unicode"/>
                <w:sz w:val="22"/>
                <w:szCs w:val="24"/>
              </w:rPr>
            </w:pPr>
            <w:r w:rsidRPr="00B650D9">
              <w:rPr>
                <w:rFonts w:eastAsia="Lucida Sans Unicode"/>
                <w:sz w:val="22"/>
                <w:szCs w:val="24"/>
              </w:rPr>
              <w:t>присадибні</w:t>
            </w:r>
          </w:p>
          <w:p w:rsidR="006E1D05" w:rsidRPr="00B650D9" w:rsidRDefault="006E1D05" w:rsidP="00FD4A53">
            <w:pPr>
              <w:pStyle w:val="ab"/>
              <w:widowControl w:val="0"/>
              <w:snapToGrid w:val="0"/>
              <w:spacing w:after="0"/>
              <w:ind w:left="0"/>
              <w:rPr>
                <w:rFonts w:eastAsia="Lucida Sans Unicode"/>
                <w:sz w:val="22"/>
                <w:szCs w:val="24"/>
              </w:rPr>
            </w:pPr>
            <w:r w:rsidRPr="00B650D9">
              <w:rPr>
                <w:rFonts w:eastAsia="Lucida Sans Unicode"/>
                <w:sz w:val="22"/>
                <w:szCs w:val="24"/>
              </w:rPr>
              <w:t>колодязі, водозабірні свердловини</w:t>
            </w:r>
          </w:p>
          <w:p w:rsidR="006E1D05" w:rsidRPr="00B650D9" w:rsidRDefault="006E1D05" w:rsidP="00FD4A53">
            <w:pPr>
              <w:pStyle w:val="ab"/>
              <w:widowControl w:val="0"/>
              <w:snapToGrid w:val="0"/>
              <w:spacing w:after="0"/>
              <w:ind w:left="0"/>
              <w:rPr>
                <w:rFonts w:eastAsia="Lucida Sans Unicode"/>
                <w:sz w:val="24"/>
                <w:szCs w:val="24"/>
              </w:rPr>
            </w:pPr>
            <w:r w:rsidRPr="00B650D9">
              <w:rPr>
                <w:rFonts w:eastAsia="Lucida Sans Unicode"/>
                <w:sz w:val="22"/>
                <w:szCs w:val="24"/>
              </w:rPr>
              <w:t>підземних вод</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водозабірні</w:t>
            </w:r>
          </w:p>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свердловини</w:t>
            </w:r>
          </w:p>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sz w:val="24"/>
                <w:szCs w:val="24"/>
              </w:rPr>
              <w:t>підземних вод</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Каналізація: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загальне надходження стічних вод</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jc w:val="center"/>
              <w:rPr>
                <w:rFonts w:eastAsia="Lucida Sans Unicode"/>
                <w:sz w:val="24"/>
                <w:szCs w:val="24"/>
              </w:rPr>
            </w:pPr>
            <w:r w:rsidRPr="00B650D9">
              <w:rPr>
                <w:rFonts w:eastAsia="Lucida Sans Unicode"/>
                <w:sz w:val="24"/>
                <w:szCs w:val="24"/>
              </w:rPr>
              <w:t>не обліковано</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sz w:val="24"/>
                <w:szCs w:val="24"/>
              </w:rPr>
              <w:t>0,252</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сумарна потужність очисних споруд</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600 м3/добу</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Газопостачання: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споживання газу, всього</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rPr>
                <w:rFonts w:eastAsia="Lucida Sans Unicode"/>
                <w:b/>
                <w:sz w:val="24"/>
                <w:szCs w:val="24"/>
              </w:rPr>
            </w:pPr>
            <w:r w:rsidRPr="00B650D9">
              <w:rPr>
                <w:rFonts w:eastAsia="Lucida Sans Unicode"/>
                <w:b/>
                <w:sz w:val="24"/>
                <w:szCs w:val="24"/>
              </w:rPr>
              <w:t>тис.м³/рік</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jc w:val="center"/>
              <w:rPr>
                <w:rFonts w:eastAsia="Lucida Sans Unicode"/>
                <w:sz w:val="24"/>
                <w:szCs w:val="24"/>
              </w:rPr>
            </w:pPr>
            <w:r w:rsidRPr="00B650D9">
              <w:rPr>
                <w:rFonts w:eastAsia="Lucida Sans Unicode"/>
                <w:sz w:val="24"/>
                <w:szCs w:val="24"/>
              </w:rPr>
              <w:t>не надано інформації</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джерела газопостачання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jc w:val="center"/>
              <w:rPr>
                <w:rFonts w:eastAsia="Lucida Sans Unicode"/>
                <w:sz w:val="22"/>
                <w:szCs w:val="24"/>
              </w:rPr>
            </w:pPr>
            <w:r w:rsidRPr="00B650D9">
              <w:rPr>
                <w:rFonts w:eastAsia="Lucida Sans Unicode"/>
                <w:sz w:val="22"/>
                <w:szCs w:val="24"/>
              </w:rPr>
              <w:t>Газорозподільча мережа</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jc w:val="center"/>
              <w:rPr>
                <w:rFonts w:eastAsia="Lucida Sans Unicode"/>
                <w:sz w:val="22"/>
                <w:szCs w:val="24"/>
              </w:rPr>
            </w:pPr>
            <w:r w:rsidRPr="00B650D9">
              <w:rPr>
                <w:rFonts w:eastAsia="Lucida Sans Unicode"/>
                <w:sz w:val="22"/>
                <w:szCs w:val="24"/>
              </w:rPr>
              <w:t>Газорозподільча</w:t>
            </w:r>
          </w:p>
          <w:p w:rsidR="006E1D05" w:rsidRPr="00B650D9" w:rsidRDefault="006E1D05" w:rsidP="00FD4A53">
            <w:pPr>
              <w:pStyle w:val="ab"/>
              <w:widowControl w:val="0"/>
              <w:snapToGrid w:val="0"/>
              <w:spacing w:after="0"/>
              <w:ind w:left="0" w:firstLine="142"/>
              <w:jc w:val="center"/>
              <w:rPr>
                <w:rFonts w:eastAsia="Lucida Sans Unicode"/>
                <w:b/>
                <w:sz w:val="22"/>
                <w:szCs w:val="24"/>
              </w:rPr>
            </w:pPr>
            <w:r w:rsidRPr="00B650D9">
              <w:rPr>
                <w:rFonts w:eastAsia="Lucida Sans Unicode"/>
                <w:sz w:val="22"/>
                <w:szCs w:val="24"/>
              </w:rPr>
              <w:t>мережа</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Теплопостачання: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rPr>
                <w:rFonts w:eastAsia="Lucida Sans Unicode"/>
                <w:b/>
                <w:sz w:val="24"/>
                <w:szCs w:val="24"/>
              </w:rPr>
            </w:pPr>
            <w:r w:rsidRPr="00B650D9">
              <w:rPr>
                <w:rFonts w:eastAsia="Lucida Sans Unicode"/>
                <w:b/>
                <w:sz w:val="24"/>
                <w:szCs w:val="24"/>
              </w:rPr>
              <w:t>Гкал/год</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jc w:val="center"/>
              <w:rPr>
                <w:rFonts w:eastAsia="Lucida Sans Unicode"/>
                <w:sz w:val="24"/>
                <w:szCs w:val="24"/>
              </w:rPr>
            </w:pPr>
            <w:r w:rsidRPr="00B650D9">
              <w:rPr>
                <w:rFonts w:eastAsia="Lucida Sans Unicode"/>
                <w:sz w:val="24"/>
                <w:szCs w:val="24"/>
              </w:rPr>
              <w:t>не обліковано</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jc w:val="center"/>
              <w:rPr>
                <w:rFonts w:eastAsia="Lucida Sans Unicode"/>
                <w:sz w:val="24"/>
                <w:szCs w:val="24"/>
              </w:rPr>
            </w:pPr>
            <w:r w:rsidRPr="00B650D9">
              <w:rPr>
                <w:rFonts w:eastAsia="Lucida Sans Unicode"/>
                <w:sz w:val="24"/>
                <w:szCs w:val="24"/>
              </w:rPr>
              <w:t>не передбачається</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Електропостачання:</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сумарне споживання електроенергії</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тис.кВ/</w:t>
            </w:r>
          </w:p>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b/>
                <w:sz w:val="24"/>
                <w:szCs w:val="24"/>
              </w:rPr>
              <w:t>год на рік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shd w:val="clear" w:color="auto" w:fill="FFFF00"/>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6E1D05" w:rsidRPr="00B650D9" w:rsidRDefault="006E1D05" w:rsidP="00FD4A53">
            <w:pPr>
              <w:widowControl w:val="0"/>
              <w:snapToGrid w:val="0"/>
              <w:ind w:left="29"/>
              <w:jc w:val="center"/>
              <w:rPr>
                <w:rFonts w:eastAsia="Lucida Sans Unicode"/>
                <w:sz w:val="24"/>
                <w:szCs w:val="24"/>
              </w:rPr>
            </w:pPr>
            <w:r w:rsidRPr="00B650D9">
              <w:rPr>
                <w:sz w:val="24"/>
                <w:szCs w:val="24"/>
                <w:lang w:val="ru-RU"/>
              </w:rPr>
              <w:t>5400</w:t>
            </w:r>
            <w:r w:rsidRPr="00B650D9">
              <w:rPr>
                <w:rFonts w:eastAsia="Lucida Sans Unicode"/>
                <w:sz w:val="24"/>
                <w:szCs w:val="24"/>
              </w:rPr>
              <w:t xml:space="preserve"> кВ</w:t>
            </w: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 xml:space="preserve">потужність джерел </w:t>
            </w:r>
          </w:p>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lastRenderedPageBreak/>
              <w:t>покриття електронавантажень</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lastRenderedPageBreak/>
              <w:t>МВт</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8. Санітарне очищення території:</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p>
        </w:tc>
      </w:tr>
      <w:tr w:rsidR="006E1D05" w:rsidRPr="00B650D9" w:rsidTr="00FD4A53">
        <w:trPr>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Об’єми побутового сміття. всього</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rPr>
                <w:rFonts w:eastAsia="Lucida Sans Unicode"/>
                <w:b/>
                <w:sz w:val="24"/>
                <w:szCs w:val="24"/>
              </w:rPr>
            </w:pPr>
            <w:r w:rsidRPr="00B650D9">
              <w:rPr>
                <w:rFonts w:eastAsia="Lucida Sans Unicode"/>
                <w:b/>
                <w:sz w:val="24"/>
                <w:szCs w:val="24"/>
              </w:rPr>
              <w:t>тонни/рік</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не обліковано</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sz w:val="24"/>
                <w:szCs w:val="24"/>
                <w:lang w:val="ru-RU"/>
              </w:rPr>
              <w:t>289,8</w:t>
            </w:r>
            <w:r w:rsidRPr="00B650D9">
              <w:rPr>
                <w:sz w:val="24"/>
                <w:szCs w:val="24"/>
              </w:rPr>
              <w:t xml:space="preserve"> т/рік.</w:t>
            </w:r>
          </w:p>
        </w:tc>
      </w:tr>
      <w:tr w:rsidR="006E1D05" w:rsidRPr="00B650D9" w:rsidTr="00FD4A53">
        <w:trPr>
          <w:trHeight w:val="60"/>
          <w:jc w:val="center"/>
        </w:trPr>
        <w:tc>
          <w:tcPr>
            <w:tcW w:w="4505" w:type="dxa"/>
            <w:tcBorders>
              <w:top w:val="single" w:sz="4" w:space="0" w:color="auto"/>
              <w:left w:val="single" w:sz="4" w:space="0" w:color="auto"/>
              <w:bottom w:val="single" w:sz="4" w:space="0" w:color="auto"/>
              <w:right w:val="single" w:sz="4" w:space="0" w:color="auto"/>
            </w:tcBorders>
          </w:tcPr>
          <w:p w:rsidR="006E1D05" w:rsidRPr="00B650D9" w:rsidRDefault="006E1D05" w:rsidP="00FD4A53">
            <w:pPr>
              <w:pStyle w:val="ab"/>
              <w:widowControl w:val="0"/>
              <w:snapToGrid w:val="0"/>
              <w:spacing w:after="0"/>
              <w:ind w:left="0" w:firstLine="142"/>
              <w:rPr>
                <w:rFonts w:eastAsia="Lucida Sans Unicode"/>
                <w:b/>
                <w:sz w:val="24"/>
                <w:szCs w:val="24"/>
              </w:rPr>
            </w:pPr>
            <w:r w:rsidRPr="00B650D9">
              <w:rPr>
                <w:rFonts w:eastAsia="Lucida Sans Unicode"/>
                <w:b/>
                <w:sz w:val="24"/>
                <w:szCs w:val="24"/>
              </w:rPr>
              <w:t>9. Інженерне підготовлення  території</w:t>
            </w:r>
          </w:p>
        </w:tc>
        <w:tc>
          <w:tcPr>
            <w:tcW w:w="156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b/>
                <w:sz w:val="24"/>
                <w:szCs w:val="24"/>
              </w:rPr>
            </w:pPr>
            <w:r w:rsidRPr="00B650D9">
              <w:rPr>
                <w:rFonts w:eastAsia="Lucida Sans Unicode"/>
                <w:b/>
                <w:sz w:val="24"/>
                <w:szCs w:val="24"/>
              </w:rPr>
              <w:t>га</w:t>
            </w:r>
          </w:p>
        </w:tc>
        <w:tc>
          <w:tcPr>
            <w:tcW w:w="1842"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c>
          <w:tcPr>
            <w:tcW w:w="1840" w:type="dxa"/>
            <w:tcBorders>
              <w:top w:val="single" w:sz="4" w:space="0" w:color="auto"/>
              <w:left w:val="single" w:sz="4" w:space="0" w:color="auto"/>
              <w:bottom w:val="single" w:sz="4" w:space="0" w:color="auto"/>
              <w:right w:val="single" w:sz="4" w:space="0" w:color="auto"/>
            </w:tcBorders>
            <w:vAlign w:val="center"/>
          </w:tcPr>
          <w:p w:rsidR="006E1D05" w:rsidRPr="00B650D9" w:rsidRDefault="006E1D05" w:rsidP="00FD4A53">
            <w:pPr>
              <w:pStyle w:val="ab"/>
              <w:widowControl w:val="0"/>
              <w:snapToGrid w:val="0"/>
              <w:spacing w:after="0"/>
              <w:ind w:left="0" w:firstLine="142"/>
              <w:jc w:val="center"/>
              <w:rPr>
                <w:rFonts w:eastAsia="Lucida Sans Unicode"/>
                <w:sz w:val="24"/>
                <w:szCs w:val="24"/>
              </w:rPr>
            </w:pPr>
            <w:r w:rsidRPr="00B650D9">
              <w:rPr>
                <w:rFonts w:eastAsia="Lucida Sans Unicode"/>
                <w:sz w:val="24"/>
                <w:szCs w:val="24"/>
              </w:rPr>
              <w:t>-</w:t>
            </w:r>
          </w:p>
        </w:tc>
      </w:tr>
    </w:tbl>
    <w:p w:rsidR="006E1D05" w:rsidRPr="00B650D9" w:rsidRDefault="006E1D05" w:rsidP="006E1D05">
      <w:pPr>
        <w:widowControl w:val="0"/>
        <w:rPr>
          <w:b/>
          <w:spacing w:val="4"/>
          <w:sz w:val="24"/>
          <w:szCs w:val="24"/>
        </w:rPr>
      </w:pPr>
    </w:p>
    <w:p w:rsidR="006E1D05" w:rsidRPr="00B650D9" w:rsidRDefault="006E1D05" w:rsidP="006E1D05">
      <w:pPr>
        <w:widowControl w:val="0"/>
        <w:tabs>
          <w:tab w:val="left" w:pos="7655"/>
        </w:tabs>
        <w:jc w:val="both"/>
        <w:rPr>
          <w:sz w:val="24"/>
          <w:szCs w:val="24"/>
        </w:rPr>
      </w:pPr>
      <w:r w:rsidRPr="00B650D9">
        <w:rPr>
          <w:b/>
          <w:spacing w:val="4"/>
          <w:sz w:val="24"/>
          <w:szCs w:val="24"/>
        </w:rPr>
        <w:t>Баланс територій с. Зубівка</w:t>
      </w:r>
      <w:r w:rsidRPr="00B650D9">
        <w:rPr>
          <w:b/>
          <w:spacing w:val="4"/>
          <w:sz w:val="24"/>
          <w:szCs w:val="24"/>
        </w:rPr>
        <w:tab/>
        <w:t xml:space="preserve">       </w:t>
      </w:r>
      <w:r w:rsidRPr="00B650D9">
        <w:rPr>
          <w:sz w:val="24"/>
          <w:szCs w:val="24"/>
        </w:rPr>
        <w:t>Таблиця</w:t>
      </w:r>
      <w:r w:rsidRPr="00B650D9">
        <w:rPr>
          <w:b/>
          <w:sz w:val="24"/>
          <w:szCs w:val="24"/>
        </w:rPr>
        <w:t xml:space="preserve">  12</w:t>
      </w:r>
    </w:p>
    <w:tbl>
      <w:tblPr>
        <w:tblW w:w="9711" w:type="dxa"/>
        <w:jc w:val="center"/>
        <w:tblLayout w:type="fixed"/>
        <w:tblLook w:val="0000" w:firstRow="0" w:lastRow="0" w:firstColumn="0" w:lastColumn="0" w:noHBand="0" w:noVBand="0"/>
      </w:tblPr>
      <w:tblGrid>
        <w:gridCol w:w="4771"/>
        <w:gridCol w:w="1276"/>
        <w:gridCol w:w="1701"/>
        <w:gridCol w:w="1963"/>
      </w:tblGrid>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hd w:val="clear" w:color="auto" w:fill="FFFFFF"/>
              <w:snapToGrid w:val="0"/>
              <w:ind w:firstLine="256"/>
              <w:jc w:val="center"/>
              <w:rPr>
                <w:sz w:val="24"/>
                <w:szCs w:val="24"/>
              </w:rPr>
            </w:pPr>
            <w:r w:rsidRPr="00B650D9">
              <w:rPr>
                <w:b/>
                <w:bCs/>
                <w:spacing w:val="1"/>
                <w:sz w:val="24"/>
                <w:szCs w:val="24"/>
              </w:rPr>
              <w:t>Показники</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jc w:val="center"/>
              <w:rPr>
                <w:b/>
                <w:bCs/>
                <w:sz w:val="24"/>
                <w:szCs w:val="24"/>
              </w:rPr>
            </w:pPr>
            <w:r w:rsidRPr="00B650D9">
              <w:rPr>
                <w:b/>
                <w:bCs/>
                <w:sz w:val="24"/>
                <w:szCs w:val="24"/>
              </w:rPr>
              <w:t>Одиниця</w:t>
            </w:r>
          </w:p>
          <w:p w:rsidR="006E1D05" w:rsidRPr="00B650D9" w:rsidRDefault="006E1D05" w:rsidP="00FD4A53">
            <w:pPr>
              <w:widowControl w:val="0"/>
              <w:jc w:val="center"/>
              <w:rPr>
                <w:b/>
                <w:bCs/>
                <w:sz w:val="24"/>
                <w:szCs w:val="24"/>
              </w:rPr>
            </w:pPr>
            <w:r w:rsidRPr="00B650D9">
              <w:rPr>
                <w:b/>
                <w:bCs/>
                <w:sz w:val="24"/>
                <w:szCs w:val="24"/>
              </w:rPr>
              <w:t>виміру</w:t>
            </w:r>
          </w:p>
        </w:tc>
        <w:tc>
          <w:tcPr>
            <w:tcW w:w="170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jc w:val="center"/>
              <w:rPr>
                <w:b/>
                <w:bCs/>
                <w:spacing w:val="4"/>
                <w:sz w:val="24"/>
                <w:szCs w:val="24"/>
              </w:rPr>
            </w:pPr>
            <w:r w:rsidRPr="00B650D9">
              <w:rPr>
                <w:b/>
                <w:bCs/>
                <w:spacing w:val="4"/>
                <w:sz w:val="24"/>
                <w:szCs w:val="24"/>
              </w:rPr>
              <w:t>Вихідний рік</w:t>
            </w:r>
          </w:p>
          <w:p w:rsidR="006E1D05" w:rsidRPr="00B650D9" w:rsidRDefault="006E1D05" w:rsidP="00FD4A53">
            <w:pPr>
              <w:widowControl w:val="0"/>
              <w:ind w:firstLine="256"/>
              <w:jc w:val="center"/>
              <w:rPr>
                <w:b/>
                <w:bCs/>
                <w:spacing w:val="4"/>
                <w:sz w:val="24"/>
                <w:szCs w:val="24"/>
              </w:rPr>
            </w:pPr>
            <w:r w:rsidRPr="00B650D9">
              <w:rPr>
                <w:b/>
                <w:bCs/>
                <w:spacing w:val="4"/>
                <w:sz w:val="24"/>
                <w:szCs w:val="24"/>
              </w:rPr>
              <w:t>2016 р.</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6E1D05" w:rsidRPr="00B650D9" w:rsidRDefault="006E1D05" w:rsidP="00FD4A53">
            <w:pPr>
              <w:widowControl w:val="0"/>
              <w:snapToGrid w:val="0"/>
              <w:jc w:val="center"/>
              <w:rPr>
                <w:b/>
                <w:bCs/>
                <w:sz w:val="24"/>
                <w:szCs w:val="24"/>
              </w:rPr>
            </w:pPr>
            <w:r w:rsidRPr="00B650D9">
              <w:rPr>
                <w:b/>
                <w:bCs/>
                <w:sz w:val="24"/>
                <w:szCs w:val="24"/>
              </w:rPr>
              <w:t>Розрахунковий період 2036 р.</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rPr>
                <w:b/>
                <w:spacing w:val="6"/>
                <w:sz w:val="24"/>
                <w:szCs w:val="24"/>
              </w:rPr>
            </w:pPr>
            <w:r w:rsidRPr="00B650D9">
              <w:rPr>
                <w:b/>
                <w:spacing w:val="4"/>
                <w:sz w:val="24"/>
                <w:szCs w:val="24"/>
              </w:rPr>
              <w:t xml:space="preserve">А. Територія житлової та громадської </w:t>
            </w:r>
            <w:r w:rsidRPr="00B650D9">
              <w:rPr>
                <w:b/>
                <w:spacing w:val="6"/>
                <w:sz w:val="24"/>
                <w:szCs w:val="24"/>
              </w:rPr>
              <w:t>забудови, всього</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b/>
                <w:sz w:val="24"/>
                <w:szCs w:val="24"/>
                <w:lang w:val="ru-RU"/>
              </w:rPr>
              <w:t>77,29</w:t>
            </w:r>
          </w:p>
          <w:p w:rsidR="006E1D05" w:rsidRPr="00B650D9" w:rsidRDefault="006E1D05" w:rsidP="00FD4A53">
            <w:pPr>
              <w:widowControl w:val="0"/>
              <w:snapToGrid w:val="0"/>
              <w:jc w:val="center"/>
              <w:rPr>
                <w:b/>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b/>
                <w:sz w:val="24"/>
                <w:szCs w:val="24"/>
              </w:rPr>
            </w:pPr>
            <w:r w:rsidRPr="00B650D9">
              <w:rPr>
                <w:b/>
                <w:sz w:val="24"/>
                <w:szCs w:val="24"/>
              </w:rPr>
              <w:t>89,06</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rPr>
                <w:spacing w:val="4"/>
                <w:sz w:val="24"/>
                <w:szCs w:val="24"/>
              </w:rPr>
            </w:pPr>
            <w:r w:rsidRPr="00B650D9">
              <w:rPr>
                <w:spacing w:val="4"/>
                <w:sz w:val="24"/>
                <w:szCs w:val="24"/>
              </w:rPr>
              <w:t>1. Територія житлової забудови</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sz w:val="24"/>
                <w:szCs w:val="24"/>
                <w:lang w:val="ru-RU"/>
              </w:rPr>
              <w:t>71,50</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bCs/>
                <w:sz w:val="24"/>
                <w:szCs w:val="24"/>
                <w:lang w:val="ru-RU"/>
              </w:rPr>
              <w:t>80,91</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tabs>
                <w:tab w:val="right" w:pos="3392"/>
              </w:tabs>
              <w:snapToGrid w:val="0"/>
              <w:ind w:firstLine="256"/>
              <w:rPr>
                <w:spacing w:val="2"/>
                <w:sz w:val="24"/>
                <w:szCs w:val="24"/>
              </w:rPr>
            </w:pPr>
            <w:r w:rsidRPr="00B650D9">
              <w:rPr>
                <w:spacing w:val="2"/>
                <w:sz w:val="24"/>
                <w:szCs w:val="24"/>
              </w:rPr>
              <w:t xml:space="preserve">    У розрахунку на 1 чол.</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jc w:val="center"/>
              <w:rPr>
                <w:b/>
                <w:sz w:val="24"/>
                <w:szCs w:val="24"/>
              </w:rPr>
            </w:pPr>
            <w:r w:rsidRPr="00B650D9">
              <w:rPr>
                <w:b/>
                <w:sz w:val="24"/>
                <w:szCs w:val="24"/>
              </w:rPr>
              <w:t>кв.м/чол</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848,16</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781,74</w:t>
            </w:r>
          </w:p>
        </w:tc>
      </w:tr>
      <w:tr w:rsidR="006E1D05" w:rsidRPr="00B650D9" w:rsidTr="00FD4A53">
        <w:trPr>
          <w:trHeight w:val="180"/>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rPr>
                <w:sz w:val="24"/>
                <w:szCs w:val="24"/>
              </w:rPr>
            </w:pPr>
            <w:r w:rsidRPr="00B650D9">
              <w:rPr>
                <w:sz w:val="24"/>
                <w:szCs w:val="24"/>
              </w:rPr>
              <w:t>2. Територія громадської забудови</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sz w:val="24"/>
                <w:szCs w:val="24"/>
                <w:lang w:val="ru-RU"/>
              </w:rPr>
              <w:t>5,79</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sz w:val="24"/>
                <w:szCs w:val="24"/>
                <w:lang w:val="ru-RU"/>
              </w:rPr>
              <w:t>8,15</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rPr>
                <w:b/>
                <w:sz w:val="24"/>
                <w:szCs w:val="24"/>
              </w:rPr>
            </w:pPr>
            <w:r w:rsidRPr="00B650D9">
              <w:rPr>
                <w:b/>
                <w:sz w:val="24"/>
                <w:szCs w:val="24"/>
              </w:rPr>
              <w:t>Б. Виробнича зона, всього</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b/>
                <w:sz w:val="24"/>
                <w:szCs w:val="24"/>
                <w:lang w:val="ru-RU"/>
              </w:rPr>
              <w:t>7,97</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b/>
                <w:sz w:val="24"/>
                <w:szCs w:val="24"/>
              </w:rPr>
            </w:pPr>
            <w:r w:rsidRPr="00B650D9">
              <w:rPr>
                <w:b/>
                <w:sz w:val="24"/>
                <w:szCs w:val="24"/>
              </w:rPr>
              <w:t>41,05</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rPr>
                <w:spacing w:val="3"/>
                <w:sz w:val="24"/>
                <w:szCs w:val="24"/>
              </w:rPr>
            </w:pPr>
            <w:r w:rsidRPr="00B650D9">
              <w:rPr>
                <w:spacing w:val="3"/>
                <w:sz w:val="24"/>
                <w:szCs w:val="24"/>
              </w:rPr>
              <w:t>3. Виробнича територія</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sz w:val="24"/>
                <w:szCs w:val="24"/>
                <w:lang w:val="ru-RU"/>
              </w:rPr>
              <w:t>5,82</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sz w:val="24"/>
                <w:szCs w:val="24"/>
                <w:lang w:val="ru-RU"/>
              </w:rPr>
              <w:t>23,82</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rPr>
                <w:spacing w:val="3"/>
                <w:sz w:val="24"/>
                <w:szCs w:val="24"/>
              </w:rPr>
            </w:pPr>
            <w:r w:rsidRPr="00B650D9">
              <w:rPr>
                <w:spacing w:val="3"/>
                <w:sz w:val="24"/>
                <w:szCs w:val="24"/>
              </w:rPr>
              <w:t>3. Кар’єр</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sz w:val="24"/>
                <w:szCs w:val="24"/>
              </w:rPr>
            </w:pPr>
            <w:r w:rsidRPr="00B650D9">
              <w:rPr>
                <w:sz w:val="24"/>
                <w:szCs w:val="24"/>
              </w:rPr>
              <w:t>-</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10,31</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rPr>
                <w:sz w:val="24"/>
                <w:szCs w:val="24"/>
              </w:rPr>
            </w:pPr>
            <w:r w:rsidRPr="00B650D9">
              <w:rPr>
                <w:sz w:val="24"/>
                <w:szCs w:val="24"/>
              </w:rPr>
              <w:t>4. Територія під очисними спорудами, кладовищами, сміттєзвалищами, скотомогильниками</w:t>
            </w:r>
          </w:p>
        </w:tc>
        <w:tc>
          <w:tcPr>
            <w:tcW w:w="1276"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jc w:val="center"/>
              <w:rPr>
                <w:b/>
                <w:sz w:val="24"/>
                <w:szCs w:val="24"/>
              </w:rPr>
            </w:pPr>
          </w:p>
          <w:p w:rsidR="006E1D05" w:rsidRPr="00B650D9" w:rsidRDefault="006E1D05" w:rsidP="00FD4A53">
            <w:pPr>
              <w:widowControl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sz w:val="24"/>
                <w:szCs w:val="24"/>
              </w:rPr>
            </w:pPr>
          </w:p>
          <w:p w:rsidR="006E1D05" w:rsidRPr="00B650D9" w:rsidRDefault="006E1D05" w:rsidP="00FD4A53">
            <w:pPr>
              <w:widowControl w:val="0"/>
              <w:jc w:val="center"/>
              <w:rPr>
                <w:sz w:val="24"/>
                <w:szCs w:val="24"/>
                <w:lang w:val="ru-RU"/>
              </w:rPr>
            </w:pPr>
            <w:r w:rsidRPr="00B650D9">
              <w:rPr>
                <w:sz w:val="24"/>
                <w:szCs w:val="24"/>
                <w:lang w:val="ru-RU"/>
              </w:rPr>
              <w:t>2,15</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sz w:val="24"/>
                <w:szCs w:val="24"/>
              </w:rPr>
            </w:pPr>
          </w:p>
          <w:p w:rsidR="006E1D05" w:rsidRPr="00B650D9" w:rsidRDefault="006E1D05" w:rsidP="00FD4A53">
            <w:pPr>
              <w:widowControl w:val="0"/>
              <w:jc w:val="center"/>
              <w:rPr>
                <w:sz w:val="24"/>
                <w:szCs w:val="24"/>
                <w:lang w:val="ru-RU"/>
              </w:rPr>
            </w:pPr>
            <w:r w:rsidRPr="00B650D9">
              <w:rPr>
                <w:sz w:val="24"/>
                <w:szCs w:val="24"/>
                <w:lang w:val="ru-RU"/>
              </w:rPr>
              <w:t>6,92</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hd w:val="clear" w:color="auto" w:fill="FFFFFF"/>
              <w:snapToGrid w:val="0"/>
              <w:ind w:firstLine="269"/>
              <w:rPr>
                <w:b/>
                <w:sz w:val="24"/>
                <w:szCs w:val="24"/>
              </w:rPr>
            </w:pPr>
            <w:r w:rsidRPr="00B650D9">
              <w:rPr>
                <w:b/>
                <w:sz w:val="24"/>
                <w:szCs w:val="24"/>
              </w:rPr>
              <w:t>В. Інші території в межах сільського населеного пункту</w:t>
            </w:r>
          </w:p>
        </w:tc>
        <w:tc>
          <w:tcPr>
            <w:tcW w:w="1276"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b/>
                <w:sz w:val="24"/>
                <w:szCs w:val="24"/>
              </w:rPr>
            </w:pPr>
            <w:r w:rsidRPr="00B650D9">
              <w:rPr>
                <w:b/>
                <w:sz w:val="24"/>
                <w:szCs w:val="24"/>
              </w:rPr>
              <w:t>578,79</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b/>
                <w:sz w:val="24"/>
                <w:szCs w:val="24"/>
              </w:rPr>
            </w:pPr>
            <w:r w:rsidRPr="00B650D9">
              <w:rPr>
                <w:b/>
                <w:sz w:val="24"/>
                <w:szCs w:val="24"/>
              </w:rPr>
              <w:t>1122,36</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hd w:val="clear" w:color="auto" w:fill="FFFFFF"/>
              <w:overflowPunct/>
              <w:autoSpaceDE/>
              <w:autoSpaceDN/>
              <w:adjustRightInd/>
              <w:snapToGrid w:val="0"/>
              <w:ind w:firstLine="269"/>
              <w:textAlignment w:val="auto"/>
              <w:rPr>
                <w:spacing w:val="2"/>
                <w:sz w:val="24"/>
                <w:szCs w:val="24"/>
              </w:rPr>
            </w:pPr>
            <w:r w:rsidRPr="00B650D9">
              <w:rPr>
                <w:spacing w:val="2"/>
                <w:sz w:val="24"/>
                <w:szCs w:val="24"/>
              </w:rPr>
              <w:t>5. Територія зелених насаджень</w:t>
            </w:r>
          </w:p>
          <w:p w:rsidR="006E1D05" w:rsidRPr="00B650D9" w:rsidRDefault="006E1D05" w:rsidP="00FD4A53">
            <w:pPr>
              <w:widowControl w:val="0"/>
              <w:ind w:firstLine="256"/>
              <w:rPr>
                <w:sz w:val="24"/>
                <w:szCs w:val="24"/>
              </w:rPr>
            </w:pPr>
            <w:r w:rsidRPr="00B650D9">
              <w:rPr>
                <w:sz w:val="24"/>
                <w:szCs w:val="24"/>
              </w:rPr>
              <w:t>загального користування</w:t>
            </w:r>
          </w:p>
        </w:tc>
        <w:tc>
          <w:tcPr>
            <w:tcW w:w="1276"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bCs/>
                <w:sz w:val="24"/>
                <w:szCs w:val="24"/>
              </w:rPr>
              <w:t>1</w:t>
            </w:r>
            <w:r w:rsidRPr="00B650D9">
              <w:rPr>
                <w:bCs/>
                <w:sz w:val="24"/>
                <w:szCs w:val="24"/>
                <w:lang w:val="ru-RU"/>
              </w:rPr>
              <w:t>3,38</w:t>
            </w:r>
          </w:p>
          <w:p w:rsidR="006E1D05" w:rsidRPr="00B650D9" w:rsidRDefault="006E1D05" w:rsidP="00FD4A53">
            <w:pPr>
              <w:jc w:val="right"/>
              <w:rPr>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124,79</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rPr>
                <w:spacing w:val="2"/>
                <w:sz w:val="24"/>
                <w:szCs w:val="24"/>
              </w:rPr>
            </w:pPr>
            <w:r w:rsidRPr="00B650D9">
              <w:rPr>
                <w:spacing w:val="2"/>
                <w:sz w:val="24"/>
                <w:szCs w:val="24"/>
              </w:rPr>
              <w:t>У розрахунку на 1 чол.</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tabs>
                <w:tab w:val="left" w:pos="855"/>
              </w:tabs>
              <w:snapToGrid w:val="0"/>
              <w:jc w:val="center"/>
              <w:rPr>
                <w:b/>
                <w:sz w:val="24"/>
                <w:szCs w:val="24"/>
              </w:rPr>
            </w:pPr>
            <w:r w:rsidRPr="00B650D9">
              <w:rPr>
                <w:b/>
                <w:sz w:val="24"/>
                <w:szCs w:val="24"/>
              </w:rPr>
              <w:t>кв.м/чол</w:t>
            </w:r>
          </w:p>
        </w:tc>
        <w:tc>
          <w:tcPr>
            <w:tcW w:w="170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jc w:val="center"/>
              <w:rPr>
                <w:b/>
                <w:sz w:val="24"/>
                <w:szCs w:val="24"/>
                <w:lang w:val="ru-RU"/>
              </w:rPr>
            </w:pPr>
            <w:r w:rsidRPr="00B650D9">
              <w:rPr>
                <w:b/>
                <w:sz w:val="24"/>
                <w:szCs w:val="24"/>
                <w:lang w:val="ru-RU"/>
              </w:rPr>
              <w:t>158,72</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6E1D05" w:rsidRPr="00B650D9" w:rsidRDefault="006E1D05" w:rsidP="00FD4A53">
            <w:pPr>
              <w:widowControl w:val="0"/>
              <w:snapToGrid w:val="0"/>
              <w:jc w:val="center"/>
              <w:rPr>
                <w:b/>
                <w:sz w:val="24"/>
                <w:szCs w:val="24"/>
                <w:lang w:val="ru-RU"/>
              </w:rPr>
            </w:pPr>
            <w:r w:rsidRPr="00B650D9">
              <w:rPr>
                <w:b/>
                <w:sz w:val="24"/>
                <w:szCs w:val="24"/>
                <w:lang w:val="ru-RU"/>
              </w:rPr>
              <w:t>1205,70</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rPr>
                <w:spacing w:val="1"/>
                <w:sz w:val="24"/>
                <w:szCs w:val="24"/>
              </w:rPr>
            </w:pPr>
            <w:r w:rsidRPr="00B650D9">
              <w:rPr>
                <w:spacing w:val="1"/>
                <w:sz w:val="24"/>
                <w:szCs w:val="24"/>
              </w:rPr>
              <w:t>6. Водойми</w:t>
            </w:r>
          </w:p>
        </w:tc>
        <w:tc>
          <w:tcPr>
            <w:tcW w:w="1276"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sz w:val="24"/>
                <w:szCs w:val="24"/>
                <w:lang w:val="ru-RU"/>
              </w:rPr>
              <w:t>3,44</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sz w:val="24"/>
                <w:szCs w:val="24"/>
                <w:lang w:val="ru-RU"/>
              </w:rPr>
              <w:t>43,21</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rPr>
                <w:spacing w:val="2"/>
                <w:sz w:val="24"/>
                <w:szCs w:val="24"/>
              </w:rPr>
            </w:pPr>
            <w:r w:rsidRPr="00B650D9">
              <w:rPr>
                <w:spacing w:val="2"/>
                <w:sz w:val="24"/>
                <w:szCs w:val="24"/>
              </w:rPr>
              <w:t>7. Територія інженерної інфраструктури</w:t>
            </w:r>
          </w:p>
        </w:tc>
        <w:tc>
          <w:tcPr>
            <w:tcW w:w="1276"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0,05</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2,06</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rPr>
                <w:spacing w:val="2"/>
                <w:sz w:val="24"/>
                <w:szCs w:val="24"/>
              </w:rPr>
            </w:pPr>
            <w:r w:rsidRPr="00B650D9">
              <w:rPr>
                <w:spacing w:val="2"/>
                <w:sz w:val="24"/>
                <w:szCs w:val="24"/>
              </w:rPr>
              <w:t>8. Територія сільськогосподарського призначення</w:t>
            </w:r>
          </w:p>
        </w:tc>
        <w:tc>
          <w:tcPr>
            <w:tcW w:w="1276"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523,00</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863,08</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rPr>
                <w:spacing w:val="2"/>
                <w:sz w:val="24"/>
                <w:szCs w:val="24"/>
              </w:rPr>
            </w:pPr>
            <w:r w:rsidRPr="00B650D9">
              <w:rPr>
                <w:spacing w:val="2"/>
                <w:sz w:val="24"/>
                <w:szCs w:val="24"/>
              </w:rPr>
              <w:t>9. Територія колективних та індивідуальних садів</w:t>
            </w:r>
          </w:p>
        </w:tc>
        <w:tc>
          <w:tcPr>
            <w:tcW w:w="1276"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3,86</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28,97</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rPr>
                <w:spacing w:val="2"/>
                <w:sz w:val="24"/>
                <w:szCs w:val="24"/>
              </w:rPr>
            </w:pPr>
            <w:r w:rsidRPr="00B650D9">
              <w:rPr>
                <w:spacing w:val="2"/>
                <w:sz w:val="24"/>
                <w:szCs w:val="24"/>
              </w:rPr>
              <w:t>1</w:t>
            </w:r>
            <w:r w:rsidRPr="00B650D9">
              <w:rPr>
                <w:spacing w:val="2"/>
                <w:sz w:val="24"/>
                <w:szCs w:val="24"/>
                <w:lang w:val="ru-RU"/>
              </w:rPr>
              <w:t>0</w:t>
            </w:r>
            <w:r w:rsidRPr="00B650D9">
              <w:rPr>
                <w:spacing w:val="2"/>
                <w:sz w:val="24"/>
                <w:szCs w:val="24"/>
              </w:rPr>
              <w:t xml:space="preserve">. Територія </w:t>
            </w:r>
            <w:r w:rsidRPr="00B650D9">
              <w:rPr>
                <w:sz w:val="24"/>
                <w:szCs w:val="24"/>
              </w:rPr>
              <w:t>лісогосподарського призначення</w:t>
            </w:r>
          </w:p>
        </w:tc>
        <w:tc>
          <w:tcPr>
            <w:tcW w:w="1276"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1,88</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sz w:val="24"/>
                <w:szCs w:val="24"/>
                <w:lang w:val="ru-RU"/>
              </w:rPr>
            </w:pPr>
            <w:r w:rsidRPr="00B650D9">
              <w:rPr>
                <w:sz w:val="24"/>
                <w:szCs w:val="24"/>
                <w:lang w:val="ru-RU"/>
              </w:rPr>
              <w:t>18,28</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rPr>
                <w:spacing w:val="4"/>
                <w:sz w:val="24"/>
                <w:szCs w:val="24"/>
              </w:rPr>
            </w:pPr>
            <w:r w:rsidRPr="00B650D9">
              <w:rPr>
                <w:spacing w:val="3"/>
                <w:sz w:val="24"/>
                <w:szCs w:val="24"/>
              </w:rPr>
              <w:t xml:space="preserve">12. Інші території (вулиці, дороги, відкриті </w:t>
            </w:r>
            <w:r w:rsidRPr="00B650D9">
              <w:rPr>
                <w:spacing w:val="4"/>
                <w:sz w:val="24"/>
                <w:szCs w:val="24"/>
              </w:rPr>
              <w:t>території)</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b/>
                <w:sz w:val="24"/>
                <w:szCs w:val="24"/>
                <w:lang w:val="ru-RU"/>
              </w:rPr>
              <w:t>33,18</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6E1D05" w:rsidRPr="00B650D9" w:rsidRDefault="006E1D05" w:rsidP="00FD4A53">
            <w:pPr>
              <w:widowControl w:val="0"/>
              <w:snapToGrid w:val="0"/>
              <w:jc w:val="center"/>
              <w:rPr>
                <w:b/>
                <w:sz w:val="24"/>
                <w:szCs w:val="24"/>
                <w:lang w:val="ru-RU"/>
              </w:rPr>
            </w:pPr>
            <w:r w:rsidRPr="00B650D9">
              <w:rPr>
                <w:b/>
                <w:sz w:val="24"/>
                <w:szCs w:val="24"/>
                <w:lang w:val="ru-RU"/>
              </w:rPr>
              <w:t>41,94</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rPr>
                <w:sz w:val="24"/>
                <w:szCs w:val="24"/>
              </w:rPr>
            </w:pPr>
            <w:r w:rsidRPr="00B650D9">
              <w:rPr>
                <w:sz w:val="24"/>
                <w:szCs w:val="24"/>
              </w:rPr>
              <w:t>8. Протяжність вулиць</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jc w:val="center"/>
              <w:rPr>
                <w:b/>
                <w:sz w:val="24"/>
                <w:szCs w:val="24"/>
              </w:rPr>
            </w:pPr>
            <w:r w:rsidRPr="00B650D9">
              <w:rPr>
                <w:b/>
                <w:sz w:val="24"/>
                <w:szCs w:val="24"/>
              </w:rPr>
              <w:t>км</w:t>
            </w:r>
          </w:p>
        </w:tc>
        <w:tc>
          <w:tcPr>
            <w:tcW w:w="1701" w:type="dxa"/>
            <w:tcBorders>
              <w:top w:val="single" w:sz="4" w:space="0" w:color="000000"/>
              <w:left w:val="single" w:sz="4" w:space="0" w:color="000000"/>
              <w:bottom w:val="single" w:sz="4" w:space="0" w:color="000000"/>
            </w:tcBorders>
            <w:shd w:val="clear" w:color="auto" w:fill="auto"/>
            <w:vAlign w:val="center"/>
          </w:tcPr>
          <w:p w:rsidR="006E1D05" w:rsidRPr="00B650D9" w:rsidRDefault="006E1D05" w:rsidP="00FD4A53">
            <w:pPr>
              <w:widowControl w:val="0"/>
              <w:snapToGrid w:val="0"/>
              <w:jc w:val="center"/>
              <w:rPr>
                <w:b/>
                <w:sz w:val="24"/>
                <w:szCs w:val="24"/>
                <w:lang w:val="ru-RU"/>
              </w:rPr>
            </w:pPr>
            <w:r w:rsidRPr="00B650D9">
              <w:rPr>
                <w:b/>
                <w:sz w:val="24"/>
                <w:szCs w:val="24"/>
                <w:lang w:val="ru-RU"/>
              </w:rPr>
              <w:t>9,295</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1D05" w:rsidRPr="00B650D9" w:rsidRDefault="006E1D05" w:rsidP="00FD4A53">
            <w:pPr>
              <w:widowControl w:val="0"/>
              <w:snapToGrid w:val="0"/>
              <w:jc w:val="center"/>
              <w:rPr>
                <w:b/>
                <w:sz w:val="24"/>
                <w:szCs w:val="24"/>
                <w:lang w:val="ru-RU"/>
              </w:rPr>
            </w:pPr>
            <w:r w:rsidRPr="00B650D9">
              <w:rPr>
                <w:b/>
                <w:sz w:val="24"/>
                <w:szCs w:val="24"/>
                <w:lang w:val="ru-RU"/>
              </w:rPr>
              <w:t>12,3</w:t>
            </w:r>
          </w:p>
        </w:tc>
      </w:tr>
      <w:tr w:rsidR="006E1D05" w:rsidRPr="00B650D9" w:rsidTr="00FD4A53">
        <w:trPr>
          <w:jc w:val="center"/>
        </w:trPr>
        <w:tc>
          <w:tcPr>
            <w:tcW w:w="4771"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rPr>
                <w:b/>
                <w:spacing w:val="1"/>
                <w:sz w:val="24"/>
                <w:szCs w:val="24"/>
              </w:rPr>
            </w:pPr>
            <w:r w:rsidRPr="00B650D9">
              <w:rPr>
                <w:b/>
                <w:spacing w:val="1"/>
                <w:sz w:val="24"/>
                <w:szCs w:val="24"/>
              </w:rPr>
              <w:t>Баланс території (п.п. А, Б, В)</w:t>
            </w:r>
          </w:p>
        </w:tc>
        <w:tc>
          <w:tcPr>
            <w:tcW w:w="1276" w:type="dxa"/>
            <w:tcBorders>
              <w:top w:val="single" w:sz="4" w:space="0" w:color="000000"/>
              <w:left w:val="single" w:sz="4" w:space="0" w:color="000000"/>
              <w:bottom w:val="single" w:sz="4" w:space="0" w:color="000000"/>
            </w:tcBorders>
            <w:shd w:val="clear" w:color="auto" w:fill="auto"/>
          </w:tcPr>
          <w:p w:rsidR="006E1D05" w:rsidRPr="00B650D9" w:rsidRDefault="006E1D05" w:rsidP="00FD4A53">
            <w:pPr>
              <w:widowControl w:val="0"/>
              <w:snapToGrid w:val="0"/>
              <w:ind w:firstLine="256"/>
              <w:jc w:val="center"/>
              <w:rPr>
                <w:b/>
                <w:sz w:val="24"/>
                <w:szCs w:val="24"/>
              </w:rPr>
            </w:pPr>
            <w:r w:rsidRPr="00B650D9">
              <w:rPr>
                <w:b/>
                <w:sz w:val="24"/>
                <w:szCs w:val="24"/>
              </w:rPr>
              <w:t>га</w:t>
            </w:r>
          </w:p>
        </w:tc>
        <w:tc>
          <w:tcPr>
            <w:tcW w:w="1701" w:type="dxa"/>
            <w:tcBorders>
              <w:top w:val="single" w:sz="4" w:space="0" w:color="000000"/>
              <w:left w:val="single" w:sz="4" w:space="0" w:color="000000"/>
              <w:bottom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b/>
                <w:sz w:val="24"/>
                <w:szCs w:val="24"/>
                <w:lang w:val="ru-RU"/>
              </w:rPr>
              <w:t>664,05</w:t>
            </w:r>
          </w:p>
        </w:tc>
        <w:tc>
          <w:tcPr>
            <w:tcW w:w="1963" w:type="dxa"/>
            <w:tcBorders>
              <w:top w:val="single" w:sz="4" w:space="0" w:color="000000"/>
              <w:left w:val="single" w:sz="4" w:space="0" w:color="000000"/>
              <w:bottom w:val="single" w:sz="4" w:space="0" w:color="000000"/>
              <w:right w:val="single" w:sz="4" w:space="0" w:color="000000"/>
            </w:tcBorders>
            <w:shd w:val="clear" w:color="auto" w:fill="FFFFFF"/>
          </w:tcPr>
          <w:p w:rsidR="006E1D05" w:rsidRPr="00B650D9" w:rsidRDefault="006E1D05" w:rsidP="00FD4A53">
            <w:pPr>
              <w:widowControl w:val="0"/>
              <w:snapToGrid w:val="0"/>
              <w:jc w:val="center"/>
              <w:rPr>
                <w:b/>
                <w:sz w:val="24"/>
                <w:szCs w:val="24"/>
                <w:lang w:val="ru-RU"/>
              </w:rPr>
            </w:pPr>
            <w:r w:rsidRPr="00B650D9">
              <w:rPr>
                <w:b/>
                <w:sz w:val="24"/>
                <w:szCs w:val="24"/>
                <w:lang w:val="ru-RU"/>
              </w:rPr>
              <w:t>1252,47</w:t>
            </w:r>
          </w:p>
        </w:tc>
      </w:tr>
    </w:tbl>
    <w:p w:rsidR="006E1D05" w:rsidRPr="00B650D9" w:rsidRDefault="006E1D05" w:rsidP="006E1D05">
      <w:pPr>
        <w:widowControl w:val="0"/>
        <w:jc w:val="center"/>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Default="006E1D05" w:rsidP="006E1D05">
      <w:pPr>
        <w:widowControl w:val="0"/>
        <w:rPr>
          <w:b/>
          <w:sz w:val="24"/>
          <w:szCs w:val="24"/>
          <w:u w:val="single"/>
        </w:rPr>
      </w:pPr>
    </w:p>
    <w:p w:rsidR="006E1D05" w:rsidRPr="006E1D05" w:rsidRDefault="006E1D05" w:rsidP="006E1D05">
      <w:pPr>
        <w:widowControl w:val="0"/>
        <w:rPr>
          <w:sz w:val="24"/>
          <w:szCs w:val="24"/>
        </w:rPr>
      </w:pPr>
    </w:p>
    <w:p w:rsidR="00A9630F" w:rsidRDefault="00A9630F" w:rsidP="00675D61">
      <w:pPr>
        <w:widowControl w:val="0"/>
        <w:jc w:val="center"/>
        <w:rPr>
          <w:rFonts w:ascii="Arial" w:hAnsi="Arial" w:cs="Arial"/>
          <w:b/>
          <w:sz w:val="32"/>
          <w:szCs w:val="32"/>
          <w:u w:val="single"/>
        </w:rPr>
      </w:pPr>
    </w:p>
    <w:p w:rsidR="006E1D05" w:rsidRDefault="006E1D05" w:rsidP="00675D61">
      <w:pPr>
        <w:widowControl w:val="0"/>
        <w:jc w:val="center"/>
        <w:rPr>
          <w:rFonts w:ascii="Arial" w:hAnsi="Arial" w:cs="Arial"/>
          <w:b/>
          <w:sz w:val="32"/>
          <w:szCs w:val="32"/>
          <w:u w:val="single"/>
        </w:rPr>
      </w:pPr>
    </w:p>
    <w:p w:rsidR="006E1D05" w:rsidRDefault="006E1D05" w:rsidP="00675D61">
      <w:pPr>
        <w:widowControl w:val="0"/>
        <w:jc w:val="center"/>
        <w:rPr>
          <w:rFonts w:ascii="Arial" w:hAnsi="Arial" w:cs="Arial"/>
          <w:b/>
          <w:sz w:val="32"/>
          <w:szCs w:val="32"/>
          <w:u w:val="single"/>
        </w:rPr>
      </w:pPr>
    </w:p>
    <w:p w:rsidR="006E1D05" w:rsidRDefault="006E1D05" w:rsidP="00675D61">
      <w:pPr>
        <w:widowControl w:val="0"/>
        <w:jc w:val="center"/>
        <w:rPr>
          <w:rFonts w:ascii="Arial" w:hAnsi="Arial" w:cs="Arial"/>
          <w:b/>
          <w:sz w:val="32"/>
          <w:szCs w:val="32"/>
          <w:u w:val="single"/>
        </w:rPr>
      </w:pPr>
    </w:p>
    <w:p w:rsidR="006E1D05" w:rsidRDefault="006E1D05" w:rsidP="00675D61">
      <w:pPr>
        <w:widowControl w:val="0"/>
        <w:jc w:val="center"/>
        <w:rPr>
          <w:rFonts w:ascii="Arial" w:hAnsi="Arial" w:cs="Arial"/>
          <w:b/>
          <w:sz w:val="32"/>
          <w:szCs w:val="32"/>
          <w:u w:val="single"/>
        </w:rPr>
      </w:pPr>
    </w:p>
    <w:p w:rsidR="006E1D05" w:rsidRDefault="006E1D05" w:rsidP="00675D61">
      <w:pPr>
        <w:widowControl w:val="0"/>
        <w:jc w:val="center"/>
        <w:rPr>
          <w:rFonts w:ascii="Arial" w:hAnsi="Arial" w:cs="Arial"/>
          <w:b/>
          <w:sz w:val="32"/>
          <w:szCs w:val="32"/>
          <w:u w:val="single"/>
        </w:rPr>
      </w:pPr>
    </w:p>
    <w:p w:rsidR="006E1D05" w:rsidRDefault="006E1D05" w:rsidP="00675D61">
      <w:pPr>
        <w:widowControl w:val="0"/>
        <w:jc w:val="center"/>
        <w:rPr>
          <w:rFonts w:ascii="Arial" w:hAnsi="Arial" w:cs="Arial"/>
          <w:b/>
          <w:sz w:val="32"/>
          <w:szCs w:val="32"/>
          <w:u w:val="single"/>
        </w:rPr>
      </w:pPr>
    </w:p>
    <w:p w:rsidR="006E1D05" w:rsidRDefault="006E1D05" w:rsidP="00675D61">
      <w:pPr>
        <w:widowControl w:val="0"/>
        <w:jc w:val="center"/>
        <w:rPr>
          <w:rFonts w:ascii="Arial" w:hAnsi="Arial" w:cs="Arial"/>
          <w:b/>
          <w:sz w:val="32"/>
          <w:szCs w:val="32"/>
          <w:u w:val="single"/>
        </w:rPr>
      </w:pPr>
    </w:p>
    <w:p w:rsidR="00A9630F" w:rsidRDefault="00A9630F" w:rsidP="00675D61">
      <w:pPr>
        <w:widowControl w:val="0"/>
        <w:jc w:val="center"/>
        <w:rPr>
          <w:rFonts w:ascii="Arial" w:hAnsi="Arial" w:cs="Arial"/>
          <w:b/>
          <w:sz w:val="32"/>
          <w:szCs w:val="32"/>
          <w:u w:val="single"/>
        </w:rPr>
      </w:pPr>
    </w:p>
    <w:p w:rsidR="00A9630F" w:rsidRDefault="00A9630F" w:rsidP="00675D61">
      <w:pPr>
        <w:widowControl w:val="0"/>
        <w:jc w:val="center"/>
        <w:rPr>
          <w:rFonts w:ascii="Arial" w:hAnsi="Arial" w:cs="Arial"/>
          <w:b/>
          <w:sz w:val="32"/>
          <w:szCs w:val="32"/>
          <w:u w:val="single"/>
        </w:rPr>
      </w:pPr>
    </w:p>
    <w:p w:rsidR="00A9630F" w:rsidRDefault="00A9630F" w:rsidP="00675D61">
      <w:pPr>
        <w:widowControl w:val="0"/>
        <w:jc w:val="center"/>
        <w:rPr>
          <w:rFonts w:ascii="Arial" w:hAnsi="Arial" w:cs="Arial"/>
          <w:b/>
          <w:sz w:val="32"/>
          <w:szCs w:val="32"/>
          <w:u w:val="single"/>
        </w:rPr>
      </w:pPr>
    </w:p>
    <w:p w:rsidR="00A9630F" w:rsidRPr="00B650D9" w:rsidRDefault="00A9630F" w:rsidP="00675D61">
      <w:pPr>
        <w:widowControl w:val="0"/>
        <w:jc w:val="center"/>
        <w:rPr>
          <w:b/>
          <w:sz w:val="24"/>
          <w:szCs w:val="24"/>
          <w:u w:val="single"/>
        </w:rPr>
      </w:pPr>
    </w:p>
    <w:p w:rsidR="00675D61" w:rsidRPr="00B650D9" w:rsidRDefault="00675D61" w:rsidP="00675D61">
      <w:pPr>
        <w:widowControl w:val="0"/>
        <w:jc w:val="center"/>
        <w:rPr>
          <w:b/>
          <w:sz w:val="24"/>
          <w:szCs w:val="24"/>
          <w:u w:val="single"/>
        </w:rPr>
      </w:pPr>
    </w:p>
    <w:p w:rsidR="00675D61" w:rsidRPr="00B650D9" w:rsidRDefault="00675D61" w:rsidP="00675D61">
      <w:pPr>
        <w:widowControl w:val="0"/>
        <w:jc w:val="center"/>
        <w:rPr>
          <w:b/>
          <w:sz w:val="24"/>
          <w:szCs w:val="24"/>
          <w:u w:val="single"/>
        </w:rPr>
      </w:pPr>
    </w:p>
    <w:p w:rsidR="00675D61" w:rsidRPr="00B650D9" w:rsidRDefault="00675D61" w:rsidP="00675D61">
      <w:pPr>
        <w:widowControl w:val="0"/>
        <w:jc w:val="center"/>
        <w:rPr>
          <w:b/>
          <w:sz w:val="24"/>
          <w:szCs w:val="24"/>
          <w:u w:val="single"/>
        </w:rPr>
      </w:pPr>
    </w:p>
    <w:p w:rsidR="00675D61" w:rsidRPr="00B650D9" w:rsidRDefault="006E1D05" w:rsidP="00675D61">
      <w:pPr>
        <w:widowControl w:val="0"/>
        <w:jc w:val="center"/>
        <w:rPr>
          <w:b/>
          <w:sz w:val="24"/>
          <w:szCs w:val="24"/>
          <w:u w:val="single"/>
        </w:rPr>
      </w:pPr>
      <w:r>
        <w:rPr>
          <w:b/>
          <w:sz w:val="24"/>
          <w:szCs w:val="24"/>
          <w:u w:val="single"/>
        </w:rPr>
        <w:t>6</w:t>
      </w:r>
      <w:r w:rsidR="00675D61" w:rsidRPr="00B650D9">
        <w:rPr>
          <w:b/>
          <w:sz w:val="24"/>
          <w:szCs w:val="24"/>
          <w:u w:val="single"/>
        </w:rPr>
        <w:t>. Додатки, документи</w:t>
      </w:r>
    </w:p>
    <w:p w:rsidR="00675D61" w:rsidRPr="00B650D9" w:rsidRDefault="00675D61" w:rsidP="00675D61">
      <w:pPr>
        <w:widowControl w:val="0"/>
        <w:jc w:val="both"/>
        <w:rPr>
          <w:b/>
          <w:sz w:val="24"/>
          <w:szCs w:val="24"/>
          <w:u w:val="single"/>
        </w:rPr>
      </w:pPr>
    </w:p>
    <w:p w:rsidR="00675D61" w:rsidRPr="00B650D9" w:rsidRDefault="00675D61" w:rsidP="00675D61">
      <w:pPr>
        <w:widowControl w:val="0"/>
        <w:jc w:val="center"/>
        <w:rPr>
          <w:b/>
          <w:sz w:val="24"/>
          <w:szCs w:val="24"/>
          <w:u w:val="single"/>
        </w:rPr>
        <w:sectPr w:rsidR="00675D61" w:rsidRPr="00B650D9" w:rsidSect="00675D61">
          <w:headerReference w:type="default" r:id="rId32"/>
          <w:footerReference w:type="default" r:id="rId33"/>
          <w:headerReference w:type="first" r:id="rId34"/>
          <w:footerReference w:type="first" r:id="rId35"/>
          <w:pgSz w:w="11907" w:h="16840" w:code="9"/>
          <w:pgMar w:top="550" w:right="567" w:bottom="1418" w:left="1531" w:header="284" w:footer="544" w:gutter="0"/>
          <w:pgNumType w:start="7"/>
          <w:cols w:space="720"/>
          <w:titlePg/>
        </w:sect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Default="00675D61" w:rsidP="00675D61">
      <w:pPr>
        <w:pStyle w:val="af"/>
        <w:widowControl/>
        <w:spacing w:after="0"/>
        <w:ind w:right="-1" w:firstLine="0"/>
        <w:jc w:val="center"/>
        <w:rPr>
          <w:b/>
          <w:sz w:val="28"/>
          <w:szCs w:val="28"/>
        </w:rPr>
      </w:pPr>
    </w:p>
    <w:p w:rsidR="006E1D05" w:rsidRDefault="006E1D05" w:rsidP="00675D61">
      <w:pPr>
        <w:pStyle w:val="af"/>
        <w:widowControl/>
        <w:spacing w:after="0"/>
        <w:ind w:right="-1" w:firstLine="0"/>
        <w:jc w:val="center"/>
        <w:rPr>
          <w:b/>
          <w:sz w:val="28"/>
          <w:szCs w:val="28"/>
        </w:rPr>
      </w:pPr>
    </w:p>
    <w:p w:rsidR="006E1D05" w:rsidRDefault="006E1D05" w:rsidP="00675D61">
      <w:pPr>
        <w:pStyle w:val="af"/>
        <w:widowControl/>
        <w:spacing w:after="0"/>
        <w:ind w:right="-1" w:firstLine="0"/>
        <w:jc w:val="center"/>
        <w:rPr>
          <w:b/>
          <w:sz w:val="28"/>
          <w:szCs w:val="28"/>
        </w:rPr>
      </w:pPr>
    </w:p>
    <w:p w:rsidR="006E1D05" w:rsidRDefault="006E1D05" w:rsidP="00675D61">
      <w:pPr>
        <w:pStyle w:val="af"/>
        <w:widowControl/>
        <w:spacing w:after="0"/>
        <w:ind w:right="-1" w:firstLine="0"/>
        <w:jc w:val="center"/>
        <w:rPr>
          <w:b/>
          <w:sz w:val="28"/>
          <w:szCs w:val="28"/>
        </w:rPr>
      </w:pPr>
    </w:p>
    <w:p w:rsidR="006E1D05" w:rsidRDefault="006E1D05" w:rsidP="00675D61">
      <w:pPr>
        <w:pStyle w:val="af"/>
        <w:widowControl/>
        <w:spacing w:after="0"/>
        <w:ind w:right="-1" w:firstLine="0"/>
        <w:jc w:val="center"/>
        <w:rPr>
          <w:b/>
          <w:sz w:val="28"/>
          <w:szCs w:val="28"/>
        </w:rPr>
      </w:pPr>
    </w:p>
    <w:p w:rsidR="006E1D05" w:rsidRDefault="006E1D05" w:rsidP="00675D61">
      <w:pPr>
        <w:pStyle w:val="af"/>
        <w:widowControl/>
        <w:spacing w:after="0"/>
        <w:ind w:right="-1" w:firstLine="0"/>
        <w:jc w:val="center"/>
        <w:rPr>
          <w:b/>
          <w:sz w:val="28"/>
          <w:szCs w:val="28"/>
        </w:rPr>
      </w:pPr>
    </w:p>
    <w:p w:rsidR="006E1D05" w:rsidRPr="00B650D9" w:rsidRDefault="006E1D05"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pStyle w:val="af"/>
        <w:widowControl/>
        <w:spacing w:after="0"/>
        <w:ind w:right="-1" w:firstLine="0"/>
        <w:jc w:val="center"/>
        <w:rPr>
          <w:b/>
          <w:sz w:val="28"/>
          <w:szCs w:val="28"/>
        </w:rPr>
      </w:pPr>
    </w:p>
    <w:p w:rsidR="00675D61" w:rsidRPr="00B650D9" w:rsidRDefault="00675D61" w:rsidP="00675D61">
      <w:pPr>
        <w:widowControl w:val="0"/>
        <w:jc w:val="center"/>
        <w:rPr>
          <w:b/>
          <w:sz w:val="28"/>
          <w:szCs w:val="28"/>
        </w:rPr>
      </w:pPr>
      <w:r w:rsidRPr="00B650D9">
        <w:rPr>
          <w:b/>
          <w:sz w:val="28"/>
          <w:szCs w:val="28"/>
        </w:rPr>
        <w:t>ІІІ. ГРАФІЧНА ЧАСТИНА</w:t>
      </w: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jc w:val="center"/>
        <w:rPr>
          <w:b/>
          <w:sz w:val="28"/>
          <w:szCs w:val="28"/>
        </w:rPr>
      </w:pPr>
    </w:p>
    <w:p w:rsidR="00675D61" w:rsidRPr="00B650D9" w:rsidRDefault="00675D61" w:rsidP="00675D61">
      <w:pPr>
        <w:widowControl w:val="0"/>
        <w:rPr>
          <w:sz w:val="24"/>
          <w:szCs w:val="24"/>
        </w:rPr>
      </w:pPr>
    </w:p>
    <w:p w:rsidR="00AE5FF9" w:rsidRPr="00B650D9" w:rsidRDefault="00AE5FF9" w:rsidP="00675D61"/>
    <w:sectPr w:rsidR="00AE5FF9" w:rsidRPr="00B650D9" w:rsidSect="00675D61">
      <w:headerReference w:type="first" r:id="rId36"/>
      <w:footerReference w:type="first" r:id="rId37"/>
      <w:pgSz w:w="11907" w:h="16840" w:code="9"/>
      <w:pgMar w:top="550" w:right="567" w:bottom="1418" w:left="1531" w:header="284" w:footer="544" w:gutter="0"/>
      <w:pgNumType w:start="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F42" w:rsidRDefault="00744F42" w:rsidP="00675D61">
      <w:r>
        <w:separator/>
      </w:r>
    </w:p>
  </w:endnote>
  <w:endnote w:type="continuationSeparator" w:id="0">
    <w:p w:rsidR="00744F42" w:rsidRDefault="00744F42" w:rsidP="00675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MS Mincho"/>
    <w:charset w:val="80"/>
    <w:family w:val="auto"/>
    <w:pitch w:val="default"/>
    <w:sig w:usb0="00000000" w:usb1="00000000" w:usb2="00000000" w:usb3="00000000" w:csb0="0004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EE"/>
    <w:family w:val="modern"/>
    <w:pitch w:val="fixed"/>
    <w:sig w:usb0="E0002E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UkrainianKudriashov">
    <w:altName w:val="Courier New"/>
    <w:panose1 w:val="00000000000000000000"/>
    <w:charset w:val="00"/>
    <w:family w:val="roman"/>
    <w:notTrueType/>
    <w:pitch w:val="variable"/>
    <w:sig w:usb0="00000003" w:usb1="00000000" w:usb2="00000000" w:usb3="00000000" w:csb0="00000001" w:csb1="00000000"/>
  </w:font>
  <w:font w:name="Times New Roman CYR">
    <w:altName w:val="Cambria"/>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олиці">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4152BF" w:rsidRDefault="006D224B" w:rsidP="00675D61">
    <w:pPr>
      <w:jc w:val="center"/>
      <w:rPr>
        <w:sz w:val="24"/>
        <w:szCs w:val="24"/>
      </w:rPr>
    </w:pPr>
    <w:r>
      <w:rPr>
        <w:sz w:val="24"/>
        <w:szCs w:val="24"/>
      </w:rPr>
      <w:t>Львів -2017</w:t>
    </w:r>
  </w:p>
  <w:p w:rsidR="006D224B" w:rsidRPr="00170401" w:rsidRDefault="006D224B" w:rsidP="00675D61">
    <w:pPr>
      <w:pStyle w:val="a9"/>
    </w:pPr>
    <w:r w:rsidRPr="004152BF">
      <w:rPr>
        <w:noProof/>
        <w:sz w:val="24"/>
        <w:szCs w:val="24"/>
      </w:rPr>
      <mc:AlternateContent>
        <mc:Choice Requires="wps">
          <w:drawing>
            <wp:anchor distT="0" distB="0" distL="114300" distR="114300" simplePos="0" relativeHeight="251554304" behindDoc="0" locked="0" layoutInCell="0" allowOverlap="1" wp14:anchorId="235D4860" wp14:editId="4CAE5581">
              <wp:simplePos x="0" y="0"/>
              <wp:positionH relativeFrom="column">
                <wp:posOffset>-254000</wp:posOffset>
              </wp:positionH>
              <wp:positionV relativeFrom="paragraph">
                <wp:posOffset>189865</wp:posOffset>
              </wp:positionV>
              <wp:extent cx="6555105" cy="635"/>
              <wp:effectExtent l="12700" t="18415" r="13970" b="9525"/>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5105"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AD8510" id="Прямая соединительная линия 373"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14.95pt" to="496.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" o:allowincell="f" strokeweight="1.5p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E92384" w:rsidRDefault="006D224B" w:rsidP="00675D61">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Default="006D224B" w:rsidP="00675D61">
    <w:pPr>
      <w:pStyle w:val="a9"/>
      <w:tabs>
        <w:tab w:val="clear" w:pos="4153"/>
        <w:tab w:val="clear" w:pos="8306"/>
      </w:tabs>
      <w:ind w:left="-426" w:right="360"/>
    </w:pPr>
    <w:r>
      <w:rPr>
        <w:noProof/>
      </w:rPr>
      <mc:AlternateContent>
        <mc:Choice Requires="wps">
          <w:drawing>
            <wp:anchor distT="0" distB="0" distL="114300" distR="114300" simplePos="0" relativeHeight="251535872" behindDoc="0" locked="0" layoutInCell="1" allowOverlap="1">
              <wp:simplePos x="0" y="0"/>
              <wp:positionH relativeFrom="column">
                <wp:posOffset>-254635</wp:posOffset>
              </wp:positionH>
              <wp:positionV relativeFrom="paragraph">
                <wp:posOffset>-28575</wp:posOffset>
              </wp:positionV>
              <wp:extent cx="2340610" cy="180340"/>
              <wp:effectExtent l="2540" t="0" r="0" b="63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302EBA" w:rsidRDefault="006D224B" w:rsidP="00675D61">
                          <w:pPr>
                            <w:pStyle w:val="Ooaii"/>
                            <w:tabs>
                              <w:tab w:val="left" w:pos="567"/>
                              <w:tab w:val="left" w:pos="1134"/>
                              <w:tab w:val="left" w:pos="1701"/>
                              <w:tab w:val="left" w:pos="2325"/>
                              <w:tab w:val="left" w:pos="3175"/>
                            </w:tabs>
                            <w:rPr>
                              <w:rFonts w:ascii="Times New Roman" w:hAnsi="Times New Roman"/>
                            </w:rPr>
                          </w:pPr>
                          <w:r w:rsidRPr="00302EBA">
                            <w:rPr>
                              <w:rFonts w:ascii="Times New Roman" w:hAnsi="Times New Roman"/>
                              <w:noProof/>
                            </w:rPr>
                            <w:t xml:space="preserve"> </w:t>
                          </w:r>
                          <w:r w:rsidRPr="00302EBA">
                            <w:rPr>
                              <w:rFonts w:ascii="Times New Roman" w:hAnsi="Times New Roman"/>
                              <w:noProof/>
                            </w:rPr>
                            <w:t>Зм.</w:t>
                          </w:r>
                          <w:r>
                            <w:rPr>
                              <w:rFonts w:ascii="Times New Roman" w:hAnsi="Times New Roman"/>
                              <w:noProof/>
                            </w:rPr>
                            <w:tab/>
                          </w:r>
                          <w:r w:rsidRPr="00302EBA">
                            <w:rPr>
                              <w:rFonts w:ascii="Times New Roman" w:hAnsi="Times New Roman"/>
                            </w:rPr>
                            <w:t>Кільк</w:t>
                          </w:r>
                          <w:r>
                            <w:rPr>
                              <w:rFonts w:ascii="Times New Roman" w:hAnsi="Times New Roman"/>
                            </w:rPr>
                            <w:tab/>
                          </w:r>
                          <w:r w:rsidRPr="00302EBA">
                            <w:rPr>
                              <w:rFonts w:ascii="Times New Roman" w:hAnsi="Times New Roman"/>
                              <w:noProof/>
                            </w:rPr>
                            <w:t>Арк.</w:t>
                          </w:r>
                          <w:r>
                            <w:rPr>
                              <w:rFonts w:ascii="Times New Roman" w:hAnsi="Times New Roman"/>
                              <w:noProof/>
                            </w:rPr>
                            <w:tab/>
                          </w:r>
                          <w:r w:rsidRPr="00302EBA">
                            <w:rPr>
                              <w:rFonts w:ascii="Times New Roman" w:hAnsi="Times New Roman"/>
                              <w:noProof/>
                            </w:rPr>
                            <w:t>№док.</w:t>
                          </w:r>
                          <w:r w:rsidRPr="00302EBA">
                            <w:rPr>
                              <w:rFonts w:ascii="Times New Roman" w:hAnsi="Times New Roman"/>
                            </w:rPr>
                            <w:t xml:space="preserve"> </w:t>
                          </w:r>
                          <w:r w:rsidRPr="00302EBA">
                            <w:rPr>
                              <w:rFonts w:ascii="Times New Roman" w:hAnsi="Times New Roman"/>
                              <w:noProof/>
                            </w:rPr>
                            <w:t>Підпис</w:t>
                          </w:r>
                          <w:r w:rsidRPr="00302EBA">
                            <w:rPr>
                              <w:rFonts w:ascii="Times New Roman" w:hAnsi="Times New Roman"/>
                            </w:rPr>
                            <w:tab/>
                          </w:r>
                          <w:r w:rsidRPr="00302EBA">
                            <w:rPr>
                              <w:rFonts w:ascii="Times New Roman" w:hAnsi="Times New Roman"/>
                              <w:noProof/>
                            </w:rPr>
                            <w:t>Дата</w:t>
                          </w:r>
                        </w:p>
                        <w:p w:rsidR="006D224B"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140" style="position:absolute;left:0;text-align:left;margin-left:-20.05pt;margin-top:-2.25pt;width:184.3pt;height:14.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" filled="f" stroked="f" strokeweight="0">
              <v:textbox inset="0,0,0,0">
                <w:txbxContent>
                  <w:p w:rsidR="006D224B" w:rsidRPr="00302EBA" w:rsidRDefault="006D224B" w:rsidP="00675D61">
                    <w:pPr>
                      <w:pStyle w:val="Ooaii"/>
                      <w:tabs>
                        <w:tab w:val="left" w:pos="567"/>
                        <w:tab w:val="left" w:pos="1134"/>
                        <w:tab w:val="left" w:pos="1701"/>
                        <w:tab w:val="left" w:pos="2325"/>
                        <w:tab w:val="left" w:pos="3175"/>
                      </w:tabs>
                      <w:rPr>
                        <w:rFonts w:ascii="Times New Roman" w:hAnsi="Times New Roman"/>
                      </w:rPr>
                    </w:pPr>
                    <w:r w:rsidRPr="00302EBA">
                      <w:rPr>
                        <w:rFonts w:ascii="Times New Roman" w:hAnsi="Times New Roman"/>
                        <w:noProof/>
                      </w:rPr>
                      <w:t xml:space="preserve"> </w:t>
                    </w:r>
                    <w:r w:rsidRPr="00302EBA">
                      <w:rPr>
                        <w:rFonts w:ascii="Times New Roman" w:hAnsi="Times New Roman"/>
                        <w:noProof/>
                      </w:rPr>
                      <w:t>Зм.</w:t>
                    </w:r>
                    <w:r>
                      <w:rPr>
                        <w:rFonts w:ascii="Times New Roman" w:hAnsi="Times New Roman"/>
                        <w:noProof/>
                      </w:rPr>
                      <w:tab/>
                    </w:r>
                    <w:r w:rsidRPr="00302EBA">
                      <w:rPr>
                        <w:rFonts w:ascii="Times New Roman" w:hAnsi="Times New Roman"/>
                      </w:rPr>
                      <w:t>Кільк</w:t>
                    </w:r>
                    <w:r>
                      <w:rPr>
                        <w:rFonts w:ascii="Times New Roman" w:hAnsi="Times New Roman"/>
                      </w:rPr>
                      <w:tab/>
                    </w:r>
                    <w:r w:rsidRPr="00302EBA">
                      <w:rPr>
                        <w:rFonts w:ascii="Times New Roman" w:hAnsi="Times New Roman"/>
                        <w:noProof/>
                      </w:rPr>
                      <w:t>Арк.</w:t>
                    </w:r>
                    <w:r>
                      <w:rPr>
                        <w:rFonts w:ascii="Times New Roman" w:hAnsi="Times New Roman"/>
                        <w:noProof/>
                      </w:rPr>
                      <w:tab/>
                    </w:r>
                    <w:r w:rsidRPr="00302EBA">
                      <w:rPr>
                        <w:rFonts w:ascii="Times New Roman" w:hAnsi="Times New Roman"/>
                        <w:noProof/>
                      </w:rPr>
                      <w:t>№док.</w:t>
                    </w:r>
                    <w:r w:rsidRPr="00302EBA">
                      <w:rPr>
                        <w:rFonts w:ascii="Times New Roman" w:hAnsi="Times New Roman"/>
                      </w:rPr>
                      <w:t xml:space="preserve"> </w:t>
                    </w:r>
                    <w:r w:rsidRPr="00302EBA">
                      <w:rPr>
                        <w:rFonts w:ascii="Times New Roman" w:hAnsi="Times New Roman"/>
                        <w:noProof/>
                      </w:rPr>
                      <w:t>Підпис</w:t>
                    </w:r>
                    <w:r w:rsidRPr="00302EBA">
                      <w:rPr>
                        <w:rFonts w:ascii="Times New Roman" w:hAnsi="Times New Roman"/>
                      </w:rPr>
                      <w:tab/>
                    </w:r>
                    <w:r w:rsidRPr="00302EBA">
                      <w:rPr>
                        <w:rFonts w:ascii="Times New Roman" w:hAnsi="Times New Roman"/>
                        <w:noProof/>
                      </w:rPr>
                      <w:t>Дата</w:t>
                    </w:r>
                  </w:p>
                  <w:p w:rsidR="006D224B" w:rsidRDefault="006D224B" w:rsidP="00675D61"/>
                </w:txbxContent>
              </v:textbox>
            </v:rect>
          </w:pict>
        </mc:Fallback>
      </mc:AlternateContent>
    </w:r>
    <w:r>
      <w:rPr>
        <w:noProof/>
      </w:rPr>
      <mc:AlternateContent>
        <mc:Choice Requires="wps">
          <w:drawing>
            <wp:anchor distT="0" distB="0" distL="114300" distR="114300" simplePos="0" relativeHeight="251548160" behindDoc="0" locked="0" layoutInCell="1" allowOverlap="1">
              <wp:simplePos x="0" y="0"/>
              <wp:positionH relativeFrom="column">
                <wp:posOffset>5899150</wp:posOffset>
              </wp:positionH>
              <wp:positionV relativeFrom="paragraph">
                <wp:posOffset>223520</wp:posOffset>
              </wp:positionV>
              <wp:extent cx="504825" cy="289560"/>
              <wp:effectExtent l="3175" t="4445" r="0" b="127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C0E2E" w:rsidRDefault="006D224B" w:rsidP="00675D61">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8" o:spid="_x0000_s1141" type="#_x0000_t202" style="position:absolute;left:0;text-align:left;margin-left:464.5pt;margin-top:17.6pt;width:39.75pt;height:22.8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" filled="f" stroked="f">
              <v:textbox>
                <w:txbxContent>
                  <w:p w:rsidR="006D224B" w:rsidRPr="009C0E2E" w:rsidRDefault="006D224B" w:rsidP="00675D61">
                    <w:pPr>
                      <w:jc w:val="center"/>
                      <w:rPr>
                        <w:szCs w:val="24"/>
                      </w:rPr>
                    </w:pPr>
                  </w:p>
                </w:txbxContent>
              </v:textbox>
            </v:shape>
          </w:pict>
        </mc:Fallback>
      </mc:AlternateContent>
    </w:r>
    <w:r>
      <w:rPr>
        <w:noProof/>
      </w:rPr>
      <mc:AlternateContent>
        <mc:Choice Requires="wps">
          <w:drawing>
            <wp:anchor distT="0" distB="0" distL="114300" distR="114300" simplePos="0" relativeHeight="251547136" behindDoc="0" locked="0" layoutInCell="1" allowOverlap="1">
              <wp:simplePos x="0" y="0"/>
              <wp:positionH relativeFrom="column">
                <wp:posOffset>831215</wp:posOffset>
              </wp:positionH>
              <wp:positionV relativeFrom="paragraph">
                <wp:posOffset>-29845</wp:posOffset>
              </wp:positionV>
              <wp:extent cx="635" cy="539750"/>
              <wp:effectExtent l="12065" t="17780" r="15875" b="1397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86DC7" id="Прямая соединительная линия 7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2.35pt" to="65.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" strokeweight="1.5pt"/>
          </w:pict>
        </mc:Fallback>
      </mc:AlternateContent>
    </w:r>
    <w:r>
      <w:rPr>
        <w:noProof/>
      </w:rPr>
      <mc:AlternateContent>
        <mc:Choice Requires="wps">
          <w:drawing>
            <wp:anchor distT="0" distB="0" distL="114300" distR="114300" simplePos="0" relativeHeight="251540992" behindDoc="0" locked="0" layoutInCell="1" allowOverlap="1">
              <wp:simplePos x="0" y="0"/>
              <wp:positionH relativeFrom="column">
                <wp:posOffset>-688340</wp:posOffset>
              </wp:positionH>
              <wp:positionV relativeFrom="paragraph">
                <wp:posOffset>-2563495</wp:posOffset>
              </wp:positionV>
              <wp:extent cx="0" cy="3076575"/>
              <wp:effectExtent l="16510" t="17780" r="12065"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7657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339DD4" id="Прямая соединительная линия 76"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201.85pt" to="-54.2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" strokeweight="1.5pt"/>
          </w:pict>
        </mc:Fallback>
      </mc:AlternateContent>
    </w:r>
    <w:r>
      <w:rPr>
        <w:noProof/>
      </w:rPr>
      <mc:AlternateContent>
        <mc:Choice Requires="wps">
          <w:drawing>
            <wp:anchor distT="0" distB="0" distL="114300" distR="114300" simplePos="0" relativeHeight="251528704" behindDoc="0" locked="0" layoutInCell="1" allowOverlap="1">
              <wp:simplePos x="0" y="0"/>
              <wp:positionH relativeFrom="column">
                <wp:posOffset>2098040</wp:posOffset>
              </wp:positionH>
              <wp:positionV relativeFrom="paragraph">
                <wp:posOffset>-36195</wp:posOffset>
              </wp:positionV>
              <wp:extent cx="635" cy="540385"/>
              <wp:effectExtent l="12065" t="11430" r="15875" b="1016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895243" id="Прямая соединительная линия 7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2.85pt" to="165.2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" strokeweight="1.5pt"/>
          </w:pict>
        </mc:Fallback>
      </mc:AlternateContent>
    </w:r>
    <w:r>
      <w:rPr>
        <w:noProof/>
      </w:rPr>
      <mc:AlternateContent>
        <mc:Choice Requires="wps">
          <w:drawing>
            <wp:anchor distT="0" distB="0" distL="114300" distR="114300" simplePos="0" relativeHeight="251534848" behindDoc="0" locked="0" layoutInCell="1" allowOverlap="1">
              <wp:simplePos x="0" y="0"/>
              <wp:positionH relativeFrom="column">
                <wp:posOffset>1736090</wp:posOffset>
              </wp:positionH>
              <wp:positionV relativeFrom="paragraph">
                <wp:posOffset>-36195</wp:posOffset>
              </wp:positionV>
              <wp:extent cx="635" cy="540385"/>
              <wp:effectExtent l="12065" t="11430" r="15875" b="1016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45A4FD" id="Прямая соединительная линия 7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pt,-2.85pt" to="136.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" strokeweight="1.5pt"/>
          </w:pict>
        </mc:Fallback>
      </mc:AlternateContent>
    </w:r>
    <w:r>
      <w:rPr>
        <w:noProof/>
      </w:rPr>
      <mc:AlternateContent>
        <mc:Choice Requires="wps">
          <w:drawing>
            <wp:anchor distT="0" distB="0" distL="114300" distR="114300" simplePos="0" relativeHeight="251533824" behindDoc="0" locked="0" layoutInCell="1" allowOverlap="1">
              <wp:simplePos x="0" y="0"/>
              <wp:positionH relativeFrom="column">
                <wp:posOffset>1193165</wp:posOffset>
              </wp:positionH>
              <wp:positionV relativeFrom="paragraph">
                <wp:posOffset>-36195</wp:posOffset>
              </wp:positionV>
              <wp:extent cx="635" cy="540385"/>
              <wp:effectExtent l="12065" t="11430" r="15875" b="1016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4818DA" id="Прямая соединительная линия 7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5pt,-2.85pt" to="94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" strokeweight="1.5pt"/>
          </w:pict>
        </mc:Fallback>
      </mc:AlternateContent>
    </w:r>
    <w:r>
      <w:rPr>
        <w:noProof/>
      </w:rPr>
      <mc:AlternateContent>
        <mc:Choice Requires="wps">
          <w:drawing>
            <wp:anchor distT="0" distB="0" distL="114300" distR="114300" simplePos="0" relativeHeight="251532800" behindDoc="0" locked="0" layoutInCell="1" allowOverlap="1">
              <wp:simplePos x="0" y="0"/>
              <wp:positionH relativeFrom="column">
                <wp:posOffset>469265</wp:posOffset>
              </wp:positionH>
              <wp:positionV relativeFrom="paragraph">
                <wp:posOffset>-36195</wp:posOffset>
              </wp:positionV>
              <wp:extent cx="635" cy="540385"/>
              <wp:effectExtent l="12065" t="11430" r="15875" b="1016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9C8703" id="Прямая соединительная линия 7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2.85pt" to="37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" strokeweight="1.5pt"/>
          </w:pict>
        </mc:Fallback>
      </mc:AlternateContent>
    </w:r>
    <w:r>
      <w:rPr>
        <w:noProof/>
      </w:rPr>
      <mc:AlternateContent>
        <mc:Choice Requires="wps">
          <w:drawing>
            <wp:anchor distT="0" distB="0" distL="114300" distR="114300" simplePos="0" relativeHeight="251531776" behindDoc="0" locked="0" layoutInCell="1" allowOverlap="1">
              <wp:simplePos x="0" y="0"/>
              <wp:positionH relativeFrom="column">
                <wp:posOffset>107315</wp:posOffset>
              </wp:positionH>
              <wp:positionV relativeFrom="paragraph">
                <wp:posOffset>-36195</wp:posOffset>
              </wp:positionV>
              <wp:extent cx="635" cy="540385"/>
              <wp:effectExtent l="12065" t="11430" r="15875" b="1016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6CCFF" id="Прямая соединительная линия 7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2.85pt" to="8.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" strokeweight="1.5pt"/>
          </w:pict>
        </mc:Fallback>
      </mc:AlternateContent>
    </w:r>
    <w:r>
      <w:rPr>
        <w:noProof/>
      </w:rPr>
      <mc:AlternateContent>
        <mc:Choice Requires="wps">
          <w:drawing>
            <wp:anchor distT="0" distB="0" distL="114300" distR="114300" simplePos="0" relativeHeight="251538944" behindDoc="0" locked="0" layoutInCell="0" allowOverlap="1">
              <wp:simplePos x="0" y="0"/>
              <wp:positionH relativeFrom="column">
                <wp:posOffset>-507365</wp:posOffset>
              </wp:positionH>
              <wp:positionV relativeFrom="paragraph">
                <wp:posOffset>-2553970</wp:posOffset>
              </wp:positionV>
              <wp:extent cx="3810" cy="3058160"/>
              <wp:effectExtent l="16510" t="17780" r="17780"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05816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CA6C46" id="Прямая соединительная линия 7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01.1pt" to="-39.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" o:allowincell="f" strokeweight="1.5pt"/>
          </w:pict>
        </mc:Fallback>
      </mc:AlternateContent>
    </w:r>
    <w:r>
      <w:rPr>
        <w:noProof/>
      </w:rPr>
      <mc:AlternateContent>
        <mc:Choice Requires="wps">
          <w:drawing>
            <wp:anchor distT="0" distB="0" distL="114300" distR="114300" simplePos="0" relativeHeight="251537920" behindDoc="0" locked="0" layoutInCell="0" allowOverlap="1">
              <wp:simplePos x="0" y="0"/>
              <wp:positionH relativeFrom="column">
                <wp:posOffset>5977255</wp:posOffset>
              </wp:positionH>
              <wp:positionV relativeFrom="paragraph">
                <wp:posOffset>-33655</wp:posOffset>
              </wp:positionV>
              <wp:extent cx="288290" cy="252095"/>
              <wp:effectExtent l="0" t="4445" r="1905" b="63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spacing w:before="60"/>
                            <w:jc w:val="center"/>
                          </w:pPr>
                          <w:r w:rsidRPr="00302EBA">
                            <w:rPr>
                              <w:noProof/>
                              <w:sz w:val="24"/>
                            </w:rPr>
                            <w:t>Арк</w:t>
                          </w:r>
                          <w:r>
                            <w:rPr>
                              <w:rFonts w:ascii="Arial" w:hAnsi="Arial"/>
                              <w:noProof/>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142" style="position:absolute;left:0;text-align:left;margin-left:470.65pt;margin-top:-2.65pt;width:22.7pt;height:19.8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" o:allowincell="f" filled="f" stroked="f" strokeweight="0">
              <v:textbox inset="0,0,0,0">
                <w:txbxContent>
                  <w:p w:rsidR="006D224B" w:rsidRDefault="006D224B" w:rsidP="00675D61">
                    <w:pPr>
                      <w:spacing w:before="60"/>
                      <w:jc w:val="center"/>
                    </w:pPr>
                    <w:r w:rsidRPr="00302EBA">
                      <w:rPr>
                        <w:noProof/>
                        <w:sz w:val="24"/>
                      </w:rPr>
                      <w:t>Арк</w:t>
                    </w:r>
                    <w:r>
                      <w:rPr>
                        <w:rFonts w:ascii="Arial" w:hAnsi="Arial"/>
                        <w:noProof/>
                        <w:sz w:val="24"/>
                      </w:rPr>
                      <w:t>.</w:t>
                    </w:r>
                  </w:p>
                </w:txbxContent>
              </v:textbox>
            </v:rect>
          </w:pict>
        </mc:Fallback>
      </mc:AlternateContent>
    </w:r>
    <w:r>
      <w:rPr>
        <w:noProof/>
      </w:rPr>
      <mc:AlternateContent>
        <mc:Choice Requires="wps">
          <w:drawing>
            <wp:anchor distT="0" distB="0" distL="114300" distR="114300" simplePos="0" relativeHeight="251539968" behindDoc="0" locked="0" layoutInCell="0" allowOverlap="1">
              <wp:simplePos x="0" y="0"/>
              <wp:positionH relativeFrom="column">
                <wp:posOffset>-683895</wp:posOffset>
              </wp:positionH>
              <wp:positionV relativeFrom="paragraph">
                <wp:posOffset>-396240</wp:posOffset>
              </wp:positionV>
              <wp:extent cx="431800" cy="635"/>
              <wp:effectExtent l="11430" t="13335" r="13970" b="1460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FE19A6" id="Прямая соединительная линия 68"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1.2pt" to="-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" o:allowincell="f" strokeweight="1.5pt"/>
          </w:pict>
        </mc:Fallback>
      </mc:AlternateContent>
    </w:r>
    <w:r>
      <w:rPr>
        <w:noProof/>
      </w:rPr>
      <mc:AlternateContent>
        <mc:Choice Requires="wps">
          <w:drawing>
            <wp:anchor distT="0" distB="0" distL="114300" distR="114300" simplePos="0" relativeHeight="251542016" behindDoc="0" locked="0" layoutInCell="0" allowOverlap="1">
              <wp:simplePos x="0" y="0"/>
              <wp:positionH relativeFrom="column">
                <wp:posOffset>-683895</wp:posOffset>
              </wp:positionH>
              <wp:positionV relativeFrom="paragraph">
                <wp:posOffset>-1656080</wp:posOffset>
              </wp:positionV>
              <wp:extent cx="431800" cy="635"/>
              <wp:effectExtent l="11430" t="10795" r="13970" b="1714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4C22A9" id="Прямая соединительная линия 6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30.4pt" to="-19.8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" o:allowincell="f" strokeweight="1.5pt"/>
          </w:pict>
        </mc:Fallback>
      </mc:AlternateContent>
    </w:r>
    <w:r>
      <w:rPr>
        <w:noProof/>
      </w:rPr>
      <mc:AlternateContent>
        <mc:Choice Requires="wps">
          <w:drawing>
            <wp:anchor distT="0" distB="0" distL="114300" distR="114300" simplePos="0" relativeHeight="251543040" behindDoc="0" locked="0" layoutInCell="0" allowOverlap="1">
              <wp:simplePos x="0" y="0"/>
              <wp:positionH relativeFrom="column">
                <wp:posOffset>-683895</wp:posOffset>
              </wp:positionH>
              <wp:positionV relativeFrom="paragraph">
                <wp:posOffset>-2556510</wp:posOffset>
              </wp:positionV>
              <wp:extent cx="431800" cy="635"/>
              <wp:effectExtent l="11430" t="15240" r="13970" b="1270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5D6880" id="Прямая соединительная линия 6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01.3pt" to="-19.8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" o:allowincell="f" strokeweight="1.5pt"/>
          </w:pict>
        </mc:Fallback>
      </mc:AlternateContent>
    </w:r>
    <w:r>
      <w:rPr>
        <w:noProof/>
      </w:rPr>
      <mc:AlternateContent>
        <mc:Choice Requires="wps">
          <w:drawing>
            <wp:anchor distT="0" distB="0" distL="114300" distR="114300" simplePos="0" relativeHeight="251544064" behindDoc="0" locked="0" layoutInCell="0" allowOverlap="1">
              <wp:simplePos x="0" y="0"/>
              <wp:positionH relativeFrom="column">
                <wp:posOffset>-675005</wp:posOffset>
              </wp:positionH>
              <wp:positionV relativeFrom="paragraph">
                <wp:posOffset>-399415</wp:posOffset>
              </wp:positionV>
              <wp:extent cx="163195" cy="897255"/>
              <wp:effectExtent l="1270" t="635" r="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69pt">
                                <v:imagedata r:id="rId1" o:title=""/>
                              </v:shape>
                              <o:OLEObject Type="Embed" ProgID="Unknown" ShapeID="_x0000_i1118" DrawAspect="Content" ObjectID="_1587307694" r:id="rId2">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143" style="position:absolute;left:0;text-align:left;margin-left:-53.15pt;margin-top:-31.45pt;width:12.85pt;height:70.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" o:allowincell="f" filled="f" stroked="f" strokeweight="0">
              <v:textbox inset="0,0,0,0">
                <w:txbxContent>
                  <w:p w:rsidR="006D224B" w:rsidRDefault="006D224B" w:rsidP="00675D61">
                    <w:r>
                      <w:object w:dxaOrig="225" w:dyaOrig="1380">
                        <v:shape id="_x0000_i1118" type="#_x0000_t75" style="width:11.25pt;height:69pt">
                          <v:imagedata r:id="rId1" o:title=""/>
                        </v:shape>
                        <o:OLEObject Type="Embed" ProgID="Unknown" ShapeID="_x0000_i1118" DrawAspect="Content" ObjectID="_1587307694" r:id="rId3">
                          <o:FieldCodes>\s</o:FieldCodes>
                        </o:OLEObject>
                      </w:object>
                    </w:r>
                  </w:p>
                </w:txbxContent>
              </v:textbox>
            </v:rect>
          </w:pict>
        </mc:Fallback>
      </mc:AlternateContent>
    </w:r>
    <w:r>
      <w:rPr>
        <w:noProof/>
      </w:rPr>
      <mc:AlternateContent>
        <mc:Choice Requires="wps">
          <w:drawing>
            <wp:anchor distT="0" distB="0" distL="114300" distR="114300" simplePos="0" relativeHeight="251545088" behindDoc="0" locked="0" layoutInCell="0" allowOverlap="1">
              <wp:simplePos x="0" y="0"/>
              <wp:positionH relativeFrom="column">
                <wp:posOffset>-676275</wp:posOffset>
              </wp:positionH>
              <wp:positionV relativeFrom="paragraph">
                <wp:posOffset>-2502535</wp:posOffset>
              </wp:positionV>
              <wp:extent cx="135890" cy="827405"/>
              <wp:effectExtent l="0" t="2540" r="0" b="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827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165" w:dyaOrig="1275">
                              <v:shape id="_x0000_i1119" type="#_x0000_t75" style="width:8.25pt;height:63.75pt">
                                <v:imagedata r:id="rId4" o:title=""/>
                              </v:shape>
                              <o:OLEObject Type="Embed" ProgID="Unknown" ShapeID="_x0000_i1119" DrawAspect="Content" ObjectID="_1587307695" r:id="rId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144" style="position:absolute;left:0;text-align:left;margin-left:-53.25pt;margin-top:-197.05pt;width:10.7pt;height:65.1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" o:allowincell="f" filled="f" stroked="f" strokeweight="0">
              <v:textbox inset="0,0,0,0">
                <w:txbxContent>
                  <w:p w:rsidR="006D224B" w:rsidRDefault="006D224B" w:rsidP="00675D61">
                    <w:r>
                      <w:object w:dxaOrig="165" w:dyaOrig="1275">
                        <v:shape id="_x0000_i1119" type="#_x0000_t75" style="width:8.25pt;height:63.75pt">
                          <v:imagedata r:id="rId4" o:title=""/>
                        </v:shape>
                        <o:OLEObject Type="Embed" ProgID="Unknown" ShapeID="_x0000_i1119" DrawAspect="Content" ObjectID="_1587307695" r:id="rId6">
                          <o:FieldCodes>\s</o:FieldCodes>
                        </o:OLEObject>
                      </w:object>
                    </w:r>
                  </w:p>
                </w:txbxContent>
              </v:textbox>
            </v:rect>
          </w:pict>
        </mc:Fallback>
      </mc:AlternateContent>
    </w:r>
    <w:r>
      <w:rPr>
        <w:noProof/>
      </w:rPr>
      <mc:AlternateContent>
        <mc:Choice Requires="wps">
          <w:drawing>
            <wp:anchor distT="0" distB="0" distL="114300" distR="114300" simplePos="0" relativeHeight="251546112" behindDoc="0" locked="0" layoutInCell="0" allowOverlap="1">
              <wp:simplePos x="0" y="0"/>
              <wp:positionH relativeFrom="column">
                <wp:posOffset>-676275</wp:posOffset>
              </wp:positionH>
              <wp:positionV relativeFrom="paragraph">
                <wp:posOffset>-1617980</wp:posOffset>
              </wp:positionV>
              <wp:extent cx="173990" cy="1216025"/>
              <wp:effectExtent l="0" t="1270" r="0" b="190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1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890">
                              <v:shape id="_x0000_i1120" type="#_x0000_t75" style="width:11.25pt;height:94.5pt">
                                <v:imagedata r:id="rId7" o:title=""/>
                              </v:shape>
                              <o:OLEObject Type="Embed" ProgID="Unknown" ShapeID="_x0000_i1120" DrawAspect="Content" ObjectID="_1587307696" r:id="rId8">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145" style="position:absolute;left:0;text-align:left;margin-left:-53.25pt;margin-top:-127.4pt;width:13.7pt;height:95.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" o:allowincell="f" filled="f" stroked="f" strokeweight="0">
              <v:textbox inset="0,0,0,0">
                <w:txbxContent>
                  <w:p w:rsidR="006D224B" w:rsidRDefault="006D224B" w:rsidP="00675D61">
                    <w:r>
                      <w:object w:dxaOrig="225" w:dyaOrig="1890">
                        <v:shape id="_x0000_i1120" type="#_x0000_t75" style="width:11.25pt;height:94.5pt">
                          <v:imagedata r:id="rId7" o:title=""/>
                        </v:shape>
                        <o:OLEObject Type="Embed" ProgID="Unknown" ShapeID="_x0000_i1120" DrawAspect="Content" ObjectID="_1587307696" r:id="rId9">
                          <o:FieldCodes>\s</o:FieldCodes>
                        </o:OLEObject>
                      </w:object>
                    </w:r>
                  </w:p>
                </w:txbxContent>
              </v:textbox>
            </v:rect>
          </w:pict>
        </mc:Fallback>
      </mc:AlternateContent>
    </w:r>
    <w:r>
      <w:rPr>
        <w:noProof/>
      </w:rPr>
      <mc:AlternateContent>
        <mc:Choice Requires="wps">
          <w:drawing>
            <wp:anchor distT="0" distB="0" distL="114300" distR="114300" simplePos="0" relativeHeight="251524608" behindDoc="0" locked="0" layoutInCell="0" allowOverlap="1">
              <wp:simplePos x="0" y="0"/>
              <wp:positionH relativeFrom="column">
                <wp:posOffset>-683895</wp:posOffset>
              </wp:positionH>
              <wp:positionV relativeFrom="paragraph">
                <wp:posOffset>504190</wp:posOffset>
              </wp:positionV>
              <wp:extent cx="6985000" cy="635"/>
              <wp:effectExtent l="11430" t="18415" r="13970" b="952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42D18A" id="Прямая соединительная линия 6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9.7pt" to="496.1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" o:allowincell="f" strokeweight="1.5pt"/>
          </w:pict>
        </mc:Fallback>
      </mc:AlternateContent>
    </w:r>
    <w:r>
      <w:rPr>
        <w:noProof/>
      </w:rPr>
      <mc:AlternateContent>
        <mc:Choice Requires="wps">
          <w:drawing>
            <wp:anchor distT="0" distB="0" distL="114300" distR="114300" simplePos="0" relativeHeight="251525632" behindDoc="0" locked="0" layoutInCell="0" allowOverlap="1">
              <wp:simplePos x="0" y="0"/>
              <wp:positionH relativeFrom="column">
                <wp:posOffset>-252095</wp:posOffset>
              </wp:positionH>
              <wp:positionV relativeFrom="paragraph">
                <wp:posOffset>-36195</wp:posOffset>
              </wp:positionV>
              <wp:extent cx="6552565" cy="635"/>
              <wp:effectExtent l="14605" t="11430" r="14605" b="1651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B18793" id="Прямая соединительная линия 6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85pt" to="49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" o:allowincell="f" strokeweight="1.5pt"/>
          </w:pict>
        </mc:Fallback>
      </mc:AlternateContent>
    </w:r>
    <w:r>
      <w:rPr>
        <w:noProof/>
      </w:rPr>
      <mc:AlternateContent>
        <mc:Choice Requires="wps">
          <w:drawing>
            <wp:anchor distT="0" distB="0" distL="114300" distR="114300" simplePos="0" relativeHeight="251526656" behindDoc="0" locked="0" layoutInCell="0" allowOverlap="1">
              <wp:simplePos x="0" y="0"/>
              <wp:positionH relativeFrom="column">
                <wp:posOffset>-252095</wp:posOffset>
              </wp:positionH>
              <wp:positionV relativeFrom="paragraph">
                <wp:posOffset>144145</wp:posOffset>
              </wp:positionV>
              <wp:extent cx="2340610" cy="635"/>
              <wp:effectExtent l="5080" t="10795" r="6985" b="76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D20A7B" id="Прямая соединительная линия 6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1.35pt" to="16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" o:allowincell="f"/>
          </w:pict>
        </mc:Fallback>
      </mc:AlternateContent>
    </w:r>
    <w:r>
      <w:rPr>
        <w:noProof/>
      </w:rPr>
      <mc:AlternateContent>
        <mc:Choice Requires="wps">
          <w:drawing>
            <wp:anchor distT="0" distB="0" distL="114300" distR="114300" simplePos="0" relativeHeight="251527680" behindDoc="0" locked="0" layoutInCell="0" allowOverlap="1">
              <wp:simplePos x="0" y="0"/>
              <wp:positionH relativeFrom="column">
                <wp:posOffset>-252095</wp:posOffset>
              </wp:positionH>
              <wp:positionV relativeFrom="paragraph">
                <wp:posOffset>323850</wp:posOffset>
              </wp:positionV>
              <wp:extent cx="2340610" cy="635"/>
              <wp:effectExtent l="14605" t="9525" r="16510" b="1841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08E444" id="Прямая соединительная линия 59"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5.5pt" to="164.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" o:allowincell="f" strokeweight="1.5pt"/>
          </w:pict>
        </mc:Fallback>
      </mc:AlternateContent>
    </w:r>
    <w:r>
      <w:rPr>
        <w:noProof/>
      </w:rPr>
      <mc:AlternateContent>
        <mc:Choice Requires="wps">
          <w:drawing>
            <wp:anchor distT="0" distB="0" distL="114300" distR="114300" simplePos="0" relativeHeight="251529728" behindDoc="0" locked="0" layoutInCell="0" allowOverlap="1">
              <wp:simplePos x="0" y="0"/>
              <wp:positionH relativeFrom="column">
                <wp:posOffset>5976620</wp:posOffset>
              </wp:positionH>
              <wp:positionV relativeFrom="paragraph">
                <wp:posOffset>-36195</wp:posOffset>
              </wp:positionV>
              <wp:extent cx="635" cy="540385"/>
              <wp:effectExtent l="13970" t="11430" r="13970" b="1016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243EF3" id="Прямая соединительная линия 5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2.85pt" to="470.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" o:allowincell="f" strokeweight="1.5pt"/>
          </w:pict>
        </mc:Fallback>
      </mc:AlternateContent>
    </w:r>
    <w:r>
      <w:rPr>
        <w:noProof/>
      </w:rPr>
      <mc:AlternateContent>
        <mc:Choice Requires="wps">
          <w:drawing>
            <wp:anchor distT="0" distB="0" distL="114300" distR="114300" simplePos="0" relativeHeight="251530752" behindDoc="0" locked="0" layoutInCell="0" allowOverlap="1">
              <wp:simplePos x="0" y="0"/>
              <wp:positionH relativeFrom="column">
                <wp:posOffset>5976620</wp:posOffset>
              </wp:positionH>
              <wp:positionV relativeFrom="paragraph">
                <wp:posOffset>215900</wp:posOffset>
              </wp:positionV>
              <wp:extent cx="323850" cy="635"/>
              <wp:effectExtent l="13970" t="15875" r="14605" b="1206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1F6C83" id="Прямая соединительная линия 5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17pt" to="496.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" o:allowincell="f" strokeweight="1.5pt"/>
          </w:pict>
        </mc:Fallback>
      </mc:AlternateContent>
    </w:r>
  </w:p>
  <w:p w:rsidR="006D224B" w:rsidRDefault="006D224B" w:rsidP="00675D61">
    <w:pPr>
      <w:pStyle w:val="a9"/>
    </w:pPr>
    <w:r>
      <w:rPr>
        <w:noProof/>
      </w:rPr>
      <mc:AlternateContent>
        <mc:Choice Requires="wps">
          <w:drawing>
            <wp:anchor distT="0" distB="0" distL="114300" distR="114300" simplePos="0" relativeHeight="251536896" behindDoc="0" locked="0" layoutInCell="1" allowOverlap="1">
              <wp:simplePos x="0" y="0"/>
              <wp:positionH relativeFrom="column">
                <wp:posOffset>2206625</wp:posOffset>
              </wp:positionH>
              <wp:positionV relativeFrom="paragraph">
                <wp:posOffset>2540</wp:posOffset>
              </wp:positionV>
              <wp:extent cx="3692525" cy="222250"/>
              <wp:effectExtent l="0" t="2540" r="0" b="381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2525"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jc w:val="center"/>
                          </w:pPr>
                          <w:r w:rsidRPr="00026CDD">
                            <w:rPr>
                              <w:sz w:val="24"/>
                              <w:szCs w:val="24"/>
                            </w:rPr>
                            <w:t>ПЗ</w:t>
                          </w:r>
                        </w:p>
                        <w:p w:rsidR="006D224B" w:rsidRPr="00A463BC" w:rsidRDefault="006D224B" w:rsidP="00675D61">
                          <w:pPr>
                            <w:jc w:val="cente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146" style="position:absolute;margin-left:173.75pt;margin-top:.2pt;width:290.75pt;height:1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" filled="f" stroked="f" strokeweight="0">
              <v:textbox inset="0,0,0,0">
                <w:txbxContent>
                  <w:p w:rsidR="006D224B" w:rsidRDefault="006D224B" w:rsidP="00675D61">
                    <w:pPr>
                      <w:jc w:val="center"/>
                    </w:pPr>
                    <w:r w:rsidRPr="00026CDD">
                      <w:rPr>
                        <w:sz w:val="24"/>
                        <w:szCs w:val="24"/>
                      </w:rPr>
                      <w:t>ПЗ</w:t>
                    </w:r>
                  </w:p>
                  <w:p w:rsidR="006D224B" w:rsidRPr="00A463BC" w:rsidRDefault="006D224B" w:rsidP="00675D61">
                    <w:pPr>
                      <w:jc w:val="center"/>
                      <w:rPr>
                        <w:szCs w:val="28"/>
                      </w:rPr>
                    </w:pPr>
                  </w:p>
                </w:txbxContent>
              </v:textbox>
            </v:rect>
          </w:pict>
        </mc:Fallback>
      </mc:AlternateContent>
    </w:r>
  </w:p>
  <w:p w:rsidR="006D224B" w:rsidRPr="001C4A93" w:rsidRDefault="006D224B" w:rsidP="00675D61">
    <w:pPr>
      <w:pStyle w:val="a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531D34" w:rsidRDefault="006D224B" w:rsidP="00675D61">
    <w:pPr>
      <w:pStyle w:val="a9"/>
      <w:tabs>
        <w:tab w:val="clear" w:pos="4153"/>
        <w:tab w:val="clear" w:pos="8306"/>
        <w:tab w:val="left" w:pos="3045"/>
      </w:tabs>
    </w:pPr>
    <w:r>
      <w:rPr>
        <w:noProof/>
      </w:rPr>
      <mc:AlternateContent>
        <mc:Choice Requires="wps">
          <w:drawing>
            <wp:anchor distT="0" distB="0" distL="114300" distR="114300" simplePos="0" relativeHeight="251845120" behindDoc="0" locked="0" layoutInCell="0" allowOverlap="1">
              <wp:simplePos x="0" y="0"/>
              <wp:positionH relativeFrom="page">
                <wp:posOffset>6186805</wp:posOffset>
              </wp:positionH>
              <wp:positionV relativeFrom="page">
                <wp:posOffset>9592945</wp:posOffset>
              </wp:positionV>
              <wp:extent cx="443230" cy="241300"/>
              <wp:effectExtent l="0" t="1270" r="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D8091D" w:rsidRDefault="006D224B" w:rsidP="00675D61">
                          <w:pPr>
                            <w:pStyle w:val="a4"/>
                            <w:spacing w:before="0"/>
                            <w:rPr>
                              <w:rStyle w:val="aff1"/>
                              <w:rFonts w:ascii="Times New Roman" w:hAnsi="Times New Roman"/>
                              <w:b w:val="0"/>
                              <w:i w:val="0"/>
                              <w:sz w:val="20"/>
                            </w:rPr>
                          </w:pPr>
                          <w:r w:rsidRPr="00D8091D">
                            <w:rPr>
                              <w:rStyle w:val="aff1"/>
                              <w:rFonts w:ascii="Times New Roman" w:hAnsi="Times New Roman"/>
                              <w:b w:val="0"/>
                              <w:i w:val="0"/>
                              <w:sz w:val="20"/>
                            </w:rPr>
                            <w:fldChar w:fldCharType="begin"/>
                          </w:r>
                          <w:r w:rsidRPr="00D8091D">
                            <w:rPr>
                              <w:rStyle w:val="aff1"/>
                              <w:rFonts w:ascii="Times New Roman" w:hAnsi="Times New Roman"/>
                              <w:b w:val="0"/>
                              <w:i w:val="0"/>
                              <w:sz w:val="20"/>
                            </w:rPr>
                            <w:instrText>PAGE   \* MERGEFORMAT</w:instrText>
                          </w:r>
                          <w:r w:rsidRPr="00D8091D">
                            <w:rPr>
                              <w:rStyle w:val="aff1"/>
                              <w:rFonts w:ascii="Times New Roman" w:hAnsi="Times New Roman"/>
                              <w:b w:val="0"/>
                              <w:i w:val="0"/>
                              <w:sz w:val="20"/>
                            </w:rPr>
                            <w:fldChar w:fldCharType="separate"/>
                          </w:r>
                          <w:r>
                            <w:rPr>
                              <w:rStyle w:val="aff1"/>
                              <w:rFonts w:ascii="Times New Roman" w:hAnsi="Times New Roman"/>
                              <w:b w:val="0"/>
                              <w:i w:val="0"/>
                              <w:noProof/>
                              <w:sz w:val="20"/>
                            </w:rPr>
                            <w:t>7</w:t>
                          </w:r>
                          <w:r w:rsidRPr="00D8091D">
                            <w:rPr>
                              <w:rStyle w:val="aff1"/>
                              <w:rFonts w:ascii="Times New Roman" w:hAnsi="Times New Roman"/>
                              <w:b w:val="0"/>
                              <w:i w:val="0"/>
                              <w:sz w:val="20"/>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Прямоугольник 49" o:spid="_x0000_s1148" style="position:absolute;margin-left:487.15pt;margin-top:755.35pt;width:34.9pt;height:19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" o:allowincell="f" filled="f" stroked="f">
              <v:textbox>
                <w:txbxContent>
                  <w:p w:rsidR="006D224B" w:rsidRPr="00D8091D" w:rsidRDefault="006D224B" w:rsidP="00675D61">
                    <w:pPr>
                      <w:pStyle w:val="a4"/>
                      <w:spacing w:before="0"/>
                      <w:rPr>
                        <w:rStyle w:val="aff1"/>
                        <w:rFonts w:ascii="Times New Roman" w:hAnsi="Times New Roman"/>
                        <w:b w:val="0"/>
                        <w:i w:val="0"/>
                        <w:sz w:val="20"/>
                      </w:rPr>
                    </w:pPr>
                    <w:r w:rsidRPr="00D8091D">
                      <w:rPr>
                        <w:rStyle w:val="aff1"/>
                        <w:rFonts w:ascii="Times New Roman" w:hAnsi="Times New Roman"/>
                        <w:b w:val="0"/>
                        <w:i w:val="0"/>
                        <w:sz w:val="20"/>
                      </w:rPr>
                      <w:fldChar w:fldCharType="begin"/>
                    </w:r>
                    <w:r w:rsidRPr="00D8091D">
                      <w:rPr>
                        <w:rStyle w:val="aff1"/>
                        <w:rFonts w:ascii="Times New Roman" w:hAnsi="Times New Roman"/>
                        <w:b w:val="0"/>
                        <w:i w:val="0"/>
                        <w:sz w:val="20"/>
                      </w:rPr>
                      <w:instrText>PAGE   \* MERGEFORMAT</w:instrText>
                    </w:r>
                    <w:r w:rsidRPr="00D8091D">
                      <w:rPr>
                        <w:rStyle w:val="aff1"/>
                        <w:rFonts w:ascii="Times New Roman" w:hAnsi="Times New Roman"/>
                        <w:b w:val="0"/>
                        <w:i w:val="0"/>
                        <w:sz w:val="20"/>
                      </w:rPr>
                      <w:fldChar w:fldCharType="separate"/>
                    </w:r>
                    <w:r>
                      <w:rPr>
                        <w:rStyle w:val="aff1"/>
                        <w:rFonts w:ascii="Times New Roman" w:hAnsi="Times New Roman"/>
                        <w:b w:val="0"/>
                        <w:i w:val="0"/>
                        <w:noProof/>
                        <w:sz w:val="20"/>
                      </w:rPr>
                      <w:t>7</w:t>
                    </w:r>
                    <w:r w:rsidRPr="00D8091D">
                      <w:rPr>
                        <w:rStyle w:val="aff1"/>
                        <w:rFonts w:ascii="Times New Roman" w:hAnsi="Times New Roman"/>
                        <w:b w:val="0"/>
                        <w:i w:val="0"/>
                        <w:sz w:val="20"/>
                      </w:rPr>
                      <w:fldChar w:fldCharType="end"/>
                    </w:r>
                  </w:p>
                </w:txbxContent>
              </v:textbox>
              <w10:wrap anchorx="page" anchory="page"/>
            </v:rect>
          </w:pict>
        </mc:Fallback>
      </mc:AlternateContent>
    </w:r>
    <w:r w:rsidRPr="00531D34">
      <w:rPr>
        <w:noProof/>
      </w:rPr>
      <mc:AlternateContent>
        <mc:Choice Requires="wps">
          <w:drawing>
            <wp:anchor distT="0" distB="0" distL="114300" distR="114300" simplePos="0" relativeHeight="251493888" behindDoc="0" locked="0" layoutInCell="0" allowOverlap="1">
              <wp:simplePos x="0" y="0"/>
              <wp:positionH relativeFrom="column">
                <wp:posOffset>4604385</wp:posOffset>
              </wp:positionH>
              <wp:positionV relativeFrom="paragraph">
                <wp:posOffset>-576580</wp:posOffset>
              </wp:positionV>
              <wp:extent cx="0" cy="1106170"/>
              <wp:effectExtent l="13335" t="13970" r="15240" b="1333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1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074EBA" id="Прямая соединительная линия 4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5pt,-45.4pt" to="362.5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" o:allowincell="f" strokeweight="1pt"/>
          </w:pict>
        </mc:Fallback>
      </mc:AlternateContent>
    </w:r>
    <w:r>
      <w:rPr>
        <w:noProof/>
      </w:rPr>
      <mc:AlternateContent>
        <mc:Choice Requires="wps">
          <w:drawing>
            <wp:anchor distT="0" distB="0" distL="114300" distR="114300" simplePos="0" relativeHeight="251517440" behindDoc="0" locked="0" layoutInCell="0" allowOverlap="1">
              <wp:simplePos x="0" y="0"/>
              <wp:positionH relativeFrom="column">
                <wp:posOffset>-502285</wp:posOffset>
              </wp:positionH>
              <wp:positionV relativeFrom="paragraph">
                <wp:posOffset>-2553970</wp:posOffset>
              </wp:positionV>
              <wp:extent cx="5080" cy="3081020"/>
              <wp:effectExtent l="12065" t="8255" r="11430" b="63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295134" id="Прямая соединительная линия 4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01.1pt" to="-39.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" o:allowincell="f" strokeweight="1pt"/>
          </w:pict>
        </mc:Fallback>
      </mc:AlternateContent>
    </w:r>
    <w:r w:rsidRPr="00531D34">
      <w:rPr>
        <w:noProof/>
      </w:rPr>
      <mc:AlternateContent>
        <mc:Choice Requires="wps">
          <w:drawing>
            <wp:anchor distT="0" distB="0" distL="114300" distR="114300" simplePos="0" relativeHeight="251512320" behindDoc="0" locked="0" layoutInCell="1" allowOverlap="1">
              <wp:simplePos x="0" y="0"/>
              <wp:positionH relativeFrom="column">
                <wp:posOffset>-683260</wp:posOffset>
              </wp:positionH>
              <wp:positionV relativeFrom="paragraph">
                <wp:posOffset>-393065</wp:posOffset>
              </wp:positionV>
              <wp:extent cx="163195" cy="897255"/>
              <wp:effectExtent l="2540" t="0" r="0" b="63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1.25pt;height:69pt">
                                <v:imagedata r:id="rId1" o:title=""/>
                              </v:shape>
                              <o:OLEObject Type="Embed" ProgID="Unknown" ShapeID="_x0000_i1109" DrawAspect="Content" ObjectID="_1587307697" r:id="rId2">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149" style="position:absolute;margin-left:-53.8pt;margin-top:-30.95pt;width:12.85pt;height:70.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" filled="f" stroked="f" strokeweight="0">
              <v:textbox inset="0,0,0,0">
                <w:txbxContent>
                  <w:p w:rsidR="006D224B" w:rsidRDefault="006D224B" w:rsidP="00675D61">
                    <w:r>
                      <w:object w:dxaOrig="225" w:dyaOrig="1380">
                        <v:shape id="_x0000_i1109" type="#_x0000_t75" style="width:11.25pt;height:69pt">
                          <v:imagedata r:id="rId1" o:title=""/>
                        </v:shape>
                        <o:OLEObject Type="Embed" ProgID="Unknown" ShapeID="_x0000_i1109" DrawAspect="Content" ObjectID="_1587307697" r:id="rId3">
                          <o:FieldCodes>\s</o:FieldCodes>
                        </o:OLEObject>
                      </w:object>
                    </w:r>
                  </w:p>
                </w:txbxContent>
              </v:textbox>
            </v:rect>
          </w:pict>
        </mc:Fallback>
      </mc:AlternateContent>
    </w:r>
    <w:r>
      <w:rPr>
        <w:noProof/>
      </w:rPr>
      <mc:AlternateContent>
        <mc:Choice Requires="wps">
          <w:drawing>
            <wp:anchor distT="0" distB="0" distL="114300" distR="114300" simplePos="0" relativeHeight="251516416" behindDoc="0" locked="0" layoutInCell="0" allowOverlap="1">
              <wp:simplePos x="0" y="0"/>
              <wp:positionH relativeFrom="column">
                <wp:posOffset>-676275</wp:posOffset>
              </wp:positionH>
              <wp:positionV relativeFrom="paragraph">
                <wp:posOffset>-1655445</wp:posOffset>
              </wp:positionV>
              <wp:extent cx="173990" cy="1216025"/>
              <wp:effectExtent l="0" t="1905" r="0" b="127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1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890">
                              <v:shape id="_x0000_i1110" type="#_x0000_t75" style="width:11.25pt;height:94.5pt">
                                <v:imagedata r:id="rId4" o:title=""/>
                              </v:shape>
                              <o:OLEObject Type="Embed" ProgID="Unknown" ShapeID="_x0000_i1110" DrawAspect="Content" ObjectID="_1587307698" r:id="rId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150" style="position:absolute;margin-left:-53.25pt;margin-top:-130.35pt;width:13.7pt;height:95.7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" o:allowincell="f" filled="f" stroked="f" strokeweight="0">
              <v:textbox inset="0,0,0,0">
                <w:txbxContent>
                  <w:p w:rsidR="006D224B" w:rsidRDefault="006D224B" w:rsidP="00675D61">
                    <w:r>
                      <w:object w:dxaOrig="225" w:dyaOrig="1890">
                        <v:shape id="_x0000_i1110" type="#_x0000_t75" style="width:11.25pt;height:94.5pt">
                          <v:imagedata r:id="rId4" o:title=""/>
                        </v:shape>
                        <o:OLEObject Type="Embed" ProgID="Unknown" ShapeID="_x0000_i1110" DrawAspect="Content" ObjectID="_1587307698" r:id="rId6">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488768" behindDoc="0" locked="0" layoutInCell="0" allowOverlap="1">
              <wp:simplePos x="0" y="0"/>
              <wp:positionH relativeFrom="column">
                <wp:posOffset>-240665</wp:posOffset>
              </wp:positionH>
              <wp:positionV relativeFrom="paragraph">
                <wp:posOffset>-375920</wp:posOffset>
              </wp:positionV>
              <wp:extent cx="612140" cy="179070"/>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Директор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151" style="position:absolute;margin-left:-18.95pt;margin-top:-29.6pt;width:48.2pt;height:14.1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" o:allowincell="f" filled="f" stroked="f" strokeweight="0">
              <v:textbox inset="0,0,0,0">
                <w:txbxContent>
                  <w:p w:rsidR="006D224B" w:rsidRPr="001424D3" w:rsidRDefault="006D224B" w:rsidP="00675D61">
                    <w:r>
                      <w:t>Директор</w:t>
                    </w:r>
                  </w:p>
                </w:txbxContent>
              </v:textbox>
            </v:rect>
          </w:pict>
        </mc:Fallback>
      </mc:AlternateContent>
    </w:r>
    <w:r w:rsidRPr="00531D34">
      <w:rPr>
        <w:noProof/>
      </w:rPr>
      <mc:AlternateContent>
        <mc:Choice Requires="wps">
          <w:drawing>
            <wp:anchor distT="0" distB="0" distL="114300" distR="114300" simplePos="0" relativeHeight="251490816" behindDoc="0" locked="0" layoutInCell="0" allowOverlap="1">
              <wp:simplePos x="0" y="0"/>
              <wp:positionH relativeFrom="column">
                <wp:posOffset>-240665</wp:posOffset>
              </wp:positionH>
              <wp:positionV relativeFrom="paragraph">
                <wp:posOffset>-35560</wp:posOffset>
              </wp:positionV>
              <wp:extent cx="612140" cy="151765"/>
              <wp:effectExtent l="0" t="2540" r="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67767A" w:rsidRDefault="006D224B" w:rsidP="00675D61">
                          <w:pPr>
                            <w:rPr>
                              <w:szCs w:val="22"/>
                            </w:rPr>
                          </w:pPr>
                          <w:r>
                            <w:rPr>
                              <w:szCs w:val="22"/>
                            </w:rPr>
                            <w:t>ГАП.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152" style="position:absolute;margin-left:-18.95pt;margin-top:-2.8pt;width:48.2pt;height:11.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" o:allowincell="f" filled="f" stroked="f" strokeweight="0">
              <v:textbox inset="0,0,0,0">
                <w:txbxContent>
                  <w:p w:rsidR="006D224B" w:rsidRPr="0067767A" w:rsidRDefault="006D224B" w:rsidP="00675D61">
                    <w:pPr>
                      <w:rPr>
                        <w:szCs w:val="22"/>
                      </w:rPr>
                    </w:pPr>
                    <w:r>
                      <w:rPr>
                        <w:szCs w:val="22"/>
                      </w:rPr>
                      <w:t>ГАП.</w:t>
                    </w:r>
                  </w:p>
                </w:txbxContent>
              </v:textbox>
            </v:rect>
          </w:pict>
        </mc:Fallback>
      </mc:AlternateContent>
    </w:r>
    <w:r w:rsidRPr="00531D34">
      <w:rPr>
        <w:noProof/>
      </w:rPr>
      <mc:AlternateContent>
        <mc:Choice Requires="wps">
          <w:drawing>
            <wp:anchor distT="0" distB="0" distL="114300" distR="114300" simplePos="0" relativeHeight="251503104" behindDoc="0" locked="0" layoutInCell="0" allowOverlap="1">
              <wp:simplePos x="0" y="0"/>
              <wp:positionH relativeFrom="column">
                <wp:posOffset>400685</wp:posOffset>
              </wp:positionH>
              <wp:positionV relativeFrom="paragraph">
                <wp:posOffset>-366395</wp:posOffset>
              </wp:positionV>
              <wp:extent cx="761365" cy="149860"/>
              <wp:effectExtent l="635" t="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Лещишин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153" style="position:absolute;margin-left:31.55pt;margin-top:-28.85pt;width:59.95pt;height:11.8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" o:allowincell="f" filled="f" stroked="f" strokeweight="0">
              <v:textbox inset="0,0,0,0">
                <w:txbxContent>
                  <w:p w:rsidR="006D224B" w:rsidRPr="001424D3" w:rsidRDefault="006D224B" w:rsidP="00675D61">
                    <w:r>
                      <w:t>Лещишин</w:t>
                    </w:r>
                  </w:p>
                </w:txbxContent>
              </v:textbox>
            </v:rect>
          </w:pict>
        </mc:Fallback>
      </mc:AlternateContent>
    </w:r>
    <w:r w:rsidRPr="00531D34">
      <w:rPr>
        <w:noProof/>
      </w:rPr>
      <mc:AlternateContent>
        <mc:Choice Requires="wps">
          <w:drawing>
            <wp:anchor distT="0" distB="0" distL="114300" distR="114300" simplePos="0" relativeHeight="251506176" behindDoc="0" locked="0" layoutInCell="0" allowOverlap="1">
              <wp:simplePos x="0" y="0"/>
              <wp:positionH relativeFrom="column">
                <wp:posOffset>396240</wp:posOffset>
              </wp:positionH>
              <wp:positionV relativeFrom="paragraph">
                <wp:posOffset>144145</wp:posOffset>
              </wp:positionV>
              <wp:extent cx="796925" cy="155575"/>
              <wp:effectExtent l="0" t="1270" r="0"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55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154" style="position:absolute;margin-left:31.2pt;margin-top:11.35pt;width:62.75pt;height:12.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" o:allowincell="f" filled="f" stroked="f" strokeweight="0">
              <v:textbox inset="0,0,0,0">
                <w:txbxContent>
                  <w:p w:rsidR="006D224B" w:rsidRDefault="006D224B"/>
                </w:txbxContent>
              </v:textbox>
            </v:rect>
          </w:pict>
        </mc:Fallback>
      </mc:AlternateContent>
    </w:r>
    <w:r w:rsidRPr="00531D34">
      <w:rPr>
        <w:noProof/>
      </w:rPr>
      <mc:AlternateContent>
        <mc:Choice Requires="wps">
          <w:drawing>
            <wp:anchor distT="0" distB="0" distL="114300" distR="114300" simplePos="0" relativeHeight="251505152" behindDoc="0" locked="0" layoutInCell="0" allowOverlap="1">
              <wp:simplePos x="0" y="0"/>
              <wp:positionH relativeFrom="column">
                <wp:posOffset>396875</wp:posOffset>
              </wp:positionH>
              <wp:positionV relativeFrom="paragraph">
                <wp:posOffset>-35560</wp:posOffset>
              </wp:positionV>
              <wp:extent cx="765175" cy="151765"/>
              <wp:effectExtent l="0" t="2540" r="0"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Грушаник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155" style="position:absolute;margin-left:31.25pt;margin-top:-2.8pt;width:60.25pt;height:11.9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" o:allowincell="f" filled="f" stroked="f" strokeweight="0">
              <v:textbox inset="0,0,0,0">
                <w:txbxContent>
                  <w:p w:rsidR="006D224B" w:rsidRPr="001424D3" w:rsidRDefault="006D224B" w:rsidP="00675D61">
                    <w:r>
                      <w:t>Грушаник</w:t>
                    </w:r>
                  </w:p>
                </w:txbxContent>
              </v:textbox>
            </v:rect>
          </w:pict>
        </mc:Fallback>
      </mc:AlternateContent>
    </w:r>
    <w:r w:rsidRPr="00531D34">
      <w:rPr>
        <w:noProof/>
      </w:rPr>
      <mc:AlternateContent>
        <mc:Choice Requires="wps">
          <w:drawing>
            <wp:anchor distT="0" distB="0" distL="114300" distR="114300" simplePos="0" relativeHeight="251484672" behindDoc="0" locked="0" layoutInCell="0" allowOverlap="1">
              <wp:simplePos x="0" y="0"/>
              <wp:positionH relativeFrom="column">
                <wp:posOffset>1188085</wp:posOffset>
              </wp:positionH>
              <wp:positionV relativeFrom="paragraph">
                <wp:posOffset>-935990</wp:posOffset>
              </wp:positionV>
              <wp:extent cx="635" cy="1463040"/>
              <wp:effectExtent l="6985" t="6985" r="11430" b="63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1E722D" id="Прямая соединительная линия 3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73.7pt" to="9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485696" behindDoc="0" locked="0" layoutInCell="0" allowOverlap="1">
              <wp:simplePos x="0" y="0"/>
              <wp:positionH relativeFrom="column">
                <wp:posOffset>1727835</wp:posOffset>
              </wp:positionH>
              <wp:positionV relativeFrom="paragraph">
                <wp:posOffset>-935990</wp:posOffset>
              </wp:positionV>
              <wp:extent cx="635" cy="1456055"/>
              <wp:effectExtent l="13335" t="6985" r="14605" b="1333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6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8B15F0" id="Прямая соединительная линия 3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73.7pt" to="136.1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486720" behindDoc="0" locked="0" layoutInCell="0" allowOverlap="1">
              <wp:simplePos x="0" y="0"/>
              <wp:positionH relativeFrom="column">
                <wp:posOffset>2088515</wp:posOffset>
              </wp:positionH>
              <wp:positionV relativeFrom="paragraph">
                <wp:posOffset>-935355</wp:posOffset>
              </wp:positionV>
              <wp:extent cx="635" cy="1462405"/>
              <wp:effectExtent l="12065" t="7620" r="6350" b="63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24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9BE44" id="Прямая соединительная линия 3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73.65pt" to="16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514368" behindDoc="0" locked="0" layoutInCell="1" allowOverlap="1">
              <wp:simplePos x="0" y="0"/>
              <wp:positionH relativeFrom="column">
                <wp:posOffset>4664075</wp:posOffset>
              </wp:positionH>
              <wp:positionV relativeFrom="paragraph">
                <wp:posOffset>-317500</wp:posOffset>
              </wp:positionV>
              <wp:extent cx="379095" cy="253365"/>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2C004C" w:rsidRDefault="006D224B" w:rsidP="00675D61">
                          <w:pPr>
                            <w:rPr>
                              <w:rFonts w:ascii="Arial" w:hAnsi="Arial" w:cs="Arial"/>
                            </w:rPr>
                          </w:pPr>
                          <w:r>
                            <w:t>ГП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 o:spid="_x0000_s1156" type="#_x0000_t202" style="position:absolute;margin-left:367.25pt;margin-top:-25pt;width:29.85pt;height:19.9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4A0wIAAMk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" filled="f" stroked="f">
              <v:textbox>
                <w:txbxContent>
                  <w:p w:rsidR="006D224B" w:rsidRPr="002C004C" w:rsidRDefault="006D224B" w:rsidP="00675D61">
                    <w:pPr>
                      <w:rPr>
                        <w:rFonts w:ascii="Arial" w:hAnsi="Arial" w:cs="Arial"/>
                      </w:rPr>
                    </w:pPr>
                    <w:r>
                      <w:t>ГП</w:t>
                    </w:r>
                  </w:p>
                </w:txbxContent>
              </v:textbox>
            </v:shape>
          </w:pict>
        </mc:Fallback>
      </mc:AlternateContent>
    </w:r>
    <w:r w:rsidRPr="00531D34">
      <w:rPr>
        <w:noProof/>
      </w:rPr>
      <mc:AlternateContent>
        <mc:Choice Requires="wps">
          <w:drawing>
            <wp:anchor distT="0" distB="0" distL="114300" distR="114300" simplePos="0" relativeHeight="251500032" behindDoc="0" locked="0" layoutInCell="0" allowOverlap="1">
              <wp:simplePos x="0" y="0"/>
              <wp:positionH relativeFrom="column">
                <wp:posOffset>2128520</wp:posOffset>
              </wp:positionH>
              <wp:positionV relativeFrom="paragraph">
                <wp:posOffset>-561975</wp:posOffset>
              </wp:positionV>
              <wp:extent cx="2453005" cy="1066165"/>
              <wp:effectExtent l="4445" t="0" r="0" b="63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005" cy="1066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1424D3" w:rsidRDefault="006D224B" w:rsidP="00675D61">
                          <w:pPr>
                            <w:pStyle w:val="Ooaii"/>
                            <w:jc w:val="center"/>
                            <w:rPr>
                              <w:rFonts w:ascii="Times New Roman" w:hAnsi="Times New Roman"/>
                              <w:sz w:val="24"/>
                              <w:szCs w:val="24"/>
                            </w:rPr>
                          </w:pPr>
                          <w:r w:rsidRPr="001424D3">
                            <w:rPr>
                              <w:rFonts w:ascii="Times New Roman" w:hAnsi="Times New Roman"/>
                              <w:sz w:val="24"/>
                              <w:szCs w:val="24"/>
                            </w:rPr>
                            <w:t>Пояснювальна записка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157" style="position:absolute;margin-left:167.6pt;margin-top:-44.25pt;width:193.15pt;height:83.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" o:allowincell="f" filled="f" stroked="f" strokeweight="0">
              <v:textbox inset="0,0,0,0">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1424D3" w:rsidRDefault="006D224B" w:rsidP="00675D61">
                    <w:pPr>
                      <w:pStyle w:val="Ooaii"/>
                      <w:jc w:val="center"/>
                      <w:rPr>
                        <w:rFonts w:ascii="Times New Roman" w:hAnsi="Times New Roman"/>
                        <w:sz w:val="24"/>
                        <w:szCs w:val="24"/>
                      </w:rPr>
                    </w:pPr>
                    <w:r w:rsidRPr="001424D3">
                      <w:rPr>
                        <w:rFonts w:ascii="Times New Roman" w:hAnsi="Times New Roman"/>
                        <w:sz w:val="24"/>
                        <w:szCs w:val="24"/>
                      </w:rPr>
                      <w:t>Пояснювальна записка</w:t>
                    </w:r>
                  </w:p>
                </w:txbxContent>
              </v:textbox>
            </v:rect>
          </w:pict>
        </mc:Fallback>
      </mc:AlternateContent>
    </w:r>
    <w:r w:rsidRPr="00531D34">
      <w:rPr>
        <w:noProof/>
      </w:rPr>
      <mc:AlternateContent>
        <mc:Choice Requires="wps">
          <w:drawing>
            <wp:anchor distT="0" distB="0" distL="114300" distR="114300" simplePos="0" relativeHeight="251501056" behindDoc="0" locked="0" layoutInCell="0" allowOverlap="1">
              <wp:simplePos x="0" y="0"/>
              <wp:positionH relativeFrom="column">
                <wp:posOffset>2192655</wp:posOffset>
              </wp:positionH>
              <wp:positionV relativeFrom="paragraph">
                <wp:posOffset>-855980</wp:posOffset>
              </wp:positionV>
              <wp:extent cx="4050030" cy="189865"/>
              <wp:effectExtent l="1905" t="1270"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jc w:val="center"/>
                          </w:pPr>
                          <w:r w:rsidRPr="00026CDD">
                            <w:rPr>
                              <w:sz w:val="24"/>
                              <w:szCs w:val="24"/>
                            </w:rPr>
                            <w:t>ПЗ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158" style="position:absolute;margin-left:172.65pt;margin-top:-67.4pt;width:318.9pt;height:14.9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" o:allowincell="f" filled="f" stroked="f" strokeweight="0">
              <v:textbox inset="0,0,0,0">
                <w:txbxContent>
                  <w:p w:rsidR="006D224B" w:rsidRDefault="006D224B" w:rsidP="00675D61">
                    <w:pPr>
                      <w:jc w:val="center"/>
                    </w:pPr>
                    <w:r w:rsidRPr="00026CDD">
                      <w:rPr>
                        <w:sz w:val="24"/>
                        <w:szCs w:val="24"/>
                      </w:rPr>
                      <w:t>ПЗ</w:t>
                    </w:r>
                  </w:p>
                </w:txbxContent>
              </v:textbox>
            </v:rect>
          </w:pict>
        </mc:Fallback>
      </mc:AlternateContent>
    </w:r>
    <w:r w:rsidRPr="00531D34">
      <w:rPr>
        <w:noProof/>
      </w:rPr>
      <mc:AlternateContent>
        <mc:Choice Requires="wps">
          <w:drawing>
            <wp:anchor distT="0" distB="0" distL="114300" distR="114300" simplePos="0" relativeHeight="251483648" behindDoc="0" locked="0" layoutInCell="0" allowOverlap="1">
              <wp:simplePos x="0" y="0"/>
              <wp:positionH relativeFrom="column">
                <wp:posOffset>360045</wp:posOffset>
              </wp:positionH>
              <wp:positionV relativeFrom="paragraph">
                <wp:posOffset>-935990</wp:posOffset>
              </wp:positionV>
              <wp:extent cx="635" cy="1463040"/>
              <wp:effectExtent l="7620" t="6985" r="10795" b="63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D3B66D" id="Прямая соединительная линия 3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3.7pt" to="28.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509248" behindDoc="0" locked="0" layoutInCell="0" allowOverlap="1">
              <wp:simplePos x="0" y="0"/>
              <wp:positionH relativeFrom="column">
                <wp:posOffset>-688340</wp:posOffset>
              </wp:positionH>
              <wp:positionV relativeFrom="paragraph">
                <wp:posOffset>-2553970</wp:posOffset>
              </wp:positionV>
              <wp:extent cx="5080" cy="3081020"/>
              <wp:effectExtent l="6985" t="8255" r="6985" b="63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FDC107" id="Прямая соединительная линия 3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201.1pt" to="-53.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" o:allowincell="f" strokeweight="1pt"/>
          </w:pict>
        </mc:Fallback>
      </mc:AlternateContent>
    </w:r>
    <w:r w:rsidRPr="00531D34">
      <w:rPr>
        <w:noProof/>
      </w:rPr>
      <mc:AlternateContent>
        <mc:Choice Requires="wps">
          <w:drawing>
            <wp:anchor distT="0" distB="0" distL="114300" distR="114300" simplePos="0" relativeHeight="251507200" behindDoc="0" locked="0" layoutInCell="0" allowOverlap="1">
              <wp:simplePos x="0" y="0"/>
              <wp:positionH relativeFrom="column">
                <wp:posOffset>396240</wp:posOffset>
              </wp:positionH>
              <wp:positionV relativeFrom="paragraph">
                <wp:posOffset>347980</wp:posOffset>
              </wp:positionV>
              <wp:extent cx="796925" cy="144780"/>
              <wp:effectExtent l="0" t="0" r="0" b="254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pStyle w:val="Ooaii"/>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159" style="position:absolute;margin-left:31.2pt;margin-top:27.4pt;width:62.75pt;height:11.4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" o:allowincell="f" filled="f" stroked="f" strokeweight="0">
              <v:textbox inset="0,0,0,0">
                <w:txbxContent>
                  <w:p w:rsidR="006D224B" w:rsidRPr="001424D3" w:rsidRDefault="006D224B" w:rsidP="00675D61">
                    <w:pPr>
                      <w:pStyle w:val="Ooaii"/>
                      <w:rPr>
                        <w:rFonts w:ascii="Times New Roman" w:hAnsi="Times New Roman"/>
                      </w:rPr>
                    </w:pPr>
                  </w:p>
                </w:txbxContent>
              </v:textbox>
            </v:rect>
          </w:pict>
        </mc:Fallback>
      </mc:AlternateContent>
    </w:r>
    <w:r w:rsidRPr="00531D34">
      <w:rPr>
        <w:noProof/>
      </w:rPr>
      <mc:AlternateContent>
        <mc:Choice Requires="wps">
          <w:drawing>
            <wp:anchor distT="0" distB="0" distL="114300" distR="114300" simplePos="0" relativeHeight="251494912" behindDoc="0" locked="0" layoutInCell="0" allowOverlap="1">
              <wp:simplePos x="0" y="0"/>
              <wp:positionH relativeFrom="column">
                <wp:posOffset>4604385</wp:posOffset>
              </wp:positionH>
              <wp:positionV relativeFrom="paragraph">
                <wp:posOffset>-379730</wp:posOffset>
              </wp:positionV>
              <wp:extent cx="1692275" cy="635"/>
              <wp:effectExtent l="13335" t="10795" r="8890" b="762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1A542F" id="Прямая соединительная линия 3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5pt,-29.9pt" to="495.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499008" behindDoc="0" locked="0" layoutInCell="0" allowOverlap="1">
              <wp:simplePos x="0" y="0"/>
              <wp:positionH relativeFrom="column">
                <wp:posOffset>4608195</wp:posOffset>
              </wp:positionH>
              <wp:positionV relativeFrom="paragraph">
                <wp:posOffset>-561975</wp:posOffset>
              </wp:positionV>
              <wp:extent cx="1692275" cy="180340"/>
              <wp:effectExtent l="0" t="0" r="0" b="63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160" style="position:absolute;margin-left:362.85pt;margin-top:-44.25pt;width:133.25pt;height:14.2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" o:allowincell="f" filled="f" stroked="f" strokeweight="0">
              <v:textbox inset="0,0,0,0">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v:textbox>
            </v:rect>
          </w:pict>
        </mc:Fallback>
      </mc:AlternateContent>
    </w:r>
    <w:r w:rsidRPr="00531D34">
      <w:rPr>
        <w:noProof/>
      </w:rPr>
      <mc:AlternateContent>
        <mc:Choice Requires="wps">
          <w:drawing>
            <wp:anchor distT="0" distB="0" distL="114300" distR="114300" simplePos="0" relativeHeight="251496960" behindDoc="0" locked="0" layoutInCell="0" allowOverlap="1">
              <wp:simplePos x="0" y="0"/>
              <wp:positionH relativeFrom="column">
                <wp:posOffset>5154295</wp:posOffset>
              </wp:positionH>
              <wp:positionV relativeFrom="paragraph">
                <wp:posOffset>-578485</wp:posOffset>
              </wp:positionV>
              <wp:extent cx="5715" cy="542290"/>
              <wp:effectExtent l="10795" t="12065" r="12065" b="76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422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256C7A" id="Прямая соединительная линия 2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5pt,-45.55pt" to="406.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" o:allowincell="f" strokeweight="1pt"/>
          </w:pict>
        </mc:Fallback>
      </mc:AlternateContent>
    </w:r>
    <w:r w:rsidRPr="00531D34">
      <w:rPr>
        <w:noProof/>
      </w:rPr>
      <mc:AlternateContent>
        <mc:Choice Requires="wps">
          <w:drawing>
            <wp:anchor distT="0" distB="0" distL="114300" distR="114300" simplePos="0" relativeHeight="251497984" behindDoc="0" locked="0" layoutInCell="0" allowOverlap="1">
              <wp:simplePos x="0" y="0"/>
              <wp:positionH relativeFrom="column">
                <wp:posOffset>5723255</wp:posOffset>
              </wp:positionH>
              <wp:positionV relativeFrom="paragraph">
                <wp:posOffset>-576580</wp:posOffset>
              </wp:positionV>
              <wp:extent cx="635" cy="540385"/>
              <wp:effectExtent l="8255" t="13970" r="10160" b="762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C2BEBE" id="Прямая соединительная линия 2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5pt,-45.4pt" to="450.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476480" behindDoc="0" locked="0" layoutInCell="0" allowOverlap="1">
              <wp:simplePos x="0" y="0"/>
              <wp:positionH relativeFrom="column">
                <wp:posOffset>-258445</wp:posOffset>
              </wp:positionH>
              <wp:positionV relativeFrom="paragraph">
                <wp:posOffset>-380365</wp:posOffset>
              </wp:positionV>
              <wp:extent cx="2340610" cy="635"/>
              <wp:effectExtent l="8255" t="10160" r="13335" b="825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226871" id="Прямая соединительная линия 2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9.95pt" to="163.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474432" behindDoc="0" locked="0" layoutInCell="0" allowOverlap="1">
              <wp:simplePos x="0" y="0"/>
              <wp:positionH relativeFrom="column">
                <wp:posOffset>-258445</wp:posOffset>
              </wp:positionH>
              <wp:positionV relativeFrom="paragraph">
                <wp:posOffset>-577215</wp:posOffset>
              </wp:positionV>
              <wp:extent cx="6552565" cy="635"/>
              <wp:effectExtent l="8255" t="13335" r="11430" b="1460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867AD" id="Прямая соединительная линия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5.45pt" to="495.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515392" behindDoc="0" locked="0" layoutInCell="1" allowOverlap="1">
              <wp:simplePos x="0" y="0"/>
              <wp:positionH relativeFrom="column">
                <wp:posOffset>687070</wp:posOffset>
              </wp:positionH>
              <wp:positionV relativeFrom="paragraph">
                <wp:posOffset>-922020</wp:posOffset>
              </wp:positionV>
              <wp:extent cx="635" cy="540385"/>
              <wp:effectExtent l="10795" t="11430" r="7620" b="1016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D92846" id="Прямая соединительная линия 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72.6pt" to="54.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" strokeweight="1pt"/>
          </w:pict>
        </mc:Fallback>
      </mc:AlternateContent>
    </w:r>
    <w:r w:rsidRPr="00531D34">
      <w:rPr>
        <w:noProof/>
      </w:rPr>
      <mc:AlternateContent>
        <mc:Choice Requires="wps">
          <w:drawing>
            <wp:anchor distT="0" distB="0" distL="114300" distR="114300" simplePos="0" relativeHeight="251504128" behindDoc="0" locked="0" layoutInCell="0" allowOverlap="1">
              <wp:simplePos x="0" y="0"/>
              <wp:positionH relativeFrom="column">
                <wp:posOffset>379095</wp:posOffset>
              </wp:positionH>
              <wp:positionV relativeFrom="paragraph">
                <wp:posOffset>-196850</wp:posOffset>
              </wp:positionV>
              <wp:extent cx="1176655" cy="160655"/>
              <wp:effectExtent l="0" t="3175" r="0" b="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0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 xml:space="preserve"> </w:t>
                          </w:r>
                          <w:r>
                            <w:rPr>
                              <w:szCs w:val="18"/>
                            </w:rPr>
                            <w:t>Грушаник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161" style="position:absolute;margin-left:29.85pt;margin-top:-15.5pt;width:92.65pt;height:12.6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" o:allowincell="f" filled="f" stroked="f" strokeweight="0">
              <v:textbox inset="0,0,0,0">
                <w:txbxContent>
                  <w:p w:rsidR="006D224B" w:rsidRPr="001424D3" w:rsidRDefault="006D224B" w:rsidP="00675D61">
                    <w:pPr>
                      <w:rPr>
                        <w:szCs w:val="18"/>
                      </w:rPr>
                    </w:pPr>
                    <w:r>
                      <w:rPr>
                        <w:szCs w:val="18"/>
                      </w:rPr>
                      <w:t xml:space="preserve"> </w:t>
                    </w:r>
                    <w:r>
                      <w:rPr>
                        <w:szCs w:val="18"/>
                      </w:rPr>
                      <w:t>Грушаник</w:t>
                    </w:r>
                  </w:p>
                </w:txbxContent>
              </v:textbox>
            </v:rect>
          </w:pict>
        </mc:Fallback>
      </mc:AlternateContent>
    </w:r>
    <w:r w:rsidRPr="00531D34">
      <w:rPr>
        <w:noProof/>
      </w:rPr>
      <mc:AlternateContent>
        <mc:Choice Requires="wps">
          <w:drawing>
            <wp:anchor distT="0" distB="0" distL="114300" distR="114300" simplePos="0" relativeHeight="251489792" behindDoc="0" locked="0" layoutInCell="0" allowOverlap="1">
              <wp:simplePos x="0" y="0"/>
              <wp:positionH relativeFrom="column">
                <wp:posOffset>-240665</wp:posOffset>
              </wp:positionH>
              <wp:positionV relativeFrom="paragraph">
                <wp:posOffset>-216535</wp:posOffset>
              </wp:positionV>
              <wp:extent cx="641350" cy="180340"/>
              <wp:effectExtent l="0" t="2540" r="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r>
                            <w:t>Виконав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162" style="position:absolute;margin-left:-18.95pt;margin-top:-17.05pt;width:50.5pt;height:14.2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" o:allowincell="f" filled="f" stroked="f" strokeweight="0">
              <v:textbox inset="0,0,0,0">
                <w:txbxContent>
                  <w:p w:rsidR="006D224B" w:rsidRPr="005A7B22" w:rsidRDefault="006D224B" w:rsidP="00675D61">
                    <w:r>
                      <w:t>Виконав</w:t>
                    </w:r>
                  </w:p>
                </w:txbxContent>
              </v:textbox>
            </v:rect>
          </w:pict>
        </mc:Fallback>
      </mc:AlternateContent>
    </w:r>
    <w:r w:rsidRPr="00531D34">
      <w:rPr>
        <w:noProof/>
      </w:rPr>
      <mc:AlternateContent>
        <mc:Choice Requires="wps">
          <w:drawing>
            <wp:anchor distT="0" distB="0" distL="114300" distR="114300" simplePos="0" relativeHeight="251478528" behindDoc="0" locked="0" layoutInCell="0" allowOverlap="1">
              <wp:simplePos x="0" y="0"/>
              <wp:positionH relativeFrom="column">
                <wp:posOffset>-252095</wp:posOffset>
              </wp:positionH>
              <wp:positionV relativeFrom="paragraph">
                <wp:posOffset>-215900</wp:posOffset>
              </wp:positionV>
              <wp:extent cx="2340610" cy="635"/>
              <wp:effectExtent l="5080" t="12700" r="6985" b="571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58ECBC" id="Прямая соединительная линия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7pt" to="164.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508224" behindDoc="0" locked="0" layoutInCell="0" allowOverlap="1">
              <wp:simplePos x="0" y="0"/>
              <wp:positionH relativeFrom="column">
                <wp:posOffset>-683895</wp:posOffset>
              </wp:positionH>
              <wp:positionV relativeFrom="paragraph">
                <wp:posOffset>-396240</wp:posOffset>
              </wp:positionV>
              <wp:extent cx="431800" cy="635"/>
              <wp:effectExtent l="11430" t="13335" r="13970" b="1460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99F0F2" id="Прямая соединительная линия 2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1.2pt" to="-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510272" behindDoc="0" locked="0" layoutInCell="0" allowOverlap="1">
              <wp:simplePos x="0" y="0"/>
              <wp:positionH relativeFrom="column">
                <wp:posOffset>-683895</wp:posOffset>
              </wp:positionH>
              <wp:positionV relativeFrom="paragraph">
                <wp:posOffset>-1656080</wp:posOffset>
              </wp:positionV>
              <wp:extent cx="431800" cy="635"/>
              <wp:effectExtent l="11430" t="10795" r="13970" b="762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B9F7A5" id="Прямая соединительная линия 1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30.4pt" to="-19.8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" o:allowincell="f" strokeweight="1pt"/>
          </w:pict>
        </mc:Fallback>
      </mc:AlternateContent>
    </w:r>
    <w:r w:rsidRPr="00531D34">
      <w:rPr>
        <w:noProof/>
      </w:rPr>
      <mc:AlternateContent>
        <mc:Choice Requires="wps">
          <w:drawing>
            <wp:anchor distT="0" distB="0" distL="114300" distR="114300" simplePos="0" relativeHeight="251511296" behindDoc="0" locked="0" layoutInCell="0" allowOverlap="1">
              <wp:simplePos x="0" y="0"/>
              <wp:positionH relativeFrom="column">
                <wp:posOffset>-683895</wp:posOffset>
              </wp:positionH>
              <wp:positionV relativeFrom="paragraph">
                <wp:posOffset>-2556510</wp:posOffset>
              </wp:positionV>
              <wp:extent cx="431800" cy="635"/>
              <wp:effectExtent l="11430" t="15240" r="13970" b="127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94E1C4" id="Прямая соединительная линия 1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01.3pt" to="-19.8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513344" behindDoc="0" locked="0" layoutInCell="0" allowOverlap="1">
              <wp:simplePos x="0" y="0"/>
              <wp:positionH relativeFrom="column">
                <wp:posOffset>-676275</wp:posOffset>
              </wp:positionH>
              <wp:positionV relativeFrom="paragraph">
                <wp:posOffset>-2502535</wp:posOffset>
              </wp:positionV>
              <wp:extent cx="135890" cy="827405"/>
              <wp:effectExtent l="0" t="254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827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165" w:dyaOrig="1275">
                              <v:shape id="_x0000_i1111" type="#_x0000_t75" style="width:8.25pt;height:63.75pt">
                                <v:imagedata r:id="rId7" o:title=""/>
                              </v:shape>
                              <o:OLEObject Type="Embed" ProgID="Unknown" ShapeID="_x0000_i1111" DrawAspect="Content" ObjectID="_1587307699" r:id="rId8">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163" style="position:absolute;margin-left:-53.25pt;margin-top:-197.05pt;width:10.7pt;height:65.1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" o:allowincell="f" filled="f" stroked="f" strokeweight="0">
              <v:textbox inset="0,0,0,0">
                <w:txbxContent>
                  <w:p w:rsidR="006D224B" w:rsidRDefault="006D224B" w:rsidP="00675D61">
                    <w:r>
                      <w:object w:dxaOrig="165" w:dyaOrig="1275">
                        <v:shape id="_x0000_i1111" type="#_x0000_t75" style="width:8.25pt;height:63.75pt">
                          <v:imagedata r:id="rId7" o:title=""/>
                        </v:shape>
                        <o:OLEObject Type="Embed" ProgID="Unknown" ShapeID="_x0000_i1111" DrawAspect="Content" ObjectID="_1587307699" r:id="rId9">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473408" behindDoc="0" locked="0" layoutInCell="0" allowOverlap="1">
              <wp:simplePos x="0" y="0"/>
              <wp:positionH relativeFrom="column">
                <wp:posOffset>-252095</wp:posOffset>
              </wp:positionH>
              <wp:positionV relativeFrom="paragraph">
                <wp:posOffset>-935990</wp:posOffset>
              </wp:positionV>
              <wp:extent cx="6552565" cy="635"/>
              <wp:effectExtent l="14605" t="6985" r="14605" b="1143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DE7BC" id="Прямая соединительная линия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73.7pt" to="496.1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477504" behindDoc="0" locked="0" layoutInCell="0" allowOverlap="1">
              <wp:simplePos x="0" y="0"/>
              <wp:positionH relativeFrom="column">
                <wp:posOffset>-252095</wp:posOffset>
              </wp:positionH>
              <wp:positionV relativeFrom="paragraph">
                <wp:posOffset>-756285</wp:posOffset>
              </wp:positionV>
              <wp:extent cx="2340610" cy="635"/>
              <wp:effectExtent l="5080" t="5715" r="6985" b="127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C0767B" id="Прямая соединительная линия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59.55pt" to="164.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" o:allowincell="f" strokeweight=".5pt"/>
          </w:pict>
        </mc:Fallback>
      </mc:AlternateContent>
    </w:r>
    <w:r w:rsidRPr="00531D34">
      <w:rPr>
        <w:noProof/>
      </w:rPr>
      <mc:AlternateContent>
        <mc:Choice Requires="wps">
          <w:drawing>
            <wp:anchor distT="0" distB="0" distL="114300" distR="114300" simplePos="0" relativeHeight="251479552" behindDoc="0" locked="0" layoutInCell="0" allowOverlap="1">
              <wp:simplePos x="0" y="0"/>
              <wp:positionH relativeFrom="column">
                <wp:posOffset>-252095</wp:posOffset>
              </wp:positionH>
              <wp:positionV relativeFrom="paragraph">
                <wp:posOffset>-36195</wp:posOffset>
              </wp:positionV>
              <wp:extent cx="2340610" cy="635"/>
              <wp:effectExtent l="5080" t="11430" r="6985" b="698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DB0D45" id="Прямая соединительная линия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85pt" to="16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" o:allowincell="f" strokeweight=".5pt"/>
          </w:pict>
        </mc:Fallback>
      </mc:AlternateContent>
    </w:r>
    <w:r w:rsidRPr="00531D34">
      <w:rPr>
        <w:noProof/>
      </w:rPr>
      <mc:AlternateContent>
        <mc:Choice Requires="wps">
          <w:drawing>
            <wp:anchor distT="0" distB="0" distL="114300" distR="114300" simplePos="0" relativeHeight="251480576" behindDoc="0" locked="0" layoutInCell="0" allowOverlap="1">
              <wp:simplePos x="0" y="0"/>
              <wp:positionH relativeFrom="column">
                <wp:posOffset>-252095</wp:posOffset>
              </wp:positionH>
              <wp:positionV relativeFrom="paragraph">
                <wp:posOffset>144145</wp:posOffset>
              </wp:positionV>
              <wp:extent cx="2340610" cy="635"/>
              <wp:effectExtent l="5080" t="10795" r="6985" b="76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11C705" id="Прямая соединительная линия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1.35pt" to="16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" o:allowincell="f" strokeweight=".5pt"/>
          </w:pict>
        </mc:Fallback>
      </mc:AlternateContent>
    </w:r>
    <w:r w:rsidRPr="00531D34">
      <w:rPr>
        <w:noProof/>
      </w:rPr>
      <mc:AlternateContent>
        <mc:Choice Requires="wps">
          <w:drawing>
            <wp:anchor distT="0" distB="0" distL="114300" distR="114300" simplePos="0" relativeHeight="251481600" behindDoc="0" locked="0" layoutInCell="0" allowOverlap="1">
              <wp:simplePos x="0" y="0"/>
              <wp:positionH relativeFrom="column">
                <wp:posOffset>-252095</wp:posOffset>
              </wp:positionH>
              <wp:positionV relativeFrom="paragraph">
                <wp:posOffset>323850</wp:posOffset>
              </wp:positionV>
              <wp:extent cx="2340610" cy="635"/>
              <wp:effectExtent l="5080" t="9525" r="6985" b="889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A9E270" id="Прямая соединительная линия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5.5pt" to="164.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" o:allowincell="f" strokeweight=".5pt"/>
          </w:pict>
        </mc:Fallback>
      </mc:AlternateContent>
    </w:r>
    <w:r w:rsidRPr="00531D34">
      <w:rPr>
        <w:noProof/>
      </w:rPr>
      <mc:AlternateContent>
        <mc:Choice Requires="wps">
          <w:drawing>
            <wp:anchor distT="0" distB="0" distL="114300" distR="114300" simplePos="0" relativeHeight="251482624" behindDoc="0" locked="0" layoutInCell="0" allowOverlap="1">
              <wp:simplePos x="0" y="0"/>
              <wp:positionH relativeFrom="column">
                <wp:posOffset>0</wp:posOffset>
              </wp:positionH>
              <wp:positionV relativeFrom="paragraph">
                <wp:posOffset>-935990</wp:posOffset>
              </wp:positionV>
              <wp:extent cx="635" cy="540385"/>
              <wp:effectExtent l="9525" t="6985" r="8890" b="1460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76CD5" id="Прямая соединительная линия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7pt" to=".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" o:allowincell="f" strokeweight="1pt"/>
          </w:pict>
        </mc:Fallback>
      </mc:AlternateContent>
    </w:r>
    <w:r w:rsidRPr="00531D34">
      <w:rPr>
        <w:noProof/>
      </w:rPr>
      <mc:AlternateContent>
        <mc:Choice Requires="wps">
          <w:drawing>
            <wp:anchor distT="0" distB="0" distL="114300" distR="114300" simplePos="0" relativeHeight="251487744" behindDoc="0" locked="0" layoutInCell="0" allowOverlap="1">
              <wp:simplePos x="0" y="0"/>
              <wp:positionH relativeFrom="column">
                <wp:posOffset>-252095</wp:posOffset>
              </wp:positionH>
              <wp:positionV relativeFrom="paragraph">
                <wp:posOffset>-576580</wp:posOffset>
              </wp:positionV>
              <wp:extent cx="2340610" cy="180340"/>
              <wp:effectExtent l="0" t="4445"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164" style="position:absolute;margin-left:-19.85pt;margin-top:-45.4pt;width:184.3pt;height:14.2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" o:allowincell="f" filled="f" stroked="f" strokeweight="0">
              <v:textbox inset="0,0,0,0">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v:textbox>
            </v:rect>
          </w:pict>
        </mc:Fallback>
      </mc:AlternateContent>
    </w:r>
    <w:r w:rsidRPr="00531D34">
      <w:rPr>
        <w:noProof/>
      </w:rPr>
      <mc:AlternateContent>
        <mc:Choice Requires="wps">
          <w:drawing>
            <wp:anchor distT="0" distB="0" distL="114300" distR="114300" simplePos="0" relativeHeight="251495936" behindDoc="0" locked="0" layoutInCell="0" allowOverlap="1">
              <wp:simplePos x="0" y="0"/>
              <wp:positionH relativeFrom="column">
                <wp:posOffset>4608195</wp:posOffset>
              </wp:positionH>
              <wp:positionV relativeFrom="paragraph">
                <wp:posOffset>-36195</wp:posOffset>
              </wp:positionV>
              <wp:extent cx="1692275" cy="635"/>
              <wp:effectExtent l="7620" t="11430" r="14605" b="698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E068F2" id="Прямая соединительная линия 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2.85pt" to="49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" o:allowincell="f" strokeweight="1pt"/>
          </w:pict>
        </mc:Fallback>
      </mc:AlternateContent>
    </w:r>
    <w:r w:rsidRPr="00531D34">
      <w:rPr>
        <w:noProof/>
      </w:rPr>
      <mc:AlternateContent>
        <mc:Choice Requires="wps">
          <w:drawing>
            <wp:anchor distT="0" distB="0" distL="114300" distR="114300" simplePos="0" relativeHeight="251502080" behindDoc="0" locked="0" layoutInCell="0" allowOverlap="1">
              <wp:simplePos x="0" y="0"/>
              <wp:positionH relativeFrom="column">
                <wp:posOffset>4608195</wp:posOffset>
              </wp:positionH>
              <wp:positionV relativeFrom="paragraph">
                <wp:posOffset>53975</wp:posOffset>
              </wp:positionV>
              <wp:extent cx="1692275" cy="360045"/>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jc w:val="center"/>
                            <w:rPr>
                              <w:rFonts w:ascii="Arial" w:hAnsi="Arial" w:cs="Arial"/>
                            </w:rPr>
                          </w:pPr>
                          <w:r>
                            <w:rPr>
                              <w:rFonts w:ascii="Arial" w:hAnsi="Arial" w:cs="Arial"/>
                            </w:rPr>
                            <w:t>ПП «Угп-груп»</w:t>
                          </w:r>
                        </w:p>
                        <w:p w:rsidR="006D224B" w:rsidRPr="00176007" w:rsidRDefault="006D224B" w:rsidP="00675D61">
                          <w:pPr>
                            <w:jc w:val="center"/>
                            <w:rPr>
                              <w:rFonts w:ascii="Arial" w:hAnsi="Arial" w:cs="Arial"/>
                            </w:rPr>
                          </w:pPr>
                          <w:r>
                            <w:rPr>
                              <w:rFonts w:ascii="Arial" w:hAnsi="Arial" w:cs="Arial"/>
                            </w:rPr>
                            <w:t>Ліцензія № 590469</w:t>
                          </w:r>
                        </w:p>
                        <w:p w:rsidR="006D224B" w:rsidRPr="00531D34" w:rsidRDefault="006D224B" w:rsidP="00675D6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165" style="position:absolute;margin-left:362.85pt;margin-top:4.25pt;width:133.25pt;height:28.3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" o:allowincell="f" filled="f" stroked="f" strokeweight="0">
              <v:textbox inset="0,0,0,0">
                <w:txbxContent>
                  <w:p w:rsidR="006D224B" w:rsidRDefault="006D224B" w:rsidP="00675D61">
                    <w:pPr>
                      <w:jc w:val="center"/>
                      <w:rPr>
                        <w:rFonts w:ascii="Arial" w:hAnsi="Arial" w:cs="Arial"/>
                      </w:rPr>
                    </w:pPr>
                    <w:r>
                      <w:rPr>
                        <w:rFonts w:ascii="Arial" w:hAnsi="Arial" w:cs="Arial"/>
                      </w:rPr>
                      <w:t>ПП «Угп-груп»</w:t>
                    </w:r>
                  </w:p>
                  <w:p w:rsidR="006D224B" w:rsidRPr="00176007" w:rsidRDefault="006D224B" w:rsidP="00675D61">
                    <w:pPr>
                      <w:jc w:val="center"/>
                      <w:rPr>
                        <w:rFonts w:ascii="Arial" w:hAnsi="Arial" w:cs="Arial"/>
                      </w:rPr>
                    </w:pPr>
                    <w:r>
                      <w:rPr>
                        <w:rFonts w:ascii="Arial" w:hAnsi="Arial" w:cs="Arial"/>
                      </w:rPr>
                      <w:t>Ліцензія № 590469</w:t>
                    </w:r>
                  </w:p>
                  <w:p w:rsidR="006D224B" w:rsidRPr="00531D34" w:rsidRDefault="006D224B" w:rsidP="00675D61">
                    <w:pPr>
                      <w:jc w:val="center"/>
                    </w:pPr>
                  </w:p>
                </w:txbxContent>
              </v:textbox>
            </v:rect>
          </w:pict>
        </mc:Fallback>
      </mc:AlternateContent>
    </w:r>
  </w:p>
  <w:p w:rsidR="006D224B" w:rsidRPr="00531D34" w:rsidRDefault="006D224B" w:rsidP="00675D61">
    <w:pPr>
      <w:pStyle w:val="a9"/>
    </w:pPr>
    <w:r w:rsidRPr="00531D34">
      <w:rPr>
        <w:noProof/>
      </w:rPr>
      <mc:AlternateContent>
        <mc:Choice Requires="wps">
          <w:drawing>
            <wp:anchor distT="0" distB="0" distL="114300" distR="114300" simplePos="0" relativeHeight="251492864" behindDoc="0" locked="0" layoutInCell="0" allowOverlap="1">
              <wp:simplePos x="0" y="0"/>
              <wp:positionH relativeFrom="column">
                <wp:posOffset>-233045</wp:posOffset>
              </wp:positionH>
              <wp:positionV relativeFrom="paragraph">
                <wp:posOffset>198120</wp:posOffset>
              </wp:positionV>
              <wp:extent cx="593090" cy="144780"/>
              <wp:effectExtent l="0" t="0" r="1905"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166" style="position:absolute;margin-left:-18.35pt;margin-top:15.6pt;width:46.7pt;height:11.4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" o:allowincell="f" filled="f" stroked="f" strokeweight="0">
              <v:textbox inset="0,0,0,0">
                <w:txbxContent>
                  <w:p w:rsidR="006D224B" w:rsidRPr="005A7B22" w:rsidRDefault="006D224B" w:rsidP="00675D61"/>
                </w:txbxContent>
              </v:textbox>
            </v:rect>
          </w:pict>
        </mc:Fallback>
      </mc:AlternateContent>
    </w:r>
    <w:r w:rsidRPr="00531D34">
      <w:rPr>
        <w:noProof/>
      </w:rPr>
      <mc:AlternateContent>
        <mc:Choice Requires="wps">
          <w:drawing>
            <wp:anchor distT="0" distB="0" distL="114300" distR="114300" simplePos="0" relativeHeight="251491840" behindDoc="0" locked="0" layoutInCell="1" allowOverlap="1">
              <wp:simplePos x="0" y="0"/>
              <wp:positionH relativeFrom="column">
                <wp:posOffset>-240665</wp:posOffset>
              </wp:positionH>
              <wp:positionV relativeFrom="paragraph">
                <wp:posOffset>10795</wp:posOffset>
              </wp:positionV>
              <wp:extent cx="524510" cy="139065"/>
              <wp:effectExtent l="0" t="1270" r="1905" b="254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139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167" style="position:absolute;margin-left:-18.95pt;margin-top:.85pt;width:41.3pt;height:10.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" filled="f" stroked="f" strokeweight="0">
              <v:textbox inset="0,0,0,0">
                <w:txbxContent>
                  <w:p w:rsidR="006D224B" w:rsidRPr="001424D3" w:rsidRDefault="006D224B" w:rsidP="00675D61"/>
                </w:txbxContent>
              </v:textbox>
            </v:rect>
          </w:pict>
        </mc:Fallback>
      </mc:AlternateContent>
    </w:r>
  </w:p>
  <w:p w:rsidR="006D224B" w:rsidRPr="001C4A93" w:rsidRDefault="006D224B" w:rsidP="00675D61">
    <w:pPr>
      <w:pStyle w:val="a9"/>
    </w:pPr>
    <w:r w:rsidRPr="00531D34">
      <w:rPr>
        <w:noProof/>
      </w:rPr>
      <mc:AlternateContent>
        <mc:Choice Requires="wps">
          <w:drawing>
            <wp:anchor distT="0" distB="0" distL="114300" distR="114300" simplePos="0" relativeHeight="251475456" behindDoc="0" locked="0" layoutInCell="1" allowOverlap="1">
              <wp:simplePos x="0" y="0"/>
              <wp:positionH relativeFrom="column">
                <wp:posOffset>-688340</wp:posOffset>
              </wp:positionH>
              <wp:positionV relativeFrom="paragraph">
                <wp:posOffset>226695</wp:posOffset>
              </wp:positionV>
              <wp:extent cx="6985000" cy="635"/>
              <wp:effectExtent l="6985" t="7620" r="8890" b="1079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593DB2" id="Прямая соединительная линия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17.85pt" to="495.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" strokeweight="1p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2362F8" w:rsidRDefault="006D224B" w:rsidP="00675D6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Default="006D224B" w:rsidP="00675D61">
    <w:pPr>
      <w:pStyle w:val="a9"/>
      <w:tabs>
        <w:tab w:val="clear" w:pos="4153"/>
        <w:tab w:val="clear" w:pos="8306"/>
      </w:tabs>
      <w:ind w:left="-426" w:right="360"/>
    </w:pPr>
    <w:r>
      <w:rPr>
        <w:noProof/>
      </w:rPr>
      <mc:AlternateContent>
        <mc:Choice Requires="wps">
          <w:drawing>
            <wp:anchor distT="0" distB="0" distL="114300" distR="114300" simplePos="0" relativeHeight="251664896" behindDoc="0" locked="0" layoutInCell="1" allowOverlap="1" wp14:anchorId="2ABD047A" wp14:editId="306197E2">
              <wp:simplePos x="0" y="0"/>
              <wp:positionH relativeFrom="column">
                <wp:posOffset>-254635</wp:posOffset>
              </wp:positionH>
              <wp:positionV relativeFrom="paragraph">
                <wp:posOffset>-28575</wp:posOffset>
              </wp:positionV>
              <wp:extent cx="2340610" cy="180340"/>
              <wp:effectExtent l="2540" t="0" r="0" b="635"/>
              <wp:wrapNone/>
              <wp:docPr id="366" name="Прямоугольник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302EBA" w:rsidRDefault="006D224B" w:rsidP="00675D61">
                          <w:pPr>
                            <w:pStyle w:val="Ooaii"/>
                            <w:tabs>
                              <w:tab w:val="left" w:pos="567"/>
                              <w:tab w:val="left" w:pos="1134"/>
                              <w:tab w:val="left" w:pos="1701"/>
                              <w:tab w:val="left" w:pos="2325"/>
                              <w:tab w:val="left" w:pos="3175"/>
                            </w:tabs>
                            <w:rPr>
                              <w:rFonts w:ascii="Times New Roman" w:hAnsi="Times New Roman"/>
                            </w:rPr>
                          </w:pPr>
                          <w:r w:rsidRPr="00302EBA">
                            <w:rPr>
                              <w:rFonts w:ascii="Times New Roman" w:hAnsi="Times New Roman"/>
                              <w:noProof/>
                            </w:rPr>
                            <w:t xml:space="preserve"> Зм.</w:t>
                          </w:r>
                          <w:r>
                            <w:rPr>
                              <w:rFonts w:ascii="Times New Roman" w:hAnsi="Times New Roman"/>
                              <w:noProof/>
                            </w:rPr>
                            <w:tab/>
                          </w:r>
                          <w:r w:rsidRPr="00302EBA">
                            <w:rPr>
                              <w:rFonts w:ascii="Times New Roman" w:hAnsi="Times New Roman"/>
                            </w:rPr>
                            <w:t>Кільк</w:t>
                          </w:r>
                          <w:r>
                            <w:rPr>
                              <w:rFonts w:ascii="Times New Roman" w:hAnsi="Times New Roman"/>
                            </w:rPr>
                            <w:tab/>
                          </w:r>
                          <w:r w:rsidRPr="00302EBA">
                            <w:rPr>
                              <w:rFonts w:ascii="Times New Roman" w:hAnsi="Times New Roman"/>
                              <w:noProof/>
                            </w:rPr>
                            <w:t>Арк.</w:t>
                          </w:r>
                          <w:r>
                            <w:rPr>
                              <w:rFonts w:ascii="Times New Roman" w:hAnsi="Times New Roman"/>
                              <w:noProof/>
                            </w:rPr>
                            <w:tab/>
                          </w:r>
                          <w:r w:rsidRPr="00302EBA">
                            <w:rPr>
                              <w:rFonts w:ascii="Times New Roman" w:hAnsi="Times New Roman"/>
                              <w:noProof/>
                            </w:rPr>
                            <w:t>№док.</w:t>
                          </w:r>
                          <w:r w:rsidRPr="00302EBA">
                            <w:rPr>
                              <w:rFonts w:ascii="Times New Roman" w:hAnsi="Times New Roman"/>
                            </w:rPr>
                            <w:t xml:space="preserve"> </w:t>
                          </w:r>
                          <w:r w:rsidRPr="00302EBA">
                            <w:rPr>
                              <w:rFonts w:ascii="Times New Roman" w:hAnsi="Times New Roman"/>
                              <w:noProof/>
                            </w:rPr>
                            <w:t>Підпис</w:t>
                          </w:r>
                          <w:r w:rsidRPr="00302EBA">
                            <w:rPr>
                              <w:rFonts w:ascii="Times New Roman" w:hAnsi="Times New Roman"/>
                            </w:rPr>
                            <w:tab/>
                          </w:r>
                          <w:r w:rsidRPr="00302EBA">
                            <w:rPr>
                              <w:rFonts w:ascii="Times New Roman" w:hAnsi="Times New Roman"/>
                              <w:noProof/>
                            </w:rPr>
                            <w:t>Дата</w:t>
                          </w:r>
                        </w:p>
                        <w:p w:rsidR="006D224B"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D047A" id="Прямоугольник 366" o:spid="_x0000_s1027" style="position:absolute;left:0;text-align:left;margin-left:-20.05pt;margin-top:-2.25pt;width:184.3pt;height:1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" filled="f" stroked="f" strokeweight="0">
              <v:textbox inset="0,0,0,0">
                <w:txbxContent>
                  <w:p w:rsidR="006D224B" w:rsidRPr="00302EBA" w:rsidRDefault="006D224B" w:rsidP="00675D61">
                    <w:pPr>
                      <w:pStyle w:val="Ooaii"/>
                      <w:tabs>
                        <w:tab w:val="left" w:pos="567"/>
                        <w:tab w:val="left" w:pos="1134"/>
                        <w:tab w:val="left" w:pos="1701"/>
                        <w:tab w:val="left" w:pos="2325"/>
                        <w:tab w:val="left" w:pos="3175"/>
                      </w:tabs>
                      <w:rPr>
                        <w:rFonts w:ascii="Times New Roman" w:hAnsi="Times New Roman"/>
                      </w:rPr>
                    </w:pPr>
                    <w:r w:rsidRPr="00302EBA">
                      <w:rPr>
                        <w:rFonts w:ascii="Times New Roman" w:hAnsi="Times New Roman"/>
                        <w:noProof/>
                      </w:rPr>
                      <w:t xml:space="preserve"> Зм.</w:t>
                    </w:r>
                    <w:r>
                      <w:rPr>
                        <w:rFonts w:ascii="Times New Roman" w:hAnsi="Times New Roman"/>
                        <w:noProof/>
                      </w:rPr>
                      <w:tab/>
                    </w:r>
                    <w:r w:rsidRPr="00302EBA">
                      <w:rPr>
                        <w:rFonts w:ascii="Times New Roman" w:hAnsi="Times New Roman"/>
                      </w:rPr>
                      <w:t>Кільк</w:t>
                    </w:r>
                    <w:r>
                      <w:rPr>
                        <w:rFonts w:ascii="Times New Roman" w:hAnsi="Times New Roman"/>
                      </w:rPr>
                      <w:tab/>
                    </w:r>
                    <w:r w:rsidRPr="00302EBA">
                      <w:rPr>
                        <w:rFonts w:ascii="Times New Roman" w:hAnsi="Times New Roman"/>
                        <w:noProof/>
                      </w:rPr>
                      <w:t>Арк.</w:t>
                    </w:r>
                    <w:r>
                      <w:rPr>
                        <w:rFonts w:ascii="Times New Roman" w:hAnsi="Times New Roman"/>
                        <w:noProof/>
                      </w:rPr>
                      <w:tab/>
                    </w:r>
                    <w:r w:rsidRPr="00302EBA">
                      <w:rPr>
                        <w:rFonts w:ascii="Times New Roman" w:hAnsi="Times New Roman"/>
                        <w:noProof/>
                      </w:rPr>
                      <w:t>№док.</w:t>
                    </w:r>
                    <w:r w:rsidRPr="00302EBA">
                      <w:rPr>
                        <w:rFonts w:ascii="Times New Roman" w:hAnsi="Times New Roman"/>
                      </w:rPr>
                      <w:t xml:space="preserve"> </w:t>
                    </w:r>
                    <w:r w:rsidRPr="00302EBA">
                      <w:rPr>
                        <w:rFonts w:ascii="Times New Roman" w:hAnsi="Times New Roman"/>
                        <w:noProof/>
                      </w:rPr>
                      <w:t>Підпис</w:t>
                    </w:r>
                    <w:r w:rsidRPr="00302EBA">
                      <w:rPr>
                        <w:rFonts w:ascii="Times New Roman" w:hAnsi="Times New Roman"/>
                      </w:rPr>
                      <w:tab/>
                    </w:r>
                    <w:r w:rsidRPr="00302EBA">
                      <w:rPr>
                        <w:rFonts w:ascii="Times New Roman" w:hAnsi="Times New Roman"/>
                        <w:noProof/>
                      </w:rPr>
                      <w:t>Дата</w:t>
                    </w:r>
                  </w:p>
                  <w:p w:rsidR="006D224B" w:rsidRDefault="006D224B" w:rsidP="00675D61"/>
                </w:txbxContent>
              </v:textbox>
            </v:rect>
          </w:pict>
        </mc:Fallback>
      </mc:AlternateContent>
    </w:r>
    <w:r>
      <w:rPr>
        <w:noProof/>
      </w:rPr>
      <mc:AlternateContent>
        <mc:Choice Requires="wps">
          <w:drawing>
            <wp:anchor distT="0" distB="0" distL="114300" distR="114300" simplePos="0" relativeHeight="251677184" behindDoc="0" locked="0" layoutInCell="1" allowOverlap="1" wp14:anchorId="2B0C9198" wp14:editId="1C3A3B8E">
              <wp:simplePos x="0" y="0"/>
              <wp:positionH relativeFrom="column">
                <wp:posOffset>5899150</wp:posOffset>
              </wp:positionH>
              <wp:positionV relativeFrom="paragraph">
                <wp:posOffset>223520</wp:posOffset>
              </wp:positionV>
              <wp:extent cx="504825" cy="289560"/>
              <wp:effectExtent l="3175" t="4445" r="0" b="1270"/>
              <wp:wrapNone/>
              <wp:docPr id="365" name="Надпись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C0E2E" w:rsidRDefault="006D224B" w:rsidP="00675D61">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C9198" id="_x0000_t202" coordsize="21600,21600" o:spt="202" path="m,l,21600r21600,l21600,xe">
              <v:stroke joinstyle="miter"/>
              <v:path gradientshapeok="t" o:connecttype="rect"/>
            </v:shapetype>
            <v:shape id="Надпись 365" o:spid="_x0000_s1028" type="#_x0000_t202" style="position:absolute;left:0;text-align:left;margin-left:464.5pt;margin-top:17.6pt;width:39.75pt;height:2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" filled="f" stroked="f">
              <v:textbox>
                <w:txbxContent>
                  <w:p w:rsidR="006D224B" w:rsidRPr="009C0E2E" w:rsidRDefault="006D224B" w:rsidP="00675D61">
                    <w:pPr>
                      <w:jc w:val="center"/>
                      <w:rPr>
                        <w:szCs w:val="24"/>
                      </w:rP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10B6712" wp14:editId="2D7DBEA9">
              <wp:simplePos x="0" y="0"/>
              <wp:positionH relativeFrom="column">
                <wp:posOffset>831215</wp:posOffset>
              </wp:positionH>
              <wp:positionV relativeFrom="paragraph">
                <wp:posOffset>-29845</wp:posOffset>
              </wp:positionV>
              <wp:extent cx="635" cy="539750"/>
              <wp:effectExtent l="12065" t="17780" r="15875" b="13970"/>
              <wp:wrapNone/>
              <wp:docPr id="364" name="Прямая соединительная линия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9A937" id="Прямая соединительная линия 364"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2.35pt" to="65.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" strokeweight="1.5pt"/>
          </w:pict>
        </mc:Fallback>
      </mc:AlternateContent>
    </w:r>
    <w:r>
      <w:rPr>
        <w:noProof/>
      </w:rPr>
      <mc:AlternateContent>
        <mc:Choice Requires="wps">
          <w:drawing>
            <wp:anchor distT="0" distB="0" distL="114300" distR="114300" simplePos="0" relativeHeight="251670016" behindDoc="0" locked="0" layoutInCell="1" allowOverlap="1" wp14:anchorId="4C0817D0" wp14:editId="6D86514D">
              <wp:simplePos x="0" y="0"/>
              <wp:positionH relativeFrom="column">
                <wp:posOffset>-688340</wp:posOffset>
              </wp:positionH>
              <wp:positionV relativeFrom="paragraph">
                <wp:posOffset>-2563495</wp:posOffset>
              </wp:positionV>
              <wp:extent cx="0" cy="3076575"/>
              <wp:effectExtent l="16510" t="17780" r="12065" b="10795"/>
              <wp:wrapNone/>
              <wp:docPr id="363" name="Прямая соединительная линия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7657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B7C25A" id="Прямая соединительная линия 363"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201.85pt" to="-54.2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" strokeweight="1.5pt"/>
          </w:pict>
        </mc:Fallback>
      </mc:AlternateContent>
    </w:r>
    <w:r>
      <w:rPr>
        <w:noProof/>
      </w:rPr>
      <mc:AlternateContent>
        <mc:Choice Requires="wps">
          <w:drawing>
            <wp:anchor distT="0" distB="0" distL="114300" distR="114300" simplePos="0" relativeHeight="251657728" behindDoc="0" locked="0" layoutInCell="1" allowOverlap="1" wp14:anchorId="54E9EB1C" wp14:editId="2CED7FFE">
              <wp:simplePos x="0" y="0"/>
              <wp:positionH relativeFrom="column">
                <wp:posOffset>2098040</wp:posOffset>
              </wp:positionH>
              <wp:positionV relativeFrom="paragraph">
                <wp:posOffset>-36195</wp:posOffset>
              </wp:positionV>
              <wp:extent cx="635" cy="540385"/>
              <wp:effectExtent l="12065" t="11430" r="15875" b="10160"/>
              <wp:wrapNone/>
              <wp:docPr id="362" name="Прямая соединительная линия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7F0424" id="Прямая соединительная линия 362"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2.85pt" to="165.2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" strokeweight="1.5pt"/>
          </w:pict>
        </mc:Fallback>
      </mc:AlternateContent>
    </w:r>
    <w:r>
      <w:rPr>
        <w:noProof/>
      </w:rPr>
      <mc:AlternateContent>
        <mc:Choice Requires="wps">
          <w:drawing>
            <wp:anchor distT="0" distB="0" distL="114300" distR="114300" simplePos="0" relativeHeight="251663872" behindDoc="0" locked="0" layoutInCell="1" allowOverlap="1" wp14:anchorId="2E53FF8D" wp14:editId="677F9A9D">
              <wp:simplePos x="0" y="0"/>
              <wp:positionH relativeFrom="column">
                <wp:posOffset>1736090</wp:posOffset>
              </wp:positionH>
              <wp:positionV relativeFrom="paragraph">
                <wp:posOffset>-36195</wp:posOffset>
              </wp:positionV>
              <wp:extent cx="635" cy="540385"/>
              <wp:effectExtent l="12065" t="11430" r="15875" b="10160"/>
              <wp:wrapNone/>
              <wp:docPr id="361" name="Прямая соединительная линия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55969C" id="Прямая соединительная линия 361"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pt,-2.85pt" to="136.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" strokeweight="1.5pt"/>
          </w:pict>
        </mc:Fallback>
      </mc:AlternateContent>
    </w:r>
    <w:r>
      <w:rPr>
        <w:noProof/>
      </w:rPr>
      <mc:AlternateContent>
        <mc:Choice Requires="wps">
          <w:drawing>
            <wp:anchor distT="0" distB="0" distL="114300" distR="114300" simplePos="0" relativeHeight="251662848" behindDoc="0" locked="0" layoutInCell="1" allowOverlap="1" wp14:anchorId="255B636F" wp14:editId="3E027077">
              <wp:simplePos x="0" y="0"/>
              <wp:positionH relativeFrom="column">
                <wp:posOffset>1193165</wp:posOffset>
              </wp:positionH>
              <wp:positionV relativeFrom="paragraph">
                <wp:posOffset>-36195</wp:posOffset>
              </wp:positionV>
              <wp:extent cx="635" cy="540385"/>
              <wp:effectExtent l="12065" t="11430" r="15875" b="10160"/>
              <wp:wrapNone/>
              <wp:docPr id="360"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D47DDE" id="Прямая соединительная линия 360"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5pt,-2.85pt" to="94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" strokeweight="1.5pt"/>
          </w:pict>
        </mc:Fallback>
      </mc:AlternateContent>
    </w:r>
    <w:r>
      <w:rPr>
        <w:noProof/>
      </w:rPr>
      <mc:AlternateContent>
        <mc:Choice Requires="wps">
          <w:drawing>
            <wp:anchor distT="0" distB="0" distL="114300" distR="114300" simplePos="0" relativeHeight="251661824" behindDoc="0" locked="0" layoutInCell="1" allowOverlap="1" wp14:anchorId="7EA16895" wp14:editId="113616CA">
              <wp:simplePos x="0" y="0"/>
              <wp:positionH relativeFrom="column">
                <wp:posOffset>469265</wp:posOffset>
              </wp:positionH>
              <wp:positionV relativeFrom="paragraph">
                <wp:posOffset>-36195</wp:posOffset>
              </wp:positionV>
              <wp:extent cx="635" cy="540385"/>
              <wp:effectExtent l="12065" t="11430" r="15875" b="10160"/>
              <wp:wrapNone/>
              <wp:docPr id="35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EE4AFE" id="Прямая соединительная линия 359"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2.85pt" to="37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" strokeweight="1.5pt"/>
          </w:pict>
        </mc:Fallback>
      </mc:AlternateContent>
    </w:r>
    <w:r>
      <w:rPr>
        <w:noProof/>
      </w:rPr>
      <mc:AlternateContent>
        <mc:Choice Requires="wps">
          <w:drawing>
            <wp:anchor distT="0" distB="0" distL="114300" distR="114300" simplePos="0" relativeHeight="251660800" behindDoc="0" locked="0" layoutInCell="1" allowOverlap="1" wp14:anchorId="63150432" wp14:editId="384ED093">
              <wp:simplePos x="0" y="0"/>
              <wp:positionH relativeFrom="column">
                <wp:posOffset>107315</wp:posOffset>
              </wp:positionH>
              <wp:positionV relativeFrom="paragraph">
                <wp:posOffset>-36195</wp:posOffset>
              </wp:positionV>
              <wp:extent cx="635" cy="540385"/>
              <wp:effectExtent l="12065" t="11430" r="15875" b="10160"/>
              <wp:wrapNone/>
              <wp:docPr id="358" name="Прямая соединительная линия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11915" id="Прямая соединительная линия 358"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2.85pt" to="8.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" strokeweight="1.5pt"/>
          </w:pict>
        </mc:Fallback>
      </mc:AlternateContent>
    </w:r>
    <w:r>
      <w:rPr>
        <w:noProof/>
      </w:rPr>
      <mc:AlternateContent>
        <mc:Choice Requires="wps">
          <w:drawing>
            <wp:anchor distT="0" distB="0" distL="114300" distR="114300" simplePos="0" relativeHeight="251667968" behindDoc="0" locked="0" layoutInCell="0" allowOverlap="1" wp14:anchorId="42A46C25" wp14:editId="38D5B1FD">
              <wp:simplePos x="0" y="0"/>
              <wp:positionH relativeFrom="column">
                <wp:posOffset>-507365</wp:posOffset>
              </wp:positionH>
              <wp:positionV relativeFrom="paragraph">
                <wp:posOffset>-2553970</wp:posOffset>
              </wp:positionV>
              <wp:extent cx="3810" cy="3058160"/>
              <wp:effectExtent l="16510" t="17780" r="17780" b="10160"/>
              <wp:wrapNone/>
              <wp:docPr id="357" name="Прямая соединительная линия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05816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C1CCF7" id="Прямая соединительная линия 357"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201.1pt" to="-39.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" o:allowincell="f" strokeweight="1.5pt"/>
          </w:pict>
        </mc:Fallback>
      </mc:AlternateContent>
    </w:r>
    <w:r>
      <w:rPr>
        <w:noProof/>
      </w:rPr>
      <mc:AlternateContent>
        <mc:Choice Requires="wps">
          <w:drawing>
            <wp:anchor distT="0" distB="0" distL="114300" distR="114300" simplePos="0" relativeHeight="251666944" behindDoc="0" locked="0" layoutInCell="0" allowOverlap="1" wp14:anchorId="791A1BFC" wp14:editId="79B09405">
              <wp:simplePos x="0" y="0"/>
              <wp:positionH relativeFrom="column">
                <wp:posOffset>5977255</wp:posOffset>
              </wp:positionH>
              <wp:positionV relativeFrom="paragraph">
                <wp:posOffset>-33655</wp:posOffset>
              </wp:positionV>
              <wp:extent cx="288290" cy="252095"/>
              <wp:effectExtent l="0" t="4445" r="1905" b="635"/>
              <wp:wrapNone/>
              <wp:docPr id="356" name="Прямоугольник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spacing w:before="60"/>
                            <w:jc w:val="center"/>
                          </w:pPr>
                          <w:r w:rsidRPr="00302EBA">
                            <w:rPr>
                              <w:noProof/>
                              <w:sz w:val="24"/>
                            </w:rPr>
                            <w:t>Арк</w:t>
                          </w:r>
                          <w:r>
                            <w:rPr>
                              <w:rFonts w:ascii="Arial" w:hAnsi="Arial"/>
                              <w:noProof/>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A1BFC" id="Прямоугольник 356" o:spid="_x0000_s1029" style="position:absolute;left:0;text-align:left;margin-left:470.65pt;margin-top:-2.65pt;width:22.7pt;height:19.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" o:allowincell="f" filled="f" stroked="f" strokeweight="0">
              <v:textbox inset="0,0,0,0">
                <w:txbxContent>
                  <w:p w:rsidR="006D224B" w:rsidRDefault="006D224B" w:rsidP="00675D61">
                    <w:pPr>
                      <w:spacing w:before="60"/>
                      <w:jc w:val="center"/>
                    </w:pPr>
                    <w:r w:rsidRPr="00302EBA">
                      <w:rPr>
                        <w:noProof/>
                        <w:sz w:val="24"/>
                      </w:rPr>
                      <w:t>Арк</w:t>
                    </w:r>
                    <w:r>
                      <w:rPr>
                        <w:rFonts w:ascii="Arial" w:hAnsi="Arial"/>
                        <w:noProof/>
                        <w:sz w:val="24"/>
                      </w:rPr>
                      <w:t>.</w:t>
                    </w:r>
                  </w:p>
                </w:txbxContent>
              </v:textbox>
            </v:rect>
          </w:pict>
        </mc:Fallback>
      </mc:AlternateContent>
    </w:r>
    <w:r>
      <w:rPr>
        <w:noProof/>
      </w:rPr>
      <mc:AlternateContent>
        <mc:Choice Requires="wps">
          <w:drawing>
            <wp:anchor distT="0" distB="0" distL="114300" distR="114300" simplePos="0" relativeHeight="251668992" behindDoc="0" locked="0" layoutInCell="0" allowOverlap="1" wp14:anchorId="062B7F3A" wp14:editId="4DBC8DD7">
              <wp:simplePos x="0" y="0"/>
              <wp:positionH relativeFrom="column">
                <wp:posOffset>-683895</wp:posOffset>
              </wp:positionH>
              <wp:positionV relativeFrom="paragraph">
                <wp:posOffset>-396240</wp:posOffset>
              </wp:positionV>
              <wp:extent cx="431800" cy="635"/>
              <wp:effectExtent l="11430" t="13335" r="13970" b="14605"/>
              <wp:wrapNone/>
              <wp:docPr id="355" name="Прямая соединительная линия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63DD37" id="Прямая соединительная линия 35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1.2pt" to="-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" o:allowincell="f" strokeweight="1.5pt"/>
          </w:pict>
        </mc:Fallback>
      </mc:AlternateContent>
    </w:r>
    <w:r>
      <w:rPr>
        <w:noProof/>
      </w:rPr>
      <mc:AlternateContent>
        <mc:Choice Requires="wps">
          <w:drawing>
            <wp:anchor distT="0" distB="0" distL="114300" distR="114300" simplePos="0" relativeHeight="251671040" behindDoc="0" locked="0" layoutInCell="0" allowOverlap="1" wp14:anchorId="559A4CAB" wp14:editId="1B7C149D">
              <wp:simplePos x="0" y="0"/>
              <wp:positionH relativeFrom="column">
                <wp:posOffset>-683895</wp:posOffset>
              </wp:positionH>
              <wp:positionV relativeFrom="paragraph">
                <wp:posOffset>-1656080</wp:posOffset>
              </wp:positionV>
              <wp:extent cx="431800" cy="635"/>
              <wp:effectExtent l="11430" t="10795" r="13970" b="17145"/>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43C16B" id="Прямая соединительная линия 354"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30.4pt" to="-19.8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" o:allowincell="f" strokeweight="1.5pt"/>
          </w:pict>
        </mc:Fallback>
      </mc:AlternateContent>
    </w:r>
    <w:r>
      <w:rPr>
        <w:noProof/>
      </w:rPr>
      <mc:AlternateContent>
        <mc:Choice Requires="wps">
          <w:drawing>
            <wp:anchor distT="0" distB="0" distL="114300" distR="114300" simplePos="0" relativeHeight="251672064" behindDoc="0" locked="0" layoutInCell="0" allowOverlap="1" wp14:anchorId="022F925F" wp14:editId="760EF6FD">
              <wp:simplePos x="0" y="0"/>
              <wp:positionH relativeFrom="column">
                <wp:posOffset>-683895</wp:posOffset>
              </wp:positionH>
              <wp:positionV relativeFrom="paragraph">
                <wp:posOffset>-2556510</wp:posOffset>
              </wp:positionV>
              <wp:extent cx="431800" cy="635"/>
              <wp:effectExtent l="11430" t="15240" r="13970" b="1270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1ABA8E" id="Прямая соединительная линия 353"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01.3pt" to="-19.8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" o:allowincell="f" strokeweight="1.5pt"/>
          </w:pict>
        </mc:Fallback>
      </mc:AlternateContent>
    </w:r>
    <w:r>
      <w:rPr>
        <w:noProof/>
      </w:rPr>
      <mc:AlternateContent>
        <mc:Choice Requires="wps">
          <w:drawing>
            <wp:anchor distT="0" distB="0" distL="114300" distR="114300" simplePos="0" relativeHeight="251673088" behindDoc="0" locked="0" layoutInCell="0" allowOverlap="1" wp14:anchorId="372635C2" wp14:editId="4FE928F8">
              <wp:simplePos x="0" y="0"/>
              <wp:positionH relativeFrom="column">
                <wp:posOffset>-675005</wp:posOffset>
              </wp:positionH>
              <wp:positionV relativeFrom="paragraph">
                <wp:posOffset>-399415</wp:posOffset>
              </wp:positionV>
              <wp:extent cx="163195" cy="897255"/>
              <wp:effectExtent l="1270" t="635"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69pt">
                                <v:imagedata r:id="rId1" o:title=""/>
                              </v:shape>
                              <o:OLEObject Type="Embed" ProgID="Unknown" ShapeID="_x0000_i1026" DrawAspect="Content" ObjectID="_1587307676" r:id="rId2">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635C2" id="Прямоугольник 352" o:spid="_x0000_s1030" style="position:absolute;left:0;text-align:left;margin-left:-53.15pt;margin-top:-31.45pt;width:12.85pt;height:7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" o:allowincell="f" filled="f" stroked="f" strokeweight="0">
              <v:textbox inset="0,0,0,0">
                <w:txbxContent>
                  <w:p w:rsidR="006D224B" w:rsidRDefault="006D224B" w:rsidP="00675D61">
                    <w:r>
                      <w:object w:dxaOrig="225" w:dyaOrig="1380">
                        <v:shape id="_x0000_i1026" type="#_x0000_t75" style="width:11.25pt;height:69pt">
                          <v:imagedata r:id="rId1" o:title=""/>
                        </v:shape>
                        <o:OLEObject Type="Embed" ProgID="Unknown" ShapeID="_x0000_i1026" DrawAspect="Content" ObjectID="_1587307676" r:id="rId3">
                          <o:FieldCodes>\s</o:FieldCodes>
                        </o:OLEObject>
                      </w:object>
                    </w:r>
                  </w:p>
                </w:txbxContent>
              </v:textbox>
            </v:rect>
          </w:pict>
        </mc:Fallback>
      </mc:AlternateContent>
    </w:r>
    <w:r>
      <w:rPr>
        <w:noProof/>
      </w:rPr>
      <mc:AlternateContent>
        <mc:Choice Requires="wps">
          <w:drawing>
            <wp:anchor distT="0" distB="0" distL="114300" distR="114300" simplePos="0" relativeHeight="251674112" behindDoc="0" locked="0" layoutInCell="0" allowOverlap="1" wp14:anchorId="3ED59599" wp14:editId="22D8F0D1">
              <wp:simplePos x="0" y="0"/>
              <wp:positionH relativeFrom="column">
                <wp:posOffset>-676275</wp:posOffset>
              </wp:positionH>
              <wp:positionV relativeFrom="paragraph">
                <wp:posOffset>-2502535</wp:posOffset>
              </wp:positionV>
              <wp:extent cx="135890" cy="827405"/>
              <wp:effectExtent l="0" t="2540" r="0" b="0"/>
              <wp:wrapNone/>
              <wp:docPr id="351" name="Прямоугольник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827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165" w:dyaOrig="1275">
                              <v:shape id="_x0000_i1028" type="#_x0000_t75" style="width:8.25pt;height:63.75pt">
                                <v:imagedata r:id="rId4" o:title=""/>
                              </v:shape>
                              <o:OLEObject Type="Embed" ProgID="Unknown" ShapeID="_x0000_i1028" DrawAspect="Content" ObjectID="_1587307677" r:id="rId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9599" id="Прямоугольник 351" o:spid="_x0000_s1031" style="position:absolute;left:0;text-align:left;margin-left:-53.25pt;margin-top:-197.05pt;width:10.7pt;height:65.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" o:allowincell="f" filled="f" stroked="f" strokeweight="0">
              <v:textbox inset="0,0,0,0">
                <w:txbxContent>
                  <w:p w:rsidR="006D224B" w:rsidRDefault="006D224B" w:rsidP="00675D61">
                    <w:r>
                      <w:object w:dxaOrig="165" w:dyaOrig="1275">
                        <v:shape id="_x0000_i1028" type="#_x0000_t75" style="width:8.25pt;height:63.75pt">
                          <v:imagedata r:id="rId4" o:title=""/>
                        </v:shape>
                        <o:OLEObject Type="Embed" ProgID="Unknown" ShapeID="_x0000_i1028" DrawAspect="Content" ObjectID="_1587307677" r:id="rId6">
                          <o:FieldCodes>\s</o:FieldCodes>
                        </o:OLEObject>
                      </w:object>
                    </w:r>
                  </w:p>
                </w:txbxContent>
              </v:textbox>
            </v:rect>
          </w:pict>
        </mc:Fallback>
      </mc:AlternateContent>
    </w:r>
    <w:r>
      <w:rPr>
        <w:noProof/>
      </w:rPr>
      <mc:AlternateContent>
        <mc:Choice Requires="wps">
          <w:drawing>
            <wp:anchor distT="0" distB="0" distL="114300" distR="114300" simplePos="0" relativeHeight="251675136" behindDoc="0" locked="0" layoutInCell="0" allowOverlap="1" wp14:anchorId="779B3A6B" wp14:editId="191D196D">
              <wp:simplePos x="0" y="0"/>
              <wp:positionH relativeFrom="column">
                <wp:posOffset>-676275</wp:posOffset>
              </wp:positionH>
              <wp:positionV relativeFrom="paragraph">
                <wp:posOffset>-1617980</wp:posOffset>
              </wp:positionV>
              <wp:extent cx="173990" cy="1216025"/>
              <wp:effectExtent l="0" t="1270" r="0" b="1905"/>
              <wp:wrapNone/>
              <wp:docPr id="350" name="Прямоугольник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1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890">
                              <v:shape id="_x0000_i1030" type="#_x0000_t75" style="width:11.25pt;height:94.5pt">
                                <v:imagedata r:id="rId7" o:title=""/>
                              </v:shape>
                              <o:OLEObject Type="Embed" ProgID="Unknown" ShapeID="_x0000_i1030" DrawAspect="Content" ObjectID="_1587307678" r:id="rId8">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B3A6B" id="Прямоугольник 350" o:spid="_x0000_s1032" style="position:absolute;left:0;text-align:left;margin-left:-53.25pt;margin-top:-127.4pt;width:13.7pt;height:9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" o:allowincell="f" filled="f" stroked="f" strokeweight="0">
              <v:textbox inset="0,0,0,0">
                <w:txbxContent>
                  <w:p w:rsidR="006D224B" w:rsidRDefault="006D224B" w:rsidP="00675D61">
                    <w:r>
                      <w:object w:dxaOrig="225" w:dyaOrig="1890">
                        <v:shape id="_x0000_i1030" type="#_x0000_t75" style="width:11.25pt;height:94.5pt">
                          <v:imagedata r:id="rId7" o:title=""/>
                        </v:shape>
                        <o:OLEObject Type="Embed" ProgID="Unknown" ShapeID="_x0000_i1030" DrawAspect="Content" ObjectID="_1587307678" r:id="rId9">
                          <o:FieldCodes>\s</o:FieldCodes>
                        </o:OLEObject>
                      </w:object>
                    </w: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0C653C7F" wp14:editId="22CE9C12">
              <wp:simplePos x="0" y="0"/>
              <wp:positionH relativeFrom="column">
                <wp:posOffset>-683895</wp:posOffset>
              </wp:positionH>
              <wp:positionV relativeFrom="paragraph">
                <wp:posOffset>504190</wp:posOffset>
              </wp:positionV>
              <wp:extent cx="6985000" cy="635"/>
              <wp:effectExtent l="11430" t="18415" r="13970" b="9525"/>
              <wp:wrapNone/>
              <wp:docPr id="349" name="Прямая соединительная линия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F935F" id="Прямая соединительная линия 349"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9.7pt" to="496.1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" o:allowincell="f" strokeweight="1.5pt"/>
          </w:pict>
        </mc:Fallback>
      </mc:AlternateContent>
    </w:r>
    <w:r>
      <w:rPr>
        <w:noProof/>
      </w:rPr>
      <mc:AlternateContent>
        <mc:Choice Requires="wps">
          <w:drawing>
            <wp:anchor distT="0" distB="0" distL="114300" distR="114300" simplePos="0" relativeHeight="251654656" behindDoc="0" locked="0" layoutInCell="0" allowOverlap="1" wp14:anchorId="6B462066" wp14:editId="7C55DC4B">
              <wp:simplePos x="0" y="0"/>
              <wp:positionH relativeFrom="column">
                <wp:posOffset>-252095</wp:posOffset>
              </wp:positionH>
              <wp:positionV relativeFrom="paragraph">
                <wp:posOffset>-36195</wp:posOffset>
              </wp:positionV>
              <wp:extent cx="6552565" cy="635"/>
              <wp:effectExtent l="14605" t="11430" r="14605" b="16510"/>
              <wp:wrapNone/>
              <wp:docPr id="348" name="Прямая соединительная линия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2823FE" id="Прямая соединительная линия 348"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85pt" to="49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" o:allowincell="f" strokeweight="1.5pt"/>
          </w:pict>
        </mc:Fallback>
      </mc:AlternateContent>
    </w:r>
    <w:r>
      <w:rPr>
        <w:noProof/>
      </w:rPr>
      <mc:AlternateContent>
        <mc:Choice Requires="wps">
          <w:drawing>
            <wp:anchor distT="0" distB="0" distL="114300" distR="114300" simplePos="0" relativeHeight="251655680" behindDoc="0" locked="0" layoutInCell="0" allowOverlap="1" wp14:anchorId="04F1112D" wp14:editId="2F2C9C6D">
              <wp:simplePos x="0" y="0"/>
              <wp:positionH relativeFrom="column">
                <wp:posOffset>-252095</wp:posOffset>
              </wp:positionH>
              <wp:positionV relativeFrom="paragraph">
                <wp:posOffset>144145</wp:posOffset>
              </wp:positionV>
              <wp:extent cx="2340610" cy="635"/>
              <wp:effectExtent l="5080" t="10795" r="6985" b="7620"/>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AAAF4F" id="Прямая соединительная линия 347"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1.35pt" to="16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" o:allowincell="f"/>
          </w:pict>
        </mc:Fallback>
      </mc:AlternateContent>
    </w:r>
    <w:r>
      <w:rPr>
        <w:noProof/>
      </w:rPr>
      <mc:AlternateContent>
        <mc:Choice Requires="wps">
          <w:drawing>
            <wp:anchor distT="0" distB="0" distL="114300" distR="114300" simplePos="0" relativeHeight="251656704" behindDoc="0" locked="0" layoutInCell="0" allowOverlap="1" wp14:anchorId="5D79DA76" wp14:editId="26BECB0B">
              <wp:simplePos x="0" y="0"/>
              <wp:positionH relativeFrom="column">
                <wp:posOffset>-252095</wp:posOffset>
              </wp:positionH>
              <wp:positionV relativeFrom="paragraph">
                <wp:posOffset>323850</wp:posOffset>
              </wp:positionV>
              <wp:extent cx="2340610" cy="635"/>
              <wp:effectExtent l="14605" t="9525" r="16510" b="18415"/>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5E7FB7" id="Прямая соединительная линия 346"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5.5pt" to="164.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" o:allowincell="f" strokeweight="1.5pt"/>
          </w:pict>
        </mc:Fallback>
      </mc:AlternateContent>
    </w:r>
    <w:r>
      <w:rPr>
        <w:noProof/>
      </w:rPr>
      <mc:AlternateContent>
        <mc:Choice Requires="wps">
          <w:drawing>
            <wp:anchor distT="0" distB="0" distL="114300" distR="114300" simplePos="0" relativeHeight="251658752" behindDoc="0" locked="0" layoutInCell="0" allowOverlap="1" wp14:anchorId="0080273D" wp14:editId="4F6DF227">
              <wp:simplePos x="0" y="0"/>
              <wp:positionH relativeFrom="column">
                <wp:posOffset>5976620</wp:posOffset>
              </wp:positionH>
              <wp:positionV relativeFrom="paragraph">
                <wp:posOffset>-36195</wp:posOffset>
              </wp:positionV>
              <wp:extent cx="635" cy="540385"/>
              <wp:effectExtent l="13970" t="11430" r="13970" b="1016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85B5E5" id="Прямая соединительная линия 3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2.85pt" to="470.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" o:allowincell="f" strokeweight="1.5pt"/>
          </w:pict>
        </mc:Fallback>
      </mc:AlternateContent>
    </w:r>
    <w:r>
      <w:rPr>
        <w:noProof/>
      </w:rPr>
      <mc:AlternateContent>
        <mc:Choice Requires="wps">
          <w:drawing>
            <wp:anchor distT="0" distB="0" distL="114300" distR="114300" simplePos="0" relativeHeight="251659776" behindDoc="0" locked="0" layoutInCell="0" allowOverlap="1" wp14:anchorId="47EF9557" wp14:editId="4D41015F">
              <wp:simplePos x="0" y="0"/>
              <wp:positionH relativeFrom="column">
                <wp:posOffset>5976620</wp:posOffset>
              </wp:positionH>
              <wp:positionV relativeFrom="paragraph">
                <wp:posOffset>215900</wp:posOffset>
              </wp:positionV>
              <wp:extent cx="323850" cy="635"/>
              <wp:effectExtent l="13970" t="15875" r="14605" b="12065"/>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806AB8" id="Прямая соединительная линия 344"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17pt" to="496.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" o:allowincell="f" strokeweight="1.5pt"/>
          </w:pict>
        </mc:Fallback>
      </mc:AlternateContent>
    </w:r>
  </w:p>
  <w:p w:rsidR="006D224B" w:rsidRDefault="006D224B" w:rsidP="00675D61">
    <w:pPr>
      <w:pStyle w:val="a9"/>
    </w:pPr>
    <w:r>
      <w:rPr>
        <w:noProof/>
      </w:rPr>
      <mc:AlternateContent>
        <mc:Choice Requires="wps">
          <w:drawing>
            <wp:anchor distT="0" distB="0" distL="114300" distR="114300" simplePos="0" relativeHeight="251665920" behindDoc="0" locked="0" layoutInCell="1" allowOverlap="1" wp14:anchorId="51DE8063" wp14:editId="5FF03EDD">
              <wp:simplePos x="0" y="0"/>
              <wp:positionH relativeFrom="column">
                <wp:posOffset>2206625</wp:posOffset>
              </wp:positionH>
              <wp:positionV relativeFrom="paragraph">
                <wp:posOffset>2540</wp:posOffset>
              </wp:positionV>
              <wp:extent cx="3692525" cy="222250"/>
              <wp:effectExtent l="0" t="2540" r="0" b="3810"/>
              <wp:wrapNone/>
              <wp:docPr id="343" name="Прямоугольник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2525"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CC2D02" w:rsidRDefault="006D224B" w:rsidP="00675D61">
                          <w:pPr>
                            <w:jc w:val="center"/>
                          </w:pPr>
                          <w:r>
                            <w:rPr>
                              <w:sz w:val="24"/>
                              <w:szCs w:val="24"/>
                            </w:rPr>
                            <w:t>ЗМ</w:t>
                          </w:r>
                        </w:p>
                        <w:p w:rsidR="006D224B" w:rsidRPr="00A463BC" w:rsidRDefault="006D224B" w:rsidP="00675D61">
                          <w:pPr>
                            <w:jc w:val="cente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E8063" id="Прямоугольник 343" o:spid="_x0000_s1033" style="position:absolute;margin-left:173.75pt;margin-top:.2pt;width:290.75pt;height: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" filled="f" stroked="f" strokeweight="0">
              <v:textbox inset="0,0,0,0">
                <w:txbxContent>
                  <w:p w:rsidR="006D224B" w:rsidRPr="00CC2D02" w:rsidRDefault="006D224B" w:rsidP="00675D61">
                    <w:pPr>
                      <w:jc w:val="center"/>
                    </w:pPr>
                    <w:r>
                      <w:rPr>
                        <w:sz w:val="24"/>
                        <w:szCs w:val="24"/>
                      </w:rPr>
                      <w:t>ЗМ</w:t>
                    </w:r>
                  </w:p>
                  <w:p w:rsidR="006D224B" w:rsidRPr="00A463BC" w:rsidRDefault="006D224B" w:rsidP="00675D61">
                    <w:pPr>
                      <w:jc w:val="center"/>
                      <w:rPr>
                        <w:szCs w:val="28"/>
                      </w:rPr>
                    </w:pPr>
                  </w:p>
                </w:txbxContent>
              </v:textbox>
            </v:rect>
          </w:pict>
        </mc:Fallback>
      </mc:AlternateContent>
    </w:r>
  </w:p>
  <w:p w:rsidR="006D224B" w:rsidRPr="001C4A93" w:rsidRDefault="006D224B" w:rsidP="00675D61">
    <w:pPr>
      <w:pStyle w:val="a9"/>
    </w:pPr>
  </w:p>
  <w:p w:rsidR="006D224B" w:rsidRPr="00CC2D02" w:rsidRDefault="006D224B" w:rsidP="00675D6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531D34" w:rsidRDefault="006D224B" w:rsidP="00675D61">
    <w:pPr>
      <w:pStyle w:val="a9"/>
      <w:tabs>
        <w:tab w:val="clear" w:pos="4153"/>
        <w:tab w:val="clear" w:pos="8306"/>
        <w:tab w:val="left" w:pos="3045"/>
      </w:tabs>
    </w:pPr>
    <w:r>
      <w:rPr>
        <w:noProof/>
      </w:rPr>
      <mc:AlternateContent>
        <mc:Choice Requires="wps">
          <w:drawing>
            <wp:anchor distT="0" distB="0" distL="114300" distR="114300" simplePos="0" relativeHeight="251846144" behindDoc="0" locked="0" layoutInCell="0" allowOverlap="1" wp14:anchorId="6A615BBC" wp14:editId="34092147">
              <wp:simplePos x="0" y="0"/>
              <wp:positionH relativeFrom="page">
                <wp:posOffset>6758940</wp:posOffset>
              </wp:positionH>
              <wp:positionV relativeFrom="page">
                <wp:posOffset>9588500</wp:posOffset>
              </wp:positionV>
              <wp:extent cx="443230" cy="2413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0B7EAD" w:rsidRDefault="006D224B" w:rsidP="00675D61">
                          <w:pPr>
                            <w:pStyle w:val="a4"/>
                            <w:spacing w:before="0"/>
                            <w:rPr>
                              <w:rStyle w:val="aff1"/>
                              <w:rFonts w:ascii="Times New Roman" w:hAnsi="Times New Roman"/>
                              <w:b w:val="0"/>
                              <w:i w:val="0"/>
                              <w:sz w:val="20"/>
                              <w:u w:val="double"/>
                            </w:rPr>
                          </w:pPr>
                          <w:r>
                            <w:rPr>
                              <w:rStyle w:val="aff1"/>
                              <w:rFonts w:ascii="Times New Roman" w:hAnsi="Times New Roman"/>
                              <w:b w:val="0"/>
                              <w:i w:val="0"/>
                              <w:sz w:val="20"/>
                            </w:rPr>
                            <w:t>1</w:t>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6A615BBC" id="Прямоугольник 336" o:spid="_x0000_s1035" style="position:absolute;margin-left:532.2pt;margin-top:755pt;width:34.9pt;height:19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" o:allowincell="f" filled="f" stroked="f">
              <v:textbox>
                <w:txbxContent>
                  <w:p w:rsidR="006D224B" w:rsidRPr="000B7EAD" w:rsidRDefault="006D224B" w:rsidP="00675D61">
                    <w:pPr>
                      <w:pStyle w:val="a4"/>
                      <w:spacing w:before="0"/>
                      <w:rPr>
                        <w:rStyle w:val="aff1"/>
                        <w:rFonts w:ascii="Times New Roman" w:hAnsi="Times New Roman"/>
                        <w:b w:val="0"/>
                        <w:i w:val="0"/>
                        <w:sz w:val="20"/>
                        <w:u w:val="double"/>
                      </w:rPr>
                    </w:pPr>
                    <w:r>
                      <w:rPr>
                        <w:rStyle w:val="aff1"/>
                        <w:rFonts w:ascii="Times New Roman" w:hAnsi="Times New Roman"/>
                        <w:b w:val="0"/>
                        <w:i w:val="0"/>
                        <w:sz w:val="20"/>
                      </w:rPr>
                      <w:t>1</w:t>
                    </w:r>
                  </w:p>
                </w:txbxContent>
              </v:textbox>
              <w10:wrap anchorx="page" anchory="page"/>
            </v:rect>
          </w:pict>
        </mc:Fallback>
      </mc:AlternateContent>
    </w:r>
    <w:r>
      <w:rPr>
        <w:noProof/>
      </w:rPr>
      <mc:AlternateContent>
        <mc:Choice Requires="wps">
          <w:drawing>
            <wp:anchor distT="0" distB="0" distL="114300" distR="114300" simplePos="0" relativeHeight="251841024" behindDoc="0" locked="0" layoutInCell="0" allowOverlap="1" wp14:anchorId="5D4E7370" wp14:editId="25AF76F1">
              <wp:simplePos x="0" y="0"/>
              <wp:positionH relativeFrom="page">
                <wp:posOffset>6194425</wp:posOffset>
              </wp:positionH>
              <wp:positionV relativeFrom="page">
                <wp:posOffset>9588500</wp:posOffset>
              </wp:positionV>
              <wp:extent cx="443230" cy="241300"/>
              <wp:effectExtent l="3175" t="0" r="127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0B7EAD" w:rsidRDefault="006D224B" w:rsidP="00675D61">
                          <w:pPr>
                            <w:pStyle w:val="a4"/>
                            <w:spacing w:before="0"/>
                            <w:rPr>
                              <w:rStyle w:val="aff1"/>
                              <w:rFonts w:ascii="Times New Roman" w:hAnsi="Times New Roman"/>
                              <w:b w:val="0"/>
                              <w:i w:val="0"/>
                              <w:sz w:val="20"/>
                              <w:u w:val="double"/>
                            </w:rPr>
                          </w:pPr>
                          <w:r>
                            <w:rPr>
                              <w:rStyle w:val="aff1"/>
                              <w:rFonts w:ascii="Times New Roman" w:hAnsi="Times New Roman"/>
                              <w:b w:val="0"/>
                              <w:i w:val="0"/>
                              <w:sz w:val="20"/>
                            </w:rPr>
                            <w:t>1</w:t>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5D4E7370" id="Прямоугольник 335" o:spid="_x0000_s1036" style="position:absolute;margin-left:487.75pt;margin-top:755pt;width:34.9pt;height:19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" o:allowincell="f" filled="f" stroked="f">
              <v:textbox>
                <w:txbxContent>
                  <w:p w:rsidR="006D224B" w:rsidRPr="000B7EAD" w:rsidRDefault="006D224B" w:rsidP="00675D61">
                    <w:pPr>
                      <w:pStyle w:val="a4"/>
                      <w:spacing w:before="0"/>
                      <w:rPr>
                        <w:rStyle w:val="aff1"/>
                        <w:rFonts w:ascii="Times New Roman" w:hAnsi="Times New Roman"/>
                        <w:b w:val="0"/>
                        <w:i w:val="0"/>
                        <w:sz w:val="20"/>
                        <w:u w:val="double"/>
                      </w:rPr>
                    </w:pPr>
                    <w:r>
                      <w:rPr>
                        <w:rStyle w:val="aff1"/>
                        <w:rFonts w:ascii="Times New Roman" w:hAnsi="Times New Roman"/>
                        <w:b w:val="0"/>
                        <w:i w:val="0"/>
                        <w:sz w:val="20"/>
                      </w:rPr>
                      <w:t>1</w:t>
                    </w:r>
                  </w:p>
                </w:txbxContent>
              </v:textbox>
              <w10:wrap anchorx="page" anchory="page"/>
            </v:rect>
          </w:pict>
        </mc:Fallback>
      </mc:AlternateContent>
    </w:r>
    <w:r>
      <w:rPr>
        <w:noProof/>
      </w:rPr>
      <mc:AlternateContent>
        <mc:Choice Requires="wps">
          <w:drawing>
            <wp:anchor distT="0" distB="0" distL="114300" distR="114300" simplePos="0" relativeHeight="251647488" behindDoc="0" locked="0" layoutInCell="0" allowOverlap="1" wp14:anchorId="5772BA90" wp14:editId="676C1D4C">
              <wp:simplePos x="0" y="0"/>
              <wp:positionH relativeFrom="column">
                <wp:posOffset>-502285</wp:posOffset>
              </wp:positionH>
              <wp:positionV relativeFrom="paragraph">
                <wp:posOffset>-2553970</wp:posOffset>
              </wp:positionV>
              <wp:extent cx="5080" cy="3081020"/>
              <wp:effectExtent l="12065" t="8255" r="11430" b="635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5A3116" id="Прямая соединительная линия 334"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01.1pt" to="-39.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" o:allowincell="f" strokeweight="1pt"/>
          </w:pict>
        </mc:Fallback>
      </mc:AlternateContent>
    </w:r>
    <w:r w:rsidRPr="00531D34">
      <w:rPr>
        <w:noProof/>
      </w:rPr>
      <mc:AlternateContent>
        <mc:Choice Requires="wps">
          <w:drawing>
            <wp:anchor distT="0" distB="0" distL="114300" distR="114300" simplePos="0" relativeHeight="251642368" behindDoc="0" locked="0" layoutInCell="1" allowOverlap="1" wp14:anchorId="39ACD788" wp14:editId="36D55DF7">
              <wp:simplePos x="0" y="0"/>
              <wp:positionH relativeFrom="column">
                <wp:posOffset>-683260</wp:posOffset>
              </wp:positionH>
              <wp:positionV relativeFrom="paragraph">
                <wp:posOffset>-393065</wp:posOffset>
              </wp:positionV>
              <wp:extent cx="163195" cy="897255"/>
              <wp:effectExtent l="2540" t="0" r="0" b="635"/>
              <wp:wrapNone/>
              <wp:docPr id="333" name="Прямоугольник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69pt">
                                <v:imagedata r:id="rId1" o:title=""/>
                              </v:shape>
                              <o:OLEObject Type="Embed" ProgID="Unknown" ShapeID="_x0000_i1032" DrawAspect="Content" ObjectID="_1587307679" r:id="rId2">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CD788" id="Прямоугольник 333" o:spid="_x0000_s1037" style="position:absolute;margin-left:-53.8pt;margin-top:-30.95pt;width:12.85pt;height:70.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" filled="f" stroked="f" strokeweight="0">
              <v:textbox inset="0,0,0,0">
                <w:txbxContent>
                  <w:p w:rsidR="006D224B" w:rsidRDefault="006D224B" w:rsidP="00675D61">
                    <w:r>
                      <w:object w:dxaOrig="225" w:dyaOrig="1380">
                        <v:shape id="_x0000_i1032" type="#_x0000_t75" style="width:11.25pt;height:69pt">
                          <v:imagedata r:id="rId1" o:title=""/>
                        </v:shape>
                        <o:OLEObject Type="Embed" ProgID="Unknown" ShapeID="_x0000_i1032" DrawAspect="Content" ObjectID="_1587307679" r:id="rId3">
                          <o:FieldCodes>\s</o:FieldCodes>
                        </o:OLEObject>
                      </w:object>
                    </w:r>
                  </w:p>
                </w:txbxContent>
              </v:textbox>
            </v:rect>
          </w:pict>
        </mc:Fallback>
      </mc:AlternateContent>
    </w:r>
    <w:r>
      <w:rPr>
        <w:noProof/>
      </w:rPr>
      <mc:AlternateContent>
        <mc:Choice Requires="wps">
          <w:drawing>
            <wp:anchor distT="0" distB="0" distL="114300" distR="114300" simplePos="0" relativeHeight="251646464" behindDoc="0" locked="0" layoutInCell="0" allowOverlap="1" wp14:anchorId="3282933D" wp14:editId="56576213">
              <wp:simplePos x="0" y="0"/>
              <wp:positionH relativeFrom="column">
                <wp:posOffset>-676275</wp:posOffset>
              </wp:positionH>
              <wp:positionV relativeFrom="paragraph">
                <wp:posOffset>-1655445</wp:posOffset>
              </wp:positionV>
              <wp:extent cx="173990" cy="1216025"/>
              <wp:effectExtent l="0" t="1905" r="0" b="1270"/>
              <wp:wrapNone/>
              <wp:docPr id="332" name="Прямоугольник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1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890">
                              <v:shape id="_x0000_i1034" type="#_x0000_t75" style="width:11.25pt;height:94.5pt">
                                <v:imagedata r:id="rId4" o:title=""/>
                              </v:shape>
                              <o:OLEObject Type="Embed" ProgID="Unknown" ShapeID="_x0000_i1034" DrawAspect="Content" ObjectID="_1587307680" r:id="rId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2933D" id="Прямоугольник 332" o:spid="_x0000_s1038" style="position:absolute;margin-left:-53.25pt;margin-top:-130.35pt;width:13.7pt;height:9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" o:allowincell="f" filled="f" stroked="f" strokeweight="0">
              <v:textbox inset="0,0,0,0">
                <w:txbxContent>
                  <w:p w:rsidR="006D224B" w:rsidRDefault="006D224B" w:rsidP="00675D61">
                    <w:r>
                      <w:object w:dxaOrig="225" w:dyaOrig="1890">
                        <v:shape id="_x0000_i1034" type="#_x0000_t75" style="width:11.25pt;height:94.5pt">
                          <v:imagedata r:id="rId4" o:title=""/>
                        </v:shape>
                        <o:OLEObject Type="Embed" ProgID="Unknown" ShapeID="_x0000_i1034" DrawAspect="Content" ObjectID="_1587307680" r:id="rId6">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622912" behindDoc="0" locked="0" layoutInCell="0" allowOverlap="1" wp14:anchorId="715A67B6" wp14:editId="3449B824">
              <wp:simplePos x="0" y="0"/>
              <wp:positionH relativeFrom="column">
                <wp:posOffset>-240665</wp:posOffset>
              </wp:positionH>
              <wp:positionV relativeFrom="paragraph">
                <wp:posOffset>-375920</wp:posOffset>
              </wp:positionV>
              <wp:extent cx="612140" cy="179070"/>
              <wp:effectExtent l="0" t="0" r="0" b="0"/>
              <wp:wrapNone/>
              <wp:docPr id="331" name="Прямоугольник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Директор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A67B6" id="Прямоугольник 331" o:spid="_x0000_s1039" style="position:absolute;margin-left:-18.95pt;margin-top:-29.6pt;width:48.2pt;height:14.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" o:allowincell="f" filled="f" stroked="f" strokeweight="0">
              <v:textbox inset="0,0,0,0">
                <w:txbxContent>
                  <w:p w:rsidR="006D224B" w:rsidRPr="001424D3" w:rsidRDefault="006D224B" w:rsidP="00675D61">
                    <w:r>
                      <w:t>Директор</w:t>
                    </w:r>
                  </w:p>
                </w:txbxContent>
              </v:textbox>
            </v:rect>
          </w:pict>
        </mc:Fallback>
      </mc:AlternateContent>
    </w:r>
    <w:r w:rsidRPr="00531D34">
      <w:rPr>
        <w:noProof/>
      </w:rPr>
      <mc:AlternateContent>
        <mc:Choice Requires="wps">
          <w:drawing>
            <wp:anchor distT="0" distB="0" distL="114300" distR="114300" simplePos="0" relativeHeight="251624960" behindDoc="0" locked="0" layoutInCell="0" allowOverlap="1" wp14:anchorId="0B29FCD8" wp14:editId="64D5B40C">
              <wp:simplePos x="0" y="0"/>
              <wp:positionH relativeFrom="column">
                <wp:posOffset>-240665</wp:posOffset>
              </wp:positionH>
              <wp:positionV relativeFrom="paragraph">
                <wp:posOffset>-35560</wp:posOffset>
              </wp:positionV>
              <wp:extent cx="612140" cy="151765"/>
              <wp:effectExtent l="0" t="2540" r="0" b="0"/>
              <wp:wrapNone/>
              <wp:docPr id="330" name="Прямоугольник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67767A" w:rsidRDefault="006D224B" w:rsidP="00675D61">
                          <w:pPr>
                            <w:rPr>
                              <w:szCs w:val="22"/>
                            </w:rPr>
                          </w:pPr>
                          <w:r>
                            <w:rPr>
                              <w:szCs w:val="22"/>
                            </w:rPr>
                            <w:t>ГАП.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9FCD8" id="Прямоугольник 330" o:spid="_x0000_s1040" style="position:absolute;margin-left:-18.95pt;margin-top:-2.8pt;width:48.2pt;height:11.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" o:allowincell="f" filled="f" stroked="f" strokeweight="0">
              <v:textbox inset="0,0,0,0">
                <w:txbxContent>
                  <w:p w:rsidR="006D224B" w:rsidRPr="0067767A" w:rsidRDefault="006D224B" w:rsidP="00675D61">
                    <w:pPr>
                      <w:rPr>
                        <w:szCs w:val="22"/>
                      </w:rPr>
                    </w:pPr>
                    <w:r>
                      <w:rPr>
                        <w:szCs w:val="22"/>
                      </w:rPr>
                      <w:t>ГАП.</w:t>
                    </w:r>
                  </w:p>
                </w:txbxContent>
              </v:textbox>
            </v:rect>
          </w:pict>
        </mc:Fallback>
      </mc:AlternateContent>
    </w:r>
    <w:r w:rsidRPr="00531D34">
      <w:rPr>
        <w:noProof/>
      </w:rPr>
      <mc:AlternateContent>
        <mc:Choice Requires="wps">
          <w:drawing>
            <wp:anchor distT="0" distB="0" distL="114300" distR="114300" simplePos="0" relativeHeight="251635200" behindDoc="0" locked="0" layoutInCell="0" allowOverlap="1" wp14:anchorId="7569186F" wp14:editId="5BDB3FA0">
              <wp:simplePos x="0" y="0"/>
              <wp:positionH relativeFrom="column">
                <wp:posOffset>400685</wp:posOffset>
              </wp:positionH>
              <wp:positionV relativeFrom="paragraph">
                <wp:posOffset>-366395</wp:posOffset>
              </wp:positionV>
              <wp:extent cx="761365" cy="149860"/>
              <wp:effectExtent l="635" t="0" r="0" b="0"/>
              <wp:wrapNone/>
              <wp:docPr id="329" name="Прямоугольник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Лещишин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9186F" id="Прямоугольник 329" o:spid="_x0000_s1041" style="position:absolute;margin-left:31.55pt;margin-top:-28.85pt;width:59.95pt;height:1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" o:allowincell="f" filled="f" stroked="f" strokeweight="0">
              <v:textbox inset="0,0,0,0">
                <w:txbxContent>
                  <w:p w:rsidR="006D224B" w:rsidRPr="001424D3" w:rsidRDefault="006D224B" w:rsidP="00675D61">
                    <w:r>
                      <w:t>Лещишин</w:t>
                    </w:r>
                  </w:p>
                </w:txbxContent>
              </v:textbox>
            </v:rect>
          </w:pict>
        </mc:Fallback>
      </mc:AlternateContent>
    </w:r>
    <w:r w:rsidRPr="00531D34">
      <w:rPr>
        <w:noProof/>
      </w:rPr>
      <mc:AlternateContent>
        <mc:Choice Requires="wps">
          <w:drawing>
            <wp:anchor distT="0" distB="0" distL="114300" distR="114300" simplePos="0" relativeHeight="251637248" behindDoc="0" locked="0" layoutInCell="0" allowOverlap="1" wp14:anchorId="0524CD26" wp14:editId="6FDECD1F">
              <wp:simplePos x="0" y="0"/>
              <wp:positionH relativeFrom="column">
                <wp:posOffset>396875</wp:posOffset>
              </wp:positionH>
              <wp:positionV relativeFrom="paragraph">
                <wp:posOffset>-35560</wp:posOffset>
              </wp:positionV>
              <wp:extent cx="765175" cy="151765"/>
              <wp:effectExtent l="0" t="2540" r="0" b="0"/>
              <wp:wrapNone/>
              <wp:docPr id="328" name="Прямоугольник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Грушаник</w:t>
                          </w:r>
                        </w:p>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4CD26" id="Прямоугольник 328" o:spid="_x0000_s1042" style="position:absolute;margin-left:31.25pt;margin-top:-2.8pt;width:60.25pt;height:1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" o:allowincell="f" filled="f" stroked="f" strokeweight="0">
              <v:textbox inset="0,0,0,0">
                <w:txbxContent>
                  <w:p w:rsidR="006D224B" w:rsidRPr="001424D3" w:rsidRDefault="006D224B" w:rsidP="00675D61">
                    <w:pPr>
                      <w:rPr>
                        <w:szCs w:val="18"/>
                      </w:rPr>
                    </w:pPr>
                    <w:r>
                      <w:rPr>
                        <w:szCs w:val="18"/>
                      </w:rPr>
                      <w:t>Грушаник</w:t>
                    </w:r>
                  </w:p>
                  <w:p w:rsidR="006D224B" w:rsidRPr="001424D3" w:rsidRDefault="006D224B" w:rsidP="00675D61"/>
                </w:txbxContent>
              </v:textbox>
            </v:rect>
          </w:pict>
        </mc:Fallback>
      </mc:AlternateContent>
    </w:r>
    <w:r w:rsidRPr="00531D34">
      <w:rPr>
        <w:noProof/>
      </w:rPr>
      <mc:AlternateContent>
        <mc:Choice Requires="wps">
          <w:drawing>
            <wp:anchor distT="0" distB="0" distL="114300" distR="114300" simplePos="0" relativeHeight="251625984" behindDoc="0" locked="0" layoutInCell="0" allowOverlap="1" wp14:anchorId="516FFF71" wp14:editId="50A78284">
              <wp:simplePos x="0" y="0"/>
              <wp:positionH relativeFrom="column">
                <wp:posOffset>4608195</wp:posOffset>
              </wp:positionH>
              <wp:positionV relativeFrom="paragraph">
                <wp:posOffset>-576580</wp:posOffset>
              </wp:positionV>
              <wp:extent cx="0" cy="1080770"/>
              <wp:effectExtent l="7620" t="13970" r="11430" b="10160"/>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7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1E216C" id="Прямая соединительная линия 32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45.4pt" to="362.8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618816" behindDoc="0" locked="0" layoutInCell="0" allowOverlap="1" wp14:anchorId="4546F472" wp14:editId="4E1C81DF">
              <wp:simplePos x="0" y="0"/>
              <wp:positionH relativeFrom="column">
                <wp:posOffset>1188085</wp:posOffset>
              </wp:positionH>
              <wp:positionV relativeFrom="paragraph">
                <wp:posOffset>-935990</wp:posOffset>
              </wp:positionV>
              <wp:extent cx="635" cy="1463040"/>
              <wp:effectExtent l="6985" t="6985" r="11430" b="6350"/>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9D7F23" id="Прямая соединительная линия 326"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73.7pt" to="9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619840" behindDoc="0" locked="0" layoutInCell="0" allowOverlap="1" wp14:anchorId="36AF144A" wp14:editId="75AA3146">
              <wp:simplePos x="0" y="0"/>
              <wp:positionH relativeFrom="column">
                <wp:posOffset>1727835</wp:posOffset>
              </wp:positionH>
              <wp:positionV relativeFrom="paragraph">
                <wp:posOffset>-935990</wp:posOffset>
              </wp:positionV>
              <wp:extent cx="635" cy="1456055"/>
              <wp:effectExtent l="13335" t="6985" r="14605" b="1333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6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40F17D" id="Прямая соединительная линия 325"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73.7pt" to="136.1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" o:allowincell="f" strokeweight="1pt"/>
          </w:pict>
        </mc:Fallback>
      </mc:AlternateContent>
    </w:r>
    <w:r w:rsidRPr="00531D34">
      <w:rPr>
        <w:noProof/>
      </w:rPr>
      <mc:AlternateContent>
        <mc:Choice Requires="wps">
          <w:drawing>
            <wp:anchor distT="0" distB="0" distL="114300" distR="114300" simplePos="0" relativeHeight="251620864" behindDoc="0" locked="0" layoutInCell="0" allowOverlap="1" wp14:anchorId="1D3134D5" wp14:editId="03C48029">
              <wp:simplePos x="0" y="0"/>
              <wp:positionH relativeFrom="column">
                <wp:posOffset>2088515</wp:posOffset>
              </wp:positionH>
              <wp:positionV relativeFrom="paragraph">
                <wp:posOffset>-935355</wp:posOffset>
              </wp:positionV>
              <wp:extent cx="635" cy="1462405"/>
              <wp:effectExtent l="12065" t="7620" r="6350" b="635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24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9E7DBA" id="Прямая соединительная линия 324"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73.65pt" to="16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644416" behindDoc="0" locked="0" layoutInCell="1" allowOverlap="1" wp14:anchorId="247561E3" wp14:editId="463915C2">
              <wp:simplePos x="0" y="0"/>
              <wp:positionH relativeFrom="column">
                <wp:posOffset>4664075</wp:posOffset>
              </wp:positionH>
              <wp:positionV relativeFrom="paragraph">
                <wp:posOffset>-317500</wp:posOffset>
              </wp:positionV>
              <wp:extent cx="379095" cy="253365"/>
              <wp:effectExtent l="0" t="0" r="0" b="0"/>
              <wp:wrapNone/>
              <wp:docPr id="323" name="Надпись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2C004C" w:rsidRDefault="006D224B" w:rsidP="00675D61">
                          <w:pPr>
                            <w:rPr>
                              <w:rFonts w:ascii="Arial" w:hAnsi="Arial" w:cs="Arial"/>
                            </w:rPr>
                          </w:pPr>
                          <w:r>
                            <w:t>ГП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561E3" id="_x0000_t202" coordsize="21600,21600" o:spt="202" path="m,l,21600r21600,l21600,xe">
              <v:stroke joinstyle="miter"/>
              <v:path gradientshapeok="t" o:connecttype="rect"/>
            </v:shapetype>
            <v:shape id="Надпись 323" o:spid="_x0000_s1043" type="#_x0000_t202" style="position:absolute;margin-left:367.25pt;margin-top:-25pt;width:29.85pt;height:1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da1AIAAMo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" filled="f" stroked="f">
              <v:textbox>
                <w:txbxContent>
                  <w:p w:rsidR="006D224B" w:rsidRPr="002C004C" w:rsidRDefault="006D224B" w:rsidP="00675D61">
                    <w:pPr>
                      <w:rPr>
                        <w:rFonts w:ascii="Arial" w:hAnsi="Arial" w:cs="Arial"/>
                      </w:rPr>
                    </w:pPr>
                    <w:r>
                      <w:t>ГП</w:t>
                    </w:r>
                  </w:p>
                </w:txbxContent>
              </v:textbox>
            </v:shape>
          </w:pict>
        </mc:Fallback>
      </mc:AlternateContent>
    </w:r>
    <w:r w:rsidRPr="00531D34">
      <w:rPr>
        <w:noProof/>
      </w:rPr>
      <mc:AlternateContent>
        <mc:Choice Requires="wps">
          <w:drawing>
            <wp:anchor distT="0" distB="0" distL="114300" distR="114300" simplePos="0" relativeHeight="251632128" behindDoc="0" locked="0" layoutInCell="0" allowOverlap="1" wp14:anchorId="17049A95" wp14:editId="26AAF735">
              <wp:simplePos x="0" y="0"/>
              <wp:positionH relativeFrom="column">
                <wp:posOffset>2128520</wp:posOffset>
              </wp:positionH>
              <wp:positionV relativeFrom="paragraph">
                <wp:posOffset>-561975</wp:posOffset>
              </wp:positionV>
              <wp:extent cx="2453005" cy="1066165"/>
              <wp:effectExtent l="4445" t="0" r="0" b="635"/>
              <wp:wrapNone/>
              <wp:docPr id="322" name="Прямоугольник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005" cy="1066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CC2D02" w:rsidRDefault="006D224B" w:rsidP="00675D61">
                          <w:pPr>
                            <w:pStyle w:val="Ooaii"/>
                            <w:jc w:val="center"/>
                            <w:rPr>
                              <w:rFonts w:ascii="Times New Roman" w:hAnsi="Times New Roman"/>
                              <w:sz w:val="24"/>
                              <w:szCs w:val="24"/>
                            </w:rPr>
                          </w:pPr>
                          <w:r>
                            <w:rPr>
                              <w:rFonts w:ascii="Times New Roman" w:hAnsi="Times New Roman"/>
                              <w:sz w:val="24"/>
                              <w:szCs w:val="24"/>
                            </w:rPr>
                            <w:t>Зміст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9A95" id="Прямоугольник 322" o:spid="_x0000_s1044" style="position:absolute;margin-left:167.6pt;margin-top:-44.25pt;width:193.15pt;height:83.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" o:allowincell="f" filled="f" stroked="f" strokeweight="0">
              <v:textbox inset="0,0,0,0">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CC2D02" w:rsidRDefault="006D224B" w:rsidP="00675D61">
                    <w:pPr>
                      <w:pStyle w:val="Ooaii"/>
                      <w:jc w:val="center"/>
                      <w:rPr>
                        <w:rFonts w:ascii="Times New Roman" w:hAnsi="Times New Roman"/>
                        <w:sz w:val="24"/>
                        <w:szCs w:val="24"/>
                      </w:rPr>
                    </w:pPr>
                    <w:r>
                      <w:rPr>
                        <w:rFonts w:ascii="Times New Roman" w:hAnsi="Times New Roman"/>
                        <w:sz w:val="24"/>
                        <w:szCs w:val="24"/>
                      </w:rPr>
                      <w:t>Зміст</w:t>
                    </w:r>
                  </w:p>
                </w:txbxContent>
              </v:textbox>
            </v:rect>
          </w:pict>
        </mc:Fallback>
      </mc:AlternateContent>
    </w:r>
    <w:r w:rsidRPr="00531D34">
      <w:rPr>
        <w:noProof/>
      </w:rPr>
      <mc:AlternateContent>
        <mc:Choice Requires="wps">
          <w:drawing>
            <wp:anchor distT="0" distB="0" distL="114300" distR="114300" simplePos="0" relativeHeight="251633152" behindDoc="0" locked="0" layoutInCell="0" allowOverlap="1" wp14:anchorId="07DA851F" wp14:editId="6531BA12">
              <wp:simplePos x="0" y="0"/>
              <wp:positionH relativeFrom="column">
                <wp:posOffset>2192655</wp:posOffset>
              </wp:positionH>
              <wp:positionV relativeFrom="paragraph">
                <wp:posOffset>-855980</wp:posOffset>
              </wp:positionV>
              <wp:extent cx="4050030" cy="189865"/>
              <wp:effectExtent l="1905" t="127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CC2D02" w:rsidRDefault="006D224B" w:rsidP="00675D61">
                          <w:pPr>
                            <w:jc w:val="center"/>
                          </w:pPr>
                          <w:r>
                            <w:rPr>
                              <w:sz w:val="24"/>
                              <w:szCs w:val="24"/>
                            </w:rPr>
                            <w:t>ЗМ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A851F" id="Прямоугольник 321" o:spid="_x0000_s1045" style="position:absolute;margin-left:172.65pt;margin-top:-67.4pt;width:318.9pt;height:14.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" o:allowincell="f" filled="f" stroked="f" strokeweight="0">
              <v:textbox inset="0,0,0,0">
                <w:txbxContent>
                  <w:p w:rsidR="006D224B" w:rsidRPr="00CC2D02" w:rsidRDefault="006D224B" w:rsidP="00675D61">
                    <w:pPr>
                      <w:jc w:val="center"/>
                    </w:pPr>
                    <w:r>
                      <w:rPr>
                        <w:sz w:val="24"/>
                        <w:szCs w:val="24"/>
                      </w:rPr>
                      <w:t>ЗМ</w:t>
                    </w:r>
                  </w:p>
                </w:txbxContent>
              </v:textbox>
            </v:rect>
          </w:pict>
        </mc:Fallback>
      </mc:AlternateContent>
    </w:r>
    <w:r w:rsidRPr="00531D34">
      <w:rPr>
        <w:noProof/>
      </w:rPr>
      <mc:AlternateContent>
        <mc:Choice Requires="wps">
          <w:drawing>
            <wp:anchor distT="0" distB="0" distL="114300" distR="114300" simplePos="0" relativeHeight="251617792" behindDoc="0" locked="0" layoutInCell="0" allowOverlap="1" wp14:anchorId="3FBC2D24" wp14:editId="311C876F">
              <wp:simplePos x="0" y="0"/>
              <wp:positionH relativeFrom="column">
                <wp:posOffset>360045</wp:posOffset>
              </wp:positionH>
              <wp:positionV relativeFrom="paragraph">
                <wp:posOffset>-935990</wp:posOffset>
              </wp:positionV>
              <wp:extent cx="635" cy="1463040"/>
              <wp:effectExtent l="7620" t="6985" r="10795" b="6350"/>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504089" id="Прямая соединительная линия 32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3.7pt" to="28.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639296" behindDoc="0" locked="0" layoutInCell="0" allowOverlap="1" wp14:anchorId="2E84807F" wp14:editId="2C425371">
              <wp:simplePos x="0" y="0"/>
              <wp:positionH relativeFrom="column">
                <wp:posOffset>-688340</wp:posOffset>
              </wp:positionH>
              <wp:positionV relativeFrom="paragraph">
                <wp:posOffset>-2553970</wp:posOffset>
              </wp:positionV>
              <wp:extent cx="5080" cy="3081020"/>
              <wp:effectExtent l="6985" t="8255" r="6985" b="6350"/>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A17B1A" id="Прямая соединительная линия 31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201.1pt" to="-53.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" o:allowincell="f" strokeweight="1pt"/>
          </w:pict>
        </mc:Fallback>
      </mc:AlternateContent>
    </w:r>
    <w:r w:rsidRPr="00531D34">
      <w:rPr>
        <w:noProof/>
      </w:rPr>
      <mc:AlternateContent>
        <mc:Choice Requires="wps">
          <w:drawing>
            <wp:anchor distT="0" distB="0" distL="114300" distR="114300" simplePos="0" relativeHeight="251627008" behindDoc="0" locked="0" layoutInCell="0" allowOverlap="1" wp14:anchorId="0787DE96" wp14:editId="0272CD61">
              <wp:simplePos x="0" y="0"/>
              <wp:positionH relativeFrom="column">
                <wp:posOffset>4604385</wp:posOffset>
              </wp:positionH>
              <wp:positionV relativeFrom="paragraph">
                <wp:posOffset>-379730</wp:posOffset>
              </wp:positionV>
              <wp:extent cx="1692275" cy="635"/>
              <wp:effectExtent l="13335" t="10795" r="8890" b="762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049135" id="Прямая соединительная линия 31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5pt,-29.9pt" to="495.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631104" behindDoc="0" locked="0" layoutInCell="0" allowOverlap="1" wp14:anchorId="093DAE26" wp14:editId="1E4EAC38">
              <wp:simplePos x="0" y="0"/>
              <wp:positionH relativeFrom="column">
                <wp:posOffset>4608195</wp:posOffset>
              </wp:positionH>
              <wp:positionV relativeFrom="paragraph">
                <wp:posOffset>-561975</wp:posOffset>
              </wp:positionV>
              <wp:extent cx="1692275" cy="180340"/>
              <wp:effectExtent l="0" t="0" r="0" b="635"/>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DAE26" id="Прямоугольник 317" o:spid="_x0000_s1046" style="position:absolute;margin-left:362.85pt;margin-top:-44.25pt;width:133.25pt;height:14.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" o:allowincell="f" filled="f" stroked="f" strokeweight="0">
              <v:textbox inset="0,0,0,0">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v:textbox>
            </v:rect>
          </w:pict>
        </mc:Fallback>
      </mc:AlternateContent>
    </w:r>
    <w:r w:rsidRPr="00531D34">
      <w:rPr>
        <w:noProof/>
      </w:rPr>
      <mc:AlternateContent>
        <mc:Choice Requires="wps">
          <w:drawing>
            <wp:anchor distT="0" distB="0" distL="114300" distR="114300" simplePos="0" relativeHeight="251629056" behindDoc="0" locked="0" layoutInCell="0" allowOverlap="1" wp14:anchorId="4B31A498" wp14:editId="4A843804">
              <wp:simplePos x="0" y="0"/>
              <wp:positionH relativeFrom="column">
                <wp:posOffset>5154295</wp:posOffset>
              </wp:positionH>
              <wp:positionV relativeFrom="paragraph">
                <wp:posOffset>-578485</wp:posOffset>
              </wp:positionV>
              <wp:extent cx="5715" cy="542290"/>
              <wp:effectExtent l="10795" t="12065" r="12065" b="762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422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486A16" id="Прямая соединительная линия 316"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5pt,-45.55pt" to="406.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" o:allowincell="f" strokeweight="1pt"/>
          </w:pict>
        </mc:Fallback>
      </mc:AlternateContent>
    </w:r>
    <w:r w:rsidRPr="00531D34">
      <w:rPr>
        <w:noProof/>
      </w:rPr>
      <mc:AlternateContent>
        <mc:Choice Requires="wps">
          <w:drawing>
            <wp:anchor distT="0" distB="0" distL="114300" distR="114300" simplePos="0" relativeHeight="251630080" behindDoc="0" locked="0" layoutInCell="0" allowOverlap="1" wp14:anchorId="4D65DD0D" wp14:editId="57DE0F44">
              <wp:simplePos x="0" y="0"/>
              <wp:positionH relativeFrom="column">
                <wp:posOffset>5723255</wp:posOffset>
              </wp:positionH>
              <wp:positionV relativeFrom="paragraph">
                <wp:posOffset>-576580</wp:posOffset>
              </wp:positionV>
              <wp:extent cx="635" cy="540385"/>
              <wp:effectExtent l="8255" t="13970" r="10160" b="762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A1E21F" id="Прямая соединительная линия 315"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5pt,-45.4pt" to="450.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610624" behindDoc="0" locked="0" layoutInCell="0" allowOverlap="1" wp14:anchorId="7CFC91D8" wp14:editId="00740C20">
              <wp:simplePos x="0" y="0"/>
              <wp:positionH relativeFrom="column">
                <wp:posOffset>-258445</wp:posOffset>
              </wp:positionH>
              <wp:positionV relativeFrom="paragraph">
                <wp:posOffset>-380365</wp:posOffset>
              </wp:positionV>
              <wp:extent cx="2340610" cy="635"/>
              <wp:effectExtent l="8255" t="10160" r="13335" b="8255"/>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69B336" id="Прямая соединительная линия 31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9.95pt" to="163.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608576" behindDoc="0" locked="0" layoutInCell="0" allowOverlap="1" wp14:anchorId="7F01D674" wp14:editId="048D0E24">
              <wp:simplePos x="0" y="0"/>
              <wp:positionH relativeFrom="column">
                <wp:posOffset>-258445</wp:posOffset>
              </wp:positionH>
              <wp:positionV relativeFrom="paragraph">
                <wp:posOffset>-577215</wp:posOffset>
              </wp:positionV>
              <wp:extent cx="6552565" cy="635"/>
              <wp:effectExtent l="8255" t="13335" r="11430" b="14605"/>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FDFEC2" id="Прямая соединительная линия 313"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5.45pt" to="495.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645440" behindDoc="0" locked="0" layoutInCell="1" allowOverlap="1" wp14:anchorId="32642C9B" wp14:editId="4810129F">
              <wp:simplePos x="0" y="0"/>
              <wp:positionH relativeFrom="column">
                <wp:posOffset>687070</wp:posOffset>
              </wp:positionH>
              <wp:positionV relativeFrom="paragraph">
                <wp:posOffset>-922020</wp:posOffset>
              </wp:positionV>
              <wp:extent cx="635" cy="540385"/>
              <wp:effectExtent l="10795" t="11430" r="7620" b="1016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75E081" id="Прямая соединительная линия 312"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72.6pt" to="54.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" strokeweight="1pt"/>
          </w:pict>
        </mc:Fallback>
      </mc:AlternateContent>
    </w:r>
    <w:r w:rsidRPr="00531D34">
      <w:rPr>
        <w:noProof/>
      </w:rPr>
      <mc:AlternateContent>
        <mc:Choice Requires="wps">
          <w:drawing>
            <wp:anchor distT="0" distB="0" distL="114300" distR="114300" simplePos="0" relativeHeight="251636224" behindDoc="0" locked="0" layoutInCell="0" allowOverlap="1" wp14:anchorId="2BA72F36" wp14:editId="47CAEF1A">
              <wp:simplePos x="0" y="0"/>
              <wp:positionH relativeFrom="column">
                <wp:posOffset>379095</wp:posOffset>
              </wp:positionH>
              <wp:positionV relativeFrom="paragraph">
                <wp:posOffset>-196850</wp:posOffset>
              </wp:positionV>
              <wp:extent cx="1176655" cy="160655"/>
              <wp:effectExtent l="0" t="3175" r="0" b="0"/>
              <wp:wrapNone/>
              <wp:docPr id="311" name="Прямоугольник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0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Грушаник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72F36" id="Прямоугольник 311" o:spid="_x0000_s1047" style="position:absolute;margin-left:29.85pt;margin-top:-15.5pt;width:92.65pt;height:1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" o:allowincell="f" filled="f" stroked="f" strokeweight="0">
              <v:textbox inset="0,0,0,0">
                <w:txbxContent>
                  <w:p w:rsidR="006D224B" w:rsidRPr="001424D3" w:rsidRDefault="006D224B" w:rsidP="00675D61">
                    <w:pPr>
                      <w:rPr>
                        <w:szCs w:val="18"/>
                      </w:rPr>
                    </w:pPr>
                    <w:r>
                      <w:rPr>
                        <w:szCs w:val="18"/>
                      </w:rPr>
                      <w:t>Грушаник</w:t>
                    </w:r>
                  </w:p>
                </w:txbxContent>
              </v:textbox>
            </v:rect>
          </w:pict>
        </mc:Fallback>
      </mc:AlternateContent>
    </w:r>
    <w:r w:rsidRPr="00531D34">
      <w:rPr>
        <w:noProof/>
      </w:rPr>
      <mc:AlternateContent>
        <mc:Choice Requires="wps">
          <w:drawing>
            <wp:anchor distT="0" distB="0" distL="114300" distR="114300" simplePos="0" relativeHeight="251623936" behindDoc="0" locked="0" layoutInCell="0" allowOverlap="1" wp14:anchorId="4F439308" wp14:editId="6E6C8AE5">
              <wp:simplePos x="0" y="0"/>
              <wp:positionH relativeFrom="column">
                <wp:posOffset>-240665</wp:posOffset>
              </wp:positionH>
              <wp:positionV relativeFrom="paragraph">
                <wp:posOffset>-216535</wp:posOffset>
              </wp:positionV>
              <wp:extent cx="641350" cy="180340"/>
              <wp:effectExtent l="0" t="254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r>
                            <w:t>Виконав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39308" id="Прямоугольник 310" o:spid="_x0000_s1048" style="position:absolute;margin-left:-18.95pt;margin-top:-17.05pt;width:50.5pt;height:14.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" o:allowincell="f" filled="f" stroked="f" strokeweight="0">
              <v:textbox inset="0,0,0,0">
                <w:txbxContent>
                  <w:p w:rsidR="006D224B" w:rsidRPr="005A7B22" w:rsidRDefault="006D224B" w:rsidP="00675D61">
                    <w:r>
                      <w:t>Виконав</w:t>
                    </w:r>
                  </w:p>
                </w:txbxContent>
              </v:textbox>
            </v:rect>
          </w:pict>
        </mc:Fallback>
      </mc:AlternateContent>
    </w:r>
    <w:r w:rsidRPr="00531D34">
      <w:rPr>
        <w:noProof/>
      </w:rPr>
      <mc:AlternateContent>
        <mc:Choice Requires="wps">
          <w:drawing>
            <wp:anchor distT="0" distB="0" distL="114300" distR="114300" simplePos="0" relativeHeight="251612672" behindDoc="0" locked="0" layoutInCell="0" allowOverlap="1" wp14:anchorId="55197019" wp14:editId="4BEE4121">
              <wp:simplePos x="0" y="0"/>
              <wp:positionH relativeFrom="column">
                <wp:posOffset>-252095</wp:posOffset>
              </wp:positionH>
              <wp:positionV relativeFrom="paragraph">
                <wp:posOffset>-215900</wp:posOffset>
              </wp:positionV>
              <wp:extent cx="2340610" cy="635"/>
              <wp:effectExtent l="5080" t="12700" r="6985" b="5715"/>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EFBFA9" id="Прямая соединительная линия 309"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7pt" to="164.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638272" behindDoc="0" locked="0" layoutInCell="0" allowOverlap="1" wp14:anchorId="0E4564DC" wp14:editId="173B058B">
              <wp:simplePos x="0" y="0"/>
              <wp:positionH relativeFrom="column">
                <wp:posOffset>-683895</wp:posOffset>
              </wp:positionH>
              <wp:positionV relativeFrom="paragraph">
                <wp:posOffset>-396240</wp:posOffset>
              </wp:positionV>
              <wp:extent cx="431800" cy="635"/>
              <wp:effectExtent l="11430" t="13335" r="13970" b="14605"/>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94A34E" id="Прямая соединительная линия 308"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1.2pt" to="-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640320" behindDoc="0" locked="0" layoutInCell="0" allowOverlap="1" wp14:anchorId="4E50731F" wp14:editId="7F5D4CFE">
              <wp:simplePos x="0" y="0"/>
              <wp:positionH relativeFrom="column">
                <wp:posOffset>-683895</wp:posOffset>
              </wp:positionH>
              <wp:positionV relativeFrom="paragraph">
                <wp:posOffset>-1656080</wp:posOffset>
              </wp:positionV>
              <wp:extent cx="431800" cy="635"/>
              <wp:effectExtent l="11430" t="10795" r="13970" b="762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256B6" id="Прямая соединительная линия 307"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30.4pt" to="-19.8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641344" behindDoc="0" locked="0" layoutInCell="0" allowOverlap="1" wp14:anchorId="395F9938" wp14:editId="2385D761">
              <wp:simplePos x="0" y="0"/>
              <wp:positionH relativeFrom="column">
                <wp:posOffset>-683895</wp:posOffset>
              </wp:positionH>
              <wp:positionV relativeFrom="paragraph">
                <wp:posOffset>-2556510</wp:posOffset>
              </wp:positionV>
              <wp:extent cx="431800" cy="635"/>
              <wp:effectExtent l="11430" t="15240" r="13970" b="12700"/>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164F2F" id="Прямая соединительная линия 30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01.3pt" to="-19.8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643392" behindDoc="0" locked="0" layoutInCell="0" allowOverlap="1" wp14:anchorId="60A47C81" wp14:editId="214939A8">
              <wp:simplePos x="0" y="0"/>
              <wp:positionH relativeFrom="column">
                <wp:posOffset>-676275</wp:posOffset>
              </wp:positionH>
              <wp:positionV relativeFrom="paragraph">
                <wp:posOffset>-2502535</wp:posOffset>
              </wp:positionV>
              <wp:extent cx="135890" cy="827405"/>
              <wp:effectExtent l="0" t="254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827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165" w:dyaOrig="1275">
                              <v:shape id="_x0000_i1036" type="#_x0000_t75" style="width:8.25pt;height:63.75pt">
                                <v:imagedata r:id="rId7" o:title=""/>
                              </v:shape>
                              <o:OLEObject Type="Embed" ProgID="Unknown" ShapeID="_x0000_i1036" DrawAspect="Content" ObjectID="_1587307681" r:id="rId8">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47C81" id="Прямоугольник 305" o:spid="_x0000_s1049" style="position:absolute;margin-left:-53.25pt;margin-top:-197.05pt;width:10.7pt;height:65.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" o:allowincell="f" filled="f" stroked="f" strokeweight="0">
              <v:textbox inset="0,0,0,0">
                <w:txbxContent>
                  <w:p w:rsidR="006D224B" w:rsidRDefault="006D224B" w:rsidP="00675D61">
                    <w:r>
                      <w:object w:dxaOrig="165" w:dyaOrig="1275">
                        <v:shape id="_x0000_i1036" type="#_x0000_t75" style="width:8.25pt;height:63.75pt">
                          <v:imagedata r:id="rId7" o:title=""/>
                        </v:shape>
                        <o:OLEObject Type="Embed" ProgID="Unknown" ShapeID="_x0000_i1036" DrawAspect="Content" ObjectID="_1587307681" r:id="rId9">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607552" behindDoc="0" locked="0" layoutInCell="0" allowOverlap="1" wp14:anchorId="11359EE0" wp14:editId="511CBDBB">
              <wp:simplePos x="0" y="0"/>
              <wp:positionH relativeFrom="column">
                <wp:posOffset>-252095</wp:posOffset>
              </wp:positionH>
              <wp:positionV relativeFrom="paragraph">
                <wp:posOffset>-935990</wp:posOffset>
              </wp:positionV>
              <wp:extent cx="6552565" cy="635"/>
              <wp:effectExtent l="14605" t="6985" r="14605" b="1143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61F6B2" id="Прямая соединительная линия 30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73.7pt" to="496.1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" o:allowincell="f" strokeweight="1pt"/>
          </w:pict>
        </mc:Fallback>
      </mc:AlternateContent>
    </w:r>
    <w:r w:rsidRPr="00531D34">
      <w:rPr>
        <w:noProof/>
      </w:rPr>
      <mc:AlternateContent>
        <mc:Choice Requires="wps">
          <w:drawing>
            <wp:anchor distT="0" distB="0" distL="114300" distR="114300" simplePos="0" relativeHeight="251611648" behindDoc="0" locked="0" layoutInCell="0" allowOverlap="1" wp14:anchorId="56A79E47" wp14:editId="776FE07B">
              <wp:simplePos x="0" y="0"/>
              <wp:positionH relativeFrom="column">
                <wp:posOffset>-252095</wp:posOffset>
              </wp:positionH>
              <wp:positionV relativeFrom="paragraph">
                <wp:posOffset>-756285</wp:posOffset>
              </wp:positionV>
              <wp:extent cx="2340610" cy="635"/>
              <wp:effectExtent l="5080" t="5715" r="6985" b="1270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FE0C9E" id="Прямая соединительная линия 30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59.55pt" to="164.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" o:allowincell="f" strokeweight=".5pt"/>
          </w:pict>
        </mc:Fallback>
      </mc:AlternateContent>
    </w:r>
    <w:r w:rsidRPr="00531D34">
      <w:rPr>
        <w:noProof/>
      </w:rPr>
      <mc:AlternateContent>
        <mc:Choice Requires="wps">
          <w:drawing>
            <wp:anchor distT="0" distB="0" distL="114300" distR="114300" simplePos="0" relativeHeight="251613696" behindDoc="0" locked="0" layoutInCell="0" allowOverlap="1" wp14:anchorId="1A03D4F5" wp14:editId="200D81AA">
              <wp:simplePos x="0" y="0"/>
              <wp:positionH relativeFrom="column">
                <wp:posOffset>-252095</wp:posOffset>
              </wp:positionH>
              <wp:positionV relativeFrom="paragraph">
                <wp:posOffset>-36195</wp:posOffset>
              </wp:positionV>
              <wp:extent cx="2340610" cy="635"/>
              <wp:effectExtent l="5080" t="11430" r="6985" b="6985"/>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37627A" id="Прямая соединительная линия 302"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85pt" to="16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" o:allowincell="f" strokeweight=".5pt"/>
          </w:pict>
        </mc:Fallback>
      </mc:AlternateContent>
    </w:r>
    <w:r w:rsidRPr="00531D34">
      <w:rPr>
        <w:noProof/>
      </w:rPr>
      <mc:AlternateContent>
        <mc:Choice Requires="wps">
          <w:drawing>
            <wp:anchor distT="0" distB="0" distL="114300" distR="114300" simplePos="0" relativeHeight="251614720" behindDoc="0" locked="0" layoutInCell="0" allowOverlap="1" wp14:anchorId="41341540" wp14:editId="061FFE76">
              <wp:simplePos x="0" y="0"/>
              <wp:positionH relativeFrom="column">
                <wp:posOffset>-252095</wp:posOffset>
              </wp:positionH>
              <wp:positionV relativeFrom="paragraph">
                <wp:posOffset>144145</wp:posOffset>
              </wp:positionV>
              <wp:extent cx="2340610" cy="635"/>
              <wp:effectExtent l="5080" t="10795" r="6985" b="7620"/>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EC8BF0" id="Прямая соединительная линия 301"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1.35pt" to="16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" o:allowincell="f" strokeweight=".5pt"/>
          </w:pict>
        </mc:Fallback>
      </mc:AlternateContent>
    </w:r>
    <w:r w:rsidRPr="00531D34">
      <w:rPr>
        <w:noProof/>
      </w:rPr>
      <mc:AlternateContent>
        <mc:Choice Requires="wps">
          <w:drawing>
            <wp:anchor distT="0" distB="0" distL="114300" distR="114300" simplePos="0" relativeHeight="251615744" behindDoc="0" locked="0" layoutInCell="0" allowOverlap="1" wp14:anchorId="1471AFEA" wp14:editId="68765C94">
              <wp:simplePos x="0" y="0"/>
              <wp:positionH relativeFrom="column">
                <wp:posOffset>-252095</wp:posOffset>
              </wp:positionH>
              <wp:positionV relativeFrom="paragraph">
                <wp:posOffset>323850</wp:posOffset>
              </wp:positionV>
              <wp:extent cx="2340610" cy="635"/>
              <wp:effectExtent l="5080" t="9525" r="6985" b="8890"/>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1FAA73" id="Прямая соединительная линия 30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5.5pt" to="164.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616768" behindDoc="0" locked="0" layoutInCell="0" allowOverlap="1" wp14:anchorId="1FCA78ED" wp14:editId="358DE9CD">
              <wp:simplePos x="0" y="0"/>
              <wp:positionH relativeFrom="column">
                <wp:posOffset>0</wp:posOffset>
              </wp:positionH>
              <wp:positionV relativeFrom="paragraph">
                <wp:posOffset>-935990</wp:posOffset>
              </wp:positionV>
              <wp:extent cx="635" cy="540385"/>
              <wp:effectExtent l="9525" t="6985" r="8890" b="14605"/>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C5105E" id="Прямая соединительная линия 29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7pt" to=".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" o:allowincell="f" strokeweight="1pt"/>
          </w:pict>
        </mc:Fallback>
      </mc:AlternateContent>
    </w:r>
    <w:r w:rsidRPr="00531D34">
      <w:rPr>
        <w:noProof/>
      </w:rPr>
      <mc:AlternateContent>
        <mc:Choice Requires="wps">
          <w:drawing>
            <wp:anchor distT="0" distB="0" distL="114300" distR="114300" simplePos="0" relativeHeight="251621888" behindDoc="0" locked="0" layoutInCell="0" allowOverlap="1" wp14:anchorId="204F1ED0" wp14:editId="165DD407">
              <wp:simplePos x="0" y="0"/>
              <wp:positionH relativeFrom="column">
                <wp:posOffset>-252095</wp:posOffset>
              </wp:positionH>
              <wp:positionV relativeFrom="paragraph">
                <wp:posOffset>-576580</wp:posOffset>
              </wp:positionV>
              <wp:extent cx="2340610" cy="180340"/>
              <wp:effectExtent l="0" t="4445" r="0" b="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F1ED0" id="Прямоугольник 298" o:spid="_x0000_s1050" style="position:absolute;margin-left:-19.85pt;margin-top:-45.4pt;width:184.3pt;height:14.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" o:allowincell="f" filled="f" stroked="f" strokeweight="0">
              <v:textbox inset="0,0,0,0">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v:textbox>
            </v:rect>
          </w:pict>
        </mc:Fallback>
      </mc:AlternateContent>
    </w:r>
    <w:r w:rsidRPr="00531D34">
      <w:rPr>
        <w:noProof/>
      </w:rPr>
      <mc:AlternateContent>
        <mc:Choice Requires="wps">
          <w:drawing>
            <wp:anchor distT="0" distB="0" distL="114300" distR="114300" simplePos="0" relativeHeight="251628032" behindDoc="0" locked="0" layoutInCell="0" allowOverlap="1" wp14:anchorId="289BC871" wp14:editId="7B655DDB">
              <wp:simplePos x="0" y="0"/>
              <wp:positionH relativeFrom="column">
                <wp:posOffset>4608195</wp:posOffset>
              </wp:positionH>
              <wp:positionV relativeFrom="paragraph">
                <wp:posOffset>-36195</wp:posOffset>
              </wp:positionV>
              <wp:extent cx="1692275" cy="635"/>
              <wp:effectExtent l="7620" t="11430" r="14605" b="6985"/>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FBC74D" id="Прямая соединительная линия 29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2.85pt" to="49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634176" behindDoc="0" locked="0" layoutInCell="0" allowOverlap="1" wp14:anchorId="7ACE8D58" wp14:editId="611173A9">
              <wp:simplePos x="0" y="0"/>
              <wp:positionH relativeFrom="column">
                <wp:posOffset>4608195</wp:posOffset>
              </wp:positionH>
              <wp:positionV relativeFrom="paragraph">
                <wp:posOffset>53975</wp:posOffset>
              </wp:positionV>
              <wp:extent cx="1692275" cy="360045"/>
              <wp:effectExtent l="0" t="0" r="0" b="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jc w:val="center"/>
                            <w:rPr>
                              <w:rFonts w:ascii="Arial" w:hAnsi="Arial" w:cs="Arial"/>
                            </w:rPr>
                          </w:pPr>
                          <w:r>
                            <w:rPr>
                              <w:rFonts w:ascii="Arial" w:hAnsi="Arial" w:cs="Arial"/>
                            </w:rPr>
                            <w:t>ПП «Угп-груп»</w:t>
                          </w:r>
                        </w:p>
                        <w:p w:rsidR="006D224B" w:rsidRPr="00A1137C" w:rsidRDefault="006D224B" w:rsidP="00675D61">
                          <w:pPr>
                            <w:jc w:val="center"/>
                            <w:rPr>
                              <w:rFonts w:ascii="Arial" w:hAnsi="Arial" w:cs="Arial"/>
                            </w:rPr>
                          </w:pPr>
                          <w:r>
                            <w:rPr>
                              <w:rFonts w:ascii="Arial" w:hAnsi="Arial" w:cs="Arial"/>
                            </w:rPr>
                            <w:t>Ліцензія АВ № 590469</w:t>
                          </w:r>
                        </w:p>
                        <w:p w:rsidR="006D224B" w:rsidRPr="00531D34" w:rsidRDefault="006D224B" w:rsidP="00675D6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E8D58" id="Прямоугольник 296" o:spid="_x0000_s1051" style="position:absolute;margin-left:362.85pt;margin-top:4.25pt;width:133.25pt;height:28.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" o:allowincell="f" filled="f" stroked="f" strokeweight="0">
              <v:textbox inset="0,0,0,0">
                <w:txbxContent>
                  <w:p w:rsidR="006D224B" w:rsidRDefault="006D224B" w:rsidP="00675D61">
                    <w:pPr>
                      <w:jc w:val="center"/>
                      <w:rPr>
                        <w:rFonts w:ascii="Arial" w:hAnsi="Arial" w:cs="Arial"/>
                      </w:rPr>
                    </w:pPr>
                    <w:r>
                      <w:rPr>
                        <w:rFonts w:ascii="Arial" w:hAnsi="Arial" w:cs="Arial"/>
                      </w:rPr>
                      <w:t>ПП «Угп-груп»</w:t>
                    </w:r>
                  </w:p>
                  <w:p w:rsidR="006D224B" w:rsidRPr="00A1137C" w:rsidRDefault="006D224B" w:rsidP="00675D61">
                    <w:pPr>
                      <w:jc w:val="center"/>
                      <w:rPr>
                        <w:rFonts w:ascii="Arial" w:hAnsi="Arial" w:cs="Arial"/>
                      </w:rPr>
                    </w:pPr>
                    <w:r>
                      <w:rPr>
                        <w:rFonts w:ascii="Arial" w:hAnsi="Arial" w:cs="Arial"/>
                      </w:rPr>
                      <w:t>Ліцензія АВ № 590469</w:t>
                    </w:r>
                  </w:p>
                  <w:p w:rsidR="006D224B" w:rsidRPr="00531D34" w:rsidRDefault="006D224B" w:rsidP="00675D61">
                    <w:pPr>
                      <w:jc w:val="center"/>
                    </w:pPr>
                  </w:p>
                </w:txbxContent>
              </v:textbox>
            </v:rect>
          </w:pict>
        </mc:Fallback>
      </mc:AlternateContent>
    </w:r>
  </w:p>
  <w:p w:rsidR="006D224B" w:rsidRPr="00531D34" w:rsidRDefault="006D224B" w:rsidP="00675D61">
    <w:pPr>
      <w:pStyle w:val="a9"/>
    </w:pPr>
  </w:p>
  <w:p w:rsidR="006D224B" w:rsidRPr="001C4A93" w:rsidRDefault="006D224B" w:rsidP="00675D61">
    <w:pPr>
      <w:pStyle w:val="a9"/>
    </w:pPr>
  </w:p>
  <w:p w:rsidR="006D224B" w:rsidRPr="00CC2D02" w:rsidRDefault="006D224B" w:rsidP="00675D61">
    <w:pPr>
      <w:pStyle w:val="a9"/>
    </w:pPr>
    <w:r w:rsidRPr="00531D34">
      <w:rPr>
        <w:noProof/>
      </w:rPr>
      <mc:AlternateContent>
        <mc:Choice Requires="wps">
          <w:drawing>
            <wp:anchor distT="0" distB="0" distL="114300" distR="114300" simplePos="0" relativeHeight="251609600" behindDoc="0" locked="0" layoutInCell="1" allowOverlap="1" wp14:anchorId="758EFC9F" wp14:editId="097E64FD">
              <wp:simplePos x="0" y="0"/>
              <wp:positionH relativeFrom="column">
                <wp:posOffset>-684530</wp:posOffset>
              </wp:positionH>
              <wp:positionV relativeFrom="paragraph">
                <wp:posOffset>76835</wp:posOffset>
              </wp:positionV>
              <wp:extent cx="6985000" cy="635"/>
              <wp:effectExtent l="10795" t="10160" r="14605" b="8255"/>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192E06" id="Прямая соединительная линия 29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6.05pt" to="496.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"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531D34" w:rsidRDefault="006D224B" w:rsidP="00675D61">
    <w:pPr>
      <w:pStyle w:val="a9"/>
      <w:tabs>
        <w:tab w:val="clear" w:pos="4153"/>
        <w:tab w:val="clear" w:pos="8306"/>
        <w:tab w:val="left" w:pos="3045"/>
      </w:tabs>
    </w:pPr>
    <w:r w:rsidRPr="00531D34">
      <w:rPr>
        <w:noProof/>
      </w:rPr>
      <mc:AlternateContent>
        <mc:Choice Requires="wps">
          <w:drawing>
            <wp:anchor distT="0" distB="0" distL="114300" distR="114300" simplePos="0" relativeHeight="251587072" behindDoc="0" locked="0" layoutInCell="0" allowOverlap="1" wp14:anchorId="41D335B0" wp14:editId="5EBF82CB">
              <wp:simplePos x="0" y="0"/>
              <wp:positionH relativeFrom="column">
                <wp:posOffset>5203825</wp:posOffset>
              </wp:positionH>
              <wp:positionV relativeFrom="paragraph">
                <wp:posOffset>-290830</wp:posOffset>
              </wp:positionV>
              <wp:extent cx="487680" cy="175895"/>
              <wp:effectExtent l="3175" t="4445" r="4445" b="635"/>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175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E6A89" w:rsidRDefault="006D224B" w:rsidP="00675D61">
                          <w:pPr>
                            <w:jc w:val="center"/>
                            <w:rPr>
                              <w:lang w:val="en-US"/>
                            </w:rP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335B0" id="Прямоугольник 288" o:spid="_x0000_s1053" style="position:absolute;margin-left:409.75pt;margin-top:-22.9pt;width:38.4pt;height:13.8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" o:allowincell="f" filled="f" stroked="f" strokeweight="0">
              <v:textbox inset="0,0,0,0">
                <w:txbxContent>
                  <w:p w:rsidR="006D224B" w:rsidRPr="005E6A89" w:rsidRDefault="006D224B" w:rsidP="00675D61">
                    <w:pPr>
                      <w:jc w:val="center"/>
                      <w:rPr>
                        <w:lang w:val="en-US"/>
                      </w:rPr>
                    </w:pPr>
                    <w:r>
                      <w:t>2</w:t>
                    </w:r>
                  </w:p>
                </w:txbxContent>
              </v:textbox>
            </v:rect>
          </w:pict>
        </mc:Fallback>
      </mc:AlternateContent>
    </w:r>
    <w:r>
      <w:rPr>
        <w:noProof/>
      </w:rPr>
      <mc:AlternateContent>
        <mc:Choice Requires="wps">
          <w:drawing>
            <wp:anchor distT="0" distB="0" distL="114300" distR="114300" simplePos="0" relativeHeight="251606528" behindDoc="0" locked="0" layoutInCell="0" allowOverlap="1" wp14:anchorId="74098820" wp14:editId="2CB8206C">
              <wp:simplePos x="0" y="0"/>
              <wp:positionH relativeFrom="column">
                <wp:posOffset>-502285</wp:posOffset>
              </wp:positionH>
              <wp:positionV relativeFrom="paragraph">
                <wp:posOffset>-2553970</wp:posOffset>
              </wp:positionV>
              <wp:extent cx="5080" cy="3081020"/>
              <wp:effectExtent l="12065" t="8255" r="11430" b="635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7CA056" id="Прямая соединительная линия 28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01.1pt" to="-39.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" o:allowincell="f" strokeweight="1pt"/>
          </w:pict>
        </mc:Fallback>
      </mc:AlternateContent>
    </w:r>
    <w:r w:rsidRPr="00531D34">
      <w:rPr>
        <w:noProof/>
      </w:rPr>
      <mc:AlternateContent>
        <mc:Choice Requires="wps">
          <w:drawing>
            <wp:anchor distT="0" distB="0" distL="114300" distR="114300" simplePos="0" relativeHeight="251601408" behindDoc="0" locked="0" layoutInCell="1" allowOverlap="1" wp14:anchorId="2EC09F2F" wp14:editId="2EA7A0A6">
              <wp:simplePos x="0" y="0"/>
              <wp:positionH relativeFrom="column">
                <wp:posOffset>-683260</wp:posOffset>
              </wp:positionH>
              <wp:positionV relativeFrom="paragraph">
                <wp:posOffset>-393065</wp:posOffset>
              </wp:positionV>
              <wp:extent cx="163195" cy="897255"/>
              <wp:effectExtent l="2540" t="0" r="0" b="635"/>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69pt">
                                <v:imagedata r:id="rId1" o:title=""/>
                              </v:shape>
                              <o:OLEObject Type="Embed" ProgID="Unknown" ShapeID="_x0000_i1038" DrawAspect="Content" ObjectID="_1587307682" r:id="rId2">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09F2F" id="Прямоугольник 286" o:spid="_x0000_s1054" style="position:absolute;margin-left:-53.8pt;margin-top:-30.95pt;width:12.85pt;height:70.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" filled="f" stroked="f" strokeweight="0">
              <v:textbox inset="0,0,0,0">
                <w:txbxContent>
                  <w:p w:rsidR="006D224B" w:rsidRDefault="006D224B" w:rsidP="00675D61">
                    <w:r>
                      <w:object w:dxaOrig="225" w:dyaOrig="1380">
                        <v:shape id="_x0000_i1038" type="#_x0000_t75" style="width:11.25pt;height:69pt">
                          <v:imagedata r:id="rId1" o:title=""/>
                        </v:shape>
                        <o:OLEObject Type="Embed" ProgID="Unknown" ShapeID="_x0000_i1038" DrawAspect="Content" ObjectID="_1587307682" r:id="rId3">
                          <o:FieldCodes>\s</o:FieldCodes>
                        </o:OLEObject>
                      </w:object>
                    </w:r>
                  </w:p>
                </w:txbxContent>
              </v:textbox>
            </v:rect>
          </w:pict>
        </mc:Fallback>
      </mc:AlternateContent>
    </w:r>
    <w:r>
      <w:rPr>
        <w:noProof/>
      </w:rPr>
      <mc:AlternateContent>
        <mc:Choice Requires="wps">
          <w:drawing>
            <wp:anchor distT="0" distB="0" distL="114300" distR="114300" simplePos="0" relativeHeight="251605504" behindDoc="0" locked="0" layoutInCell="0" allowOverlap="1" wp14:anchorId="6FCABA39" wp14:editId="4F570635">
              <wp:simplePos x="0" y="0"/>
              <wp:positionH relativeFrom="column">
                <wp:posOffset>-676275</wp:posOffset>
              </wp:positionH>
              <wp:positionV relativeFrom="paragraph">
                <wp:posOffset>-1655445</wp:posOffset>
              </wp:positionV>
              <wp:extent cx="173990" cy="1216025"/>
              <wp:effectExtent l="0" t="1905" r="0" b="1270"/>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1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890">
                              <v:shape id="_x0000_i1040" type="#_x0000_t75" style="width:11.25pt;height:94.5pt">
                                <v:imagedata r:id="rId4" o:title=""/>
                              </v:shape>
                              <o:OLEObject Type="Embed" ProgID="Unknown" ShapeID="_x0000_i1040" DrawAspect="Content" ObjectID="_1587307683" r:id="rId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ABA39" id="Прямоугольник 285" o:spid="_x0000_s1055" style="position:absolute;margin-left:-53.25pt;margin-top:-130.35pt;width:13.7pt;height:95.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" o:allowincell="f" filled="f" stroked="f" strokeweight="0">
              <v:textbox inset="0,0,0,0">
                <w:txbxContent>
                  <w:p w:rsidR="006D224B" w:rsidRDefault="006D224B" w:rsidP="00675D61">
                    <w:r>
                      <w:object w:dxaOrig="225" w:dyaOrig="1890">
                        <v:shape id="_x0000_i1040" type="#_x0000_t75" style="width:11.25pt;height:94.5pt">
                          <v:imagedata r:id="rId4" o:title=""/>
                        </v:shape>
                        <o:OLEObject Type="Embed" ProgID="Unknown" ShapeID="_x0000_i1040" DrawAspect="Content" ObjectID="_1587307683" r:id="rId6">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576832" behindDoc="0" locked="0" layoutInCell="0" allowOverlap="1" wp14:anchorId="5895EF80" wp14:editId="0B11EFF3">
              <wp:simplePos x="0" y="0"/>
              <wp:positionH relativeFrom="column">
                <wp:posOffset>-240665</wp:posOffset>
              </wp:positionH>
              <wp:positionV relativeFrom="paragraph">
                <wp:posOffset>-375920</wp:posOffset>
              </wp:positionV>
              <wp:extent cx="612140" cy="179070"/>
              <wp:effectExtent l="0" t="0" r="0" b="0"/>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Розробив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5EF80" id="Прямоугольник 284" o:spid="_x0000_s1056" style="position:absolute;margin-left:-18.95pt;margin-top:-29.6pt;width:48.2pt;height:14.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" o:allowincell="f" filled="f" stroked="f" strokeweight="0">
              <v:textbox inset="0,0,0,0">
                <w:txbxContent>
                  <w:p w:rsidR="006D224B" w:rsidRPr="001424D3" w:rsidRDefault="006D224B" w:rsidP="00675D61">
                    <w:r>
                      <w:t>Розробив</w:t>
                    </w:r>
                  </w:p>
                </w:txbxContent>
              </v:textbox>
            </v:rect>
          </w:pict>
        </mc:Fallback>
      </mc:AlternateContent>
    </w:r>
    <w:r w:rsidRPr="00531D34">
      <w:rPr>
        <w:noProof/>
      </w:rPr>
      <mc:AlternateContent>
        <mc:Choice Requires="wps">
          <w:drawing>
            <wp:anchor distT="0" distB="0" distL="114300" distR="114300" simplePos="0" relativeHeight="251578880" behindDoc="0" locked="0" layoutInCell="0" allowOverlap="1" wp14:anchorId="4A2EE6B6" wp14:editId="0455BF1E">
              <wp:simplePos x="0" y="0"/>
              <wp:positionH relativeFrom="column">
                <wp:posOffset>-240665</wp:posOffset>
              </wp:positionH>
              <wp:positionV relativeFrom="paragraph">
                <wp:posOffset>-35560</wp:posOffset>
              </wp:positionV>
              <wp:extent cx="612140" cy="151765"/>
              <wp:effectExtent l="0" t="2540" r="0" b="0"/>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67767A" w:rsidRDefault="006D224B" w:rsidP="00675D61">
                          <w:pPr>
                            <w:rPr>
                              <w:szCs w:val="22"/>
                            </w:rPr>
                          </w:pPr>
                          <w:r>
                            <w:rPr>
                              <w:szCs w:val="22"/>
                            </w:rPr>
                            <w:t>К. гр. арх.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EE6B6" id="Прямоугольник 283" o:spid="_x0000_s1057" style="position:absolute;margin-left:-18.95pt;margin-top:-2.8pt;width:48.2pt;height:11.9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" o:allowincell="f" filled="f" stroked="f" strokeweight="0">
              <v:textbox inset="0,0,0,0">
                <w:txbxContent>
                  <w:p w:rsidR="006D224B" w:rsidRPr="0067767A" w:rsidRDefault="006D224B" w:rsidP="00675D61">
                    <w:pPr>
                      <w:rPr>
                        <w:szCs w:val="22"/>
                      </w:rPr>
                    </w:pPr>
                    <w:r>
                      <w:rPr>
                        <w:szCs w:val="22"/>
                      </w:rPr>
                      <w:t>К. гр. арх.</w:t>
                    </w:r>
                  </w:p>
                </w:txbxContent>
              </v:textbox>
            </v:rect>
          </w:pict>
        </mc:Fallback>
      </mc:AlternateContent>
    </w:r>
    <w:r w:rsidRPr="00531D34">
      <w:rPr>
        <w:noProof/>
      </w:rPr>
      <mc:AlternateContent>
        <mc:Choice Requires="wps">
          <w:drawing>
            <wp:anchor distT="0" distB="0" distL="114300" distR="114300" simplePos="0" relativeHeight="251592192" behindDoc="0" locked="0" layoutInCell="0" allowOverlap="1" wp14:anchorId="6891A40F" wp14:editId="364FBC33">
              <wp:simplePos x="0" y="0"/>
              <wp:positionH relativeFrom="column">
                <wp:posOffset>400685</wp:posOffset>
              </wp:positionH>
              <wp:positionV relativeFrom="paragraph">
                <wp:posOffset>-366395</wp:posOffset>
              </wp:positionV>
              <wp:extent cx="761365" cy="149860"/>
              <wp:effectExtent l="635" t="0" r="0" b="0"/>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Досяк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1A40F" id="Прямоугольник 282" o:spid="_x0000_s1058" style="position:absolute;margin-left:31.55pt;margin-top:-28.85pt;width:59.95pt;height:11.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" o:allowincell="f" filled="f" stroked="f" strokeweight="0">
              <v:textbox inset="0,0,0,0">
                <w:txbxContent>
                  <w:p w:rsidR="006D224B" w:rsidRPr="001424D3" w:rsidRDefault="006D224B" w:rsidP="00675D61">
                    <w:r>
                      <w:t>Досяк</w:t>
                    </w:r>
                  </w:p>
                </w:txbxContent>
              </v:textbox>
            </v:rect>
          </w:pict>
        </mc:Fallback>
      </mc:AlternateContent>
    </w:r>
    <w:r w:rsidRPr="00531D34">
      <w:rPr>
        <w:noProof/>
      </w:rPr>
      <mc:AlternateContent>
        <mc:Choice Requires="wps">
          <w:drawing>
            <wp:anchor distT="0" distB="0" distL="114300" distR="114300" simplePos="0" relativeHeight="251595264" behindDoc="0" locked="0" layoutInCell="0" allowOverlap="1" wp14:anchorId="2BF3C7D2" wp14:editId="42458E38">
              <wp:simplePos x="0" y="0"/>
              <wp:positionH relativeFrom="column">
                <wp:posOffset>396240</wp:posOffset>
              </wp:positionH>
              <wp:positionV relativeFrom="paragraph">
                <wp:posOffset>144145</wp:posOffset>
              </wp:positionV>
              <wp:extent cx="796925" cy="155575"/>
              <wp:effectExtent l="0" t="1270" r="0" b="0"/>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55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Андрусишин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3C7D2" id="Прямоугольник 281" o:spid="_x0000_s1059" style="position:absolute;margin-left:31.2pt;margin-top:11.35pt;width:62.75pt;height:12.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" o:allowincell="f" filled="f" stroked="f" strokeweight="0">
              <v:textbox inset="0,0,0,0">
                <w:txbxContent>
                  <w:p w:rsidR="006D224B" w:rsidRPr="001424D3" w:rsidRDefault="006D224B" w:rsidP="00675D61">
                    <w:r>
                      <w:t>Андрусишин</w:t>
                    </w:r>
                  </w:p>
                </w:txbxContent>
              </v:textbox>
            </v:rect>
          </w:pict>
        </mc:Fallback>
      </mc:AlternateContent>
    </w:r>
    <w:r w:rsidRPr="00531D34">
      <w:rPr>
        <w:noProof/>
      </w:rPr>
      <mc:AlternateContent>
        <mc:Choice Requires="wps">
          <w:drawing>
            <wp:anchor distT="0" distB="0" distL="114300" distR="114300" simplePos="0" relativeHeight="251594240" behindDoc="0" locked="0" layoutInCell="0" allowOverlap="1" wp14:anchorId="016DC666" wp14:editId="6B60F88A">
              <wp:simplePos x="0" y="0"/>
              <wp:positionH relativeFrom="column">
                <wp:posOffset>396875</wp:posOffset>
              </wp:positionH>
              <wp:positionV relativeFrom="paragraph">
                <wp:posOffset>-35560</wp:posOffset>
              </wp:positionV>
              <wp:extent cx="765175" cy="151765"/>
              <wp:effectExtent l="0" t="2540" r="0" b="0"/>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Баланський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DC666" id="Прямоугольник 280" o:spid="_x0000_s1060" style="position:absolute;margin-left:31.25pt;margin-top:-2.8pt;width:60.25pt;height:11.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" o:allowincell="f" filled="f" stroked="f" strokeweight="0">
              <v:textbox inset="0,0,0,0">
                <w:txbxContent>
                  <w:p w:rsidR="006D224B" w:rsidRPr="001424D3" w:rsidRDefault="006D224B" w:rsidP="00675D61">
                    <w:r>
                      <w:t>Баланський</w:t>
                    </w:r>
                  </w:p>
                </w:txbxContent>
              </v:textbox>
            </v:rect>
          </w:pict>
        </mc:Fallback>
      </mc:AlternateContent>
    </w:r>
    <w:r w:rsidRPr="00531D34">
      <w:rPr>
        <w:noProof/>
      </w:rPr>
      <mc:AlternateContent>
        <mc:Choice Requires="wps">
          <w:drawing>
            <wp:anchor distT="0" distB="0" distL="114300" distR="114300" simplePos="0" relativeHeight="251581952" behindDoc="0" locked="0" layoutInCell="0" allowOverlap="1" wp14:anchorId="022BBCE6" wp14:editId="62FA7ED2">
              <wp:simplePos x="0" y="0"/>
              <wp:positionH relativeFrom="column">
                <wp:posOffset>4608195</wp:posOffset>
              </wp:positionH>
              <wp:positionV relativeFrom="paragraph">
                <wp:posOffset>-576580</wp:posOffset>
              </wp:positionV>
              <wp:extent cx="0" cy="1080770"/>
              <wp:effectExtent l="7620" t="13970" r="11430" b="10160"/>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7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4A7EB9" id="Прямая соединительная линия 27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45.4pt" to="362.8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572736" behindDoc="0" locked="0" layoutInCell="0" allowOverlap="1" wp14:anchorId="3EE03222" wp14:editId="39F005CA">
              <wp:simplePos x="0" y="0"/>
              <wp:positionH relativeFrom="column">
                <wp:posOffset>1188085</wp:posOffset>
              </wp:positionH>
              <wp:positionV relativeFrom="paragraph">
                <wp:posOffset>-935990</wp:posOffset>
              </wp:positionV>
              <wp:extent cx="635" cy="1463040"/>
              <wp:effectExtent l="6985" t="6985" r="11430" b="6350"/>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877688" id="Прямая соединительная линия 27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73.7pt" to="9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573760" behindDoc="0" locked="0" layoutInCell="0" allowOverlap="1" wp14:anchorId="481ADC24" wp14:editId="497C2F0A">
              <wp:simplePos x="0" y="0"/>
              <wp:positionH relativeFrom="column">
                <wp:posOffset>1727835</wp:posOffset>
              </wp:positionH>
              <wp:positionV relativeFrom="paragraph">
                <wp:posOffset>-935990</wp:posOffset>
              </wp:positionV>
              <wp:extent cx="635" cy="1456055"/>
              <wp:effectExtent l="13335" t="6985" r="14605" b="13335"/>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6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4E76E" id="Прямая соединительная линия 277"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73.7pt" to="136.1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574784" behindDoc="0" locked="0" layoutInCell="0" allowOverlap="1" wp14:anchorId="3C2563EE" wp14:editId="01777E60">
              <wp:simplePos x="0" y="0"/>
              <wp:positionH relativeFrom="column">
                <wp:posOffset>2088515</wp:posOffset>
              </wp:positionH>
              <wp:positionV relativeFrom="paragraph">
                <wp:posOffset>-935355</wp:posOffset>
              </wp:positionV>
              <wp:extent cx="635" cy="1462405"/>
              <wp:effectExtent l="12065" t="7620" r="6350" b="15875"/>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24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3B1909" id="Прямая соединительная линия 27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73.65pt" to="16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603456" behindDoc="0" locked="0" layoutInCell="1" allowOverlap="1" wp14:anchorId="6037E557" wp14:editId="5B662AD9">
              <wp:simplePos x="0" y="0"/>
              <wp:positionH relativeFrom="column">
                <wp:posOffset>4664075</wp:posOffset>
              </wp:positionH>
              <wp:positionV relativeFrom="paragraph">
                <wp:posOffset>-317500</wp:posOffset>
              </wp:positionV>
              <wp:extent cx="379095" cy="253365"/>
              <wp:effectExtent l="0" t="0" r="0" b="0"/>
              <wp:wrapNone/>
              <wp:docPr id="275" name="Надпись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2C004C" w:rsidRDefault="006D224B" w:rsidP="00675D61">
                          <w:pPr>
                            <w:rPr>
                              <w:rFonts w:ascii="Arial" w:hAnsi="Arial" w:cs="Arial"/>
                            </w:rPr>
                          </w:pPr>
                          <w:r>
                            <w:t>ГП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7E557" id="_x0000_t202" coordsize="21600,21600" o:spt="202" path="m,l,21600r21600,l21600,xe">
              <v:stroke joinstyle="miter"/>
              <v:path gradientshapeok="t" o:connecttype="rect"/>
            </v:shapetype>
            <v:shape id="Надпись 275" o:spid="_x0000_s1061" type="#_x0000_t202" style="position:absolute;margin-left:367.25pt;margin-top:-25pt;width:29.85pt;height:19.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" filled="f" stroked="f">
              <v:textbox>
                <w:txbxContent>
                  <w:p w:rsidR="006D224B" w:rsidRPr="002C004C" w:rsidRDefault="006D224B" w:rsidP="00675D61">
                    <w:pPr>
                      <w:rPr>
                        <w:rFonts w:ascii="Arial" w:hAnsi="Arial" w:cs="Arial"/>
                      </w:rPr>
                    </w:pPr>
                    <w:r>
                      <w:t>ГП</w:t>
                    </w:r>
                  </w:p>
                </w:txbxContent>
              </v:textbox>
            </v:shape>
          </w:pict>
        </mc:Fallback>
      </mc:AlternateContent>
    </w:r>
    <w:r w:rsidRPr="00531D34">
      <w:rPr>
        <w:noProof/>
      </w:rPr>
      <mc:AlternateContent>
        <mc:Choice Requires="wps">
          <w:drawing>
            <wp:anchor distT="0" distB="0" distL="114300" distR="114300" simplePos="0" relativeHeight="251589120" behindDoc="0" locked="0" layoutInCell="0" allowOverlap="1" wp14:anchorId="7986AFE1" wp14:editId="3F163DE7">
              <wp:simplePos x="0" y="0"/>
              <wp:positionH relativeFrom="column">
                <wp:posOffset>2128520</wp:posOffset>
              </wp:positionH>
              <wp:positionV relativeFrom="paragraph">
                <wp:posOffset>-561975</wp:posOffset>
              </wp:positionV>
              <wp:extent cx="2453005" cy="1066165"/>
              <wp:effectExtent l="4445" t="0" r="0" b="635"/>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005" cy="1066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CC2D02" w:rsidRDefault="006D224B" w:rsidP="00675D61">
                          <w:pPr>
                            <w:pStyle w:val="Ooaii"/>
                            <w:jc w:val="center"/>
                            <w:rPr>
                              <w:rFonts w:ascii="Times New Roman" w:hAnsi="Times New Roman"/>
                              <w:sz w:val="24"/>
                              <w:szCs w:val="24"/>
                            </w:rPr>
                          </w:pPr>
                          <w:r>
                            <w:rPr>
                              <w:rFonts w:ascii="Times New Roman" w:hAnsi="Times New Roman"/>
                              <w:sz w:val="24"/>
                              <w:szCs w:val="24"/>
                            </w:rPr>
                            <w:t>Зміст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6AFE1" id="Прямоугольник 274" o:spid="_x0000_s1062" style="position:absolute;margin-left:167.6pt;margin-top:-44.25pt;width:193.15pt;height:83.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" o:allowincell="f" filled="f" stroked="f" strokeweight="0">
              <v:textbox inset="0,0,0,0">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CC2D02" w:rsidRDefault="006D224B" w:rsidP="00675D61">
                    <w:pPr>
                      <w:pStyle w:val="Ooaii"/>
                      <w:jc w:val="center"/>
                      <w:rPr>
                        <w:rFonts w:ascii="Times New Roman" w:hAnsi="Times New Roman"/>
                        <w:sz w:val="24"/>
                        <w:szCs w:val="24"/>
                      </w:rPr>
                    </w:pPr>
                    <w:r>
                      <w:rPr>
                        <w:rFonts w:ascii="Times New Roman" w:hAnsi="Times New Roman"/>
                        <w:sz w:val="24"/>
                        <w:szCs w:val="24"/>
                      </w:rPr>
                      <w:t>Зміст</w:t>
                    </w:r>
                  </w:p>
                </w:txbxContent>
              </v:textbox>
            </v:rect>
          </w:pict>
        </mc:Fallback>
      </mc:AlternateContent>
    </w:r>
    <w:r w:rsidRPr="00531D34">
      <w:rPr>
        <w:noProof/>
      </w:rPr>
      <mc:AlternateContent>
        <mc:Choice Requires="wps">
          <w:drawing>
            <wp:anchor distT="0" distB="0" distL="114300" distR="114300" simplePos="0" relativeHeight="251590144" behindDoc="0" locked="0" layoutInCell="0" allowOverlap="1" wp14:anchorId="5351A7CD" wp14:editId="7E9F37FD">
              <wp:simplePos x="0" y="0"/>
              <wp:positionH relativeFrom="column">
                <wp:posOffset>2192655</wp:posOffset>
              </wp:positionH>
              <wp:positionV relativeFrom="paragraph">
                <wp:posOffset>-855980</wp:posOffset>
              </wp:positionV>
              <wp:extent cx="4050030" cy="189865"/>
              <wp:effectExtent l="1905" t="1270" r="0" b="0"/>
              <wp:wrapNone/>
              <wp:docPr id="273" name="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CC2D02" w:rsidRDefault="006D224B" w:rsidP="00675D61">
                          <w:pPr>
                            <w:jc w:val="center"/>
                          </w:pPr>
                          <w:r>
                            <w:rPr>
                              <w:sz w:val="24"/>
                              <w:szCs w:val="24"/>
                            </w:rPr>
                            <w:t>4033-1 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1A7CD" id="Прямоугольник 273" o:spid="_x0000_s1063" style="position:absolute;margin-left:172.65pt;margin-top:-67.4pt;width:318.9pt;height:14.9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" o:allowincell="f" filled="f" stroked="f" strokeweight="0">
              <v:textbox inset="0,0,0,0">
                <w:txbxContent>
                  <w:p w:rsidR="006D224B" w:rsidRPr="00CC2D02" w:rsidRDefault="006D224B" w:rsidP="00675D61">
                    <w:pPr>
                      <w:jc w:val="center"/>
                    </w:pPr>
                    <w:r>
                      <w:rPr>
                        <w:sz w:val="24"/>
                        <w:szCs w:val="24"/>
                      </w:rPr>
                      <w:t>4033-1 З</w:t>
                    </w:r>
                  </w:p>
                </w:txbxContent>
              </v:textbox>
            </v:rect>
          </w:pict>
        </mc:Fallback>
      </mc:AlternateContent>
    </w:r>
    <w:r w:rsidRPr="00531D34">
      <w:rPr>
        <w:noProof/>
      </w:rPr>
      <mc:AlternateContent>
        <mc:Choice Requires="wps">
          <w:drawing>
            <wp:anchor distT="0" distB="0" distL="114300" distR="114300" simplePos="0" relativeHeight="251571712" behindDoc="0" locked="0" layoutInCell="0" allowOverlap="1" wp14:anchorId="3D33E0EB" wp14:editId="0A486287">
              <wp:simplePos x="0" y="0"/>
              <wp:positionH relativeFrom="column">
                <wp:posOffset>360045</wp:posOffset>
              </wp:positionH>
              <wp:positionV relativeFrom="paragraph">
                <wp:posOffset>-935990</wp:posOffset>
              </wp:positionV>
              <wp:extent cx="635" cy="1463040"/>
              <wp:effectExtent l="7620" t="6985" r="10795" b="635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1BB1B4" id="Прямая соединительная линия 27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3.7pt" to="28.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598336" behindDoc="0" locked="0" layoutInCell="0" allowOverlap="1" wp14:anchorId="15F88FA4" wp14:editId="7BAB3BB3">
              <wp:simplePos x="0" y="0"/>
              <wp:positionH relativeFrom="column">
                <wp:posOffset>-688340</wp:posOffset>
              </wp:positionH>
              <wp:positionV relativeFrom="paragraph">
                <wp:posOffset>-2553970</wp:posOffset>
              </wp:positionV>
              <wp:extent cx="5080" cy="3081020"/>
              <wp:effectExtent l="6985" t="8255" r="6985" b="635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A0832A" id="Прямая соединительная линия 27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201.1pt" to="-53.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" o:allowincell="f" strokeweight="1pt"/>
          </w:pict>
        </mc:Fallback>
      </mc:AlternateContent>
    </w:r>
    <w:r w:rsidRPr="00531D34">
      <w:rPr>
        <w:noProof/>
      </w:rPr>
      <mc:AlternateContent>
        <mc:Choice Requires="wps">
          <w:drawing>
            <wp:anchor distT="0" distB="0" distL="114300" distR="114300" simplePos="0" relativeHeight="251596288" behindDoc="0" locked="0" layoutInCell="0" allowOverlap="1" wp14:anchorId="731E39E9" wp14:editId="69A09175">
              <wp:simplePos x="0" y="0"/>
              <wp:positionH relativeFrom="column">
                <wp:posOffset>396240</wp:posOffset>
              </wp:positionH>
              <wp:positionV relativeFrom="paragraph">
                <wp:posOffset>347980</wp:posOffset>
              </wp:positionV>
              <wp:extent cx="796925" cy="144780"/>
              <wp:effectExtent l="0" t="0" r="0" b="254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pStyle w:val="Ooaii"/>
                            <w:rPr>
                              <w:rFonts w:ascii="Times New Roman" w:hAnsi="Times New Roman"/>
                            </w:rPr>
                          </w:pPr>
                          <w:r w:rsidRPr="001424D3">
                            <w:rPr>
                              <w:rFonts w:ascii="Times New Roman" w:hAnsi="Times New Roman"/>
                            </w:rPr>
                            <w:t>Сухоставцева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E39E9" id="Прямоугольник 270" o:spid="_x0000_s1064" style="position:absolute;margin-left:31.2pt;margin-top:27.4pt;width:62.75pt;height:11.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" o:allowincell="f" filled="f" stroked="f" strokeweight="0">
              <v:textbox inset="0,0,0,0">
                <w:txbxContent>
                  <w:p w:rsidR="006D224B" w:rsidRPr="001424D3" w:rsidRDefault="006D224B" w:rsidP="00675D61">
                    <w:pPr>
                      <w:pStyle w:val="Ooaii"/>
                      <w:rPr>
                        <w:rFonts w:ascii="Times New Roman" w:hAnsi="Times New Roman"/>
                      </w:rPr>
                    </w:pPr>
                    <w:r w:rsidRPr="001424D3">
                      <w:rPr>
                        <w:rFonts w:ascii="Times New Roman" w:hAnsi="Times New Roman"/>
                      </w:rPr>
                      <w:t>Сухоставцева</w:t>
                    </w:r>
                  </w:p>
                </w:txbxContent>
              </v:textbox>
            </v:rect>
          </w:pict>
        </mc:Fallback>
      </mc:AlternateContent>
    </w:r>
    <w:r w:rsidRPr="00531D34">
      <w:rPr>
        <w:noProof/>
      </w:rPr>
      <mc:AlternateContent>
        <mc:Choice Requires="wps">
          <w:drawing>
            <wp:anchor distT="0" distB="0" distL="114300" distR="114300" simplePos="0" relativeHeight="251582976" behindDoc="0" locked="0" layoutInCell="0" allowOverlap="1" wp14:anchorId="4FF93269" wp14:editId="260FB81E">
              <wp:simplePos x="0" y="0"/>
              <wp:positionH relativeFrom="column">
                <wp:posOffset>4604385</wp:posOffset>
              </wp:positionH>
              <wp:positionV relativeFrom="paragraph">
                <wp:posOffset>-379730</wp:posOffset>
              </wp:positionV>
              <wp:extent cx="1692275" cy="635"/>
              <wp:effectExtent l="13335" t="10795" r="8890" b="762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C34255" id="Прямая соединительная линия 269"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5pt,-29.9pt" to="495.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588096" behindDoc="0" locked="0" layoutInCell="0" allowOverlap="1" wp14:anchorId="441725CC" wp14:editId="4711E737">
              <wp:simplePos x="0" y="0"/>
              <wp:positionH relativeFrom="column">
                <wp:posOffset>4608195</wp:posOffset>
              </wp:positionH>
              <wp:positionV relativeFrom="paragraph">
                <wp:posOffset>-561975</wp:posOffset>
              </wp:positionV>
              <wp:extent cx="1692275" cy="180340"/>
              <wp:effectExtent l="0" t="0" r="0" b="635"/>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725CC" id="Прямоугольник 268" o:spid="_x0000_s1065" style="position:absolute;margin-left:362.85pt;margin-top:-44.25pt;width:133.25pt;height:14.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" o:allowincell="f" filled="f" stroked="f" strokeweight="0">
              <v:textbox inset="0,0,0,0">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v:textbox>
            </v:rect>
          </w:pict>
        </mc:Fallback>
      </mc:AlternateContent>
    </w:r>
    <w:r w:rsidRPr="00531D34">
      <w:rPr>
        <w:noProof/>
      </w:rPr>
      <mc:AlternateContent>
        <mc:Choice Requires="wps">
          <w:drawing>
            <wp:anchor distT="0" distB="0" distL="114300" distR="114300" simplePos="0" relativeHeight="251585024" behindDoc="0" locked="0" layoutInCell="0" allowOverlap="1" wp14:anchorId="14DFF63C" wp14:editId="6EF619AF">
              <wp:simplePos x="0" y="0"/>
              <wp:positionH relativeFrom="column">
                <wp:posOffset>5154295</wp:posOffset>
              </wp:positionH>
              <wp:positionV relativeFrom="paragraph">
                <wp:posOffset>-578485</wp:posOffset>
              </wp:positionV>
              <wp:extent cx="5715" cy="542290"/>
              <wp:effectExtent l="10795" t="12065" r="12065" b="7620"/>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422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C4F1B9" id="Прямая соединительная линия 267"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5pt,-45.55pt" to="406.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" o:allowincell="f" strokeweight="1pt"/>
          </w:pict>
        </mc:Fallback>
      </mc:AlternateContent>
    </w:r>
    <w:r w:rsidRPr="00531D34">
      <w:rPr>
        <w:noProof/>
      </w:rPr>
      <mc:AlternateContent>
        <mc:Choice Requires="wps">
          <w:drawing>
            <wp:anchor distT="0" distB="0" distL="114300" distR="114300" simplePos="0" relativeHeight="251586048" behindDoc="0" locked="0" layoutInCell="0" allowOverlap="1" wp14:anchorId="7244501F" wp14:editId="41C2B7B6">
              <wp:simplePos x="0" y="0"/>
              <wp:positionH relativeFrom="column">
                <wp:posOffset>5723255</wp:posOffset>
              </wp:positionH>
              <wp:positionV relativeFrom="paragraph">
                <wp:posOffset>-576580</wp:posOffset>
              </wp:positionV>
              <wp:extent cx="635" cy="540385"/>
              <wp:effectExtent l="8255" t="13970" r="10160" b="762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F1C347" id="Прямая соединительная линия 26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5pt,-45.4pt" to="450.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" o:allowincell="f" strokeweight="1pt"/>
          </w:pict>
        </mc:Fallback>
      </mc:AlternateContent>
    </w:r>
    <w:r w:rsidRPr="00531D34">
      <w:rPr>
        <w:noProof/>
      </w:rPr>
      <mc:AlternateContent>
        <mc:Choice Requires="wps">
          <w:drawing>
            <wp:anchor distT="0" distB="0" distL="114300" distR="114300" simplePos="0" relativeHeight="251564544" behindDoc="0" locked="0" layoutInCell="0" allowOverlap="1" wp14:anchorId="660EA418" wp14:editId="5ABA2AE6">
              <wp:simplePos x="0" y="0"/>
              <wp:positionH relativeFrom="column">
                <wp:posOffset>-258445</wp:posOffset>
              </wp:positionH>
              <wp:positionV relativeFrom="paragraph">
                <wp:posOffset>-380365</wp:posOffset>
              </wp:positionV>
              <wp:extent cx="2340610" cy="635"/>
              <wp:effectExtent l="8255" t="10160" r="13335" b="8255"/>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085276" id="Прямая соединительная линия 26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9.95pt" to="163.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" o:allowincell="f" strokeweight="1pt"/>
          </w:pict>
        </mc:Fallback>
      </mc:AlternateContent>
    </w:r>
    <w:r w:rsidRPr="00531D34">
      <w:rPr>
        <w:noProof/>
      </w:rPr>
      <mc:AlternateContent>
        <mc:Choice Requires="wps">
          <w:drawing>
            <wp:anchor distT="0" distB="0" distL="114300" distR="114300" simplePos="0" relativeHeight="251562496" behindDoc="0" locked="0" layoutInCell="0" allowOverlap="1" wp14:anchorId="330C8EE6" wp14:editId="03D2E320">
              <wp:simplePos x="0" y="0"/>
              <wp:positionH relativeFrom="column">
                <wp:posOffset>-258445</wp:posOffset>
              </wp:positionH>
              <wp:positionV relativeFrom="paragraph">
                <wp:posOffset>-577215</wp:posOffset>
              </wp:positionV>
              <wp:extent cx="6552565" cy="635"/>
              <wp:effectExtent l="8255" t="13335" r="11430" b="14605"/>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5E0AB2" id="Прямая соединительная линия 26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5.45pt" to="495.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604480" behindDoc="0" locked="0" layoutInCell="1" allowOverlap="1" wp14:anchorId="4C6006BC" wp14:editId="1AEF3869">
              <wp:simplePos x="0" y="0"/>
              <wp:positionH relativeFrom="column">
                <wp:posOffset>687070</wp:posOffset>
              </wp:positionH>
              <wp:positionV relativeFrom="paragraph">
                <wp:posOffset>-922020</wp:posOffset>
              </wp:positionV>
              <wp:extent cx="635" cy="540385"/>
              <wp:effectExtent l="10795" t="11430" r="7620" b="10160"/>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664BE8" id="Прямая соединительная линия 263"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72.6pt" to="54.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" strokeweight="1pt"/>
          </w:pict>
        </mc:Fallback>
      </mc:AlternateContent>
    </w:r>
    <w:r w:rsidRPr="00531D34">
      <w:rPr>
        <w:noProof/>
      </w:rPr>
      <mc:AlternateContent>
        <mc:Choice Requires="wps">
          <w:drawing>
            <wp:anchor distT="0" distB="0" distL="114300" distR="114300" simplePos="0" relativeHeight="251593216" behindDoc="0" locked="0" layoutInCell="0" allowOverlap="1" wp14:anchorId="6653CD03" wp14:editId="37ECE71F">
              <wp:simplePos x="0" y="0"/>
              <wp:positionH relativeFrom="column">
                <wp:posOffset>379095</wp:posOffset>
              </wp:positionH>
              <wp:positionV relativeFrom="paragraph">
                <wp:posOffset>-196850</wp:posOffset>
              </wp:positionV>
              <wp:extent cx="1176655" cy="160655"/>
              <wp:effectExtent l="0" t="3175" r="0" b="0"/>
              <wp:wrapNone/>
              <wp:docPr id="262" name="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0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Андрусишин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3CD03" id="Прямоугольник 262" o:spid="_x0000_s1066" style="position:absolute;margin-left:29.85pt;margin-top:-15.5pt;width:92.65pt;height:12.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" o:allowincell="f" filled="f" stroked="f" strokeweight="0">
              <v:textbox inset="0,0,0,0">
                <w:txbxContent>
                  <w:p w:rsidR="006D224B" w:rsidRPr="001424D3" w:rsidRDefault="006D224B" w:rsidP="00675D61">
                    <w:pPr>
                      <w:rPr>
                        <w:szCs w:val="18"/>
                      </w:rPr>
                    </w:pPr>
                    <w:r>
                      <w:rPr>
                        <w:szCs w:val="18"/>
                      </w:rPr>
                      <w:t>Андрусишин</w:t>
                    </w:r>
                  </w:p>
                </w:txbxContent>
              </v:textbox>
            </v:rect>
          </w:pict>
        </mc:Fallback>
      </mc:AlternateContent>
    </w:r>
    <w:r w:rsidRPr="00531D34">
      <w:rPr>
        <w:noProof/>
      </w:rPr>
      <mc:AlternateContent>
        <mc:Choice Requires="wps">
          <w:drawing>
            <wp:anchor distT="0" distB="0" distL="114300" distR="114300" simplePos="0" relativeHeight="251577856" behindDoc="0" locked="0" layoutInCell="0" allowOverlap="1" wp14:anchorId="166B73D8" wp14:editId="3347E84E">
              <wp:simplePos x="0" y="0"/>
              <wp:positionH relativeFrom="column">
                <wp:posOffset>-240665</wp:posOffset>
              </wp:positionH>
              <wp:positionV relativeFrom="paragraph">
                <wp:posOffset>-216535</wp:posOffset>
              </wp:positionV>
              <wp:extent cx="641350" cy="180340"/>
              <wp:effectExtent l="0" t="2540" r="0" b="0"/>
              <wp:wrapNone/>
              <wp:docPr id="261" name="Прямоугольник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r>
                            <w:t>Перевірив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B73D8" id="Прямоугольник 261" o:spid="_x0000_s1067" style="position:absolute;margin-left:-18.95pt;margin-top:-17.05pt;width:50.5pt;height:14.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" o:allowincell="f" filled="f" stroked="f" strokeweight="0">
              <v:textbox inset="0,0,0,0">
                <w:txbxContent>
                  <w:p w:rsidR="006D224B" w:rsidRPr="005A7B22" w:rsidRDefault="006D224B" w:rsidP="00675D61">
                    <w:r>
                      <w:t>Перевірив</w:t>
                    </w:r>
                  </w:p>
                </w:txbxContent>
              </v:textbox>
            </v:rect>
          </w:pict>
        </mc:Fallback>
      </mc:AlternateContent>
    </w:r>
    <w:r w:rsidRPr="00531D34">
      <w:rPr>
        <w:noProof/>
      </w:rPr>
      <mc:AlternateContent>
        <mc:Choice Requires="wps">
          <w:drawing>
            <wp:anchor distT="0" distB="0" distL="114300" distR="114300" simplePos="0" relativeHeight="251566592" behindDoc="0" locked="0" layoutInCell="0" allowOverlap="1" wp14:anchorId="68A7D312" wp14:editId="09595879">
              <wp:simplePos x="0" y="0"/>
              <wp:positionH relativeFrom="column">
                <wp:posOffset>-252095</wp:posOffset>
              </wp:positionH>
              <wp:positionV relativeFrom="paragraph">
                <wp:posOffset>-215900</wp:posOffset>
              </wp:positionV>
              <wp:extent cx="2340610" cy="635"/>
              <wp:effectExtent l="5080" t="12700" r="6985" b="5715"/>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E911E" id="Прямая соединительная линия 26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7pt" to="164.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597312" behindDoc="0" locked="0" layoutInCell="0" allowOverlap="1" wp14:anchorId="43A3C1E5" wp14:editId="7C5240E9">
              <wp:simplePos x="0" y="0"/>
              <wp:positionH relativeFrom="column">
                <wp:posOffset>-683895</wp:posOffset>
              </wp:positionH>
              <wp:positionV relativeFrom="paragraph">
                <wp:posOffset>-396240</wp:posOffset>
              </wp:positionV>
              <wp:extent cx="431800" cy="635"/>
              <wp:effectExtent l="11430" t="13335" r="13970" b="14605"/>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B293D6" id="Прямая соединительная линия 25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1.2pt" to="-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599360" behindDoc="0" locked="0" layoutInCell="0" allowOverlap="1" wp14:anchorId="7A9118DC" wp14:editId="2B73B79E">
              <wp:simplePos x="0" y="0"/>
              <wp:positionH relativeFrom="column">
                <wp:posOffset>-683895</wp:posOffset>
              </wp:positionH>
              <wp:positionV relativeFrom="paragraph">
                <wp:posOffset>-1656080</wp:posOffset>
              </wp:positionV>
              <wp:extent cx="431800" cy="635"/>
              <wp:effectExtent l="11430" t="10795" r="13970" b="762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310EDC" id="Прямая соединительная линия 258"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30.4pt" to="-19.8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600384" behindDoc="0" locked="0" layoutInCell="0" allowOverlap="1" wp14:anchorId="11580071" wp14:editId="7815B2EF">
              <wp:simplePos x="0" y="0"/>
              <wp:positionH relativeFrom="column">
                <wp:posOffset>-683895</wp:posOffset>
              </wp:positionH>
              <wp:positionV relativeFrom="paragraph">
                <wp:posOffset>-2556510</wp:posOffset>
              </wp:positionV>
              <wp:extent cx="431800" cy="635"/>
              <wp:effectExtent l="11430" t="15240" r="13970" b="1270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D4A66" id="Прямая соединительная линия 25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01.3pt" to="-19.8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602432" behindDoc="0" locked="0" layoutInCell="0" allowOverlap="1" wp14:anchorId="737E6A64" wp14:editId="53C46A00">
              <wp:simplePos x="0" y="0"/>
              <wp:positionH relativeFrom="column">
                <wp:posOffset>-676275</wp:posOffset>
              </wp:positionH>
              <wp:positionV relativeFrom="paragraph">
                <wp:posOffset>-2502535</wp:posOffset>
              </wp:positionV>
              <wp:extent cx="135890" cy="827405"/>
              <wp:effectExtent l="0" t="2540" r="0" b="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827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165" w:dyaOrig="1275">
                              <v:shape id="_x0000_i1042" type="#_x0000_t75" style="width:8.25pt;height:63.75pt">
                                <v:imagedata r:id="rId7" o:title=""/>
                              </v:shape>
                              <o:OLEObject Type="Embed" ProgID="Unknown" ShapeID="_x0000_i1042" DrawAspect="Content" ObjectID="_1587307684" r:id="rId8">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E6A64" id="Прямоугольник 256" o:spid="_x0000_s1068" style="position:absolute;margin-left:-53.25pt;margin-top:-197.05pt;width:10.7pt;height:65.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" o:allowincell="f" filled="f" stroked="f" strokeweight="0">
              <v:textbox inset="0,0,0,0">
                <w:txbxContent>
                  <w:p w:rsidR="006D224B" w:rsidRDefault="006D224B" w:rsidP="00675D61">
                    <w:r>
                      <w:object w:dxaOrig="165" w:dyaOrig="1275">
                        <v:shape id="_x0000_i1042" type="#_x0000_t75" style="width:8.25pt;height:63.75pt">
                          <v:imagedata r:id="rId7" o:title=""/>
                        </v:shape>
                        <o:OLEObject Type="Embed" ProgID="Unknown" ShapeID="_x0000_i1042" DrawAspect="Content" ObjectID="_1587307684" r:id="rId9">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561472" behindDoc="0" locked="0" layoutInCell="0" allowOverlap="1" wp14:anchorId="31235C97" wp14:editId="34A3D77C">
              <wp:simplePos x="0" y="0"/>
              <wp:positionH relativeFrom="column">
                <wp:posOffset>-252095</wp:posOffset>
              </wp:positionH>
              <wp:positionV relativeFrom="paragraph">
                <wp:posOffset>-935990</wp:posOffset>
              </wp:positionV>
              <wp:extent cx="6552565" cy="635"/>
              <wp:effectExtent l="14605" t="6985" r="14605" b="1143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193F5B" id="Прямая соединительная линия 25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73.7pt" to="496.1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" o:allowincell="f" strokeweight="1pt"/>
          </w:pict>
        </mc:Fallback>
      </mc:AlternateContent>
    </w:r>
    <w:r w:rsidRPr="00531D34">
      <w:rPr>
        <w:noProof/>
      </w:rPr>
      <mc:AlternateContent>
        <mc:Choice Requires="wps">
          <w:drawing>
            <wp:anchor distT="0" distB="0" distL="114300" distR="114300" simplePos="0" relativeHeight="251565568" behindDoc="0" locked="0" layoutInCell="0" allowOverlap="1" wp14:anchorId="0C8E8698" wp14:editId="52CE20D4">
              <wp:simplePos x="0" y="0"/>
              <wp:positionH relativeFrom="column">
                <wp:posOffset>-252095</wp:posOffset>
              </wp:positionH>
              <wp:positionV relativeFrom="paragraph">
                <wp:posOffset>-756285</wp:posOffset>
              </wp:positionV>
              <wp:extent cx="2340610" cy="635"/>
              <wp:effectExtent l="5080" t="5715" r="6985" b="1270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BC31F5" id="Прямая соединительная линия 25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59.55pt" to="164.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" o:allowincell="f" strokeweight=".5pt"/>
          </w:pict>
        </mc:Fallback>
      </mc:AlternateContent>
    </w:r>
    <w:r w:rsidRPr="00531D34">
      <w:rPr>
        <w:noProof/>
      </w:rPr>
      <mc:AlternateContent>
        <mc:Choice Requires="wps">
          <w:drawing>
            <wp:anchor distT="0" distB="0" distL="114300" distR="114300" simplePos="0" relativeHeight="251567616" behindDoc="0" locked="0" layoutInCell="0" allowOverlap="1" wp14:anchorId="48CE33EA" wp14:editId="29AA7C1D">
              <wp:simplePos x="0" y="0"/>
              <wp:positionH relativeFrom="column">
                <wp:posOffset>-252095</wp:posOffset>
              </wp:positionH>
              <wp:positionV relativeFrom="paragraph">
                <wp:posOffset>-36195</wp:posOffset>
              </wp:positionV>
              <wp:extent cx="2340610" cy="635"/>
              <wp:effectExtent l="5080" t="11430" r="6985" b="6985"/>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3D7220" id="Прямая соединительная линия 253"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85pt" to="16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568640" behindDoc="0" locked="0" layoutInCell="0" allowOverlap="1" wp14:anchorId="0C6831CA" wp14:editId="144AD047">
              <wp:simplePos x="0" y="0"/>
              <wp:positionH relativeFrom="column">
                <wp:posOffset>-252095</wp:posOffset>
              </wp:positionH>
              <wp:positionV relativeFrom="paragraph">
                <wp:posOffset>144145</wp:posOffset>
              </wp:positionV>
              <wp:extent cx="2340610" cy="635"/>
              <wp:effectExtent l="5080" t="10795" r="6985" b="7620"/>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022C4F" id="Прямая соединительная линия 252"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1.35pt" to="16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569664" behindDoc="0" locked="0" layoutInCell="0" allowOverlap="1" wp14:anchorId="1524E89F" wp14:editId="43FCD169">
              <wp:simplePos x="0" y="0"/>
              <wp:positionH relativeFrom="column">
                <wp:posOffset>-252095</wp:posOffset>
              </wp:positionH>
              <wp:positionV relativeFrom="paragraph">
                <wp:posOffset>323850</wp:posOffset>
              </wp:positionV>
              <wp:extent cx="2340610" cy="635"/>
              <wp:effectExtent l="5080" t="9525" r="6985" b="889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9FAD0" id="Прямая соединительная линия 25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5.5pt" to="164.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" o:allowincell="f" strokeweight=".5pt"/>
          </w:pict>
        </mc:Fallback>
      </mc:AlternateContent>
    </w:r>
    <w:r w:rsidRPr="00531D34">
      <w:rPr>
        <w:noProof/>
      </w:rPr>
      <mc:AlternateContent>
        <mc:Choice Requires="wps">
          <w:drawing>
            <wp:anchor distT="0" distB="0" distL="114300" distR="114300" simplePos="0" relativeHeight="251570688" behindDoc="0" locked="0" layoutInCell="0" allowOverlap="1" wp14:anchorId="54FA8515" wp14:editId="29D04B99">
              <wp:simplePos x="0" y="0"/>
              <wp:positionH relativeFrom="column">
                <wp:posOffset>0</wp:posOffset>
              </wp:positionH>
              <wp:positionV relativeFrom="paragraph">
                <wp:posOffset>-935990</wp:posOffset>
              </wp:positionV>
              <wp:extent cx="635" cy="540385"/>
              <wp:effectExtent l="9525" t="6985" r="8890" b="1460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085BFB" id="Прямая соединительная линия 25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7pt" to=".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" o:allowincell="f" strokeweight="1pt"/>
          </w:pict>
        </mc:Fallback>
      </mc:AlternateContent>
    </w:r>
    <w:r w:rsidRPr="00531D34">
      <w:rPr>
        <w:noProof/>
      </w:rPr>
      <mc:AlternateContent>
        <mc:Choice Requires="wps">
          <w:drawing>
            <wp:anchor distT="0" distB="0" distL="114300" distR="114300" simplePos="0" relativeHeight="251575808" behindDoc="0" locked="0" layoutInCell="0" allowOverlap="1" wp14:anchorId="36F105AC" wp14:editId="57737033">
              <wp:simplePos x="0" y="0"/>
              <wp:positionH relativeFrom="column">
                <wp:posOffset>-252095</wp:posOffset>
              </wp:positionH>
              <wp:positionV relativeFrom="paragraph">
                <wp:posOffset>-576580</wp:posOffset>
              </wp:positionV>
              <wp:extent cx="2340610" cy="180340"/>
              <wp:effectExtent l="0" t="4445" r="0" b="0"/>
              <wp:wrapNone/>
              <wp:docPr id="249" name="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105AC" id="Прямоугольник 249" o:spid="_x0000_s1069" style="position:absolute;margin-left:-19.85pt;margin-top:-45.4pt;width:184.3pt;height:14.2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" o:allowincell="f" filled="f" stroked="f" strokeweight="0">
              <v:textbox inset="0,0,0,0">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v:textbox>
            </v:rect>
          </w:pict>
        </mc:Fallback>
      </mc:AlternateContent>
    </w:r>
    <w:r w:rsidRPr="00531D34">
      <w:rPr>
        <w:noProof/>
      </w:rPr>
      <mc:AlternateContent>
        <mc:Choice Requires="wps">
          <w:drawing>
            <wp:anchor distT="0" distB="0" distL="114300" distR="114300" simplePos="0" relativeHeight="251584000" behindDoc="0" locked="0" layoutInCell="0" allowOverlap="1" wp14:anchorId="02A430C5" wp14:editId="6FEF99AE">
              <wp:simplePos x="0" y="0"/>
              <wp:positionH relativeFrom="column">
                <wp:posOffset>4608195</wp:posOffset>
              </wp:positionH>
              <wp:positionV relativeFrom="paragraph">
                <wp:posOffset>-36195</wp:posOffset>
              </wp:positionV>
              <wp:extent cx="1692275" cy="635"/>
              <wp:effectExtent l="7620" t="11430" r="14605" b="6985"/>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C120B8" id="Прямая соединительная линия 24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2.85pt" to="49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591168" behindDoc="0" locked="0" layoutInCell="0" allowOverlap="1" wp14:anchorId="55E7972E" wp14:editId="309FB0EE">
              <wp:simplePos x="0" y="0"/>
              <wp:positionH relativeFrom="column">
                <wp:posOffset>4608195</wp:posOffset>
              </wp:positionH>
              <wp:positionV relativeFrom="paragraph">
                <wp:posOffset>53975</wp:posOffset>
              </wp:positionV>
              <wp:extent cx="1692275" cy="360045"/>
              <wp:effectExtent l="0" t="0" r="0" b="0"/>
              <wp:wrapNone/>
              <wp:docPr id="247" name="Прямоугольник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jc w:val="center"/>
                          </w:pPr>
                          <w:r w:rsidRPr="00531D34">
                            <w:t>ДП «Львівський</w:t>
                          </w:r>
                        </w:p>
                        <w:p w:rsidR="006D224B" w:rsidRPr="00531D34" w:rsidRDefault="006D224B" w:rsidP="00675D61">
                          <w:pPr>
                            <w:jc w:val="center"/>
                          </w:pPr>
                          <w:r w:rsidRPr="00531D34">
                            <w:t>Промбудпроект»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7972E" id="Прямоугольник 247" o:spid="_x0000_s1070" style="position:absolute;margin-left:362.85pt;margin-top:4.25pt;width:133.25pt;height:28.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" o:allowincell="f" filled="f" stroked="f" strokeweight="0">
              <v:textbox inset="0,0,0,0">
                <w:txbxContent>
                  <w:p w:rsidR="006D224B" w:rsidRPr="00531D34" w:rsidRDefault="006D224B" w:rsidP="00675D61">
                    <w:pPr>
                      <w:jc w:val="center"/>
                    </w:pPr>
                    <w:r w:rsidRPr="00531D34">
                      <w:t>ДП «Львівський</w:t>
                    </w:r>
                  </w:p>
                  <w:p w:rsidR="006D224B" w:rsidRPr="00531D34" w:rsidRDefault="006D224B" w:rsidP="00675D61">
                    <w:pPr>
                      <w:jc w:val="center"/>
                    </w:pPr>
                    <w:r w:rsidRPr="00531D34">
                      <w:t>Промбудпроект»</w:t>
                    </w:r>
                  </w:p>
                </w:txbxContent>
              </v:textbox>
            </v:rect>
          </w:pict>
        </mc:Fallback>
      </mc:AlternateContent>
    </w:r>
  </w:p>
  <w:p w:rsidR="006D224B" w:rsidRPr="00531D34" w:rsidRDefault="006D224B" w:rsidP="00675D61">
    <w:pPr>
      <w:pStyle w:val="a9"/>
    </w:pPr>
    <w:r w:rsidRPr="00531D34">
      <w:rPr>
        <w:noProof/>
      </w:rPr>
      <mc:AlternateContent>
        <mc:Choice Requires="wps">
          <w:drawing>
            <wp:anchor distT="0" distB="0" distL="114300" distR="114300" simplePos="0" relativeHeight="251580928" behindDoc="0" locked="0" layoutInCell="0" allowOverlap="1" wp14:anchorId="79535F8B" wp14:editId="0E854379">
              <wp:simplePos x="0" y="0"/>
              <wp:positionH relativeFrom="column">
                <wp:posOffset>-233045</wp:posOffset>
              </wp:positionH>
              <wp:positionV relativeFrom="paragraph">
                <wp:posOffset>198120</wp:posOffset>
              </wp:positionV>
              <wp:extent cx="593090" cy="144780"/>
              <wp:effectExtent l="0" t="0" r="1905" b="0"/>
              <wp:wrapNone/>
              <wp:docPr id="246" name="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r>
                            <w:t>Н.контр.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35F8B" id="Прямоугольник 246" o:spid="_x0000_s1071" style="position:absolute;margin-left:-18.35pt;margin-top:15.6pt;width:46.7pt;height:11.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" o:allowincell="f" filled="f" stroked="f" strokeweight="0">
              <v:textbox inset="0,0,0,0">
                <w:txbxContent>
                  <w:p w:rsidR="006D224B" w:rsidRPr="005A7B22" w:rsidRDefault="006D224B" w:rsidP="00675D61">
                    <w:r>
                      <w:t>Н.контр.</w:t>
                    </w:r>
                  </w:p>
                </w:txbxContent>
              </v:textbox>
            </v:rect>
          </w:pict>
        </mc:Fallback>
      </mc:AlternateContent>
    </w:r>
    <w:r w:rsidRPr="00531D34">
      <w:rPr>
        <w:noProof/>
      </w:rPr>
      <mc:AlternateContent>
        <mc:Choice Requires="wps">
          <w:drawing>
            <wp:anchor distT="0" distB="0" distL="114300" distR="114300" simplePos="0" relativeHeight="251579904" behindDoc="0" locked="0" layoutInCell="1" allowOverlap="1" wp14:anchorId="297A22B2" wp14:editId="4D91C0CF">
              <wp:simplePos x="0" y="0"/>
              <wp:positionH relativeFrom="column">
                <wp:posOffset>-240665</wp:posOffset>
              </wp:positionH>
              <wp:positionV relativeFrom="paragraph">
                <wp:posOffset>10795</wp:posOffset>
              </wp:positionV>
              <wp:extent cx="524510" cy="139065"/>
              <wp:effectExtent l="0" t="1270" r="1905" b="2540"/>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139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ГАП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A22B2" id="Прямоугольник 245" o:spid="_x0000_s1072" style="position:absolute;margin-left:-18.95pt;margin-top:.85pt;width:41.3pt;height:10.9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" filled="f" stroked="f" strokeweight="0">
              <v:textbox inset="0,0,0,0">
                <w:txbxContent>
                  <w:p w:rsidR="006D224B" w:rsidRPr="001424D3" w:rsidRDefault="006D224B" w:rsidP="00675D61">
                    <w:r>
                      <w:t>ГАП</w:t>
                    </w:r>
                  </w:p>
                </w:txbxContent>
              </v:textbox>
            </v:rect>
          </w:pict>
        </mc:Fallback>
      </mc:AlternateContent>
    </w:r>
  </w:p>
  <w:p w:rsidR="006D224B" w:rsidRPr="001C4A93" w:rsidRDefault="006D224B" w:rsidP="00675D61">
    <w:pPr>
      <w:pStyle w:val="a9"/>
    </w:pPr>
  </w:p>
  <w:p w:rsidR="006D224B" w:rsidRPr="00CC2D02" w:rsidRDefault="006D224B" w:rsidP="00675D61">
    <w:pPr>
      <w:pStyle w:val="a9"/>
    </w:pPr>
    <w:r w:rsidRPr="00531D34">
      <w:rPr>
        <w:noProof/>
      </w:rPr>
      <mc:AlternateContent>
        <mc:Choice Requires="wps">
          <w:drawing>
            <wp:anchor distT="0" distB="0" distL="114300" distR="114300" simplePos="0" relativeHeight="251563520" behindDoc="0" locked="0" layoutInCell="1" allowOverlap="1" wp14:anchorId="6B9E9D3D" wp14:editId="3F031769">
              <wp:simplePos x="0" y="0"/>
              <wp:positionH relativeFrom="column">
                <wp:posOffset>-684530</wp:posOffset>
              </wp:positionH>
              <wp:positionV relativeFrom="paragraph">
                <wp:posOffset>76835</wp:posOffset>
              </wp:positionV>
              <wp:extent cx="6985000" cy="635"/>
              <wp:effectExtent l="10795" t="10160" r="14605" b="8255"/>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FD6400" id="Прямая соединительная линия 24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6.05pt" to="496.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" strokeweight="1pt"/>
          </w:pict>
        </mc:Fallback>
      </mc:AlternateContent>
    </w:r>
  </w:p>
  <w:p w:rsidR="006D224B" w:rsidRPr="00170401" w:rsidRDefault="006D224B" w:rsidP="00675D61">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531D34" w:rsidRDefault="006D224B" w:rsidP="00675D61">
    <w:pPr>
      <w:pStyle w:val="a9"/>
      <w:tabs>
        <w:tab w:val="clear" w:pos="4153"/>
        <w:tab w:val="clear" w:pos="8306"/>
        <w:tab w:val="left" w:pos="3045"/>
      </w:tabs>
    </w:pPr>
    <w:r>
      <w:rPr>
        <w:noProof/>
      </w:rPr>
      <mc:AlternateContent>
        <mc:Choice Requires="wps">
          <w:drawing>
            <wp:anchor distT="0" distB="0" distL="114300" distR="114300" simplePos="0" relativeHeight="251847168" behindDoc="0" locked="0" layoutInCell="0" allowOverlap="1" wp14:anchorId="7C0A19D9" wp14:editId="2A8E8C2D">
              <wp:simplePos x="0" y="0"/>
              <wp:positionH relativeFrom="page">
                <wp:posOffset>6744970</wp:posOffset>
              </wp:positionH>
              <wp:positionV relativeFrom="page">
                <wp:posOffset>9551670</wp:posOffset>
              </wp:positionV>
              <wp:extent cx="469265" cy="271145"/>
              <wp:effectExtent l="1270" t="0" r="0" b="0"/>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7C0A19D9" id="Прямоугольник 237" o:spid="_x0000_s1074" style="position:absolute;margin-left:531.1pt;margin-top:752.1pt;width:36.95pt;height:21.3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" o:allowincell="f" filled="f" stroked="f">
              <v:textbo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v:textbox>
              <w10:wrap anchorx="page" anchory="page"/>
            </v:rect>
          </w:pict>
        </mc:Fallback>
      </mc:AlternateContent>
    </w:r>
    <w:r>
      <w:rPr>
        <w:noProof/>
      </w:rPr>
      <mc:AlternateContent>
        <mc:Choice Requires="wps">
          <w:drawing>
            <wp:anchor distT="0" distB="0" distL="114300" distR="114300" simplePos="0" relativeHeight="251842048" behindDoc="0" locked="0" layoutInCell="0" allowOverlap="1" wp14:anchorId="39A45504" wp14:editId="705E5CE8">
              <wp:simplePos x="0" y="0"/>
              <wp:positionH relativeFrom="page">
                <wp:posOffset>6177915</wp:posOffset>
              </wp:positionH>
              <wp:positionV relativeFrom="page">
                <wp:posOffset>9553575</wp:posOffset>
              </wp:positionV>
              <wp:extent cx="469265" cy="271145"/>
              <wp:effectExtent l="0" t="0" r="1270" b="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39A45504" id="Прямоугольник 236" o:spid="_x0000_s1075" style="position:absolute;margin-left:486.45pt;margin-top:752.25pt;width:36.95pt;height:21.3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" o:allowincell="f" filled="f" stroked="f">
              <v:textbo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v:textbox>
              <w10:wrap anchorx="page" anchory="page"/>
            </v:rect>
          </w:pict>
        </mc:Fallback>
      </mc:AlternateContent>
    </w:r>
    <w:r>
      <w:rPr>
        <w:noProof/>
      </w:rPr>
      <mc:AlternateContent>
        <mc:Choice Requires="wps">
          <w:drawing>
            <wp:anchor distT="0" distB="0" distL="114300" distR="114300" simplePos="0" relativeHeight="251840000" behindDoc="0" locked="0" layoutInCell="0" allowOverlap="1" wp14:anchorId="6F1F240B" wp14:editId="18B6AC44">
              <wp:simplePos x="0" y="0"/>
              <wp:positionH relativeFrom="column">
                <wp:posOffset>-502285</wp:posOffset>
              </wp:positionH>
              <wp:positionV relativeFrom="paragraph">
                <wp:posOffset>-2553970</wp:posOffset>
              </wp:positionV>
              <wp:extent cx="5080" cy="3081020"/>
              <wp:effectExtent l="12065" t="8255" r="11430" b="635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74A041" id="Прямая соединительная линия 235"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01.1pt" to="-39.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" o:allowincell="f" strokeweight="1pt"/>
          </w:pict>
        </mc:Fallback>
      </mc:AlternateContent>
    </w:r>
    <w:r w:rsidRPr="00531D34">
      <w:rPr>
        <w:noProof/>
      </w:rPr>
      <mc:AlternateContent>
        <mc:Choice Requires="wps">
          <w:drawing>
            <wp:anchor distT="0" distB="0" distL="114300" distR="114300" simplePos="0" relativeHeight="251834880" behindDoc="0" locked="0" layoutInCell="1" allowOverlap="1" wp14:anchorId="32FB6054" wp14:editId="70AB561F">
              <wp:simplePos x="0" y="0"/>
              <wp:positionH relativeFrom="column">
                <wp:posOffset>-683260</wp:posOffset>
              </wp:positionH>
              <wp:positionV relativeFrom="paragraph">
                <wp:posOffset>-393065</wp:posOffset>
              </wp:positionV>
              <wp:extent cx="163195" cy="897255"/>
              <wp:effectExtent l="2540" t="0" r="0" b="635"/>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69pt">
                                <v:imagedata r:id="rId1" o:title=""/>
                              </v:shape>
                              <o:OLEObject Type="Embed" ProgID="Unknown" ShapeID="_x0000_i1044" DrawAspect="Content" ObjectID="_1587307685" r:id="rId2">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B6054" id="Прямоугольник 234" o:spid="_x0000_s1076" style="position:absolute;margin-left:-53.8pt;margin-top:-30.95pt;width:12.85pt;height:70.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" filled="f" stroked="f" strokeweight="0">
              <v:textbox inset="0,0,0,0">
                <w:txbxContent>
                  <w:p w:rsidR="006D224B" w:rsidRDefault="006D224B" w:rsidP="00675D61">
                    <w:r>
                      <w:object w:dxaOrig="225" w:dyaOrig="1380">
                        <v:shape id="_x0000_i1044" type="#_x0000_t75" style="width:11.25pt;height:69pt">
                          <v:imagedata r:id="rId1" o:title=""/>
                        </v:shape>
                        <o:OLEObject Type="Embed" ProgID="Unknown" ShapeID="_x0000_i1044" DrawAspect="Content" ObjectID="_1587307685" r:id="rId3">
                          <o:FieldCodes>\s</o:FieldCodes>
                        </o:OLEObject>
                      </w:object>
                    </w:r>
                  </w:p>
                </w:txbxContent>
              </v:textbox>
            </v:rect>
          </w:pict>
        </mc:Fallback>
      </mc:AlternateContent>
    </w:r>
    <w:r>
      <w:rPr>
        <w:noProof/>
      </w:rPr>
      <mc:AlternateContent>
        <mc:Choice Requires="wps">
          <w:drawing>
            <wp:anchor distT="0" distB="0" distL="114300" distR="114300" simplePos="0" relativeHeight="251838976" behindDoc="0" locked="0" layoutInCell="0" allowOverlap="1" wp14:anchorId="7813DAC5" wp14:editId="2CBCACFB">
              <wp:simplePos x="0" y="0"/>
              <wp:positionH relativeFrom="column">
                <wp:posOffset>-676275</wp:posOffset>
              </wp:positionH>
              <wp:positionV relativeFrom="paragraph">
                <wp:posOffset>-1655445</wp:posOffset>
              </wp:positionV>
              <wp:extent cx="173990" cy="1216025"/>
              <wp:effectExtent l="0" t="1905" r="0" b="127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1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890">
                              <v:shape id="_x0000_i1046" type="#_x0000_t75" style="width:11.25pt;height:94.5pt">
                                <v:imagedata r:id="rId4" o:title=""/>
                              </v:shape>
                              <o:OLEObject Type="Embed" ProgID="Unknown" ShapeID="_x0000_i1046" DrawAspect="Content" ObjectID="_1587307686" r:id="rId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3DAC5" id="Прямоугольник 233" o:spid="_x0000_s1077" style="position:absolute;margin-left:-53.25pt;margin-top:-130.35pt;width:13.7pt;height:95.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" o:allowincell="f" filled="f" stroked="f" strokeweight="0">
              <v:textbox inset="0,0,0,0">
                <w:txbxContent>
                  <w:p w:rsidR="006D224B" w:rsidRDefault="006D224B" w:rsidP="00675D61">
                    <w:r>
                      <w:object w:dxaOrig="225" w:dyaOrig="1890">
                        <v:shape id="_x0000_i1046" type="#_x0000_t75" style="width:11.25pt;height:94.5pt">
                          <v:imagedata r:id="rId4" o:title=""/>
                        </v:shape>
                        <o:OLEObject Type="Embed" ProgID="Unknown" ShapeID="_x0000_i1046" DrawAspect="Content" ObjectID="_1587307686" r:id="rId6">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811328" behindDoc="0" locked="0" layoutInCell="0" allowOverlap="1" wp14:anchorId="5D44E4EF" wp14:editId="370F972A">
              <wp:simplePos x="0" y="0"/>
              <wp:positionH relativeFrom="column">
                <wp:posOffset>-240665</wp:posOffset>
              </wp:positionH>
              <wp:positionV relativeFrom="paragraph">
                <wp:posOffset>-375920</wp:posOffset>
              </wp:positionV>
              <wp:extent cx="612140" cy="179070"/>
              <wp:effectExtent l="0" t="0" r="0" b="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Директор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4E4EF" id="Прямоугольник 232" o:spid="_x0000_s1078" style="position:absolute;margin-left:-18.95pt;margin-top:-29.6pt;width:48.2pt;height:14.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" o:allowincell="f" filled="f" stroked="f" strokeweight="0">
              <v:textbox inset="0,0,0,0">
                <w:txbxContent>
                  <w:p w:rsidR="006D224B" w:rsidRPr="001424D3" w:rsidRDefault="006D224B" w:rsidP="00675D61">
                    <w:r>
                      <w:t>Директор</w:t>
                    </w:r>
                  </w:p>
                </w:txbxContent>
              </v:textbox>
            </v:rect>
          </w:pict>
        </mc:Fallback>
      </mc:AlternateContent>
    </w:r>
    <w:r w:rsidRPr="00531D34">
      <w:rPr>
        <w:noProof/>
      </w:rPr>
      <mc:AlternateContent>
        <mc:Choice Requires="wps">
          <w:drawing>
            <wp:anchor distT="0" distB="0" distL="114300" distR="114300" simplePos="0" relativeHeight="251813376" behindDoc="0" locked="0" layoutInCell="0" allowOverlap="1" wp14:anchorId="6C270723" wp14:editId="3049C499">
              <wp:simplePos x="0" y="0"/>
              <wp:positionH relativeFrom="column">
                <wp:posOffset>-240665</wp:posOffset>
              </wp:positionH>
              <wp:positionV relativeFrom="paragraph">
                <wp:posOffset>-35560</wp:posOffset>
              </wp:positionV>
              <wp:extent cx="612140" cy="151765"/>
              <wp:effectExtent l="0" t="2540" r="0" b="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67767A" w:rsidRDefault="006D224B" w:rsidP="00675D61">
                          <w:pPr>
                            <w:rPr>
                              <w:szCs w:val="22"/>
                            </w:rPr>
                          </w:pPr>
                          <w:r>
                            <w:rPr>
                              <w:szCs w:val="22"/>
                            </w:rPr>
                            <w:t>ГАП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70723" id="Прямоугольник 231" o:spid="_x0000_s1079" style="position:absolute;margin-left:-18.95pt;margin-top:-2.8pt;width:48.2pt;height:11.9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" o:allowincell="f" filled="f" stroked="f" strokeweight="0">
              <v:textbox inset="0,0,0,0">
                <w:txbxContent>
                  <w:p w:rsidR="006D224B" w:rsidRPr="0067767A" w:rsidRDefault="006D224B" w:rsidP="00675D61">
                    <w:pPr>
                      <w:rPr>
                        <w:szCs w:val="22"/>
                      </w:rPr>
                    </w:pPr>
                    <w:r>
                      <w:rPr>
                        <w:szCs w:val="22"/>
                      </w:rPr>
                      <w:t>ГАП</w:t>
                    </w:r>
                  </w:p>
                </w:txbxContent>
              </v:textbox>
            </v:rect>
          </w:pict>
        </mc:Fallback>
      </mc:AlternateContent>
    </w:r>
    <w:r w:rsidRPr="00531D34">
      <w:rPr>
        <w:noProof/>
      </w:rPr>
      <mc:AlternateContent>
        <mc:Choice Requires="wps">
          <w:drawing>
            <wp:anchor distT="0" distB="0" distL="114300" distR="114300" simplePos="0" relativeHeight="251825664" behindDoc="0" locked="0" layoutInCell="0" allowOverlap="1" wp14:anchorId="1907F73A" wp14:editId="61A43726">
              <wp:simplePos x="0" y="0"/>
              <wp:positionH relativeFrom="column">
                <wp:posOffset>400685</wp:posOffset>
              </wp:positionH>
              <wp:positionV relativeFrom="paragraph">
                <wp:posOffset>-366395</wp:posOffset>
              </wp:positionV>
              <wp:extent cx="761365" cy="149860"/>
              <wp:effectExtent l="635" t="0" r="0" b="0"/>
              <wp:wrapNone/>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Лещишин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7F73A" id="Прямоугольник 230" o:spid="_x0000_s1080" style="position:absolute;margin-left:31.55pt;margin-top:-28.85pt;width:59.95pt;height:11.8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" o:allowincell="f" filled="f" stroked="f" strokeweight="0">
              <v:textbox inset="0,0,0,0">
                <w:txbxContent>
                  <w:p w:rsidR="006D224B" w:rsidRPr="001424D3" w:rsidRDefault="006D224B" w:rsidP="00675D61">
                    <w:r>
                      <w:t>Лещишин</w:t>
                    </w:r>
                  </w:p>
                </w:txbxContent>
              </v:textbox>
            </v:rect>
          </w:pict>
        </mc:Fallback>
      </mc:AlternateContent>
    </w:r>
    <w:r w:rsidRPr="00531D34">
      <w:rPr>
        <w:noProof/>
      </w:rPr>
      <mc:AlternateContent>
        <mc:Choice Requires="wps">
          <w:drawing>
            <wp:anchor distT="0" distB="0" distL="114300" distR="114300" simplePos="0" relativeHeight="251828736" behindDoc="0" locked="0" layoutInCell="0" allowOverlap="1" wp14:anchorId="73E486CA" wp14:editId="2113F95B">
              <wp:simplePos x="0" y="0"/>
              <wp:positionH relativeFrom="column">
                <wp:posOffset>396240</wp:posOffset>
              </wp:positionH>
              <wp:positionV relativeFrom="paragraph">
                <wp:posOffset>144145</wp:posOffset>
              </wp:positionV>
              <wp:extent cx="796925" cy="155575"/>
              <wp:effectExtent l="0" t="1270" r="0" b="0"/>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55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486CA" id="Прямоугольник 229" o:spid="_x0000_s1081" style="position:absolute;margin-left:31.2pt;margin-top:11.35pt;width:62.75pt;height:12.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" o:allowincell="f" filled="f" stroked="f" strokeweight="0">
              <v:textbox inset="0,0,0,0">
                <w:txbxContent>
                  <w:p w:rsidR="006D224B" w:rsidRPr="001424D3" w:rsidRDefault="006D224B" w:rsidP="00675D61"/>
                </w:txbxContent>
              </v:textbox>
            </v:rect>
          </w:pict>
        </mc:Fallback>
      </mc:AlternateContent>
    </w:r>
    <w:r w:rsidRPr="00531D34">
      <w:rPr>
        <w:noProof/>
      </w:rPr>
      <mc:AlternateContent>
        <mc:Choice Requires="wps">
          <w:drawing>
            <wp:anchor distT="0" distB="0" distL="114300" distR="114300" simplePos="0" relativeHeight="251827712" behindDoc="0" locked="0" layoutInCell="0" allowOverlap="1" wp14:anchorId="1651E935" wp14:editId="5F6C653A">
              <wp:simplePos x="0" y="0"/>
              <wp:positionH relativeFrom="column">
                <wp:posOffset>396875</wp:posOffset>
              </wp:positionH>
              <wp:positionV relativeFrom="paragraph">
                <wp:posOffset>-35560</wp:posOffset>
              </wp:positionV>
              <wp:extent cx="765175" cy="151765"/>
              <wp:effectExtent l="0" t="2540" r="0" b="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Грушаник</w:t>
                          </w:r>
                        </w:p>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1E935" id="Прямоугольник 228" o:spid="_x0000_s1082" style="position:absolute;margin-left:31.25pt;margin-top:-2.8pt;width:60.25pt;height:11.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" o:allowincell="f" filled="f" stroked="f" strokeweight="0">
              <v:textbox inset="0,0,0,0">
                <w:txbxContent>
                  <w:p w:rsidR="006D224B" w:rsidRPr="001424D3" w:rsidRDefault="006D224B" w:rsidP="00675D61">
                    <w:pPr>
                      <w:rPr>
                        <w:szCs w:val="18"/>
                      </w:rPr>
                    </w:pPr>
                    <w:r>
                      <w:rPr>
                        <w:szCs w:val="18"/>
                      </w:rPr>
                      <w:t>Грушаник</w:t>
                    </w:r>
                  </w:p>
                  <w:p w:rsidR="006D224B" w:rsidRPr="001424D3" w:rsidRDefault="006D224B" w:rsidP="00675D61"/>
                </w:txbxContent>
              </v:textbox>
            </v:rect>
          </w:pict>
        </mc:Fallback>
      </mc:AlternateContent>
    </w:r>
    <w:r w:rsidRPr="00531D34">
      <w:rPr>
        <w:noProof/>
      </w:rPr>
      <mc:AlternateContent>
        <mc:Choice Requires="wps">
          <w:drawing>
            <wp:anchor distT="0" distB="0" distL="114300" distR="114300" simplePos="0" relativeHeight="251816448" behindDoc="0" locked="0" layoutInCell="0" allowOverlap="1" wp14:anchorId="5C744D24" wp14:editId="74C04D92">
              <wp:simplePos x="0" y="0"/>
              <wp:positionH relativeFrom="column">
                <wp:posOffset>4608195</wp:posOffset>
              </wp:positionH>
              <wp:positionV relativeFrom="paragraph">
                <wp:posOffset>-576580</wp:posOffset>
              </wp:positionV>
              <wp:extent cx="0" cy="1080770"/>
              <wp:effectExtent l="7620" t="13970" r="11430" b="1016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7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4F46D6" id="Прямая соединительная линия 227"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45.4pt" to="362.8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807232" behindDoc="0" locked="0" layoutInCell="0" allowOverlap="1" wp14:anchorId="106CBEAC" wp14:editId="36DB7DDD">
              <wp:simplePos x="0" y="0"/>
              <wp:positionH relativeFrom="column">
                <wp:posOffset>1188085</wp:posOffset>
              </wp:positionH>
              <wp:positionV relativeFrom="paragraph">
                <wp:posOffset>-935990</wp:posOffset>
              </wp:positionV>
              <wp:extent cx="635" cy="1463040"/>
              <wp:effectExtent l="6985" t="6985" r="11430" b="635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4FC61A" id="Прямая соединительная линия 226"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73.7pt" to="9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808256" behindDoc="0" locked="0" layoutInCell="0" allowOverlap="1" wp14:anchorId="1D7855AA" wp14:editId="2C7B0E16">
              <wp:simplePos x="0" y="0"/>
              <wp:positionH relativeFrom="column">
                <wp:posOffset>1727835</wp:posOffset>
              </wp:positionH>
              <wp:positionV relativeFrom="paragraph">
                <wp:posOffset>-935990</wp:posOffset>
              </wp:positionV>
              <wp:extent cx="635" cy="1456055"/>
              <wp:effectExtent l="13335" t="6985" r="14605" b="13335"/>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6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8B829F" id="Прямая соединительная линия 225"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73.7pt" to="136.1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" o:allowincell="f" strokeweight="1pt"/>
          </w:pict>
        </mc:Fallback>
      </mc:AlternateContent>
    </w:r>
    <w:r w:rsidRPr="00531D34">
      <w:rPr>
        <w:noProof/>
      </w:rPr>
      <mc:AlternateContent>
        <mc:Choice Requires="wps">
          <w:drawing>
            <wp:anchor distT="0" distB="0" distL="114300" distR="114300" simplePos="0" relativeHeight="251809280" behindDoc="0" locked="0" layoutInCell="0" allowOverlap="1" wp14:anchorId="07D825BB" wp14:editId="0A2C3235">
              <wp:simplePos x="0" y="0"/>
              <wp:positionH relativeFrom="column">
                <wp:posOffset>2088515</wp:posOffset>
              </wp:positionH>
              <wp:positionV relativeFrom="paragraph">
                <wp:posOffset>-935355</wp:posOffset>
              </wp:positionV>
              <wp:extent cx="635" cy="1462405"/>
              <wp:effectExtent l="12065" t="7620" r="6350" b="6350"/>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24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3D792C" id="Прямая соединительная линия 224"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73.65pt" to="16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836928" behindDoc="0" locked="0" layoutInCell="1" allowOverlap="1" wp14:anchorId="5C8EC25D" wp14:editId="6BC362F1">
              <wp:simplePos x="0" y="0"/>
              <wp:positionH relativeFrom="column">
                <wp:posOffset>4664075</wp:posOffset>
              </wp:positionH>
              <wp:positionV relativeFrom="paragraph">
                <wp:posOffset>-317500</wp:posOffset>
              </wp:positionV>
              <wp:extent cx="379095" cy="253365"/>
              <wp:effectExtent l="0" t="0" r="0" b="0"/>
              <wp:wrapNone/>
              <wp:docPr id="223" name="Надпись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2C004C" w:rsidRDefault="006D224B" w:rsidP="00675D61">
                          <w:pPr>
                            <w:rPr>
                              <w:rFonts w:ascii="Arial" w:hAnsi="Arial" w:cs="Arial"/>
                            </w:rPr>
                          </w:pPr>
                          <w:r>
                            <w:t>ГП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C25D" id="_x0000_t202" coordsize="21600,21600" o:spt="202" path="m,l,21600r21600,l21600,xe">
              <v:stroke joinstyle="miter"/>
              <v:path gradientshapeok="t" o:connecttype="rect"/>
            </v:shapetype>
            <v:shape id="Надпись 223" o:spid="_x0000_s1083" type="#_x0000_t202" style="position:absolute;margin-left:367.25pt;margin-top:-25pt;width:29.85pt;height:19.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gs1AIAAMo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" filled="f" stroked="f">
              <v:textbox>
                <w:txbxContent>
                  <w:p w:rsidR="006D224B" w:rsidRPr="002C004C" w:rsidRDefault="006D224B" w:rsidP="00675D61">
                    <w:pPr>
                      <w:rPr>
                        <w:rFonts w:ascii="Arial" w:hAnsi="Arial" w:cs="Arial"/>
                      </w:rPr>
                    </w:pPr>
                    <w:r>
                      <w:t>ГП</w:t>
                    </w:r>
                  </w:p>
                </w:txbxContent>
              </v:textbox>
            </v:shape>
          </w:pict>
        </mc:Fallback>
      </mc:AlternateContent>
    </w:r>
    <w:r w:rsidRPr="00531D34">
      <w:rPr>
        <w:noProof/>
      </w:rPr>
      <mc:AlternateContent>
        <mc:Choice Requires="wps">
          <w:drawing>
            <wp:anchor distT="0" distB="0" distL="114300" distR="114300" simplePos="0" relativeHeight="251822592" behindDoc="0" locked="0" layoutInCell="0" allowOverlap="1" wp14:anchorId="41B7ACBD" wp14:editId="3E6AABCC">
              <wp:simplePos x="0" y="0"/>
              <wp:positionH relativeFrom="column">
                <wp:posOffset>2128520</wp:posOffset>
              </wp:positionH>
              <wp:positionV relativeFrom="paragraph">
                <wp:posOffset>-561975</wp:posOffset>
              </wp:positionV>
              <wp:extent cx="2453005" cy="1066165"/>
              <wp:effectExtent l="4445" t="0" r="0" b="635"/>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005" cy="1066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CC2D02" w:rsidRDefault="006D224B" w:rsidP="00675D61">
                          <w:pPr>
                            <w:pStyle w:val="Ooaii"/>
                            <w:jc w:val="center"/>
                            <w:rPr>
                              <w:rFonts w:ascii="Times New Roman" w:hAnsi="Times New Roman"/>
                              <w:sz w:val="24"/>
                              <w:szCs w:val="24"/>
                            </w:rPr>
                          </w:pPr>
                          <w:r>
                            <w:rPr>
                              <w:rFonts w:ascii="Times New Roman" w:hAnsi="Times New Roman"/>
                              <w:sz w:val="24"/>
                              <w:szCs w:val="24"/>
                            </w:rPr>
                            <w:t>Склад 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7ACBD" id="Прямоугольник 222" o:spid="_x0000_s1084" style="position:absolute;margin-left:167.6pt;margin-top:-44.25pt;width:193.15pt;height:83.9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" o:allowincell="f" filled="f" stroked="f" strokeweight="0">
              <v:textbox inset="0,0,0,0">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CC2D02" w:rsidRDefault="006D224B" w:rsidP="00675D61">
                    <w:pPr>
                      <w:pStyle w:val="Ooaii"/>
                      <w:jc w:val="center"/>
                      <w:rPr>
                        <w:rFonts w:ascii="Times New Roman" w:hAnsi="Times New Roman"/>
                        <w:sz w:val="24"/>
                        <w:szCs w:val="24"/>
                      </w:rPr>
                    </w:pPr>
                    <w:r>
                      <w:rPr>
                        <w:rFonts w:ascii="Times New Roman" w:hAnsi="Times New Roman"/>
                        <w:sz w:val="24"/>
                        <w:szCs w:val="24"/>
                      </w:rPr>
                      <w:t>Склад проекту</w:t>
                    </w:r>
                  </w:p>
                </w:txbxContent>
              </v:textbox>
            </v:rect>
          </w:pict>
        </mc:Fallback>
      </mc:AlternateContent>
    </w:r>
    <w:r w:rsidRPr="00531D34">
      <w:rPr>
        <w:noProof/>
      </w:rPr>
      <mc:AlternateContent>
        <mc:Choice Requires="wps">
          <w:drawing>
            <wp:anchor distT="0" distB="0" distL="114300" distR="114300" simplePos="0" relativeHeight="251823616" behindDoc="0" locked="0" layoutInCell="0" allowOverlap="1" wp14:anchorId="1D4D827C" wp14:editId="41938C90">
              <wp:simplePos x="0" y="0"/>
              <wp:positionH relativeFrom="column">
                <wp:posOffset>2192655</wp:posOffset>
              </wp:positionH>
              <wp:positionV relativeFrom="paragraph">
                <wp:posOffset>-855980</wp:posOffset>
              </wp:positionV>
              <wp:extent cx="4050030" cy="189865"/>
              <wp:effectExtent l="1905" t="1270" r="0" b="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CC2D02" w:rsidRDefault="006D224B" w:rsidP="00675D61">
                          <w:pPr>
                            <w:jc w:val="center"/>
                          </w:pPr>
                          <w:r>
                            <w:rPr>
                              <w:sz w:val="24"/>
                              <w:szCs w:val="24"/>
                            </w:rPr>
                            <w:t>СП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D827C" id="Прямоугольник 221" o:spid="_x0000_s1085" style="position:absolute;margin-left:172.65pt;margin-top:-67.4pt;width:318.9pt;height:14.9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" o:allowincell="f" filled="f" stroked="f" strokeweight="0">
              <v:textbox inset="0,0,0,0">
                <w:txbxContent>
                  <w:p w:rsidR="006D224B" w:rsidRPr="00CC2D02" w:rsidRDefault="006D224B" w:rsidP="00675D61">
                    <w:pPr>
                      <w:jc w:val="center"/>
                    </w:pPr>
                    <w:r>
                      <w:rPr>
                        <w:sz w:val="24"/>
                        <w:szCs w:val="24"/>
                      </w:rPr>
                      <w:t>СП</w:t>
                    </w:r>
                  </w:p>
                </w:txbxContent>
              </v:textbox>
            </v:rect>
          </w:pict>
        </mc:Fallback>
      </mc:AlternateContent>
    </w:r>
    <w:r w:rsidRPr="00531D34">
      <w:rPr>
        <w:noProof/>
      </w:rPr>
      <mc:AlternateContent>
        <mc:Choice Requires="wps">
          <w:drawing>
            <wp:anchor distT="0" distB="0" distL="114300" distR="114300" simplePos="0" relativeHeight="251806208" behindDoc="0" locked="0" layoutInCell="0" allowOverlap="1" wp14:anchorId="54844F05" wp14:editId="72D8636E">
              <wp:simplePos x="0" y="0"/>
              <wp:positionH relativeFrom="column">
                <wp:posOffset>360045</wp:posOffset>
              </wp:positionH>
              <wp:positionV relativeFrom="paragraph">
                <wp:posOffset>-935990</wp:posOffset>
              </wp:positionV>
              <wp:extent cx="635" cy="1463040"/>
              <wp:effectExtent l="7620" t="6985" r="10795" b="6350"/>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2AB8F4" id="Прямая соединительная линия 220"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3.7pt" to="28.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831808" behindDoc="0" locked="0" layoutInCell="0" allowOverlap="1" wp14:anchorId="726B7363" wp14:editId="1F3683B2">
              <wp:simplePos x="0" y="0"/>
              <wp:positionH relativeFrom="column">
                <wp:posOffset>-688340</wp:posOffset>
              </wp:positionH>
              <wp:positionV relativeFrom="paragraph">
                <wp:posOffset>-2553970</wp:posOffset>
              </wp:positionV>
              <wp:extent cx="5080" cy="3081020"/>
              <wp:effectExtent l="6985" t="8255" r="6985" b="635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E22928" id="Прямая соединительная линия 219"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201.1pt" to="-53.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" o:allowincell="f" strokeweight="1pt"/>
          </w:pict>
        </mc:Fallback>
      </mc:AlternateContent>
    </w:r>
    <w:r w:rsidRPr="00531D34">
      <w:rPr>
        <w:noProof/>
      </w:rPr>
      <mc:AlternateContent>
        <mc:Choice Requires="wps">
          <w:drawing>
            <wp:anchor distT="0" distB="0" distL="114300" distR="114300" simplePos="0" relativeHeight="251829760" behindDoc="0" locked="0" layoutInCell="0" allowOverlap="1" wp14:anchorId="0966F858" wp14:editId="4E51EFAE">
              <wp:simplePos x="0" y="0"/>
              <wp:positionH relativeFrom="column">
                <wp:posOffset>396240</wp:posOffset>
              </wp:positionH>
              <wp:positionV relativeFrom="paragraph">
                <wp:posOffset>347980</wp:posOffset>
              </wp:positionV>
              <wp:extent cx="796925" cy="144780"/>
              <wp:effectExtent l="0" t="0" r="0" b="254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pStyle w:val="Ooaii"/>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6F858" id="Прямоугольник 218" o:spid="_x0000_s1086" style="position:absolute;margin-left:31.2pt;margin-top:27.4pt;width:62.75pt;height:11.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" o:allowincell="f" filled="f" stroked="f" strokeweight="0">
              <v:textbox inset="0,0,0,0">
                <w:txbxContent>
                  <w:p w:rsidR="006D224B" w:rsidRPr="001424D3" w:rsidRDefault="006D224B" w:rsidP="00675D61">
                    <w:pPr>
                      <w:pStyle w:val="Ooaii"/>
                      <w:rPr>
                        <w:rFonts w:ascii="Times New Roman" w:hAnsi="Times New Roman"/>
                      </w:rPr>
                    </w:pPr>
                  </w:p>
                </w:txbxContent>
              </v:textbox>
            </v:rect>
          </w:pict>
        </mc:Fallback>
      </mc:AlternateContent>
    </w:r>
    <w:r w:rsidRPr="00531D34">
      <w:rPr>
        <w:noProof/>
      </w:rPr>
      <mc:AlternateContent>
        <mc:Choice Requires="wps">
          <w:drawing>
            <wp:anchor distT="0" distB="0" distL="114300" distR="114300" simplePos="0" relativeHeight="251817472" behindDoc="0" locked="0" layoutInCell="0" allowOverlap="1" wp14:anchorId="3864CA64" wp14:editId="0DB5328D">
              <wp:simplePos x="0" y="0"/>
              <wp:positionH relativeFrom="column">
                <wp:posOffset>4604385</wp:posOffset>
              </wp:positionH>
              <wp:positionV relativeFrom="paragraph">
                <wp:posOffset>-379730</wp:posOffset>
              </wp:positionV>
              <wp:extent cx="1692275" cy="635"/>
              <wp:effectExtent l="13335" t="10795" r="8890" b="762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00795F" id="Прямая соединительная линия 217"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5pt,-29.9pt" to="495.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821568" behindDoc="0" locked="0" layoutInCell="0" allowOverlap="1" wp14:anchorId="7B6104FD" wp14:editId="54095FD6">
              <wp:simplePos x="0" y="0"/>
              <wp:positionH relativeFrom="column">
                <wp:posOffset>4608195</wp:posOffset>
              </wp:positionH>
              <wp:positionV relativeFrom="paragraph">
                <wp:posOffset>-561975</wp:posOffset>
              </wp:positionV>
              <wp:extent cx="1692275" cy="180340"/>
              <wp:effectExtent l="0" t="0" r="0" b="635"/>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104FD" id="Прямоугольник 216" o:spid="_x0000_s1087" style="position:absolute;margin-left:362.85pt;margin-top:-44.25pt;width:133.25pt;height:14.2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" o:allowincell="f" filled="f" stroked="f" strokeweight="0">
              <v:textbox inset="0,0,0,0">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v:textbox>
            </v:rect>
          </w:pict>
        </mc:Fallback>
      </mc:AlternateContent>
    </w:r>
    <w:r w:rsidRPr="00531D34">
      <w:rPr>
        <w:noProof/>
      </w:rPr>
      <mc:AlternateContent>
        <mc:Choice Requires="wps">
          <w:drawing>
            <wp:anchor distT="0" distB="0" distL="114300" distR="114300" simplePos="0" relativeHeight="251819520" behindDoc="0" locked="0" layoutInCell="0" allowOverlap="1" wp14:anchorId="06AE6D63" wp14:editId="6CA71DDE">
              <wp:simplePos x="0" y="0"/>
              <wp:positionH relativeFrom="column">
                <wp:posOffset>5154295</wp:posOffset>
              </wp:positionH>
              <wp:positionV relativeFrom="paragraph">
                <wp:posOffset>-578485</wp:posOffset>
              </wp:positionV>
              <wp:extent cx="5715" cy="542290"/>
              <wp:effectExtent l="10795" t="12065" r="12065" b="762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422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A07BEA" id="Прямая соединительная линия 215"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5pt,-45.55pt" to="406.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" o:allowincell="f" strokeweight="1pt"/>
          </w:pict>
        </mc:Fallback>
      </mc:AlternateContent>
    </w:r>
    <w:r w:rsidRPr="00531D34">
      <w:rPr>
        <w:noProof/>
      </w:rPr>
      <mc:AlternateContent>
        <mc:Choice Requires="wps">
          <w:drawing>
            <wp:anchor distT="0" distB="0" distL="114300" distR="114300" simplePos="0" relativeHeight="251820544" behindDoc="0" locked="0" layoutInCell="0" allowOverlap="1" wp14:anchorId="6231C29C" wp14:editId="2A03C958">
              <wp:simplePos x="0" y="0"/>
              <wp:positionH relativeFrom="column">
                <wp:posOffset>5723255</wp:posOffset>
              </wp:positionH>
              <wp:positionV relativeFrom="paragraph">
                <wp:posOffset>-576580</wp:posOffset>
              </wp:positionV>
              <wp:extent cx="635" cy="540385"/>
              <wp:effectExtent l="8255" t="13970" r="10160" b="762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F3F768" id="Прямая соединительная линия 21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5pt,-45.4pt" to="450.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" o:allowincell="f" strokeweight="1pt"/>
          </w:pict>
        </mc:Fallback>
      </mc:AlternateContent>
    </w:r>
    <w:r w:rsidRPr="00531D34">
      <w:rPr>
        <w:noProof/>
      </w:rPr>
      <mc:AlternateContent>
        <mc:Choice Requires="wps">
          <w:drawing>
            <wp:anchor distT="0" distB="0" distL="114300" distR="114300" simplePos="0" relativeHeight="251799040" behindDoc="0" locked="0" layoutInCell="0" allowOverlap="1" wp14:anchorId="6E4FF34E" wp14:editId="0C35FC56">
              <wp:simplePos x="0" y="0"/>
              <wp:positionH relativeFrom="column">
                <wp:posOffset>-258445</wp:posOffset>
              </wp:positionH>
              <wp:positionV relativeFrom="paragraph">
                <wp:posOffset>-380365</wp:posOffset>
              </wp:positionV>
              <wp:extent cx="2340610" cy="635"/>
              <wp:effectExtent l="8255" t="10160" r="13335" b="825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7F162F" id="Прямая соединительная линия 213"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9.95pt" to="163.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796992" behindDoc="0" locked="0" layoutInCell="0" allowOverlap="1" wp14:anchorId="0E1E329B" wp14:editId="37882319">
              <wp:simplePos x="0" y="0"/>
              <wp:positionH relativeFrom="column">
                <wp:posOffset>-258445</wp:posOffset>
              </wp:positionH>
              <wp:positionV relativeFrom="paragraph">
                <wp:posOffset>-577215</wp:posOffset>
              </wp:positionV>
              <wp:extent cx="6552565" cy="635"/>
              <wp:effectExtent l="8255" t="13335" r="11430" b="1460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F7FD4E" id="Прямая соединительная линия 212"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5.45pt" to="495.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837952" behindDoc="0" locked="0" layoutInCell="1" allowOverlap="1" wp14:anchorId="7CB75829" wp14:editId="20BE142F">
              <wp:simplePos x="0" y="0"/>
              <wp:positionH relativeFrom="column">
                <wp:posOffset>687070</wp:posOffset>
              </wp:positionH>
              <wp:positionV relativeFrom="paragraph">
                <wp:posOffset>-922020</wp:posOffset>
              </wp:positionV>
              <wp:extent cx="635" cy="540385"/>
              <wp:effectExtent l="10795" t="11430" r="7620" b="1016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CEFB3" id="Прямая соединительная линия 211"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72.6pt" to="54.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" strokeweight="1pt"/>
          </w:pict>
        </mc:Fallback>
      </mc:AlternateContent>
    </w:r>
    <w:r w:rsidRPr="00531D34">
      <w:rPr>
        <w:noProof/>
      </w:rPr>
      <mc:AlternateContent>
        <mc:Choice Requires="wps">
          <w:drawing>
            <wp:anchor distT="0" distB="0" distL="114300" distR="114300" simplePos="0" relativeHeight="251826688" behindDoc="0" locked="0" layoutInCell="0" allowOverlap="1" wp14:anchorId="37190925" wp14:editId="5680A183">
              <wp:simplePos x="0" y="0"/>
              <wp:positionH relativeFrom="column">
                <wp:posOffset>379095</wp:posOffset>
              </wp:positionH>
              <wp:positionV relativeFrom="paragraph">
                <wp:posOffset>-196850</wp:posOffset>
              </wp:positionV>
              <wp:extent cx="1176655" cy="160655"/>
              <wp:effectExtent l="0" t="3175" r="0" b="0"/>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0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 xml:space="preserve"> Грушаник</w:t>
                          </w:r>
                        </w:p>
                        <w:p w:rsidR="006D224B" w:rsidRPr="001424D3" w:rsidRDefault="006D224B" w:rsidP="00675D61">
                          <w:pPr>
                            <w:rPr>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90925" id="Прямоугольник 210" o:spid="_x0000_s1088" style="position:absolute;margin-left:29.85pt;margin-top:-15.5pt;width:92.65pt;height:12.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" o:allowincell="f" filled="f" stroked="f" strokeweight="0">
              <v:textbox inset="0,0,0,0">
                <w:txbxContent>
                  <w:p w:rsidR="006D224B" w:rsidRPr="001424D3" w:rsidRDefault="006D224B" w:rsidP="00675D61">
                    <w:pPr>
                      <w:rPr>
                        <w:szCs w:val="18"/>
                      </w:rPr>
                    </w:pPr>
                    <w:r>
                      <w:rPr>
                        <w:szCs w:val="18"/>
                      </w:rPr>
                      <w:t xml:space="preserve"> Грушаник</w:t>
                    </w:r>
                  </w:p>
                  <w:p w:rsidR="006D224B" w:rsidRPr="001424D3" w:rsidRDefault="006D224B" w:rsidP="00675D61">
                    <w:pPr>
                      <w:rPr>
                        <w:szCs w:val="18"/>
                      </w:rPr>
                    </w:pPr>
                  </w:p>
                </w:txbxContent>
              </v:textbox>
            </v:rect>
          </w:pict>
        </mc:Fallback>
      </mc:AlternateContent>
    </w:r>
    <w:r w:rsidRPr="00531D34">
      <w:rPr>
        <w:noProof/>
      </w:rPr>
      <mc:AlternateContent>
        <mc:Choice Requires="wps">
          <w:drawing>
            <wp:anchor distT="0" distB="0" distL="114300" distR="114300" simplePos="0" relativeHeight="251812352" behindDoc="0" locked="0" layoutInCell="0" allowOverlap="1" wp14:anchorId="1FC10CF6" wp14:editId="4C1B0232">
              <wp:simplePos x="0" y="0"/>
              <wp:positionH relativeFrom="column">
                <wp:posOffset>-240665</wp:posOffset>
              </wp:positionH>
              <wp:positionV relativeFrom="paragraph">
                <wp:posOffset>-216535</wp:posOffset>
              </wp:positionV>
              <wp:extent cx="641350" cy="180340"/>
              <wp:effectExtent l="0" t="2540" r="0" b="0"/>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r>
                            <w:t>Виконав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10CF6" id="Прямоугольник 209" o:spid="_x0000_s1089" style="position:absolute;margin-left:-18.95pt;margin-top:-17.05pt;width:50.5pt;height:14.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" o:allowincell="f" filled="f" stroked="f" strokeweight="0">
              <v:textbox inset="0,0,0,0">
                <w:txbxContent>
                  <w:p w:rsidR="006D224B" w:rsidRPr="005A7B22" w:rsidRDefault="006D224B" w:rsidP="00675D61">
                    <w:r>
                      <w:t>Виконав</w:t>
                    </w:r>
                  </w:p>
                </w:txbxContent>
              </v:textbox>
            </v:rect>
          </w:pict>
        </mc:Fallback>
      </mc:AlternateContent>
    </w:r>
    <w:r w:rsidRPr="00531D34">
      <w:rPr>
        <w:noProof/>
      </w:rPr>
      <mc:AlternateContent>
        <mc:Choice Requires="wps">
          <w:drawing>
            <wp:anchor distT="0" distB="0" distL="114300" distR="114300" simplePos="0" relativeHeight="251801088" behindDoc="0" locked="0" layoutInCell="0" allowOverlap="1" wp14:anchorId="43302748" wp14:editId="295FDD4F">
              <wp:simplePos x="0" y="0"/>
              <wp:positionH relativeFrom="column">
                <wp:posOffset>-252095</wp:posOffset>
              </wp:positionH>
              <wp:positionV relativeFrom="paragraph">
                <wp:posOffset>-215900</wp:posOffset>
              </wp:positionV>
              <wp:extent cx="2340610" cy="635"/>
              <wp:effectExtent l="5080" t="12700" r="6985" b="571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83470" id="Прямая соединительная линия 208"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7pt" to="164.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830784" behindDoc="0" locked="0" layoutInCell="0" allowOverlap="1" wp14:anchorId="5DB9E59B" wp14:editId="3FAA5735">
              <wp:simplePos x="0" y="0"/>
              <wp:positionH relativeFrom="column">
                <wp:posOffset>-683895</wp:posOffset>
              </wp:positionH>
              <wp:positionV relativeFrom="paragraph">
                <wp:posOffset>-396240</wp:posOffset>
              </wp:positionV>
              <wp:extent cx="431800" cy="635"/>
              <wp:effectExtent l="11430" t="13335" r="13970" b="1460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14C043" id="Прямая соединительная линия 207"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1.2pt" to="-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832832" behindDoc="0" locked="0" layoutInCell="0" allowOverlap="1" wp14:anchorId="04E05550" wp14:editId="2D35955C">
              <wp:simplePos x="0" y="0"/>
              <wp:positionH relativeFrom="column">
                <wp:posOffset>-683895</wp:posOffset>
              </wp:positionH>
              <wp:positionV relativeFrom="paragraph">
                <wp:posOffset>-1656080</wp:posOffset>
              </wp:positionV>
              <wp:extent cx="431800" cy="635"/>
              <wp:effectExtent l="11430" t="10795" r="13970" b="762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59F75C" id="Прямая соединительная линия 2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30.4pt" to="-19.8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833856" behindDoc="0" locked="0" layoutInCell="0" allowOverlap="1" wp14:anchorId="7BAFC635" wp14:editId="2153CCA7">
              <wp:simplePos x="0" y="0"/>
              <wp:positionH relativeFrom="column">
                <wp:posOffset>-683895</wp:posOffset>
              </wp:positionH>
              <wp:positionV relativeFrom="paragraph">
                <wp:posOffset>-2556510</wp:posOffset>
              </wp:positionV>
              <wp:extent cx="431800" cy="635"/>
              <wp:effectExtent l="11430" t="15240" r="13970" b="1270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5B036" id="Прямая соединительная линия 205"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01.3pt" to="-19.8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835904" behindDoc="0" locked="0" layoutInCell="0" allowOverlap="1" wp14:anchorId="26DEDDA3" wp14:editId="4EE98E2E">
              <wp:simplePos x="0" y="0"/>
              <wp:positionH relativeFrom="column">
                <wp:posOffset>-676275</wp:posOffset>
              </wp:positionH>
              <wp:positionV relativeFrom="paragraph">
                <wp:posOffset>-2502535</wp:posOffset>
              </wp:positionV>
              <wp:extent cx="135890" cy="827405"/>
              <wp:effectExtent l="0" t="2540" r="0" b="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827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165" w:dyaOrig="1275">
                              <v:shape id="_x0000_i1048" type="#_x0000_t75" style="width:8.25pt;height:63.75pt">
                                <v:imagedata r:id="rId7" o:title=""/>
                              </v:shape>
                              <o:OLEObject Type="Embed" ProgID="Unknown" ShapeID="_x0000_i1048" DrawAspect="Content" ObjectID="_1587307687" r:id="rId8">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EDDA3" id="Прямоугольник 204" o:spid="_x0000_s1090" style="position:absolute;margin-left:-53.25pt;margin-top:-197.05pt;width:10.7pt;height:65.1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" o:allowincell="f" filled="f" stroked="f" strokeweight="0">
              <v:textbox inset="0,0,0,0">
                <w:txbxContent>
                  <w:p w:rsidR="006D224B" w:rsidRDefault="006D224B" w:rsidP="00675D61">
                    <w:r>
                      <w:object w:dxaOrig="165" w:dyaOrig="1275">
                        <v:shape id="_x0000_i1048" type="#_x0000_t75" style="width:8.25pt;height:63.75pt">
                          <v:imagedata r:id="rId7" o:title=""/>
                        </v:shape>
                        <o:OLEObject Type="Embed" ProgID="Unknown" ShapeID="_x0000_i1048" DrawAspect="Content" ObjectID="_1587307687" r:id="rId9">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795968" behindDoc="0" locked="0" layoutInCell="0" allowOverlap="1" wp14:anchorId="71005DFD" wp14:editId="3622A69A">
              <wp:simplePos x="0" y="0"/>
              <wp:positionH relativeFrom="column">
                <wp:posOffset>-252095</wp:posOffset>
              </wp:positionH>
              <wp:positionV relativeFrom="paragraph">
                <wp:posOffset>-935990</wp:posOffset>
              </wp:positionV>
              <wp:extent cx="6552565" cy="635"/>
              <wp:effectExtent l="14605" t="6985" r="14605" b="1143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5911F7" id="Прямая соединительная линия 203"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73.7pt" to="496.1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" o:allowincell="f" strokeweight="1pt"/>
          </w:pict>
        </mc:Fallback>
      </mc:AlternateContent>
    </w:r>
    <w:r w:rsidRPr="00531D34">
      <w:rPr>
        <w:noProof/>
      </w:rPr>
      <mc:AlternateContent>
        <mc:Choice Requires="wps">
          <w:drawing>
            <wp:anchor distT="0" distB="0" distL="114300" distR="114300" simplePos="0" relativeHeight="251800064" behindDoc="0" locked="0" layoutInCell="0" allowOverlap="1" wp14:anchorId="6A5E26CD" wp14:editId="390383E7">
              <wp:simplePos x="0" y="0"/>
              <wp:positionH relativeFrom="column">
                <wp:posOffset>-252095</wp:posOffset>
              </wp:positionH>
              <wp:positionV relativeFrom="paragraph">
                <wp:posOffset>-756285</wp:posOffset>
              </wp:positionV>
              <wp:extent cx="2340610" cy="635"/>
              <wp:effectExtent l="5080" t="5715" r="6985" b="1270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B265FB" id="Прямая соединительная линия 202"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59.55pt" to="164.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" o:allowincell="f" strokeweight=".5pt"/>
          </w:pict>
        </mc:Fallback>
      </mc:AlternateContent>
    </w:r>
    <w:r w:rsidRPr="00531D34">
      <w:rPr>
        <w:noProof/>
      </w:rPr>
      <mc:AlternateContent>
        <mc:Choice Requires="wps">
          <w:drawing>
            <wp:anchor distT="0" distB="0" distL="114300" distR="114300" simplePos="0" relativeHeight="251802112" behindDoc="0" locked="0" layoutInCell="0" allowOverlap="1" wp14:anchorId="56E8114E" wp14:editId="1FECB5C1">
              <wp:simplePos x="0" y="0"/>
              <wp:positionH relativeFrom="column">
                <wp:posOffset>-252095</wp:posOffset>
              </wp:positionH>
              <wp:positionV relativeFrom="paragraph">
                <wp:posOffset>-36195</wp:posOffset>
              </wp:positionV>
              <wp:extent cx="2340610" cy="635"/>
              <wp:effectExtent l="5080" t="11430" r="6985" b="698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1ED001" id="Прямая соединительная линия 201"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85pt" to="16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803136" behindDoc="0" locked="0" layoutInCell="0" allowOverlap="1" wp14:anchorId="57056D7A" wp14:editId="0645BC49">
              <wp:simplePos x="0" y="0"/>
              <wp:positionH relativeFrom="column">
                <wp:posOffset>-252095</wp:posOffset>
              </wp:positionH>
              <wp:positionV relativeFrom="paragraph">
                <wp:posOffset>144145</wp:posOffset>
              </wp:positionV>
              <wp:extent cx="2340610" cy="635"/>
              <wp:effectExtent l="5080" t="10795" r="6985" b="7620"/>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47228" id="Прямая соединительная линия 200"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1.35pt" to="16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804160" behindDoc="0" locked="0" layoutInCell="0" allowOverlap="1" wp14:anchorId="3C5503A1" wp14:editId="2478F96D">
              <wp:simplePos x="0" y="0"/>
              <wp:positionH relativeFrom="column">
                <wp:posOffset>-252095</wp:posOffset>
              </wp:positionH>
              <wp:positionV relativeFrom="paragraph">
                <wp:posOffset>323850</wp:posOffset>
              </wp:positionV>
              <wp:extent cx="2340610" cy="635"/>
              <wp:effectExtent l="5080" t="9525" r="6985" b="889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653486" id="Прямая соединительная линия 199"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5.5pt" to="164.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805184" behindDoc="0" locked="0" layoutInCell="0" allowOverlap="1" wp14:anchorId="50059E71" wp14:editId="029C38B6">
              <wp:simplePos x="0" y="0"/>
              <wp:positionH relativeFrom="column">
                <wp:posOffset>0</wp:posOffset>
              </wp:positionH>
              <wp:positionV relativeFrom="paragraph">
                <wp:posOffset>-935990</wp:posOffset>
              </wp:positionV>
              <wp:extent cx="635" cy="540385"/>
              <wp:effectExtent l="9525" t="6985" r="8890" b="14605"/>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B9B6F8" id="Прямая соединительная линия 198"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7pt" to=".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" o:allowincell="f" strokeweight="1pt"/>
          </w:pict>
        </mc:Fallback>
      </mc:AlternateContent>
    </w:r>
    <w:r w:rsidRPr="00531D34">
      <w:rPr>
        <w:noProof/>
      </w:rPr>
      <mc:AlternateContent>
        <mc:Choice Requires="wps">
          <w:drawing>
            <wp:anchor distT="0" distB="0" distL="114300" distR="114300" simplePos="0" relativeHeight="251810304" behindDoc="0" locked="0" layoutInCell="0" allowOverlap="1" wp14:anchorId="3E38418F" wp14:editId="0F37E192">
              <wp:simplePos x="0" y="0"/>
              <wp:positionH relativeFrom="column">
                <wp:posOffset>-252095</wp:posOffset>
              </wp:positionH>
              <wp:positionV relativeFrom="paragraph">
                <wp:posOffset>-576580</wp:posOffset>
              </wp:positionV>
              <wp:extent cx="2340610" cy="180340"/>
              <wp:effectExtent l="0" t="4445" r="0" b="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8418F" id="Прямоугольник 197" o:spid="_x0000_s1091" style="position:absolute;margin-left:-19.85pt;margin-top:-45.4pt;width:184.3pt;height:14.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" o:allowincell="f" filled="f" stroked="f" strokeweight="0">
              <v:textbox inset="0,0,0,0">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v:textbox>
            </v:rect>
          </w:pict>
        </mc:Fallback>
      </mc:AlternateContent>
    </w:r>
    <w:r w:rsidRPr="00531D34">
      <w:rPr>
        <w:noProof/>
      </w:rPr>
      <mc:AlternateContent>
        <mc:Choice Requires="wps">
          <w:drawing>
            <wp:anchor distT="0" distB="0" distL="114300" distR="114300" simplePos="0" relativeHeight="251818496" behindDoc="0" locked="0" layoutInCell="0" allowOverlap="1" wp14:anchorId="6DD5679E" wp14:editId="2EF5007A">
              <wp:simplePos x="0" y="0"/>
              <wp:positionH relativeFrom="column">
                <wp:posOffset>4608195</wp:posOffset>
              </wp:positionH>
              <wp:positionV relativeFrom="paragraph">
                <wp:posOffset>-36195</wp:posOffset>
              </wp:positionV>
              <wp:extent cx="1692275" cy="635"/>
              <wp:effectExtent l="7620" t="11430" r="14605" b="698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E97D2A" id="Прямая соединительная линия 196"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2.85pt" to="49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824640" behindDoc="0" locked="0" layoutInCell="0" allowOverlap="1" wp14:anchorId="08200757" wp14:editId="4FC63EDD">
              <wp:simplePos x="0" y="0"/>
              <wp:positionH relativeFrom="column">
                <wp:posOffset>4608195</wp:posOffset>
              </wp:positionH>
              <wp:positionV relativeFrom="paragraph">
                <wp:posOffset>53975</wp:posOffset>
              </wp:positionV>
              <wp:extent cx="1692275" cy="360045"/>
              <wp:effectExtent l="0" t="0" r="0" b="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jc w:val="center"/>
                            <w:rPr>
                              <w:rFonts w:ascii="Arial" w:hAnsi="Arial" w:cs="Arial"/>
                            </w:rPr>
                          </w:pPr>
                          <w:r>
                            <w:rPr>
                              <w:rFonts w:ascii="Arial" w:hAnsi="Arial" w:cs="Arial"/>
                            </w:rPr>
                            <w:t>ПП «Угп-груп»</w:t>
                          </w:r>
                        </w:p>
                        <w:p w:rsidR="006D224B" w:rsidRPr="00A1137C" w:rsidRDefault="006D224B" w:rsidP="00675D61">
                          <w:pPr>
                            <w:jc w:val="center"/>
                            <w:rPr>
                              <w:rFonts w:ascii="Arial" w:hAnsi="Arial" w:cs="Arial"/>
                            </w:rPr>
                          </w:pPr>
                          <w:r>
                            <w:rPr>
                              <w:rFonts w:ascii="Arial" w:hAnsi="Arial" w:cs="Arial"/>
                            </w:rPr>
                            <w:t>Ліцензія АВ № 590469</w:t>
                          </w:r>
                        </w:p>
                        <w:p w:rsidR="006D224B" w:rsidRPr="00531D34" w:rsidRDefault="006D224B" w:rsidP="00675D61">
                          <w:pPr>
                            <w:jc w:val="center"/>
                          </w:pPr>
                          <w:r w:rsidRPr="00531D34">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00757" id="Прямоугольник 195" o:spid="_x0000_s1092" style="position:absolute;margin-left:362.85pt;margin-top:4.25pt;width:133.25pt;height:28.3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" o:allowincell="f" filled="f" stroked="f" strokeweight="0">
              <v:textbox inset="0,0,0,0">
                <w:txbxContent>
                  <w:p w:rsidR="006D224B" w:rsidRDefault="006D224B" w:rsidP="00675D61">
                    <w:pPr>
                      <w:jc w:val="center"/>
                      <w:rPr>
                        <w:rFonts w:ascii="Arial" w:hAnsi="Arial" w:cs="Arial"/>
                      </w:rPr>
                    </w:pPr>
                    <w:r>
                      <w:rPr>
                        <w:rFonts w:ascii="Arial" w:hAnsi="Arial" w:cs="Arial"/>
                      </w:rPr>
                      <w:t>ПП «Угп-груп»</w:t>
                    </w:r>
                  </w:p>
                  <w:p w:rsidR="006D224B" w:rsidRPr="00A1137C" w:rsidRDefault="006D224B" w:rsidP="00675D61">
                    <w:pPr>
                      <w:jc w:val="center"/>
                      <w:rPr>
                        <w:rFonts w:ascii="Arial" w:hAnsi="Arial" w:cs="Arial"/>
                      </w:rPr>
                    </w:pPr>
                    <w:r>
                      <w:rPr>
                        <w:rFonts w:ascii="Arial" w:hAnsi="Arial" w:cs="Arial"/>
                      </w:rPr>
                      <w:t>Ліцензія АВ № 590469</w:t>
                    </w:r>
                  </w:p>
                  <w:p w:rsidR="006D224B" w:rsidRPr="00531D34" w:rsidRDefault="006D224B" w:rsidP="00675D61">
                    <w:pPr>
                      <w:jc w:val="center"/>
                    </w:pPr>
                    <w:r w:rsidRPr="00531D34">
                      <w:t>»</w:t>
                    </w:r>
                  </w:p>
                </w:txbxContent>
              </v:textbox>
            </v:rect>
          </w:pict>
        </mc:Fallback>
      </mc:AlternateContent>
    </w:r>
  </w:p>
  <w:p w:rsidR="006D224B" w:rsidRPr="00531D34" w:rsidRDefault="006D224B" w:rsidP="00675D61">
    <w:pPr>
      <w:pStyle w:val="a9"/>
    </w:pPr>
    <w:r w:rsidRPr="00531D34">
      <w:rPr>
        <w:noProof/>
      </w:rPr>
      <mc:AlternateContent>
        <mc:Choice Requires="wps">
          <w:drawing>
            <wp:anchor distT="0" distB="0" distL="114300" distR="114300" simplePos="0" relativeHeight="251815424" behindDoc="0" locked="0" layoutInCell="0" allowOverlap="1" wp14:anchorId="03668F36" wp14:editId="1090C5D0">
              <wp:simplePos x="0" y="0"/>
              <wp:positionH relativeFrom="column">
                <wp:posOffset>-233045</wp:posOffset>
              </wp:positionH>
              <wp:positionV relativeFrom="paragraph">
                <wp:posOffset>198120</wp:posOffset>
              </wp:positionV>
              <wp:extent cx="593090" cy="144780"/>
              <wp:effectExtent l="0" t="0" r="1905" b="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68F36" id="Прямоугольник 194" o:spid="_x0000_s1093" style="position:absolute;margin-left:-18.35pt;margin-top:15.6pt;width:46.7pt;height:11.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" o:allowincell="f" filled="f" stroked="f" strokeweight="0">
              <v:textbox inset="0,0,0,0">
                <w:txbxContent>
                  <w:p w:rsidR="006D224B" w:rsidRPr="005A7B22" w:rsidRDefault="006D224B" w:rsidP="00675D61"/>
                </w:txbxContent>
              </v:textbox>
            </v:rect>
          </w:pict>
        </mc:Fallback>
      </mc:AlternateContent>
    </w:r>
    <w:r w:rsidRPr="00531D34">
      <w:rPr>
        <w:noProof/>
      </w:rPr>
      <mc:AlternateContent>
        <mc:Choice Requires="wps">
          <w:drawing>
            <wp:anchor distT="0" distB="0" distL="114300" distR="114300" simplePos="0" relativeHeight="251814400" behindDoc="0" locked="0" layoutInCell="1" allowOverlap="1" wp14:anchorId="1D018313" wp14:editId="5E0E2074">
              <wp:simplePos x="0" y="0"/>
              <wp:positionH relativeFrom="column">
                <wp:posOffset>-240665</wp:posOffset>
              </wp:positionH>
              <wp:positionV relativeFrom="paragraph">
                <wp:posOffset>10795</wp:posOffset>
              </wp:positionV>
              <wp:extent cx="524510" cy="139065"/>
              <wp:effectExtent l="0" t="1270" r="1905" b="254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139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18313" id="Прямоугольник 193" o:spid="_x0000_s1094" style="position:absolute;margin-left:-18.95pt;margin-top:.85pt;width:41.3pt;height:10.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" filled="f" stroked="f" strokeweight="0">
              <v:textbox inset="0,0,0,0">
                <w:txbxContent>
                  <w:p w:rsidR="006D224B" w:rsidRPr="001424D3" w:rsidRDefault="006D224B" w:rsidP="00675D61"/>
                </w:txbxContent>
              </v:textbox>
            </v:rect>
          </w:pict>
        </mc:Fallback>
      </mc:AlternateContent>
    </w:r>
  </w:p>
  <w:p w:rsidR="006D224B" w:rsidRPr="001C4A93" w:rsidRDefault="006D224B" w:rsidP="00675D61">
    <w:pPr>
      <w:pStyle w:val="a9"/>
    </w:pPr>
  </w:p>
  <w:p w:rsidR="006D224B" w:rsidRPr="00170401" w:rsidRDefault="006D224B" w:rsidP="00675D61">
    <w:pPr>
      <w:pStyle w:val="a9"/>
    </w:pPr>
    <w:r w:rsidRPr="00531D34">
      <w:rPr>
        <w:noProof/>
      </w:rPr>
      <mc:AlternateContent>
        <mc:Choice Requires="wps">
          <w:drawing>
            <wp:anchor distT="0" distB="0" distL="114300" distR="114300" simplePos="0" relativeHeight="251798016" behindDoc="0" locked="0" layoutInCell="1" allowOverlap="1" wp14:anchorId="5EFFF6F4" wp14:editId="1CB1CF4D">
              <wp:simplePos x="0" y="0"/>
              <wp:positionH relativeFrom="column">
                <wp:posOffset>-684530</wp:posOffset>
              </wp:positionH>
              <wp:positionV relativeFrom="paragraph">
                <wp:posOffset>76835</wp:posOffset>
              </wp:positionV>
              <wp:extent cx="6985000" cy="635"/>
              <wp:effectExtent l="10795" t="10160" r="14605" b="8255"/>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A9C1C6" id="Прямая соединительная линия 192"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6.05pt" to="496.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" strokeweight="1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531D34" w:rsidRDefault="006D224B" w:rsidP="00675D61">
    <w:pPr>
      <w:pStyle w:val="a9"/>
      <w:tabs>
        <w:tab w:val="clear" w:pos="4153"/>
        <w:tab w:val="clear" w:pos="8306"/>
        <w:tab w:val="left" w:pos="3045"/>
      </w:tabs>
    </w:pPr>
    <w:r>
      <w:rPr>
        <w:noProof/>
      </w:rPr>
      <mc:AlternateContent>
        <mc:Choice Requires="wps">
          <w:drawing>
            <wp:anchor distT="0" distB="0" distL="114300" distR="114300" simplePos="0" relativeHeight="251848192" behindDoc="0" locked="0" layoutInCell="0" allowOverlap="1" wp14:anchorId="473669D0" wp14:editId="0D86369E">
              <wp:simplePos x="0" y="0"/>
              <wp:positionH relativeFrom="page">
                <wp:posOffset>6759575</wp:posOffset>
              </wp:positionH>
              <wp:positionV relativeFrom="page">
                <wp:posOffset>9569450</wp:posOffset>
              </wp:positionV>
              <wp:extent cx="443230" cy="241300"/>
              <wp:effectExtent l="0" t="0" r="0" b="0"/>
              <wp:wrapNone/>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473669D0" id="Прямоугольник 185" o:spid="_x0000_s1096" style="position:absolute;margin-left:532.25pt;margin-top:753.5pt;width:34.9pt;height:19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" o:allowincell="f" filled="f" stroked="f">
              <v:textbo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v:textbox>
              <w10:wrap anchorx="page" anchory="page"/>
            </v:rect>
          </w:pict>
        </mc:Fallback>
      </mc:AlternateContent>
    </w:r>
    <w:r>
      <w:rPr>
        <w:noProof/>
      </w:rPr>
      <mc:AlternateContent>
        <mc:Choice Requires="wps">
          <w:drawing>
            <wp:anchor distT="0" distB="0" distL="114300" distR="114300" simplePos="0" relativeHeight="251843072" behindDoc="0" locked="0" layoutInCell="0" allowOverlap="1" wp14:anchorId="70EA0E02" wp14:editId="5E284EEC">
              <wp:simplePos x="0" y="0"/>
              <wp:positionH relativeFrom="page">
                <wp:posOffset>6186805</wp:posOffset>
              </wp:positionH>
              <wp:positionV relativeFrom="page">
                <wp:posOffset>9585960</wp:posOffset>
              </wp:positionV>
              <wp:extent cx="443230" cy="241300"/>
              <wp:effectExtent l="0" t="3810" r="0" b="2540"/>
              <wp:wrapNone/>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70EA0E02" id="Прямоугольник 184" o:spid="_x0000_s1097" style="position:absolute;margin-left:487.15pt;margin-top:754.8pt;width:34.9pt;height:19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" o:allowincell="f" filled="f" stroked="f">
              <v:textbo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v:textbox>
              <w10:wrap anchorx="page" anchory="page"/>
            </v:rect>
          </w:pict>
        </mc:Fallback>
      </mc:AlternateContent>
    </w:r>
    <w:r w:rsidRPr="00531D34">
      <w:rPr>
        <w:noProof/>
      </w:rPr>
      <mc:AlternateContent>
        <mc:Choice Requires="wps">
          <w:drawing>
            <wp:anchor distT="0" distB="0" distL="114300" distR="114300" simplePos="0" relativeHeight="251708928" behindDoc="0" locked="0" layoutInCell="1" allowOverlap="1" wp14:anchorId="4B6898AA" wp14:editId="06B57EF0">
              <wp:simplePos x="0" y="0"/>
              <wp:positionH relativeFrom="column">
                <wp:posOffset>-233045</wp:posOffset>
              </wp:positionH>
              <wp:positionV relativeFrom="paragraph">
                <wp:posOffset>-11430</wp:posOffset>
              </wp:positionV>
              <wp:extent cx="574040" cy="139065"/>
              <wp:effectExtent l="0" t="0" r="1905" b="0"/>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139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67767A" w:rsidRDefault="006D224B" w:rsidP="00675D61">
                          <w:pPr>
                            <w:rPr>
                              <w:szCs w:val="22"/>
                            </w:rPr>
                          </w:pPr>
                          <w:r>
                            <w:rPr>
                              <w:szCs w:val="22"/>
                            </w:rPr>
                            <w:t>ГАП</w:t>
                          </w:r>
                        </w:p>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898AA" id="Прямоугольник 183" o:spid="_x0000_s1098" style="position:absolute;margin-left:-18.35pt;margin-top:-.9pt;width:45.2pt;height:10.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" filled="f" stroked="f" strokeweight="0">
              <v:textbox inset="0,0,0,0">
                <w:txbxContent>
                  <w:p w:rsidR="006D224B" w:rsidRPr="0067767A" w:rsidRDefault="006D224B" w:rsidP="00675D61">
                    <w:pPr>
                      <w:rPr>
                        <w:szCs w:val="22"/>
                      </w:rPr>
                    </w:pPr>
                    <w:r>
                      <w:rPr>
                        <w:szCs w:val="22"/>
                      </w:rPr>
                      <w:t>ГАП</w:t>
                    </w:r>
                  </w:p>
                  <w:p w:rsidR="006D224B" w:rsidRPr="001424D3" w:rsidRDefault="006D224B" w:rsidP="00675D61"/>
                </w:txbxContent>
              </v:textbox>
            </v:rect>
          </w:pict>
        </mc:Fallback>
      </mc:AlternateContent>
    </w:r>
    <w:r>
      <w:rPr>
        <w:noProof/>
      </w:rPr>
      <mc:AlternateContent>
        <mc:Choice Requires="wps">
          <w:drawing>
            <wp:anchor distT="0" distB="0" distL="114300" distR="114300" simplePos="0" relativeHeight="251735552" behindDoc="0" locked="0" layoutInCell="0" allowOverlap="1" wp14:anchorId="7BD3741B" wp14:editId="7A1A357A">
              <wp:simplePos x="0" y="0"/>
              <wp:positionH relativeFrom="column">
                <wp:posOffset>371475</wp:posOffset>
              </wp:positionH>
              <wp:positionV relativeFrom="paragraph">
                <wp:posOffset>168910</wp:posOffset>
              </wp:positionV>
              <wp:extent cx="796925" cy="155575"/>
              <wp:effectExtent l="0" t="0" r="3175" b="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55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741B" id="Прямоугольник 182" o:spid="_x0000_s1099" style="position:absolute;margin-left:29.25pt;margin-top:13.3pt;width:62.75pt;height:12.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" o:allowincell="f" filled="f" stroked="f" strokeweight="0">
              <v:textbox inset="0,0,0,0">
                <w:txbxContent>
                  <w:p w:rsidR="006D224B" w:rsidRPr="001424D3" w:rsidRDefault="006D224B" w:rsidP="00675D61"/>
                </w:txbxContent>
              </v:textbox>
            </v:rect>
          </w:pict>
        </mc:Fallback>
      </mc:AlternateContent>
    </w:r>
    <w:r>
      <w:rPr>
        <w:noProof/>
      </w:rPr>
      <mc:AlternateContent>
        <mc:Choice Requires="wps">
          <w:drawing>
            <wp:anchor distT="0" distB="0" distL="114300" distR="114300" simplePos="0" relativeHeight="251734528" behindDoc="0" locked="0" layoutInCell="1" allowOverlap="1" wp14:anchorId="5A828B52" wp14:editId="5D27A852">
              <wp:simplePos x="0" y="0"/>
              <wp:positionH relativeFrom="column">
                <wp:posOffset>-233045</wp:posOffset>
              </wp:positionH>
              <wp:positionV relativeFrom="paragraph">
                <wp:posOffset>184785</wp:posOffset>
              </wp:positionV>
              <wp:extent cx="524510" cy="139065"/>
              <wp:effectExtent l="0" t="3810" r="3810" b="0"/>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139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28B52" id="Прямоугольник 181" o:spid="_x0000_s1100" style="position:absolute;margin-left:-18.35pt;margin-top:14.55pt;width:41.3pt;height:10.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" filled="f" stroked="f" strokeweight="0">
              <v:textbox inset="0,0,0,0">
                <w:txbxContent>
                  <w:p w:rsidR="006D224B" w:rsidRPr="001424D3" w:rsidRDefault="006D224B" w:rsidP="00675D61"/>
                </w:txbxContent>
              </v:textbox>
            </v:rect>
          </w:pict>
        </mc:Fallback>
      </mc:AlternateContent>
    </w:r>
    <w:r w:rsidRPr="00531D34">
      <w:rPr>
        <w:noProof/>
      </w:rPr>
      <mc:AlternateContent>
        <mc:Choice Requires="wps">
          <w:drawing>
            <wp:anchor distT="0" distB="0" distL="114300" distR="114300" simplePos="0" relativeHeight="251722240" behindDoc="0" locked="0" layoutInCell="0" allowOverlap="1" wp14:anchorId="55714255" wp14:editId="750A89F9">
              <wp:simplePos x="0" y="0"/>
              <wp:positionH relativeFrom="column">
                <wp:posOffset>365125</wp:posOffset>
              </wp:positionH>
              <wp:positionV relativeFrom="paragraph">
                <wp:posOffset>-11430</wp:posOffset>
              </wp:positionV>
              <wp:extent cx="796925" cy="155575"/>
              <wp:effectExtent l="3175" t="0" r="0" b="0"/>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55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 xml:space="preserve"> Грушаник</w:t>
                          </w:r>
                        </w:p>
                        <w:p w:rsidR="006D224B" w:rsidRPr="000B675A"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4255" id="Прямоугольник 180" o:spid="_x0000_s1101" style="position:absolute;margin-left:28.75pt;margin-top:-.9pt;width:62.75pt;height:1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" o:allowincell="f" filled="f" stroked="f" strokeweight="0">
              <v:textbox inset="0,0,0,0">
                <w:txbxContent>
                  <w:p w:rsidR="006D224B" w:rsidRPr="001424D3" w:rsidRDefault="006D224B" w:rsidP="00675D61">
                    <w:pPr>
                      <w:rPr>
                        <w:szCs w:val="18"/>
                      </w:rPr>
                    </w:pPr>
                    <w:r>
                      <w:rPr>
                        <w:szCs w:val="18"/>
                      </w:rPr>
                      <w:t xml:space="preserve"> Грушаник</w:t>
                    </w:r>
                  </w:p>
                  <w:p w:rsidR="006D224B" w:rsidRPr="000B675A" w:rsidRDefault="006D224B" w:rsidP="00675D61"/>
                </w:txbxContent>
              </v:textbox>
            </v:rect>
          </w:pict>
        </mc:Fallback>
      </mc:AlternateContent>
    </w:r>
    <w:r w:rsidRPr="00531D34">
      <w:rPr>
        <w:noProof/>
      </w:rPr>
      <mc:AlternateContent>
        <mc:Choice Requires="wps">
          <w:drawing>
            <wp:anchor distT="0" distB="0" distL="114300" distR="114300" simplePos="0" relativeHeight="251710976" behindDoc="0" locked="0" layoutInCell="0" allowOverlap="1" wp14:anchorId="305C0028" wp14:editId="547ECB2F">
              <wp:simplePos x="0" y="0"/>
              <wp:positionH relativeFrom="column">
                <wp:posOffset>4604385</wp:posOffset>
              </wp:positionH>
              <wp:positionV relativeFrom="paragraph">
                <wp:posOffset>-576580</wp:posOffset>
              </wp:positionV>
              <wp:extent cx="0" cy="1106170"/>
              <wp:effectExtent l="13335" t="13970" r="15240" b="13335"/>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1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FF2097" id="Прямая соединительная линия 179"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5pt,-45.4pt" to="362.5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" o:allowincell="f" strokeweight="1pt"/>
          </w:pict>
        </mc:Fallback>
      </mc:AlternateContent>
    </w:r>
    <w:r>
      <w:rPr>
        <w:noProof/>
      </w:rPr>
      <mc:AlternateContent>
        <mc:Choice Requires="wps">
          <w:drawing>
            <wp:anchor distT="0" distB="0" distL="114300" distR="114300" simplePos="0" relativeHeight="251733504" behindDoc="0" locked="0" layoutInCell="0" allowOverlap="1" wp14:anchorId="1F459CF2" wp14:editId="4CA2C5B5">
              <wp:simplePos x="0" y="0"/>
              <wp:positionH relativeFrom="column">
                <wp:posOffset>-502285</wp:posOffset>
              </wp:positionH>
              <wp:positionV relativeFrom="paragraph">
                <wp:posOffset>-2553970</wp:posOffset>
              </wp:positionV>
              <wp:extent cx="5080" cy="3081020"/>
              <wp:effectExtent l="12065" t="8255" r="11430" b="635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895042" id="Прямая соединительная линия 178"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01.1pt" to="-39.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" o:allowincell="f" strokeweight="1pt"/>
          </w:pict>
        </mc:Fallback>
      </mc:AlternateContent>
    </w:r>
    <w:r w:rsidRPr="00531D34">
      <w:rPr>
        <w:noProof/>
      </w:rPr>
      <mc:AlternateContent>
        <mc:Choice Requires="wps">
          <w:drawing>
            <wp:anchor distT="0" distB="0" distL="114300" distR="114300" simplePos="0" relativeHeight="251728384" behindDoc="0" locked="0" layoutInCell="1" allowOverlap="1" wp14:anchorId="1B8789C5" wp14:editId="39BD1C50">
              <wp:simplePos x="0" y="0"/>
              <wp:positionH relativeFrom="column">
                <wp:posOffset>-683260</wp:posOffset>
              </wp:positionH>
              <wp:positionV relativeFrom="paragraph">
                <wp:posOffset>-393065</wp:posOffset>
              </wp:positionV>
              <wp:extent cx="163195" cy="897255"/>
              <wp:effectExtent l="2540" t="0" r="0" b="635"/>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69pt">
                                <v:imagedata r:id="rId1" o:title=""/>
                              </v:shape>
                              <o:OLEObject Type="Embed" ProgID="Unknown" ShapeID="_x0000_i1050" DrawAspect="Content" ObjectID="_1587307688" r:id="rId2">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789C5" id="Прямоугольник 177" o:spid="_x0000_s1102" style="position:absolute;margin-left:-53.8pt;margin-top:-30.95pt;width:12.85pt;height:70.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" filled="f" stroked="f" strokeweight="0">
              <v:textbox inset="0,0,0,0">
                <w:txbxContent>
                  <w:p w:rsidR="006D224B" w:rsidRDefault="006D224B" w:rsidP="00675D61">
                    <w:r>
                      <w:object w:dxaOrig="225" w:dyaOrig="1380">
                        <v:shape id="_x0000_i1050" type="#_x0000_t75" style="width:11.25pt;height:69pt">
                          <v:imagedata r:id="rId1" o:title=""/>
                        </v:shape>
                        <o:OLEObject Type="Embed" ProgID="Unknown" ShapeID="_x0000_i1050" DrawAspect="Content" ObjectID="_1587307688" r:id="rId3">
                          <o:FieldCodes>\s</o:FieldCodes>
                        </o:OLEObject>
                      </w:object>
                    </w:r>
                  </w:p>
                </w:txbxContent>
              </v:textbox>
            </v:rect>
          </w:pict>
        </mc:Fallback>
      </mc:AlternateContent>
    </w:r>
    <w:r>
      <w:rPr>
        <w:noProof/>
      </w:rPr>
      <mc:AlternateContent>
        <mc:Choice Requires="wps">
          <w:drawing>
            <wp:anchor distT="0" distB="0" distL="114300" distR="114300" simplePos="0" relativeHeight="251732480" behindDoc="0" locked="0" layoutInCell="0" allowOverlap="1" wp14:anchorId="26F4096C" wp14:editId="7B1A3E56">
              <wp:simplePos x="0" y="0"/>
              <wp:positionH relativeFrom="column">
                <wp:posOffset>-676275</wp:posOffset>
              </wp:positionH>
              <wp:positionV relativeFrom="paragraph">
                <wp:posOffset>-1655445</wp:posOffset>
              </wp:positionV>
              <wp:extent cx="173990" cy="1216025"/>
              <wp:effectExtent l="0" t="1905" r="0" b="1270"/>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1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890">
                              <v:shape id="_x0000_i1052" type="#_x0000_t75" style="width:11.25pt;height:94.5pt">
                                <v:imagedata r:id="rId4" o:title=""/>
                              </v:shape>
                              <o:OLEObject Type="Embed" ProgID="Unknown" ShapeID="_x0000_i1052" DrawAspect="Content" ObjectID="_1587307689" r:id="rId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4096C" id="Прямоугольник 176" o:spid="_x0000_s1103" style="position:absolute;margin-left:-53.25pt;margin-top:-130.35pt;width:13.7pt;height:95.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" o:allowincell="f" filled="f" stroked="f" strokeweight="0">
              <v:textbox inset="0,0,0,0">
                <w:txbxContent>
                  <w:p w:rsidR="006D224B" w:rsidRDefault="006D224B" w:rsidP="00675D61">
                    <w:r>
                      <w:object w:dxaOrig="225" w:dyaOrig="1890">
                        <v:shape id="_x0000_i1052" type="#_x0000_t75" style="width:11.25pt;height:94.5pt">
                          <v:imagedata r:id="rId4" o:title=""/>
                        </v:shape>
                        <o:OLEObject Type="Embed" ProgID="Unknown" ShapeID="_x0000_i1052" DrawAspect="Content" ObjectID="_1587307689" r:id="rId6">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706880" behindDoc="0" locked="0" layoutInCell="0" allowOverlap="1" wp14:anchorId="38D65BBC" wp14:editId="128A03C1">
              <wp:simplePos x="0" y="0"/>
              <wp:positionH relativeFrom="column">
                <wp:posOffset>-240665</wp:posOffset>
              </wp:positionH>
              <wp:positionV relativeFrom="paragraph">
                <wp:posOffset>-375920</wp:posOffset>
              </wp:positionV>
              <wp:extent cx="612140" cy="179070"/>
              <wp:effectExtent l="0" t="0" r="0" b="0"/>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Директор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65BBC" id="Прямоугольник 175" o:spid="_x0000_s1104" style="position:absolute;margin-left:-18.95pt;margin-top:-29.6pt;width:48.2pt;height:14.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" o:allowincell="f" filled="f" stroked="f" strokeweight="0">
              <v:textbox inset="0,0,0,0">
                <w:txbxContent>
                  <w:p w:rsidR="006D224B" w:rsidRPr="001424D3" w:rsidRDefault="006D224B" w:rsidP="00675D61">
                    <w:r>
                      <w:t>Директор</w:t>
                    </w:r>
                  </w:p>
                </w:txbxContent>
              </v:textbox>
            </v:rect>
          </w:pict>
        </mc:Fallback>
      </mc:AlternateContent>
    </w:r>
    <w:r w:rsidRPr="00531D34">
      <w:rPr>
        <w:noProof/>
      </w:rPr>
      <mc:AlternateContent>
        <mc:Choice Requires="wps">
          <w:drawing>
            <wp:anchor distT="0" distB="0" distL="114300" distR="114300" simplePos="0" relativeHeight="251720192" behindDoc="0" locked="0" layoutInCell="0" allowOverlap="1" wp14:anchorId="53BECF64" wp14:editId="5A2705B8">
              <wp:simplePos x="0" y="0"/>
              <wp:positionH relativeFrom="column">
                <wp:posOffset>400685</wp:posOffset>
              </wp:positionH>
              <wp:positionV relativeFrom="paragraph">
                <wp:posOffset>-366395</wp:posOffset>
              </wp:positionV>
              <wp:extent cx="761365" cy="149860"/>
              <wp:effectExtent l="635" t="0" r="0" b="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Лещишин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ECF64" id="Прямоугольник 174" o:spid="_x0000_s1105" style="position:absolute;margin-left:31.55pt;margin-top:-28.85pt;width:59.95pt;height:1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" o:allowincell="f" filled="f" stroked="f" strokeweight="0">
              <v:textbox inset="0,0,0,0">
                <w:txbxContent>
                  <w:p w:rsidR="006D224B" w:rsidRPr="001424D3" w:rsidRDefault="006D224B" w:rsidP="00675D61">
                    <w:r>
                      <w:t>Лещишин</w:t>
                    </w:r>
                  </w:p>
                </w:txbxContent>
              </v:textbox>
            </v:rect>
          </w:pict>
        </mc:Fallback>
      </mc:AlternateContent>
    </w:r>
    <w:r w:rsidRPr="00531D34">
      <w:rPr>
        <w:noProof/>
      </w:rPr>
      <mc:AlternateContent>
        <mc:Choice Requires="wps">
          <w:drawing>
            <wp:anchor distT="0" distB="0" distL="114300" distR="114300" simplePos="0" relativeHeight="251702784" behindDoc="0" locked="0" layoutInCell="0" allowOverlap="1" wp14:anchorId="26134E3E" wp14:editId="4DAD77AA">
              <wp:simplePos x="0" y="0"/>
              <wp:positionH relativeFrom="column">
                <wp:posOffset>1188085</wp:posOffset>
              </wp:positionH>
              <wp:positionV relativeFrom="paragraph">
                <wp:posOffset>-935990</wp:posOffset>
              </wp:positionV>
              <wp:extent cx="635" cy="1463040"/>
              <wp:effectExtent l="6985" t="6985" r="11430" b="635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3F02BC" id="Прямая соединительная линия 173"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73.7pt" to="9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703808" behindDoc="0" locked="0" layoutInCell="0" allowOverlap="1" wp14:anchorId="12D4981E" wp14:editId="00DC64D5">
              <wp:simplePos x="0" y="0"/>
              <wp:positionH relativeFrom="column">
                <wp:posOffset>1727835</wp:posOffset>
              </wp:positionH>
              <wp:positionV relativeFrom="paragraph">
                <wp:posOffset>-935990</wp:posOffset>
              </wp:positionV>
              <wp:extent cx="635" cy="1456055"/>
              <wp:effectExtent l="13335" t="6985" r="14605" b="13335"/>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6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AC588" id="Прямая соединительная линия 172"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73.7pt" to="136.1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704832" behindDoc="0" locked="0" layoutInCell="0" allowOverlap="1" wp14:anchorId="2215001E" wp14:editId="1AB25658">
              <wp:simplePos x="0" y="0"/>
              <wp:positionH relativeFrom="column">
                <wp:posOffset>2088515</wp:posOffset>
              </wp:positionH>
              <wp:positionV relativeFrom="paragraph">
                <wp:posOffset>-935355</wp:posOffset>
              </wp:positionV>
              <wp:extent cx="635" cy="1462405"/>
              <wp:effectExtent l="12065" t="7620" r="6350" b="635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24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5D7E92" id="Прямая соединительная линия 171"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73.65pt" to="16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" o:allowincell="f" strokeweight="1pt"/>
          </w:pict>
        </mc:Fallback>
      </mc:AlternateContent>
    </w:r>
    <w:r w:rsidRPr="00531D34">
      <w:rPr>
        <w:noProof/>
      </w:rPr>
      <mc:AlternateContent>
        <mc:Choice Requires="wps">
          <w:drawing>
            <wp:anchor distT="0" distB="0" distL="114300" distR="114300" simplePos="0" relativeHeight="251730432" behindDoc="0" locked="0" layoutInCell="1" allowOverlap="1" wp14:anchorId="46A72BF9" wp14:editId="164EC1EB">
              <wp:simplePos x="0" y="0"/>
              <wp:positionH relativeFrom="column">
                <wp:posOffset>4664075</wp:posOffset>
              </wp:positionH>
              <wp:positionV relativeFrom="paragraph">
                <wp:posOffset>-317500</wp:posOffset>
              </wp:positionV>
              <wp:extent cx="379095" cy="253365"/>
              <wp:effectExtent l="0" t="0" r="0" b="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2C004C" w:rsidRDefault="006D224B" w:rsidP="00675D61">
                          <w:pPr>
                            <w:rPr>
                              <w:rFonts w:ascii="Arial" w:hAnsi="Arial" w:cs="Arial"/>
                            </w:rPr>
                          </w:pPr>
                          <w:r>
                            <w:t>ГП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72BF9" id="_x0000_t202" coordsize="21600,21600" o:spt="202" path="m,l,21600r21600,l21600,xe">
              <v:stroke joinstyle="miter"/>
              <v:path gradientshapeok="t" o:connecttype="rect"/>
            </v:shapetype>
            <v:shape id="Надпись 170" o:spid="_x0000_s1106" type="#_x0000_t202" style="position:absolute;margin-left:367.25pt;margin-top:-25pt;width:29.85pt;height:19.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" filled="f" stroked="f">
              <v:textbox>
                <w:txbxContent>
                  <w:p w:rsidR="006D224B" w:rsidRPr="002C004C" w:rsidRDefault="006D224B" w:rsidP="00675D61">
                    <w:pPr>
                      <w:rPr>
                        <w:rFonts w:ascii="Arial" w:hAnsi="Arial" w:cs="Arial"/>
                      </w:rPr>
                    </w:pPr>
                    <w:r>
                      <w:t>ГП</w:t>
                    </w:r>
                  </w:p>
                </w:txbxContent>
              </v:textbox>
            </v:shape>
          </w:pict>
        </mc:Fallback>
      </mc:AlternateContent>
    </w:r>
    <w:r w:rsidRPr="00531D34">
      <w:rPr>
        <w:noProof/>
      </w:rPr>
      <mc:AlternateContent>
        <mc:Choice Requires="wps">
          <w:drawing>
            <wp:anchor distT="0" distB="0" distL="114300" distR="114300" simplePos="0" relativeHeight="251717120" behindDoc="0" locked="0" layoutInCell="0" allowOverlap="1" wp14:anchorId="6672170E" wp14:editId="41EB6740">
              <wp:simplePos x="0" y="0"/>
              <wp:positionH relativeFrom="column">
                <wp:posOffset>2128520</wp:posOffset>
              </wp:positionH>
              <wp:positionV relativeFrom="paragraph">
                <wp:posOffset>-561975</wp:posOffset>
              </wp:positionV>
              <wp:extent cx="2453005" cy="1066165"/>
              <wp:effectExtent l="4445" t="0" r="0" b="63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005" cy="1066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762C05" w:rsidRDefault="006D224B" w:rsidP="00675D61">
                          <w:pPr>
                            <w:pStyle w:val="Ooaii"/>
                            <w:jc w:val="center"/>
                            <w:rPr>
                              <w:rFonts w:ascii="Times New Roman" w:hAnsi="Times New Roman"/>
                              <w:sz w:val="24"/>
                              <w:szCs w:val="24"/>
                            </w:rPr>
                          </w:pPr>
                          <w:r>
                            <w:rPr>
                              <w:rFonts w:ascii="Times New Roman" w:hAnsi="Times New Roman"/>
                              <w:sz w:val="24"/>
                              <w:szCs w:val="24"/>
                            </w:rPr>
                            <w:t>Підтвердження ГАП’а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2170E" id="Прямоугольник 169" o:spid="_x0000_s1107" style="position:absolute;margin-left:167.6pt;margin-top:-44.25pt;width:193.15pt;height:83.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" o:allowincell="f" filled="f" stroked="f" strokeweight="0">
              <v:textbox inset="0,0,0,0">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762C05" w:rsidRDefault="006D224B" w:rsidP="00675D61">
                    <w:pPr>
                      <w:pStyle w:val="Ooaii"/>
                      <w:jc w:val="center"/>
                      <w:rPr>
                        <w:rFonts w:ascii="Times New Roman" w:hAnsi="Times New Roman"/>
                        <w:sz w:val="24"/>
                        <w:szCs w:val="24"/>
                      </w:rPr>
                    </w:pPr>
                    <w:r>
                      <w:rPr>
                        <w:rFonts w:ascii="Times New Roman" w:hAnsi="Times New Roman"/>
                        <w:sz w:val="24"/>
                        <w:szCs w:val="24"/>
                      </w:rPr>
                      <w:t>Підтвердження ГАП’а</w:t>
                    </w:r>
                  </w:p>
                </w:txbxContent>
              </v:textbox>
            </v:rect>
          </w:pict>
        </mc:Fallback>
      </mc:AlternateContent>
    </w:r>
    <w:r w:rsidRPr="00531D34">
      <w:rPr>
        <w:noProof/>
      </w:rPr>
      <mc:AlternateContent>
        <mc:Choice Requires="wps">
          <w:drawing>
            <wp:anchor distT="0" distB="0" distL="114300" distR="114300" simplePos="0" relativeHeight="251718144" behindDoc="0" locked="0" layoutInCell="0" allowOverlap="1" wp14:anchorId="7EE4E30E" wp14:editId="2DE78400">
              <wp:simplePos x="0" y="0"/>
              <wp:positionH relativeFrom="column">
                <wp:posOffset>2192655</wp:posOffset>
              </wp:positionH>
              <wp:positionV relativeFrom="paragraph">
                <wp:posOffset>-855980</wp:posOffset>
              </wp:positionV>
              <wp:extent cx="4050030" cy="189865"/>
              <wp:effectExtent l="1905" t="1270" r="0" b="0"/>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762C05" w:rsidRDefault="006D224B" w:rsidP="00675D61">
                          <w:pPr>
                            <w:jc w:val="center"/>
                          </w:pPr>
                          <w:r>
                            <w:rPr>
                              <w:sz w:val="24"/>
                              <w:szCs w:val="24"/>
                            </w:rPr>
                            <w:t>ПД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4E30E" id="Прямоугольник 168" o:spid="_x0000_s1108" style="position:absolute;margin-left:172.65pt;margin-top:-67.4pt;width:318.9pt;height:14.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" o:allowincell="f" filled="f" stroked="f" strokeweight="0">
              <v:textbox inset="0,0,0,0">
                <w:txbxContent>
                  <w:p w:rsidR="006D224B" w:rsidRPr="00762C05" w:rsidRDefault="006D224B" w:rsidP="00675D61">
                    <w:pPr>
                      <w:jc w:val="center"/>
                    </w:pPr>
                    <w:r>
                      <w:rPr>
                        <w:sz w:val="24"/>
                        <w:szCs w:val="24"/>
                      </w:rPr>
                      <w:t>ПД</w:t>
                    </w:r>
                  </w:p>
                </w:txbxContent>
              </v:textbox>
            </v:rect>
          </w:pict>
        </mc:Fallback>
      </mc:AlternateContent>
    </w:r>
    <w:r w:rsidRPr="00531D34">
      <w:rPr>
        <w:noProof/>
      </w:rPr>
      <mc:AlternateContent>
        <mc:Choice Requires="wps">
          <w:drawing>
            <wp:anchor distT="0" distB="0" distL="114300" distR="114300" simplePos="0" relativeHeight="251701760" behindDoc="0" locked="0" layoutInCell="0" allowOverlap="1" wp14:anchorId="25BFCDD7" wp14:editId="4A4882C7">
              <wp:simplePos x="0" y="0"/>
              <wp:positionH relativeFrom="column">
                <wp:posOffset>360045</wp:posOffset>
              </wp:positionH>
              <wp:positionV relativeFrom="paragraph">
                <wp:posOffset>-935990</wp:posOffset>
              </wp:positionV>
              <wp:extent cx="635" cy="1463040"/>
              <wp:effectExtent l="7620" t="6985" r="10795" b="635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AE775D" id="Прямая соединительная линия 167"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3.7pt" to="28.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725312" behindDoc="0" locked="0" layoutInCell="0" allowOverlap="1" wp14:anchorId="5ACDE5AE" wp14:editId="27F138CD">
              <wp:simplePos x="0" y="0"/>
              <wp:positionH relativeFrom="column">
                <wp:posOffset>-688340</wp:posOffset>
              </wp:positionH>
              <wp:positionV relativeFrom="paragraph">
                <wp:posOffset>-2553970</wp:posOffset>
              </wp:positionV>
              <wp:extent cx="5080" cy="3081020"/>
              <wp:effectExtent l="6985" t="8255" r="6985" b="635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CB5C44" id="Прямая соединительная линия 166"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201.1pt" to="-53.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" o:allowincell="f" strokeweight="1pt"/>
          </w:pict>
        </mc:Fallback>
      </mc:AlternateContent>
    </w:r>
    <w:r w:rsidRPr="00531D34">
      <w:rPr>
        <w:noProof/>
      </w:rPr>
      <mc:AlternateContent>
        <mc:Choice Requires="wps">
          <w:drawing>
            <wp:anchor distT="0" distB="0" distL="114300" distR="114300" simplePos="0" relativeHeight="251712000" behindDoc="0" locked="0" layoutInCell="0" allowOverlap="1" wp14:anchorId="6C1CDC39" wp14:editId="2A39690D">
              <wp:simplePos x="0" y="0"/>
              <wp:positionH relativeFrom="column">
                <wp:posOffset>4604385</wp:posOffset>
              </wp:positionH>
              <wp:positionV relativeFrom="paragraph">
                <wp:posOffset>-379730</wp:posOffset>
              </wp:positionV>
              <wp:extent cx="1692275" cy="635"/>
              <wp:effectExtent l="13335" t="10795" r="8890" b="762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DB9FB2" id="Прямая соединительная линия 165"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5pt,-29.9pt" to="495.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716096" behindDoc="0" locked="0" layoutInCell="0" allowOverlap="1" wp14:anchorId="777FD263" wp14:editId="7DB728C8">
              <wp:simplePos x="0" y="0"/>
              <wp:positionH relativeFrom="column">
                <wp:posOffset>4608195</wp:posOffset>
              </wp:positionH>
              <wp:positionV relativeFrom="paragraph">
                <wp:posOffset>-561975</wp:posOffset>
              </wp:positionV>
              <wp:extent cx="1692275" cy="180340"/>
              <wp:effectExtent l="0" t="0" r="0" b="635"/>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FD263" id="Прямоугольник 164" o:spid="_x0000_s1109" style="position:absolute;margin-left:362.85pt;margin-top:-44.25pt;width:133.25pt;height:14.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" o:allowincell="f" filled="f" stroked="f" strokeweight="0">
              <v:textbox inset="0,0,0,0">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v:textbox>
            </v:rect>
          </w:pict>
        </mc:Fallback>
      </mc:AlternateContent>
    </w:r>
    <w:r w:rsidRPr="00531D34">
      <w:rPr>
        <w:noProof/>
      </w:rPr>
      <mc:AlternateContent>
        <mc:Choice Requires="wps">
          <w:drawing>
            <wp:anchor distT="0" distB="0" distL="114300" distR="114300" simplePos="0" relativeHeight="251714048" behindDoc="0" locked="0" layoutInCell="0" allowOverlap="1" wp14:anchorId="76A47491" wp14:editId="1E18DEE1">
              <wp:simplePos x="0" y="0"/>
              <wp:positionH relativeFrom="column">
                <wp:posOffset>5154295</wp:posOffset>
              </wp:positionH>
              <wp:positionV relativeFrom="paragraph">
                <wp:posOffset>-578485</wp:posOffset>
              </wp:positionV>
              <wp:extent cx="5715" cy="542290"/>
              <wp:effectExtent l="10795" t="12065" r="12065" b="762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422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22D7A" id="Прямая соединительная линия 163"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5pt,-45.55pt" to="406.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" o:allowincell="f" strokeweight="1pt"/>
          </w:pict>
        </mc:Fallback>
      </mc:AlternateContent>
    </w:r>
    <w:r w:rsidRPr="00531D34">
      <w:rPr>
        <w:noProof/>
      </w:rPr>
      <mc:AlternateContent>
        <mc:Choice Requires="wps">
          <w:drawing>
            <wp:anchor distT="0" distB="0" distL="114300" distR="114300" simplePos="0" relativeHeight="251715072" behindDoc="0" locked="0" layoutInCell="0" allowOverlap="1" wp14:anchorId="3B2B2F7C" wp14:editId="02C98869">
              <wp:simplePos x="0" y="0"/>
              <wp:positionH relativeFrom="column">
                <wp:posOffset>5723255</wp:posOffset>
              </wp:positionH>
              <wp:positionV relativeFrom="paragraph">
                <wp:posOffset>-576580</wp:posOffset>
              </wp:positionV>
              <wp:extent cx="635" cy="540385"/>
              <wp:effectExtent l="8255" t="13970" r="10160" b="762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E7B130" id="Прямая соединительная линия 162"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5pt,-45.4pt" to="450.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694592" behindDoc="0" locked="0" layoutInCell="0" allowOverlap="1" wp14:anchorId="0882C7E4" wp14:editId="1C3B1B99">
              <wp:simplePos x="0" y="0"/>
              <wp:positionH relativeFrom="column">
                <wp:posOffset>-258445</wp:posOffset>
              </wp:positionH>
              <wp:positionV relativeFrom="paragraph">
                <wp:posOffset>-380365</wp:posOffset>
              </wp:positionV>
              <wp:extent cx="2340610" cy="635"/>
              <wp:effectExtent l="8255" t="10160" r="13335" b="825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725EE2" id="Прямая соединительная линия 16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9.95pt" to="163.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692544" behindDoc="0" locked="0" layoutInCell="0" allowOverlap="1" wp14:anchorId="229E75AC" wp14:editId="3414FB73">
              <wp:simplePos x="0" y="0"/>
              <wp:positionH relativeFrom="column">
                <wp:posOffset>-258445</wp:posOffset>
              </wp:positionH>
              <wp:positionV relativeFrom="paragraph">
                <wp:posOffset>-577215</wp:posOffset>
              </wp:positionV>
              <wp:extent cx="6552565" cy="635"/>
              <wp:effectExtent l="8255" t="13335" r="11430" b="1460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F2CB89" id="Прямая соединительная линия 160"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5.45pt" to="495.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731456" behindDoc="0" locked="0" layoutInCell="1" allowOverlap="1" wp14:anchorId="23FF3033" wp14:editId="0FE8E651">
              <wp:simplePos x="0" y="0"/>
              <wp:positionH relativeFrom="column">
                <wp:posOffset>687070</wp:posOffset>
              </wp:positionH>
              <wp:positionV relativeFrom="paragraph">
                <wp:posOffset>-922020</wp:posOffset>
              </wp:positionV>
              <wp:extent cx="635" cy="540385"/>
              <wp:effectExtent l="10795" t="11430" r="7620" b="10160"/>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323F79" id="Прямая соединительная линия 159"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72.6pt" to="54.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" strokeweight="1pt"/>
          </w:pict>
        </mc:Fallback>
      </mc:AlternateContent>
    </w:r>
    <w:r w:rsidRPr="00531D34">
      <w:rPr>
        <w:noProof/>
      </w:rPr>
      <mc:AlternateContent>
        <mc:Choice Requires="wps">
          <w:drawing>
            <wp:anchor distT="0" distB="0" distL="114300" distR="114300" simplePos="0" relativeHeight="251721216" behindDoc="0" locked="0" layoutInCell="0" allowOverlap="1" wp14:anchorId="74D85BB8" wp14:editId="2B43A36F">
              <wp:simplePos x="0" y="0"/>
              <wp:positionH relativeFrom="column">
                <wp:posOffset>379095</wp:posOffset>
              </wp:positionH>
              <wp:positionV relativeFrom="paragraph">
                <wp:posOffset>-196850</wp:posOffset>
              </wp:positionV>
              <wp:extent cx="1176655" cy="160655"/>
              <wp:effectExtent l="0" t="3175" r="0" b="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0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 xml:space="preserve"> Грушаник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5BB8" id="Прямоугольник 158" o:spid="_x0000_s1110" style="position:absolute;margin-left:29.85pt;margin-top:-15.5pt;width:92.65pt;height:12.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" o:allowincell="f" filled="f" stroked="f" strokeweight="0">
              <v:textbox inset="0,0,0,0">
                <w:txbxContent>
                  <w:p w:rsidR="006D224B" w:rsidRPr="001424D3" w:rsidRDefault="006D224B" w:rsidP="00675D61">
                    <w:pPr>
                      <w:rPr>
                        <w:szCs w:val="18"/>
                      </w:rPr>
                    </w:pPr>
                    <w:r>
                      <w:rPr>
                        <w:szCs w:val="18"/>
                      </w:rPr>
                      <w:t xml:space="preserve"> Грушаник</w:t>
                    </w:r>
                  </w:p>
                </w:txbxContent>
              </v:textbox>
            </v:rect>
          </w:pict>
        </mc:Fallback>
      </mc:AlternateContent>
    </w:r>
    <w:r w:rsidRPr="00531D34">
      <w:rPr>
        <w:noProof/>
      </w:rPr>
      <mc:AlternateContent>
        <mc:Choice Requires="wps">
          <w:drawing>
            <wp:anchor distT="0" distB="0" distL="114300" distR="114300" simplePos="0" relativeHeight="251707904" behindDoc="0" locked="0" layoutInCell="0" allowOverlap="1" wp14:anchorId="5CE1A5AD" wp14:editId="579DBB35">
              <wp:simplePos x="0" y="0"/>
              <wp:positionH relativeFrom="column">
                <wp:posOffset>-240665</wp:posOffset>
              </wp:positionH>
              <wp:positionV relativeFrom="paragraph">
                <wp:posOffset>-216535</wp:posOffset>
              </wp:positionV>
              <wp:extent cx="641350" cy="180340"/>
              <wp:effectExtent l="0" t="2540" r="0" b="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r>
                            <w:t>Виконав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1A5AD" id="Прямоугольник 157" o:spid="_x0000_s1111" style="position:absolute;margin-left:-18.95pt;margin-top:-17.05pt;width:50.5pt;height:14.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" o:allowincell="f" filled="f" stroked="f" strokeweight="0">
              <v:textbox inset="0,0,0,0">
                <w:txbxContent>
                  <w:p w:rsidR="006D224B" w:rsidRPr="005A7B22" w:rsidRDefault="006D224B" w:rsidP="00675D61">
                    <w:r>
                      <w:t>Виконав</w:t>
                    </w:r>
                  </w:p>
                </w:txbxContent>
              </v:textbox>
            </v:rect>
          </w:pict>
        </mc:Fallback>
      </mc:AlternateContent>
    </w:r>
    <w:r w:rsidRPr="00531D34">
      <w:rPr>
        <w:noProof/>
      </w:rPr>
      <mc:AlternateContent>
        <mc:Choice Requires="wps">
          <w:drawing>
            <wp:anchor distT="0" distB="0" distL="114300" distR="114300" simplePos="0" relativeHeight="251696640" behindDoc="0" locked="0" layoutInCell="0" allowOverlap="1" wp14:anchorId="5923C688" wp14:editId="4C8426EC">
              <wp:simplePos x="0" y="0"/>
              <wp:positionH relativeFrom="column">
                <wp:posOffset>-252095</wp:posOffset>
              </wp:positionH>
              <wp:positionV relativeFrom="paragraph">
                <wp:posOffset>-215900</wp:posOffset>
              </wp:positionV>
              <wp:extent cx="2340610" cy="635"/>
              <wp:effectExtent l="5080" t="12700" r="6985" b="571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D9BCC0" id="Прямая соединительная линия 156"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7pt" to="164.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724288" behindDoc="0" locked="0" layoutInCell="0" allowOverlap="1" wp14:anchorId="04D60B92" wp14:editId="22869FBB">
              <wp:simplePos x="0" y="0"/>
              <wp:positionH relativeFrom="column">
                <wp:posOffset>-683895</wp:posOffset>
              </wp:positionH>
              <wp:positionV relativeFrom="paragraph">
                <wp:posOffset>-396240</wp:posOffset>
              </wp:positionV>
              <wp:extent cx="431800" cy="635"/>
              <wp:effectExtent l="11430" t="13335" r="13970" b="1460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FE0FC" id="Прямая соединительная линия 155"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1.2pt" to="-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726336" behindDoc="0" locked="0" layoutInCell="0" allowOverlap="1" wp14:anchorId="21AA8B8C" wp14:editId="26B83FB2">
              <wp:simplePos x="0" y="0"/>
              <wp:positionH relativeFrom="column">
                <wp:posOffset>-683895</wp:posOffset>
              </wp:positionH>
              <wp:positionV relativeFrom="paragraph">
                <wp:posOffset>-1656080</wp:posOffset>
              </wp:positionV>
              <wp:extent cx="431800" cy="635"/>
              <wp:effectExtent l="11430" t="10795" r="13970" b="762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D336D9" id="Прямая соединительная линия 154"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30.4pt" to="-19.8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" o:allowincell="f" strokeweight="1pt"/>
          </w:pict>
        </mc:Fallback>
      </mc:AlternateContent>
    </w:r>
    <w:r w:rsidRPr="00531D34">
      <w:rPr>
        <w:noProof/>
      </w:rPr>
      <mc:AlternateContent>
        <mc:Choice Requires="wps">
          <w:drawing>
            <wp:anchor distT="0" distB="0" distL="114300" distR="114300" simplePos="0" relativeHeight="251727360" behindDoc="0" locked="0" layoutInCell="0" allowOverlap="1" wp14:anchorId="05704E3C" wp14:editId="4075FA9C">
              <wp:simplePos x="0" y="0"/>
              <wp:positionH relativeFrom="column">
                <wp:posOffset>-683895</wp:posOffset>
              </wp:positionH>
              <wp:positionV relativeFrom="paragraph">
                <wp:posOffset>-2556510</wp:posOffset>
              </wp:positionV>
              <wp:extent cx="431800" cy="635"/>
              <wp:effectExtent l="11430" t="15240" r="13970" b="1270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B2F889" id="Прямая соединительная линия 153"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01.3pt" to="-19.8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729408" behindDoc="0" locked="0" layoutInCell="0" allowOverlap="1" wp14:anchorId="091C0FF6" wp14:editId="149D0951">
              <wp:simplePos x="0" y="0"/>
              <wp:positionH relativeFrom="column">
                <wp:posOffset>-676275</wp:posOffset>
              </wp:positionH>
              <wp:positionV relativeFrom="paragraph">
                <wp:posOffset>-2502535</wp:posOffset>
              </wp:positionV>
              <wp:extent cx="135890" cy="827405"/>
              <wp:effectExtent l="0" t="2540" r="0" b="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827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165" w:dyaOrig="1275">
                              <v:shape id="_x0000_i1054" type="#_x0000_t75" style="width:8.25pt;height:63.75pt">
                                <v:imagedata r:id="rId7" o:title=""/>
                              </v:shape>
                              <o:OLEObject Type="Embed" ProgID="Unknown" ShapeID="_x0000_i1054" DrawAspect="Content" ObjectID="_1587307690" r:id="rId8">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C0FF6" id="Прямоугольник 152" o:spid="_x0000_s1112" style="position:absolute;margin-left:-53.25pt;margin-top:-197.05pt;width:10.7pt;height:65.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" o:allowincell="f" filled="f" stroked="f" strokeweight="0">
              <v:textbox inset="0,0,0,0">
                <w:txbxContent>
                  <w:p w:rsidR="006D224B" w:rsidRDefault="006D224B" w:rsidP="00675D61">
                    <w:r>
                      <w:object w:dxaOrig="165" w:dyaOrig="1275">
                        <v:shape id="_x0000_i1054" type="#_x0000_t75" style="width:8.25pt;height:63.75pt">
                          <v:imagedata r:id="rId7" o:title=""/>
                        </v:shape>
                        <o:OLEObject Type="Embed" ProgID="Unknown" ShapeID="_x0000_i1054" DrawAspect="Content" ObjectID="_1587307690" r:id="rId9">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691520" behindDoc="0" locked="0" layoutInCell="0" allowOverlap="1" wp14:anchorId="677B1DB3" wp14:editId="792F3B7C">
              <wp:simplePos x="0" y="0"/>
              <wp:positionH relativeFrom="column">
                <wp:posOffset>-252095</wp:posOffset>
              </wp:positionH>
              <wp:positionV relativeFrom="paragraph">
                <wp:posOffset>-935990</wp:posOffset>
              </wp:positionV>
              <wp:extent cx="6552565" cy="635"/>
              <wp:effectExtent l="14605" t="6985" r="14605" b="1143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6DE7FF" id="Прямая соединительная линия 15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73.7pt" to="496.1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" o:allowincell="f" strokeweight="1pt"/>
          </w:pict>
        </mc:Fallback>
      </mc:AlternateContent>
    </w:r>
    <w:r w:rsidRPr="00531D34">
      <w:rPr>
        <w:noProof/>
      </w:rPr>
      <mc:AlternateContent>
        <mc:Choice Requires="wps">
          <w:drawing>
            <wp:anchor distT="0" distB="0" distL="114300" distR="114300" simplePos="0" relativeHeight="251695616" behindDoc="0" locked="0" layoutInCell="0" allowOverlap="1" wp14:anchorId="2409ED9F" wp14:editId="2BEDC40E">
              <wp:simplePos x="0" y="0"/>
              <wp:positionH relativeFrom="column">
                <wp:posOffset>-252095</wp:posOffset>
              </wp:positionH>
              <wp:positionV relativeFrom="paragraph">
                <wp:posOffset>-756285</wp:posOffset>
              </wp:positionV>
              <wp:extent cx="2340610" cy="635"/>
              <wp:effectExtent l="5080" t="5715" r="6985" b="1270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8A0753" id="Прямая соединительная линия 150"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59.55pt" to="164.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697664" behindDoc="0" locked="0" layoutInCell="0" allowOverlap="1" wp14:anchorId="5B871803" wp14:editId="68B11D81">
              <wp:simplePos x="0" y="0"/>
              <wp:positionH relativeFrom="column">
                <wp:posOffset>-252095</wp:posOffset>
              </wp:positionH>
              <wp:positionV relativeFrom="paragraph">
                <wp:posOffset>-36195</wp:posOffset>
              </wp:positionV>
              <wp:extent cx="2340610" cy="635"/>
              <wp:effectExtent l="5080" t="11430" r="6985" b="698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5BB403" id="Прямая соединительная линия 149"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85pt" to="16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" o:allowincell="f" strokeweight=".5pt"/>
          </w:pict>
        </mc:Fallback>
      </mc:AlternateContent>
    </w:r>
    <w:r w:rsidRPr="00531D34">
      <w:rPr>
        <w:noProof/>
      </w:rPr>
      <mc:AlternateContent>
        <mc:Choice Requires="wps">
          <w:drawing>
            <wp:anchor distT="0" distB="0" distL="114300" distR="114300" simplePos="0" relativeHeight="251698688" behindDoc="0" locked="0" layoutInCell="0" allowOverlap="1" wp14:anchorId="6DC5C5B6" wp14:editId="573ECDE1">
              <wp:simplePos x="0" y="0"/>
              <wp:positionH relativeFrom="column">
                <wp:posOffset>-252095</wp:posOffset>
              </wp:positionH>
              <wp:positionV relativeFrom="paragraph">
                <wp:posOffset>144145</wp:posOffset>
              </wp:positionV>
              <wp:extent cx="2340610" cy="635"/>
              <wp:effectExtent l="5080" t="10795" r="6985" b="762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4DB916" id="Прямая соединительная линия 148"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1.35pt" to="16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" o:allowincell="f" strokeweight=".5pt"/>
          </w:pict>
        </mc:Fallback>
      </mc:AlternateContent>
    </w:r>
    <w:r w:rsidRPr="00531D34">
      <w:rPr>
        <w:noProof/>
      </w:rPr>
      <mc:AlternateContent>
        <mc:Choice Requires="wps">
          <w:drawing>
            <wp:anchor distT="0" distB="0" distL="114300" distR="114300" simplePos="0" relativeHeight="251699712" behindDoc="0" locked="0" layoutInCell="0" allowOverlap="1" wp14:anchorId="1F6D06D5" wp14:editId="34ABE7E8">
              <wp:simplePos x="0" y="0"/>
              <wp:positionH relativeFrom="column">
                <wp:posOffset>-252095</wp:posOffset>
              </wp:positionH>
              <wp:positionV relativeFrom="paragraph">
                <wp:posOffset>323850</wp:posOffset>
              </wp:positionV>
              <wp:extent cx="2340610" cy="635"/>
              <wp:effectExtent l="5080" t="9525" r="6985" b="889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83807" id="Прямая соединительная линия 147"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5.5pt" to="164.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700736" behindDoc="0" locked="0" layoutInCell="0" allowOverlap="1" wp14:anchorId="41EC708B" wp14:editId="26A6665B">
              <wp:simplePos x="0" y="0"/>
              <wp:positionH relativeFrom="column">
                <wp:posOffset>0</wp:posOffset>
              </wp:positionH>
              <wp:positionV relativeFrom="paragraph">
                <wp:posOffset>-935990</wp:posOffset>
              </wp:positionV>
              <wp:extent cx="635" cy="540385"/>
              <wp:effectExtent l="9525" t="6985" r="8890" b="1460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768270" id="Прямая соединительная линия 146"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7pt" to=".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" o:allowincell="f" strokeweight="1pt"/>
          </w:pict>
        </mc:Fallback>
      </mc:AlternateContent>
    </w:r>
    <w:r w:rsidRPr="00531D34">
      <w:rPr>
        <w:noProof/>
      </w:rPr>
      <mc:AlternateContent>
        <mc:Choice Requires="wps">
          <w:drawing>
            <wp:anchor distT="0" distB="0" distL="114300" distR="114300" simplePos="0" relativeHeight="251705856" behindDoc="0" locked="0" layoutInCell="0" allowOverlap="1" wp14:anchorId="58B16D13" wp14:editId="29B25EB3">
              <wp:simplePos x="0" y="0"/>
              <wp:positionH relativeFrom="column">
                <wp:posOffset>-252095</wp:posOffset>
              </wp:positionH>
              <wp:positionV relativeFrom="paragraph">
                <wp:posOffset>-576580</wp:posOffset>
              </wp:positionV>
              <wp:extent cx="2340610" cy="180340"/>
              <wp:effectExtent l="0" t="4445" r="0" b="0"/>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16D13" id="Прямоугольник 145" o:spid="_x0000_s1113" style="position:absolute;margin-left:-19.85pt;margin-top:-45.4pt;width:184.3pt;height:14.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" o:allowincell="f" filled="f" stroked="f" strokeweight="0">
              <v:textbox inset="0,0,0,0">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v:textbox>
            </v:rect>
          </w:pict>
        </mc:Fallback>
      </mc:AlternateContent>
    </w:r>
    <w:r w:rsidRPr="00531D34">
      <w:rPr>
        <w:noProof/>
      </w:rPr>
      <mc:AlternateContent>
        <mc:Choice Requires="wps">
          <w:drawing>
            <wp:anchor distT="0" distB="0" distL="114300" distR="114300" simplePos="0" relativeHeight="251713024" behindDoc="0" locked="0" layoutInCell="0" allowOverlap="1" wp14:anchorId="3AE7C8FA" wp14:editId="6915F164">
              <wp:simplePos x="0" y="0"/>
              <wp:positionH relativeFrom="column">
                <wp:posOffset>4608195</wp:posOffset>
              </wp:positionH>
              <wp:positionV relativeFrom="paragraph">
                <wp:posOffset>-36195</wp:posOffset>
              </wp:positionV>
              <wp:extent cx="1692275" cy="635"/>
              <wp:effectExtent l="7620" t="11430" r="14605" b="698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DB5177" id="Прямая соединительная линия 144"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2.85pt" to="49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719168" behindDoc="0" locked="0" layoutInCell="0" allowOverlap="1" wp14:anchorId="09DA699D" wp14:editId="1B126F2C">
              <wp:simplePos x="0" y="0"/>
              <wp:positionH relativeFrom="column">
                <wp:posOffset>4608195</wp:posOffset>
              </wp:positionH>
              <wp:positionV relativeFrom="paragraph">
                <wp:posOffset>53975</wp:posOffset>
              </wp:positionV>
              <wp:extent cx="1692275" cy="360045"/>
              <wp:effectExtent l="0" t="0" r="0" b="0"/>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jc w:val="center"/>
                            <w:rPr>
                              <w:rFonts w:ascii="Arial" w:hAnsi="Arial" w:cs="Arial"/>
                            </w:rPr>
                          </w:pPr>
                          <w:r>
                            <w:rPr>
                              <w:rFonts w:ascii="Arial" w:hAnsi="Arial" w:cs="Arial"/>
                            </w:rPr>
                            <w:t>ПП «Угп-груп»</w:t>
                          </w:r>
                        </w:p>
                        <w:p w:rsidR="006D224B" w:rsidRPr="00A1137C" w:rsidRDefault="006D224B" w:rsidP="00675D61">
                          <w:pPr>
                            <w:jc w:val="center"/>
                            <w:rPr>
                              <w:rFonts w:ascii="Arial" w:hAnsi="Arial" w:cs="Arial"/>
                            </w:rPr>
                          </w:pPr>
                          <w:r>
                            <w:rPr>
                              <w:rFonts w:ascii="Arial" w:hAnsi="Arial" w:cs="Arial"/>
                            </w:rPr>
                            <w:t>Ліцензія АВ № 590469</w:t>
                          </w:r>
                        </w:p>
                        <w:p w:rsidR="006D224B" w:rsidRPr="00531D34" w:rsidRDefault="006D224B" w:rsidP="00675D6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A699D" id="Прямоугольник 143" o:spid="_x0000_s1114" style="position:absolute;margin-left:362.85pt;margin-top:4.25pt;width:133.25pt;height:28.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" o:allowincell="f" filled="f" stroked="f" strokeweight="0">
              <v:textbox inset="0,0,0,0">
                <w:txbxContent>
                  <w:p w:rsidR="006D224B" w:rsidRDefault="006D224B" w:rsidP="00675D61">
                    <w:pPr>
                      <w:jc w:val="center"/>
                      <w:rPr>
                        <w:rFonts w:ascii="Arial" w:hAnsi="Arial" w:cs="Arial"/>
                      </w:rPr>
                    </w:pPr>
                    <w:r>
                      <w:rPr>
                        <w:rFonts w:ascii="Arial" w:hAnsi="Arial" w:cs="Arial"/>
                      </w:rPr>
                      <w:t>ПП «Угп-груп»</w:t>
                    </w:r>
                  </w:p>
                  <w:p w:rsidR="006D224B" w:rsidRPr="00A1137C" w:rsidRDefault="006D224B" w:rsidP="00675D61">
                    <w:pPr>
                      <w:jc w:val="center"/>
                      <w:rPr>
                        <w:rFonts w:ascii="Arial" w:hAnsi="Arial" w:cs="Arial"/>
                      </w:rPr>
                    </w:pPr>
                    <w:r>
                      <w:rPr>
                        <w:rFonts w:ascii="Arial" w:hAnsi="Arial" w:cs="Arial"/>
                      </w:rPr>
                      <w:t>Ліцензія АВ № 590469</w:t>
                    </w:r>
                  </w:p>
                  <w:p w:rsidR="006D224B" w:rsidRPr="00531D34" w:rsidRDefault="006D224B" w:rsidP="00675D61">
                    <w:pPr>
                      <w:jc w:val="center"/>
                    </w:pPr>
                  </w:p>
                </w:txbxContent>
              </v:textbox>
            </v:rect>
          </w:pict>
        </mc:Fallback>
      </mc:AlternateContent>
    </w:r>
  </w:p>
  <w:p w:rsidR="006D224B" w:rsidRPr="00531D34" w:rsidRDefault="006D224B" w:rsidP="00675D61">
    <w:pPr>
      <w:pStyle w:val="a9"/>
    </w:pPr>
  </w:p>
  <w:p w:rsidR="006D224B" w:rsidRPr="001C4A93" w:rsidRDefault="006D224B" w:rsidP="00675D61">
    <w:pPr>
      <w:pStyle w:val="a9"/>
    </w:pPr>
    <w:r w:rsidRPr="00531D34">
      <w:rPr>
        <w:noProof/>
      </w:rPr>
      <mc:AlternateContent>
        <mc:Choice Requires="wps">
          <w:drawing>
            <wp:anchor distT="0" distB="0" distL="114300" distR="114300" simplePos="0" relativeHeight="251709952" behindDoc="0" locked="0" layoutInCell="0" allowOverlap="1" wp14:anchorId="2D3FBB3C" wp14:editId="00FEB4E2">
              <wp:simplePos x="0" y="0"/>
              <wp:positionH relativeFrom="column">
                <wp:posOffset>-252095</wp:posOffset>
              </wp:positionH>
              <wp:positionV relativeFrom="paragraph">
                <wp:posOffset>59690</wp:posOffset>
              </wp:positionV>
              <wp:extent cx="593090" cy="144780"/>
              <wp:effectExtent l="0" t="2540" r="1905" b="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FBB3C" id="Прямоугольник 142" o:spid="_x0000_s1115" style="position:absolute;margin-left:-19.85pt;margin-top:4.7pt;width:46.7pt;height:11.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" o:allowincell="f" filled="f" stroked="f" strokeweight="0">
              <v:textbox inset="0,0,0,0">
                <w:txbxContent>
                  <w:p w:rsidR="006D224B" w:rsidRPr="005A7B22" w:rsidRDefault="006D224B" w:rsidP="00675D61"/>
                </w:txbxContent>
              </v:textbox>
            </v:rect>
          </w:pict>
        </mc:Fallback>
      </mc:AlternateContent>
    </w:r>
    <w:r w:rsidRPr="00531D34">
      <w:rPr>
        <w:noProof/>
      </w:rPr>
      <mc:AlternateContent>
        <mc:Choice Requires="wps">
          <w:drawing>
            <wp:anchor distT="0" distB="0" distL="114300" distR="114300" simplePos="0" relativeHeight="251723264" behindDoc="0" locked="0" layoutInCell="0" allowOverlap="1" wp14:anchorId="466DEB89" wp14:editId="01F1D1C6">
              <wp:simplePos x="0" y="0"/>
              <wp:positionH relativeFrom="column">
                <wp:posOffset>379095</wp:posOffset>
              </wp:positionH>
              <wp:positionV relativeFrom="paragraph">
                <wp:posOffset>59690</wp:posOffset>
              </wp:positionV>
              <wp:extent cx="796925" cy="144780"/>
              <wp:effectExtent l="0" t="2540" r="0" b="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pStyle w:val="Ooaii"/>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DEB89" id="Прямоугольник 141" o:spid="_x0000_s1116" style="position:absolute;margin-left:29.85pt;margin-top:4.7pt;width:62.75pt;height:11.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" o:allowincell="f" filled="f" stroked="f" strokeweight="0">
              <v:textbox inset="0,0,0,0">
                <w:txbxContent>
                  <w:p w:rsidR="006D224B" w:rsidRPr="001424D3" w:rsidRDefault="006D224B" w:rsidP="00675D61">
                    <w:pPr>
                      <w:pStyle w:val="Ooaii"/>
                      <w:rPr>
                        <w:rFonts w:ascii="Times New Roman" w:hAnsi="Times New Roman"/>
                      </w:rPr>
                    </w:pPr>
                  </w:p>
                </w:txbxContent>
              </v:textbox>
            </v:rect>
          </w:pict>
        </mc:Fallback>
      </mc:AlternateContent>
    </w:r>
    <w:r w:rsidRPr="00531D34">
      <w:rPr>
        <w:noProof/>
      </w:rPr>
      <mc:AlternateContent>
        <mc:Choice Requires="wps">
          <w:drawing>
            <wp:anchor distT="0" distB="0" distL="114300" distR="114300" simplePos="0" relativeHeight="251693568" behindDoc="0" locked="0" layoutInCell="1" allowOverlap="1" wp14:anchorId="35094031" wp14:editId="3EF07889">
              <wp:simplePos x="0" y="0"/>
              <wp:positionH relativeFrom="column">
                <wp:posOffset>-688340</wp:posOffset>
              </wp:positionH>
              <wp:positionV relativeFrom="paragraph">
                <wp:posOffset>226695</wp:posOffset>
              </wp:positionV>
              <wp:extent cx="6985000" cy="635"/>
              <wp:effectExtent l="6985" t="7620" r="8890" b="1079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655BA" id="Прямая соединительная линия 14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17.85pt" to="495.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" strokeweight="1pt"/>
          </w:pict>
        </mc:Fallback>
      </mc:AlternateContent>
    </w:r>
  </w:p>
  <w:p w:rsidR="006D224B" w:rsidRPr="00762C05" w:rsidRDefault="006D224B" w:rsidP="00675D61">
    <w:pPr>
      <w:pStyle w:val="a9"/>
    </w:pPr>
  </w:p>
  <w:p w:rsidR="006D224B" w:rsidRPr="005C5DD3" w:rsidRDefault="006D224B" w:rsidP="00675D61">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531D34" w:rsidRDefault="006D224B" w:rsidP="00675D61">
    <w:pPr>
      <w:pStyle w:val="a9"/>
      <w:tabs>
        <w:tab w:val="clear" w:pos="4153"/>
        <w:tab w:val="clear" w:pos="8306"/>
        <w:tab w:val="left" w:pos="3045"/>
      </w:tabs>
    </w:pPr>
    <w:r>
      <w:rPr>
        <w:noProof/>
      </w:rPr>
      <mc:AlternateContent>
        <mc:Choice Requires="wps">
          <w:drawing>
            <wp:anchor distT="0" distB="0" distL="114300" distR="114300" simplePos="0" relativeHeight="251849216" behindDoc="0" locked="0" layoutInCell="0" allowOverlap="1" wp14:anchorId="25B8EEB5" wp14:editId="42AA5C09">
              <wp:simplePos x="0" y="0"/>
              <wp:positionH relativeFrom="page">
                <wp:posOffset>6198870</wp:posOffset>
              </wp:positionH>
              <wp:positionV relativeFrom="page">
                <wp:posOffset>9569450</wp:posOffset>
              </wp:positionV>
              <wp:extent cx="443230" cy="241300"/>
              <wp:effectExtent l="0" t="0" r="0" b="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25B8EEB5" id="Прямоугольник 133" o:spid="_x0000_s1118" style="position:absolute;margin-left:488.1pt;margin-top:753.5pt;width:34.9pt;height:19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" o:allowincell="f" filled="f" stroked="f">
              <v:textbo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v:textbox>
              <w10:wrap anchorx="page" anchory="page"/>
            </v:rect>
          </w:pict>
        </mc:Fallback>
      </mc:AlternateContent>
    </w:r>
    <w:r>
      <w:rPr>
        <w:noProof/>
      </w:rPr>
      <mc:AlternateContent>
        <mc:Choice Requires="wps">
          <w:drawing>
            <wp:anchor distT="0" distB="0" distL="114300" distR="114300" simplePos="0" relativeHeight="251844096" behindDoc="0" locked="0" layoutInCell="0" allowOverlap="1" wp14:anchorId="1C99ADA6" wp14:editId="4EA76DC1">
              <wp:simplePos x="0" y="0"/>
              <wp:positionH relativeFrom="page">
                <wp:posOffset>6771005</wp:posOffset>
              </wp:positionH>
              <wp:positionV relativeFrom="page">
                <wp:posOffset>9569450</wp:posOffset>
              </wp:positionV>
              <wp:extent cx="443230" cy="241300"/>
              <wp:effectExtent l="0" t="0" r="0" b="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1C99ADA6" id="Прямоугольник 132" o:spid="_x0000_s1119" style="position:absolute;margin-left:533.15pt;margin-top:753.5pt;width:34.9pt;height:19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" o:allowincell="f" filled="f" stroked="f">
              <v:textbox>
                <w:txbxContent>
                  <w:p w:rsidR="006D224B" w:rsidRPr="00D8091D" w:rsidRDefault="006D224B" w:rsidP="00675D61">
                    <w:pPr>
                      <w:pStyle w:val="a4"/>
                      <w:spacing w:before="0"/>
                      <w:rPr>
                        <w:rStyle w:val="aff1"/>
                        <w:rFonts w:ascii="Times New Roman" w:hAnsi="Times New Roman"/>
                        <w:b w:val="0"/>
                        <w:i w:val="0"/>
                        <w:sz w:val="20"/>
                      </w:rPr>
                    </w:pPr>
                    <w:r>
                      <w:rPr>
                        <w:rStyle w:val="aff1"/>
                        <w:rFonts w:ascii="Times New Roman" w:hAnsi="Times New Roman"/>
                        <w:b w:val="0"/>
                        <w:i w:val="0"/>
                        <w:sz w:val="20"/>
                      </w:rPr>
                      <w:t>1</w:t>
                    </w:r>
                  </w:p>
                </w:txbxContent>
              </v:textbox>
              <w10:wrap anchorx="page" anchory="page"/>
            </v:rect>
          </w:pict>
        </mc:Fallback>
      </mc:AlternateContent>
    </w:r>
    <w:r>
      <w:rPr>
        <w:noProof/>
      </w:rPr>
      <mc:AlternateContent>
        <mc:Choice Requires="wps">
          <w:drawing>
            <wp:anchor distT="0" distB="0" distL="114300" distR="114300" simplePos="0" relativeHeight="251786752" behindDoc="0" locked="0" layoutInCell="0" allowOverlap="1" wp14:anchorId="082A64A7" wp14:editId="5D63FE7B">
              <wp:simplePos x="0" y="0"/>
              <wp:positionH relativeFrom="column">
                <wp:posOffset>-502285</wp:posOffset>
              </wp:positionH>
              <wp:positionV relativeFrom="paragraph">
                <wp:posOffset>-2553970</wp:posOffset>
              </wp:positionV>
              <wp:extent cx="5080" cy="3081020"/>
              <wp:effectExtent l="12065" t="8255" r="11430" b="63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8DF5A9" id="Прямая соединительная линия 131"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5pt,-201.1pt" to="-39.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" o:allowincell="f" strokeweight="1pt"/>
          </w:pict>
        </mc:Fallback>
      </mc:AlternateContent>
    </w:r>
    <w:r w:rsidRPr="00531D34">
      <w:rPr>
        <w:noProof/>
      </w:rPr>
      <mc:AlternateContent>
        <mc:Choice Requires="wps">
          <w:drawing>
            <wp:anchor distT="0" distB="0" distL="114300" distR="114300" simplePos="0" relativeHeight="251781632" behindDoc="0" locked="0" layoutInCell="1" allowOverlap="1" wp14:anchorId="6026AE24" wp14:editId="46F385C7">
              <wp:simplePos x="0" y="0"/>
              <wp:positionH relativeFrom="column">
                <wp:posOffset>-683260</wp:posOffset>
              </wp:positionH>
              <wp:positionV relativeFrom="paragraph">
                <wp:posOffset>-393065</wp:posOffset>
              </wp:positionV>
              <wp:extent cx="163195" cy="897255"/>
              <wp:effectExtent l="2540" t="0" r="0" b="63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897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69pt">
                                <v:imagedata r:id="rId1" o:title=""/>
                              </v:shape>
                              <o:OLEObject Type="Embed" ProgID="Unknown" ShapeID="_x0000_i1056" DrawAspect="Content" ObjectID="_1587307691" r:id="rId2">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6AE24" id="Прямоугольник 130" o:spid="_x0000_s1120" style="position:absolute;margin-left:-53.8pt;margin-top:-30.95pt;width:12.85pt;height:70.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" filled="f" stroked="f" strokeweight="0">
              <v:textbox inset="0,0,0,0">
                <w:txbxContent>
                  <w:p w:rsidR="006D224B" w:rsidRDefault="006D224B" w:rsidP="00675D61">
                    <w:r>
                      <w:object w:dxaOrig="225" w:dyaOrig="1380">
                        <v:shape id="_x0000_i1056" type="#_x0000_t75" style="width:11.25pt;height:69pt">
                          <v:imagedata r:id="rId1" o:title=""/>
                        </v:shape>
                        <o:OLEObject Type="Embed" ProgID="Unknown" ShapeID="_x0000_i1056" DrawAspect="Content" ObjectID="_1587307691" r:id="rId3">
                          <o:FieldCodes>\s</o:FieldCodes>
                        </o:OLEObject>
                      </w:object>
                    </w:r>
                  </w:p>
                </w:txbxContent>
              </v:textbox>
            </v:rect>
          </w:pict>
        </mc:Fallback>
      </mc:AlternateContent>
    </w:r>
    <w:r>
      <w:rPr>
        <w:noProof/>
      </w:rPr>
      <mc:AlternateContent>
        <mc:Choice Requires="wps">
          <w:drawing>
            <wp:anchor distT="0" distB="0" distL="114300" distR="114300" simplePos="0" relativeHeight="251785728" behindDoc="0" locked="0" layoutInCell="0" allowOverlap="1" wp14:anchorId="075FEFF3" wp14:editId="0684E9CA">
              <wp:simplePos x="0" y="0"/>
              <wp:positionH relativeFrom="column">
                <wp:posOffset>-676275</wp:posOffset>
              </wp:positionH>
              <wp:positionV relativeFrom="paragraph">
                <wp:posOffset>-1655445</wp:posOffset>
              </wp:positionV>
              <wp:extent cx="173990" cy="1216025"/>
              <wp:effectExtent l="0" t="1905" r="0" b="127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1216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225" w:dyaOrig="1890">
                              <v:shape id="_x0000_i1058" type="#_x0000_t75" style="width:11.25pt;height:94.5pt">
                                <v:imagedata r:id="rId4" o:title=""/>
                              </v:shape>
                              <o:OLEObject Type="Embed" ProgID="Unknown" ShapeID="_x0000_i1058" DrawAspect="Content" ObjectID="_1587307692" r:id="rId5">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FEFF3" id="Прямоугольник 129" o:spid="_x0000_s1121" style="position:absolute;margin-left:-53.25pt;margin-top:-130.35pt;width:13.7pt;height:95.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" o:allowincell="f" filled="f" stroked="f" strokeweight="0">
              <v:textbox inset="0,0,0,0">
                <w:txbxContent>
                  <w:p w:rsidR="006D224B" w:rsidRDefault="006D224B" w:rsidP="00675D61">
                    <w:r>
                      <w:object w:dxaOrig="225" w:dyaOrig="1890">
                        <v:shape id="_x0000_i1058" type="#_x0000_t75" style="width:11.25pt;height:94.5pt">
                          <v:imagedata r:id="rId4" o:title=""/>
                        </v:shape>
                        <o:OLEObject Type="Embed" ProgID="Unknown" ShapeID="_x0000_i1058" DrawAspect="Content" ObjectID="_1587307692" r:id="rId6">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758080" behindDoc="0" locked="0" layoutInCell="0" allowOverlap="1" wp14:anchorId="340999D0" wp14:editId="6F5E9993">
              <wp:simplePos x="0" y="0"/>
              <wp:positionH relativeFrom="column">
                <wp:posOffset>-240665</wp:posOffset>
              </wp:positionH>
              <wp:positionV relativeFrom="paragraph">
                <wp:posOffset>-375920</wp:posOffset>
              </wp:positionV>
              <wp:extent cx="612140" cy="179070"/>
              <wp:effectExtent l="0" t="0" r="0" b="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79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Директор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999D0" id="Прямоугольник 128" o:spid="_x0000_s1122" style="position:absolute;margin-left:-18.95pt;margin-top:-29.6pt;width:48.2pt;height:14.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" o:allowincell="f" filled="f" stroked="f" strokeweight="0">
              <v:textbox inset="0,0,0,0">
                <w:txbxContent>
                  <w:p w:rsidR="006D224B" w:rsidRPr="001424D3" w:rsidRDefault="006D224B" w:rsidP="00675D61">
                    <w:r>
                      <w:t>Директор</w:t>
                    </w:r>
                  </w:p>
                </w:txbxContent>
              </v:textbox>
            </v:rect>
          </w:pict>
        </mc:Fallback>
      </mc:AlternateContent>
    </w:r>
    <w:r w:rsidRPr="00531D34">
      <w:rPr>
        <w:noProof/>
      </w:rPr>
      <mc:AlternateContent>
        <mc:Choice Requires="wps">
          <w:drawing>
            <wp:anchor distT="0" distB="0" distL="114300" distR="114300" simplePos="0" relativeHeight="251760128" behindDoc="0" locked="0" layoutInCell="0" allowOverlap="1" wp14:anchorId="1B369484" wp14:editId="17EC4606">
              <wp:simplePos x="0" y="0"/>
              <wp:positionH relativeFrom="column">
                <wp:posOffset>-240665</wp:posOffset>
              </wp:positionH>
              <wp:positionV relativeFrom="paragraph">
                <wp:posOffset>-35560</wp:posOffset>
              </wp:positionV>
              <wp:extent cx="612140" cy="151765"/>
              <wp:effectExtent l="0" t="2540" r="0" b="0"/>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ГАП</w:t>
                          </w:r>
                        </w:p>
                        <w:p w:rsidR="006D224B" w:rsidRPr="0067767A" w:rsidRDefault="006D224B" w:rsidP="00675D61">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69484" id="Прямоугольник 127" o:spid="_x0000_s1123" style="position:absolute;margin-left:-18.95pt;margin-top:-2.8pt;width:48.2pt;height:1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" o:allowincell="f" filled="f" stroked="f" strokeweight="0">
              <v:textbox inset="0,0,0,0">
                <w:txbxContent>
                  <w:p w:rsidR="006D224B" w:rsidRPr="001424D3" w:rsidRDefault="006D224B" w:rsidP="00675D61">
                    <w:r>
                      <w:t>ГАП</w:t>
                    </w:r>
                  </w:p>
                  <w:p w:rsidR="006D224B" w:rsidRPr="0067767A" w:rsidRDefault="006D224B" w:rsidP="00675D61">
                    <w:pPr>
                      <w:rPr>
                        <w:szCs w:val="22"/>
                      </w:rPr>
                    </w:pPr>
                  </w:p>
                </w:txbxContent>
              </v:textbox>
            </v:rect>
          </w:pict>
        </mc:Fallback>
      </mc:AlternateContent>
    </w:r>
    <w:r w:rsidRPr="00531D34">
      <w:rPr>
        <w:noProof/>
      </w:rPr>
      <mc:AlternateContent>
        <mc:Choice Requires="wps">
          <w:drawing>
            <wp:anchor distT="0" distB="0" distL="114300" distR="114300" simplePos="0" relativeHeight="251772416" behindDoc="0" locked="0" layoutInCell="0" allowOverlap="1" wp14:anchorId="5E472540" wp14:editId="6A6CF69E">
              <wp:simplePos x="0" y="0"/>
              <wp:positionH relativeFrom="column">
                <wp:posOffset>400685</wp:posOffset>
              </wp:positionH>
              <wp:positionV relativeFrom="paragraph">
                <wp:posOffset>-366395</wp:posOffset>
              </wp:positionV>
              <wp:extent cx="761365" cy="149860"/>
              <wp:effectExtent l="635" t="0" r="0" b="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r>
                            <w:t>Лещишин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72540" id="Прямоугольник 126" o:spid="_x0000_s1124" style="position:absolute;margin-left:31.55pt;margin-top:-28.85pt;width:59.95pt;height:11.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" o:allowincell="f" filled="f" stroked="f" strokeweight="0">
              <v:textbox inset="0,0,0,0">
                <w:txbxContent>
                  <w:p w:rsidR="006D224B" w:rsidRPr="001424D3" w:rsidRDefault="006D224B" w:rsidP="00675D61">
                    <w:r>
                      <w:t>Лещишин</w:t>
                    </w:r>
                  </w:p>
                </w:txbxContent>
              </v:textbox>
            </v:rect>
          </w:pict>
        </mc:Fallback>
      </mc:AlternateContent>
    </w:r>
    <w:r w:rsidRPr="00531D34">
      <w:rPr>
        <w:noProof/>
      </w:rPr>
      <mc:AlternateContent>
        <mc:Choice Requires="wps">
          <w:drawing>
            <wp:anchor distT="0" distB="0" distL="114300" distR="114300" simplePos="0" relativeHeight="251775488" behindDoc="0" locked="0" layoutInCell="0" allowOverlap="1" wp14:anchorId="713DFA97" wp14:editId="71C361F9">
              <wp:simplePos x="0" y="0"/>
              <wp:positionH relativeFrom="column">
                <wp:posOffset>396240</wp:posOffset>
              </wp:positionH>
              <wp:positionV relativeFrom="paragraph">
                <wp:posOffset>144145</wp:posOffset>
              </wp:positionV>
              <wp:extent cx="796925" cy="155575"/>
              <wp:effectExtent l="0" t="1270" r="0" b="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55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DFA97" id="Прямоугольник 125" o:spid="_x0000_s1125" style="position:absolute;margin-left:31.2pt;margin-top:11.35pt;width:62.75pt;height:12.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" o:allowincell="f" filled="f" stroked="f" strokeweight="0">
              <v:textbox inset="0,0,0,0">
                <w:txbxContent>
                  <w:p w:rsidR="006D224B" w:rsidRPr="001424D3" w:rsidRDefault="006D224B" w:rsidP="00675D61"/>
                </w:txbxContent>
              </v:textbox>
            </v:rect>
          </w:pict>
        </mc:Fallback>
      </mc:AlternateContent>
    </w:r>
    <w:r w:rsidRPr="00531D34">
      <w:rPr>
        <w:noProof/>
      </w:rPr>
      <mc:AlternateContent>
        <mc:Choice Requires="wps">
          <w:drawing>
            <wp:anchor distT="0" distB="0" distL="114300" distR="114300" simplePos="0" relativeHeight="251774464" behindDoc="0" locked="0" layoutInCell="0" allowOverlap="1" wp14:anchorId="6F9275AE" wp14:editId="60B98786">
              <wp:simplePos x="0" y="0"/>
              <wp:positionH relativeFrom="column">
                <wp:posOffset>396875</wp:posOffset>
              </wp:positionH>
              <wp:positionV relativeFrom="paragraph">
                <wp:posOffset>-35560</wp:posOffset>
              </wp:positionV>
              <wp:extent cx="765175" cy="151765"/>
              <wp:effectExtent l="0" t="2540" r="0" b="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15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Грушаник</w:t>
                          </w:r>
                        </w:p>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275AE" id="Прямоугольник 124" o:spid="_x0000_s1126" style="position:absolute;margin-left:31.25pt;margin-top:-2.8pt;width:60.25pt;height:11.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" o:allowincell="f" filled="f" stroked="f" strokeweight="0">
              <v:textbox inset="0,0,0,0">
                <w:txbxContent>
                  <w:p w:rsidR="006D224B" w:rsidRPr="001424D3" w:rsidRDefault="006D224B" w:rsidP="00675D61">
                    <w:pPr>
                      <w:rPr>
                        <w:szCs w:val="18"/>
                      </w:rPr>
                    </w:pPr>
                    <w:r>
                      <w:rPr>
                        <w:szCs w:val="18"/>
                      </w:rPr>
                      <w:t>Грушаник</w:t>
                    </w:r>
                  </w:p>
                  <w:p w:rsidR="006D224B" w:rsidRPr="001424D3" w:rsidRDefault="006D224B" w:rsidP="00675D61"/>
                </w:txbxContent>
              </v:textbox>
            </v:rect>
          </w:pict>
        </mc:Fallback>
      </mc:AlternateContent>
    </w:r>
    <w:r w:rsidRPr="00531D34">
      <w:rPr>
        <w:noProof/>
      </w:rPr>
      <mc:AlternateContent>
        <mc:Choice Requires="wps">
          <w:drawing>
            <wp:anchor distT="0" distB="0" distL="114300" distR="114300" simplePos="0" relativeHeight="251763200" behindDoc="0" locked="0" layoutInCell="0" allowOverlap="1" wp14:anchorId="48910E80" wp14:editId="7FE610C6">
              <wp:simplePos x="0" y="0"/>
              <wp:positionH relativeFrom="column">
                <wp:posOffset>4608195</wp:posOffset>
              </wp:positionH>
              <wp:positionV relativeFrom="paragraph">
                <wp:posOffset>-576580</wp:posOffset>
              </wp:positionV>
              <wp:extent cx="0" cy="1080770"/>
              <wp:effectExtent l="7620" t="13970" r="11430" b="1016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7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BF6727" id="Прямая соединительная линия 123"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45.4pt" to="362.8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" o:allowincell="f" strokeweight="1pt"/>
          </w:pict>
        </mc:Fallback>
      </mc:AlternateContent>
    </w:r>
    <w:r w:rsidRPr="00531D34">
      <w:rPr>
        <w:noProof/>
      </w:rPr>
      <mc:AlternateContent>
        <mc:Choice Requires="wps">
          <w:drawing>
            <wp:anchor distT="0" distB="0" distL="114300" distR="114300" simplePos="0" relativeHeight="251753984" behindDoc="0" locked="0" layoutInCell="0" allowOverlap="1" wp14:anchorId="381E78B0" wp14:editId="0408BC0D">
              <wp:simplePos x="0" y="0"/>
              <wp:positionH relativeFrom="column">
                <wp:posOffset>1188085</wp:posOffset>
              </wp:positionH>
              <wp:positionV relativeFrom="paragraph">
                <wp:posOffset>-935990</wp:posOffset>
              </wp:positionV>
              <wp:extent cx="635" cy="1463040"/>
              <wp:effectExtent l="6985" t="6985" r="11430" b="63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A0CBAB" id="Прямая соединительная линия 122"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73.7pt" to="9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755008" behindDoc="0" locked="0" layoutInCell="0" allowOverlap="1" wp14:anchorId="5E22F678" wp14:editId="7E5638D3">
              <wp:simplePos x="0" y="0"/>
              <wp:positionH relativeFrom="column">
                <wp:posOffset>1727835</wp:posOffset>
              </wp:positionH>
              <wp:positionV relativeFrom="paragraph">
                <wp:posOffset>-935990</wp:posOffset>
              </wp:positionV>
              <wp:extent cx="635" cy="1456055"/>
              <wp:effectExtent l="13335" t="6985" r="14605" b="1333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560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01091D" id="Прямая соединительная линия 121" o:spid="_x0000_s1026" style="position:absolute;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73.7pt" to="136.1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756032" behindDoc="0" locked="0" layoutInCell="0" allowOverlap="1" wp14:anchorId="4CCEF1AF" wp14:editId="3A1AAA4E">
              <wp:simplePos x="0" y="0"/>
              <wp:positionH relativeFrom="column">
                <wp:posOffset>2088515</wp:posOffset>
              </wp:positionH>
              <wp:positionV relativeFrom="paragraph">
                <wp:posOffset>-935355</wp:posOffset>
              </wp:positionV>
              <wp:extent cx="635" cy="1462405"/>
              <wp:effectExtent l="12065" t="7620" r="6350" b="63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24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B9068F" id="Прямая соединительная линия 120"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5pt,-73.65pt" to="16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783680" behindDoc="0" locked="0" layoutInCell="1" allowOverlap="1" wp14:anchorId="2C04431C" wp14:editId="3A8F5BAB">
              <wp:simplePos x="0" y="0"/>
              <wp:positionH relativeFrom="column">
                <wp:posOffset>4664075</wp:posOffset>
              </wp:positionH>
              <wp:positionV relativeFrom="paragraph">
                <wp:posOffset>-317500</wp:posOffset>
              </wp:positionV>
              <wp:extent cx="379095" cy="253365"/>
              <wp:effectExtent l="0" t="0" r="0" b="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2C004C" w:rsidRDefault="006D224B" w:rsidP="00675D61">
                          <w:pPr>
                            <w:rPr>
                              <w:rFonts w:ascii="Arial" w:hAnsi="Arial" w:cs="Arial"/>
                            </w:rPr>
                          </w:pPr>
                          <w:r>
                            <w:t>ГП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4431C" id="_x0000_t202" coordsize="21600,21600" o:spt="202" path="m,l,21600r21600,l21600,xe">
              <v:stroke joinstyle="miter"/>
              <v:path gradientshapeok="t" o:connecttype="rect"/>
            </v:shapetype>
            <v:shape id="Надпись 119" o:spid="_x0000_s1127" type="#_x0000_t202" style="position:absolute;margin-left:367.25pt;margin-top:-25pt;width:29.85pt;height:19.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" filled="f" stroked="f">
              <v:textbox>
                <w:txbxContent>
                  <w:p w:rsidR="006D224B" w:rsidRPr="002C004C" w:rsidRDefault="006D224B" w:rsidP="00675D61">
                    <w:pPr>
                      <w:rPr>
                        <w:rFonts w:ascii="Arial" w:hAnsi="Arial" w:cs="Arial"/>
                      </w:rPr>
                    </w:pPr>
                    <w:r>
                      <w:t>ГП</w:t>
                    </w:r>
                  </w:p>
                </w:txbxContent>
              </v:textbox>
            </v:shape>
          </w:pict>
        </mc:Fallback>
      </mc:AlternateContent>
    </w:r>
    <w:r w:rsidRPr="00531D34">
      <w:rPr>
        <w:noProof/>
      </w:rPr>
      <mc:AlternateContent>
        <mc:Choice Requires="wps">
          <w:drawing>
            <wp:anchor distT="0" distB="0" distL="114300" distR="114300" simplePos="0" relativeHeight="251769344" behindDoc="0" locked="0" layoutInCell="0" allowOverlap="1" wp14:anchorId="28BC8870" wp14:editId="63CAF7F1">
              <wp:simplePos x="0" y="0"/>
              <wp:positionH relativeFrom="column">
                <wp:posOffset>2128520</wp:posOffset>
              </wp:positionH>
              <wp:positionV relativeFrom="paragraph">
                <wp:posOffset>-561975</wp:posOffset>
              </wp:positionV>
              <wp:extent cx="2453005" cy="1066165"/>
              <wp:effectExtent l="4445" t="0" r="0" b="635"/>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005" cy="1066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CC2D02" w:rsidRDefault="006D224B" w:rsidP="00675D61">
                          <w:pPr>
                            <w:pStyle w:val="Ooaii"/>
                            <w:jc w:val="center"/>
                            <w:rPr>
                              <w:rFonts w:ascii="Times New Roman" w:hAnsi="Times New Roman"/>
                              <w:sz w:val="24"/>
                              <w:szCs w:val="24"/>
                            </w:rPr>
                          </w:pPr>
                          <w:r>
                            <w:rPr>
                              <w:rFonts w:ascii="Times New Roman" w:hAnsi="Times New Roman"/>
                              <w:sz w:val="24"/>
                              <w:szCs w:val="24"/>
                            </w:rPr>
                            <w:t>Відомість про учасників проектування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C8870" id="Прямоугольник 118" o:spid="_x0000_s1128" style="position:absolute;margin-left:167.6pt;margin-top:-44.25pt;width:193.15pt;height:83.9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" o:allowincell="f" filled="f" stroked="f" strokeweight="0">
              <v:textbox inset="0,0,0,0">
                <w:txbxContent>
                  <w:p w:rsidR="006D224B" w:rsidRDefault="006D224B" w:rsidP="00675D61">
                    <w:pPr>
                      <w:pStyle w:val="Ooaii"/>
                      <w:jc w:val="center"/>
                      <w:rPr>
                        <w:rFonts w:ascii="Times New Roman" w:hAnsi="Times New Roman"/>
                        <w:sz w:val="24"/>
                        <w:szCs w:val="24"/>
                      </w:rPr>
                    </w:pPr>
                  </w:p>
                  <w:p w:rsidR="006D224B" w:rsidRDefault="006D224B" w:rsidP="00675D61">
                    <w:pPr>
                      <w:pStyle w:val="Ooaii"/>
                      <w:jc w:val="center"/>
                      <w:rPr>
                        <w:rFonts w:ascii="Times New Roman" w:hAnsi="Times New Roman"/>
                        <w:sz w:val="24"/>
                        <w:szCs w:val="24"/>
                      </w:rPr>
                    </w:pPr>
                  </w:p>
                  <w:p w:rsidR="006D224B" w:rsidRPr="00CC2D02" w:rsidRDefault="006D224B" w:rsidP="00675D61">
                    <w:pPr>
                      <w:pStyle w:val="Ooaii"/>
                      <w:jc w:val="center"/>
                      <w:rPr>
                        <w:rFonts w:ascii="Times New Roman" w:hAnsi="Times New Roman"/>
                        <w:sz w:val="24"/>
                        <w:szCs w:val="24"/>
                      </w:rPr>
                    </w:pPr>
                    <w:r>
                      <w:rPr>
                        <w:rFonts w:ascii="Times New Roman" w:hAnsi="Times New Roman"/>
                        <w:sz w:val="24"/>
                        <w:szCs w:val="24"/>
                      </w:rPr>
                      <w:t>Відомість про учасників проектування</w:t>
                    </w:r>
                  </w:p>
                </w:txbxContent>
              </v:textbox>
            </v:rect>
          </w:pict>
        </mc:Fallback>
      </mc:AlternateContent>
    </w:r>
    <w:r w:rsidRPr="00531D34">
      <w:rPr>
        <w:noProof/>
      </w:rPr>
      <mc:AlternateContent>
        <mc:Choice Requires="wps">
          <w:drawing>
            <wp:anchor distT="0" distB="0" distL="114300" distR="114300" simplePos="0" relativeHeight="251770368" behindDoc="0" locked="0" layoutInCell="0" allowOverlap="1" wp14:anchorId="7C96CEC9" wp14:editId="4087E6FC">
              <wp:simplePos x="0" y="0"/>
              <wp:positionH relativeFrom="column">
                <wp:posOffset>2192655</wp:posOffset>
              </wp:positionH>
              <wp:positionV relativeFrom="paragraph">
                <wp:posOffset>-855980</wp:posOffset>
              </wp:positionV>
              <wp:extent cx="4050030" cy="189865"/>
              <wp:effectExtent l="1905" t="1270" r="0" b="0"/>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189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CC2D02" w:rsidRDefault="006D224B" w:rsidP="00675D61">
                          <w:pPr>
                            <w:jc w:val="center"/>
                          </w:pPr>
                          <w:r>
                            <w:rPr>
                              <w:sz w:val="24"/>
                              <w:szCs w:val="24"/>
                            </w:rPr>
                            <w:t xml:space="preserve"> ВУ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6CEC9" id="Прямоугольник 117" o:spid="_x0000_s1129" style="position:absolute;margin-left:172.65pt;margin-top:-67.4pt;width:318.9pt;height:14.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" o:allowincell="f" filled="f" stroked="f" strokeweight="0">
              <v:textbox inset="0,0,0,0">
                <w:txbxContent>
                  <w:p w:rsidR="006D224B" w:rsidRPr="00CC2D02" w:rsidRDefault="006D224B" w:rsidP="00675D61">
                    <w:pPr>
                      <w:jc w:val="center"/>
                    </w:pPr>
                    <w:r>
                      <w:rPr>
                        <w:sz w:val="24"/>
                        <w:szCs w:val="24"/>
                      </w:rPr>
                      <w:t xml:space="preserve"> ВУ</w:t>
                    </w:r>
                  </w:p>
                </w:txbxContent>
              </v:textbox>
            </v:rect>
          </w:pict>
        </mc:Fallback>
      </mc:AlternateContent>
    </w:r>
    <w:r w:rsidRPr="00531D34">
      <w:rPr>
        <w:noProof/>
      </w:rPr>
      <mc:AlternateContent>
        <mc:Choice Requires="wps">
          <w:drawing>
            <wp:anchor distT="0" distB="0" distL="114300" distR="114300" simplePos="0" relativeHeight="251752960" behindDoc="0" locked="0" layoutInCell="0" allowOverlap="1" wp14:anchorId="38B53607" wp14:editId="1AE67446">
              <wp:simplePos x="0" y="0"/>
              <wp:positionH relativeFrom="column">
                <wp:posOffset>360045</wp:posOffset>
              </wp:positionH>
              <wp:positionV relativeFrom="paragraph">
                <wp:posOffset>-935990</wp:posOffset>
              </wp:positionV>
              <wp:extent cx="635" cy="1463040"/>
              <wp:effectExtent l="7620" t="6985" r="10795" b="63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66195D" id="Прямая соединительная линия 116"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3.7pt" to="28.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778560" behindDoc="0" locked="0" layoutInCell="0" allowOverlap="1" wp14:anchorId="16077115" wp14:editId="3689E954">
              <wp:simplePos x="0" y="0"/>
              <wp:positionH relativeFrom="column">
                <wp:posOffset>-688340</wp:posOffset>
              </wp:positionH>
              <wp:positionV relativeFrom="paragraph">
                <wp:posOffset>-2553970</wp:posOffset>
              </wp:positionV>
              <wp:extent cx="5080" cy="3081020"/>
              <wp:effectExtent l="6985" t="8255" r="6985" b="635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810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CEFB9C" id="Прямая соединительная линия 115"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201.1pt" to="-53.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" o:allowincell="f" strokeweight="1pt"/>
          </w:pict>
        </mc:Fallback>
      </mc:AlternateContent>
    </w:r>
    <w:r w:rsidRPr="00531D34">
      <w:rPr>
        <w:noProof/>
      </w:rPr>
      <mc:AlternateContent>
        <mc:Choice Requires="wps">
          <w:drawing>
            <wp:anchor distT="0" distB="0" distL="114300" distR="114300" simplePos="0" relativeHeight="251776512" behindDoc="0" locked="0" layoutInCell="0" allowOverlap="1" wp14:anchorId="63C905EB" wp14:editId="31F4F05F">
              <wp:simplePos x="0" y="0"/>
              <wp:positionH relativeFrom="column">
                <wp:posOffset>396240</wp:posOffset>
              </wp:positionH>
              <wp:positionV relativeFrom="paragraph">
                <wp:posOffset>347980</wp:posOffset>
              </wp:positionV>
              <wp:extent cx="796925" cy="144780"/>
              <wp:effectExtent l="0" t="0" r="0" b="254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pStyle w:val="Ooaii"/>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905EB" id="Прямоугольник 114" o:spid="_x0000_s1130" style="position:absolute;margin-left:31.2pt;margin-top:27.4pt;width:62.75pt;height:11.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" o:allowincell="f" filled="f" stroked="f" strokeweight="0">
              <v:textbox inset="0,0,0,0">
                <w:txbxContent>
                  <w:p w:rsidR="006D224B" w:rsidRPr="001424D3" w:rsidRDefault="006D224B" w:rsidP="00675D61">
                    <w:pPr>
                      <w:pStyle w:val="Ooaii"/>
                      <w:rPr>
                        <w:rFonts w:ascii="Times New Roman" w:hAnsi="Times New Roman"/>
                      </w:rPr>
                    </w:pPr>
                  </w:p>
                </w:txbxContent>
              </v:textbox>
            </v:rect>
          </w:pict>
        </mc:Fallback>
      </mc:AlternateContent>
    </w:r>
    <w:r w:rsidRPr="00531D34">
      <w:rPr>
        <w:noProof/>
      </w:rPr>
      <mc:AlternateContent>
        <mc:Choice Requires="wps">
          <w:drawing>
            <wp:anchor distT="0" distB="0" distL="114300" distR="114300" simplePos="0" relativeHeight="251764224" behindDoc="0" locked="0" layoutInCell="0" allowOverlap="1" wp14:anchorId="1CB64AD9" wp14:editId="1862349C">
              <wp:simplePos x="0" y="0"/>
              <wp:positionH relativeFrom="column">
                <wp:posOffset>4604385</wp:posOffset>
              </wp:positionH>
              <wp:positionV relativeFrom="paragraph">
                <wp:posOffset>-379730</wp:posOffset>
              </wp:positionV>
              <wp:extent cx="1692275" cy="635"/>
              <wp:effectExtent l="13335" t="10795" r="8890" b="762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C56F87" id="Прямая соединительная линия 113"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5pt,-29.9pt" to="495.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" o:allowincell="f" strokeweight="1pt"/>
          </w:pict>
        </mc:Fallback>
      </mc:AlternateContent>
    </w:r>
    <w:r w:rsidRPr="00531D34">
      <w:rPr>
        <w:noProof/>
      </w:rPr>
      <mc:AlternateContent>
        <mc:Choice Requires="wps">
          <w:drawing>
            <wp:anchor distT="0" distB="0" distL="114300" distR="114300" simplePos="0" relativeHeight="251768320" behindDoc="0" locked="0" layoutInCell="0" allowOverlap="1" wp14:anchorId="0A890CFB" wp14:editId="46C3B786">
              <wp:simplePos x="0" y="0"/>
              <wp:positionH relativeFrom="column">
                <wp:posOffset>4608195</wp:posOffset>
              </wp:positionH>
              <wp:positionV relativeFrom="paragraph">
                <wp:posOffset>-561975</wp:posOffset>
              </wp:positionV>
              <wp:extent cx="1692275" cy="180340"/>
              <wp:effectExtent l="0" t="0" r="0" b="63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90CFB" id="Прямоугольник 112" o:spid="_x0000_s1131" style="position:absolute;margin-left:362.85pt;margin-top:-44.25pt;width:133.25pt;height:14.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" o:allowincell="f" filled="f" stroked="f" strokeweight="0">
              <v:textbox inset="0,0,0,0">
                <w:txbxContent>
                  <w:p w:rsidR="006D224B" w:rsidRPr="00531D34" w:rsidRDefault="006D224B" w:rsidP="00675D61">
                    <w:pPr>
                      <w:pStyle w:val="Ooaii"/>
                      <w:tabs>
                        <w:tab w:val="left" w:pos="284"/>
                        <w:tab w:val="left" w:pos="964"/>
                        <w:tab w:val="left" w:pos="1814"/>
                      </w:tabs>
                      <w:jc w:val="center"/>
                      <w:rPr>
                        <w:rFonts w:ascii="Times New Roman" w:hAnsi="Times New Roman"/>
                      </w:rPr>
                    </w:pPr>
                    <w:r w:rsidRPr="00531D34">
                      <w:rPr>
                        <w:rFonts w:ascii="Times New Roman" w:hAnsi="Times New Roman"/>
                        <w:noProof/>
                      </w:rPr>
                      <w:t>Стадія</w:t>
                    </w:r>
                    <w:r w:rsidRPr="00531D34">
                      <w:rPr>
                        <w:rFonts w:ascii="Times New Roman" w:hAnsi="Times New Roman"/>
                      </w:rPr>
                      <w:tab/>
                    </w:r>
                    <w:r w:rsidRPr="00531D34">
                      <w:rPr>
                        <w:rFonts w:ascii="Times New Roman" w:hAnsi="Times New Roman"/>
                        <w:noProof/>
                      </w:rPr>
                      <w:t>Аркуш</w:t>
                    </w:r>
                    <w:r w:rsidRPr="00531D34">
                      <w:rPr>
                        <w:rFonts w:ascii="Times New Roman" w:hAnsi="Times New Roman"/>
                      </w:rPr>
                      <w:tab/>
                    </w:r>
                    <w:r w:rsidRPr="00531D34">
                      <w:rPr>
                        <w:rFonts w:ascii="Times New Roman" w:hAnsi="Times New Roman"/>
                        <w:noProof/>
                      </w:rPr>
                      <w:t>Аркушів</w:t>
                    </w:r>
                  </w:p>
                </w:txbxContent>
              </v:textbox>
            </v:rect>
          </w:pict>
        </mc:Fallback>
      </mc:AlternateContent>
    </w:r>
    <w:r w:rsidRPr="00531D34">
      <w:rPr>
        <w:noProof/>
      </w:rPr>
      <mc:AlternateContent>
        <mc:Choice Requires="wps">
          <w:drawing>
            <wp:anchor distT="0" distB="0" distL="114300" distR="114300" simplePos="0" relativeHeight="251766272" behindDoc="0" locked="0" layoutInCell="0" allowOverlap="1" wp14:anchorId="5D646E50" wp14:editId="70E8DCB5">
              <wp:simplePos x="0" y="0"/>
              <wp:positionH relativeFrom="column">
                <wp:posOffset>5154295</wp:posOffset>
              </wp:positionH>
              <wp:positionV relativeFrom="paragraph">
                <wp:posOffset>-578485</wp:posOffset>
              </wp:positionV>
              <wp:extent cx="5715" cy="542290"/>
              <wp:effectExtent l="10795" t="12065" r="12065" b="762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422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1E978D" id="Прямая соединительная линия 111" o:spid="_x0000_s1026" style="position:absolute;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85pt,-45.55pt" to="406.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" o:allowincell="f" strokeweight="1pt"/>
          </w:pict>
        </mc:Fallback>
      </mc:AlternateContent>
    </w:r>
    <w:r w:rsidRPr="00531D34">
      <w:rPr>
        <w:noProof/>
      </w:rPr>
      <mc:AlternateContent>
        <mc:Choice Requires="wps">
          <w:drawing>
            <wp:anchor distT="0" distB="0" distL="114300" distR="114300" simplePos="0" relativeHeight="251767296" behindDoc="0" locked="0" layoutInCell="0" allowOverlap="1" wp14:anchorId="3068104E" wp14:editId="23464040">
              <wp:simplePos x="0" y="0"/>
              <wp:positionH relativeFrom="column">
                <wp:posOffset>5723255</wp:posOffset>
              </wp:positionH>
              <wp:positionV relativeFrom="paragraph">
                <wp:posOffset>-576580</wp:posOffset>
              </wp:positionV>
              <wp:extent cx="635" cy="540385"/>
              <wp:effectExtent l="8255" t="13970" r="10160" b="762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92DD62" id="Прямая соединительная линия 110"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5pt,-45.4pt" to="450.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" o:allowincell="f" strokeweight="1pt"/>
          </w:pict>
        </mc:Fallback>
      </mc:AlternateContent>
    </w:r>
    <w:r w:rsidRPr="00531D34">
      <w:rPr>
        <w:noProof/>
      </w:rPr>
      <mc:AlternateContent>
        <mc:Choice Requires="wps">
          <w:drawing>
            <wp:anchor distT="0" distB="0" distL="114300" distR="114300" simplePos="0" relativeHeight="251745792" behindDoc="0" locked="0" layoutInCell="0" allowOverlap="1" wp14:anchorId="591BAEC4" wp14:editId="160C750A">
              <wp:simplePos x="0" y="0"/>
              <wp:positionH relativeFrom="column">
                <wp:posOffset>-258445</wp:posOffset>
              </wp:positionH>
              <wp:positionV relativeFrom="paragraph">
                <wp:posOffset>-380365</wp:posOffset>
              </wp:positionV>
              <wp:extent cx="2340610" cy="635"/>
              <wp:effectExtent l="8255" t="10160" r="13335" b="825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6A83AC" id="Прямая соединительная линия 10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9.95pt" to="163.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743744" behindDoc="0" locked="0" layoutInCell="0" allowOverlap="1" wp14:anchorId="76F2C052" wp14:editId="59C8F2C3">
              <wp:simplePos x="0" y="0"/>
              <wp:positionH relativeFrom="column">
                <wp:posOffset>-258445</wp:posOffset>
              </wp:positionH>
              <wp:positionV relativeFrom="paragraph">
                <wp:posOffset>-577215</wp:posOffset>
              </wp:positionV>
              <wp:extent cx="6552565" cy="635"/>
              <wp:effectExtent l="8255" t="13335" r="11430" b="1460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3CCA29" id="Прямая соединительная линия 108"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5.45pt" to="495.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784704" behindDoc="0" locked="0" layoutInCell="1" allowOverlap="1" wp14:anchorId="0D160F1D" wp14:editId="224E9112">
              <wp:simplePos x="0" y="0"/>
              <wp:positionH relativeFrom="column">
                <wp:posOffset>687070</wp:posOffset>
              </wp:positionH>
              <wp:positionV relativeFrom="paragraph">
                <wp:posOffset>-922020</wp:posOffset>
              </wp:positionV>
              <wp:extent cx="635" cy="540385"/>
              <wp:effectExtent l="10795" t="11430" r="7620" b="1016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03B447" id="Прямая соединительная линия 107"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pt,-72.6pt" to="54.1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" strokeweight="1pt"/>
          </w:pict>
        </mc:Fallback>
      </mc:AlternateContent>
    </w:r>
    <w:r w:rsidRPr="00531D34">
      <w:rPr>
        <w:noProof/>
      </w:rPr>
      <mc:AlternateContent>
        <mc:Choice Requires="wps">
          <w:drawing>
            <wp:anchor distT="0" distB="0" distL="114300" distR="114300" simplePos="0" relativeHeight="251773440" behindDoc="0" locked="0" layoutInCell="0" allowOverlap="1" wp14:anchorId="3B202898" wp14:editId="5BC22CE1">
              <wp:simplePos x="0" y="0"/>
              <wp:positionH relativeFrom="column">
                <wp:posOffset>379095</wp:posOffset>
              </wp:positionH>
              <wp:positionV relativeFrom="paragraph">
                <wp:posOffset>-196850</wp:posOffset>
              </wp:positionV>
              <wp:extent cx="1176655" cy="160655"/>
              <wp:effectExtent l="0" t="3175" r="0" b="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0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pPr>
                            <w:rPr>
                              <w:szCs w:val="18"/>
                            </w:rPr>
                          </w:pPr>
                          <w:r>
                            <w:rPr>
                              <w:szCs w:val="18"/>
                            </w:rPr>
                            <w:t>Грушаник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02898" id="Прямоугольник 106" o:spid="_x0000_s1132" style="position:absolute;margin-left:29.85pt;margin-top:-15.5pt;width:92.65pt;height:12.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" o:allowincell="f" filled="f" stroked="f" strokeweight="0">
              <v:textbox inset="0,0,0,0">
                <w:txbxContent>
                  <w:p w:rsidR="006D224B" w:rsidRPr="001424D3" w:rsidRDefault="006D224B" w:rsidP="00675D61">
                    <w:pPr>
                      <w:rPr>
                        <w:szCs w:val="18"/>
                      </w:rPr>
                    </w:pPr>
                    <w:r>
                      <w:rPr>
                        <w:szCs w:val="18"/>
                      </w:rPr>
                      <w:t>Грушаник</w:t>
                    </w:r>
                  </w:p>
                </w:txbxContent>
              </v:textbox>
            </v:rect>
          </w:pict>
        </mc:Fallback>
      </mc:AlternateContent>
    </w:r>
    <w:r w:rsidRPr="00531D34">
      <w:rPr>
        <w:noProof/>
      </w:rPr>
      <mc:AlternateContent>
        <mc:Choice Requires="wps">
          <w:drawing>
            <wp:anchor distT="0" distB="0" distL="114300" distR="114300" simplePos="0" relativeHeight="251759104" behindDoc="0" locked="0" layoutInCell="0" allowOverlap="1" wp14:anchorId="43408F87" wp14:editId="1ECEF514">
              <wp:simplePos x="0" y="0"/>
              <wp:positionH relativeFrom="column">
                <wp:posOffset>-240665</wp:posOffset>
              </wp:positionH>
              <wp:positionV relativeFrom="paragraph">
                <wp:posOffset>-216535</wp:posOffset>
              </wp:positionV>
              <wp:extent cx="641350" cy="180340"/>
              <wp:effectExtent l="0" t="2540" r="0" b="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r>
                            <w:t>Виконав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08F87" id="Прямоугольник 105" o:spid="_x0000_s1133" style="position:absolute;margin-left:-18.95pt;margin-top:-17.05pt;width:50.5pt;height:14.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" o:allowincell="f" filled="f" stroked="f" strokeweight="0">
              <v:textbox inset="0,0,0,0">
                <w:txbxContent>
                  <w:p w:rsidR="006D224B" w:rsidRPr="005A7B22" w:rsidRDefault="006D224B" w:rsidP="00675D61">
                    <w:r>
                      <w:t>Виконав</w:t>
                    </w:r>
                  </w:p>
                </w:txbxContent>
              </v:textbox>
            </v:rect>
          </w:pict>
        </mc:Fallback>
      </mc:AlternateContent>
    </w:r>
    <w:r w:rsidRPr="00531D34">
      <w:rPr>
        <w:noProof/>
      </w:rPr>
      <mc:AlternateContent>
        <mc:Choice Requires="wps">
          <w:drawing>
            <wp:anchor distT="0" distB="0" distL="114300" distR="114300" simplePos="0" relativeHeight="251747840" behindDoc="0" locked="0" layoutInCell="0" allowOverlap="1" wp14:anchorId="049CBB3D" wp14:editId="0BC7C4C4">
              <wp:simplePos x="0" y="0"/>
              <wp:positionH relativeFrom="column">
                <wp:posOffset>-252095</wp:posOffset>
              </wp:positionH>
              <wp:positionV relativeFrom="paragraph">
                <wp:posOffset>-215900</wp:posOffset>
              </wp:positionV>
              <wp:extent cx="2340610" cy="635"/>
              <wp:effectExtent l="5080" t="12700" r="6985" b="571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1874AE" id="Прямая соединительная линия 104"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7pt" to="164.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777536" behindDoc="0" locked="0" layoutInCell="0" allowOverlap="1" wp14:anchorId="09D45020" wp14:editId="31128297">
              <wp:simplePos x="0" y="0"/>
              <wp:positionH relativeFrom="column">
                <wp:posOffset>-683895</wp:posOffset>
              </wp:positionH>
              <wp:positionV relativeFrom="paragraph">
                <wp:posOffset>-396240</wp:posOffset>
              </wp:positionV>
              <wp:extent cx="431800" cy="635"/>
              <wp:effectExtent l="11430" t="13335" r="13970" b="1460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A90E2" id="Прямая соединительная линия 103"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31.2pt" to="-19.8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" o:allowincell="f" strokeweight="1pt"/>
          </w:pict>
        </mc:Fallback>
      </mc:AlternateContent>
    </w:r>
    <w:r w:rsidRPr="00531D34">
      <w:rPr>
        <w:noProof/>
      </w:rPr>
      <mc:AlternateContent>
        <mc:Choice Requires="wps">
          <w:drawing>
            <wp:anchor distT="0" distB="0" distL="114300" distR="114300" simplePos="0" relativeHeight="251779584" behindDoc="0" locked="0" layoutInCell="0" allowOverlap="1" wp14:anchorId="2E289FB7" wp14:editId="6784068C">
              <wp:simplePos x="0" y="0"/>
              <wp:positionH relativeFrom="column">
                <wp:posOffset>-683895</wp:posOffset>
              </wp:positionH>
              <wp:positionV relativeFrom="paragraph">
                <wp:posOffset>-1656080</wp:posOffset>
              </wp:positionV>
              <wp:extent cx="431800" cy="635"/>
              <wp:effectExtent l="11430" t="10795" r="13970" b="762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2D3C6A" id="Прямая соединительная линия 102"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130.4pt" to="-19.8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" o:allowincell="f" strokeweight="1pt"/>
          </w:pict>
        </mc:Fallback>
      </mc:AlternateContent>
    </w:r>
    <w:r w:rsidRPr="00531D34">
      <w:rPr>
        <w:noProof/>
      </w:rPr>
      <mc:AlternateContent>
        <mc:Choice Requires="wps">
          <w:drawing>
            <wp:anchor distT="0" distB="0" distL="114300" distR="114300" simplePos="0" relativeHeight="251780608" behindDoc="0" locked="0" layoutInCell="0" allowOverlap="1" wp14:anchorId="4EFC053F" wp14:editId="35621A4E">
              <wp:simplePos x="0" y="0"/>
              <wp:positionH relativeFrom="column">
                <wp:posOffset>-683895</wp:posOffset>
              </wp:positionH>
              <wp:positionV relativeFrom="paragraph">
                <wp:posOffset>-2556510</wp:posOffset>
              </wp:positionV>
              <wp:extent cx="431800" cy="635"/>
              <wp:effectExtent l="11430" t="15240" r="13970" b="1270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4AFD61" id="Прямая соединительная линия 101"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85pt,-201.3pt" to="-19.8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782656" behindDoc="0" locked="0" layoutInCell="0" allowOverlap="1" wp14:anchorId="0F97E2B4" wp14:editId="50E0C7FD">
              <wp:simplePos x="0" y="0"/>
              <wp:positionH relativeFrom="column">
                <wp:posOffset>-676275</wp:posOffset>
              </wp:positionH>
              <wp:positionV relativeFrom="paragraph">
                <wp:posOffset>-2502535</wp:posOffset>
              </wp:positionV>
              <wp:extent cx="135890" cy="827405"/>
              <wp:effectExtent l="0" t="2540" r="0" b="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 cy="827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r>
                            <w:object w:dxaOrig="165" w:dyaOrig="1275">
                              <v:shape id="_x0000_i1060" type="#_x0000_t75" style="width:8.25pt;height:63.75pt">
                                <v:imagedata r:id="rId7" o:title=""/>
                              </v:shape>
                              <o:OLEObject Type="Embed" ProgID="Unknown" ShapeID="_x0000_i1060" DrawAspect="Content" ObjectID="_1587307693" r:id="rId8">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7E2B4" id="Прямоугольник 100" o:spid="_x0000_s1134" style="position:absolute;margin-left:-53.25pt;margin-top:-197.05pt;width:10.7pt;height:65.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" o:allowincell="f" filled="f" stroked="f" strokeweight="0">
              <v:textbox inset="0,0,0,0">
                <w:txbxContent>
                  <w:p w:rsidR="006D224B" w:rsidRDefault="006D224B" w:rsidP="00675D61">
                    <w:r>
                      <w:object w:dxaOrig="165" w:dyaOrig="1275">
                        <v:shape id="_x0000_i1060" type="#_x0000_t75" style="width:8.25pt;height:63.75pt">
                          <v:imagedata r:id="rId7" o:title=""/>
                        </v:shape>
                        <o:OLEObject Type="Embed" ProgID="Unknown" ShapeID="_x0000_i1060" DrawAspect="Content" ObjectID="_1587307693" r:id="rId9">
                          <o:FieldCodes>\s</o:FieldCodes>
                        </o:OLEObject>
                      </w:object>
                    </w:r>
                  </w:p>
                </w:txbxContent>
              </v:textbox>
            </v:rect>
          </w:pict>
        </mc:Fallback>
      </mc:AlternateContent>
    </w:r>
    <w:r w:rsidRPr="00531D34">
      <w:rPr>
        <w:noProof/>
      </w:rPr>
      <mc:AlternateContent>
        <mc:Choice Requires="wps">
          <w:drawing>
            <wp:anchor distT="0" distB="0" distL="114300" distR="114300" simplePos="0" relativeHeight="251742720" behindDoc="0" locked="0" layoutInCell="0" allowOverlap="1" wp14:anchorId="5A652261" wp14:editId="74E4CB89">
              <wp:simplePos x="0" y="0"/>
              <wp:positionH relativeFrom="column">
                <wp:posOffset>-252095</wp:posOffset>
              </wp:positionH>
              <wp:positionV relativeFrom="paragraph">
                <wp:posOffset>-935990</wp:posOffset>
              </wp:positionV>
              <wp:extent cx="6552565" cy="635"/>
              <wp:effectExtent l="14605" t="6985" r="14605" b="1143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D2B0FD" id="Прямая соединительная линия 99"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73.7pt" to="496.1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" o:allowincell="f" strokeweight="1pt"/>
          </w:pict>
        </mc:Fallback>
      </mc:AlternateContent>
    </w:r>
    <w:r w:rsidRPr="00531D34">
      <w:rPr>
        <w:noProof/>
      </w:rPr>
      <mc:AlternateContent>
        <mc:Choice Requires="wps">
          <w:drawing>
            <wp:anchor distT="0" distB="0" distL="114300" distR="114300" simplePos="0" relativeHeight="251746816" behindDoc="0" locked="0" layoutInCell="0" allowOverlap="1" wp14:anchorId="086140FB" wp14:editId="16069A8E">
              <wp:simplePos x="0" y="0"/>
              <wp:positionH relativeFrom="column">
                <wp:posOffset>-252095</wp:posOffset>
              </wp:positionH>
              <wp:positionV relativeFrom="paragraph">
                <wp:posOffset>-756285</wp:posOffset>
              </wp:positionV>
              <wp:extent cx="2340610" cy="635"/>
              <wp:effectExtent l="5080" t="5715" r="6985" b="1270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973220" id="Прямая соединительная линия 98"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59.55pt" to="164.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748864" behindDoc="0" locked="0" layoutInCell="0" allowOverlap="1" wp14:anchorId="1663E400" wp14:editId="112E8023">
              <wp:simplePos x="0" y="0"/>
              <wp:positionH relativeFrom="column">
                <wp:posOffset>-252095</wp:posOffset>
              </wp:positionH>
              <wp:positionV relativeFrom="paragraph">
                <wp:posOffset>-36195</wp:posOffset>
              </wp:positionV>
              <wp:extent cx="2340610" cy="635"/>
              <wp:effectExtent l="5080" t="11430" r="6985" b="698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AEB9EF" id="Прямая соединительная линия 97"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85pt" to="16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" o:allowincell="f" strokeweight=".5pt"/>
          </w:pict>
        </mc:Fallback>
      </mc:AlternateContent>
    </w:r>
    <w:r w:rsidRPr="00531D34">
      <w:rPr>
        <w:noProof/>
      </w:rPr>
      <mc:AlternateContent>
        <mc:Choice Requires="wps">
          <w:drawing>
            <wp:anchor distT="0" distB="0" distL="114300" distR="114300" simplePos="0" relativeHeight="251749888" behindDoc="0" locked="0" layoutInCell="0" allowOverlap="1" wp14:anchorId="3FF671AB" wp14:editId="6C737460">
              <wp:simplePos x="0" y="0"/>
              <wp:positionH relativeFrom="column">
                <wp:posOffset>-252095</wp:posOffset>
              </wp:positionH>
              <wp:positionV relativeFrom="paragraph">
                <wp:posOffset>144145</wp:posOffset>
              </wp:positionV>
              <wp:extent cx="2340610" cy="635"/>
              <wp:effectExtent l="5080" t="10795" r="6985" b="762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31A9A" id="Прямая соединительная линия 96"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1.35pt" to="164.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" o:allowincell="f" strokeweight=".5pt"/>
          </w:pict>
        </mc:Fallback>
      </mc:AlternateContent>
    </w:r>
    <w:r w:rsidRPr="00531D34">
      <w:rPr>
        <w:noProof/>
      </w:rPr>
      <mc:AlternateContent>
        <mc:Choice Requires="wps">
          <w:drawing>
            <wp:anchor distT="0" distB="0" distL="114300" distR="114300" simplePos="0" relativeHeight="251750912" behindDoc="0" locked="0" layoutInCell="0" allowOverlap="1" wp14:anchorId="24447D1D" wp14:editId="72808D49">
              <wp:simplePos x="0" y="0"/>
              <wp:positionH relativeFrom="column">
                <wp:posOffset>-252095</wp:posOffset>
              </wp:positionH>
              <wp:positionV relativeFrom="paragraph">
                <wp:posOffset>323850</wp:posOffset>
              </wp:positionV>
              <wp:extent cx="2340610" cy="635"/>
              <wp:effectExtent l="5080" t="9525" r="6985" b="889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8B9B96" id="Прямая соединительная линия 95"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25.5pt" to="164.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" o:allowincell="f" strokeweight=".5pt"/>
          </w:pict>
        </mc:Fallback>
      </mc:AlternateContent>
    </w:r>
    <w:r w:rsidRPr="00531D34">
      <w:rPr>
        <w:noProof/>
      </w:rPr>
      <mc:AlternateContent>
        <mc:Choice Requires="wps">
          <w:drawing>
            <wp:anchor distT="0" distB="0" distL="114300" distR="114300" simplePos="0" relativeHeight="251751936" behindDoc="0" locked="0" layoutInCell="0" allowOverlap="1" wp14:anchorId="48B91BDC" wp14:editId="006EA7F5">
              <wp:simplePos x="0" y="0"/>
              <wp:positionH relativeFrom="column">
                <wp:posOffset>0</wp:posOffset>
              </wp:positionH>
              <wp:positionV relativeFrom="paragraph">
                <wp:posOffset>-935990</wp:posOffset>
              </wp:positionV>
              <wp:extent cx="635" cy="540385"/>
              <wp:effectExtent l="9525" t="6985" r="8890" b="1460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03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8439A5" id="Прямая соединительная линия 94"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7pt" to=".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" o:allowincell="f" strokeweight="1pt"/>
          </w:pict>
        </mc:Fallback>
      </mc:AlternateContent>
    </w:r>
    <w:r w:rsidRPr="00531D34">
      <w:rPr>
        <w:noProof/>
      </w:rPr>
      <mc:AlternateContent>
        <mc:Choice Requires="wps">
          <w:drawing>
            <wp:anchor distT="0" distB="0" distL="114300" distR="114300" simplePos="0" relativeHeight="251757056" behindDoc="0" locked="0" layoutInCell="0" allowOverlap="1" wp14:anchorId="302E1E19" wp14:editId="7445727B">
              <wp:simplePos x="0" y="0"/>
              <wp:positionH relativeFrom="column">
                <wp:posOffset>-252095</wp:posOffset>
              </wp:positionH>
              <wp:positionV relativeFrom="paragraph">
                <wp:posOffset>-576580</wp:posOffset>
              </wp:positionV>
              <wp:extent cx="2340610" cy="180340"/>
              <wp:effectExtent l="0" t="4445" r="0" b="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80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E1E19" id="Прямоугольник 93" o:spid="_x0000_s1135" style="position:absolute;margin-left:-19.85pt;margin-top:-45.4pt;width:184.3pt;height:14.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" o:allowincell="f" filled="f" stroked="f" strokeweight="0">
              <v:textbox inset="0,0,0,0">
                <w:txbxContent>
                  <w:p w:rsidR="006D224B" w:rsidRPr="00531D34" w:rsidRDefault="006D224B" w:rsidP="00675D61">
                    <w:pPr>
                      <w:pStyle w:val="Ooaii"/>
                      <w:tabs>
                        <w:tab w:val="left" w:pos="454"/>
                        <w:tab w:val="left" w:pos="1021"/>
                        <w:tab w:val="left" w:pos="1560"/>
                        <w:tab w:val="left" w:pos="2325"/>
                        <w:tab w:val="left" w:pos="3175"/>
                      </w:tabs>
                      <w:rPr>
                        <w:rFonts w:ascii="Times New Roman" w:hAnsi="Times New Roman"/>
                      </w:rPr>
                    </w:pPr>
                    <w:r w:rsidRPr="00531D34">
                      <w:rPr>
                        <w:rFonts w:ascii="Times New Roman" w:hAnsi="Times New Roman"/>
                        <w:noProof/>
                      </w:rPr>
                      <w:t>Зм.</w:t>
                    </w:r>
                    <w:r w:rsidRPr="00531D34">
                      <w:rPr>
                        <w:rFonts w:ascii="Times New Roman" w:hAnsi="Times New Roman"/>
                      </w:rPr>
                      <w:tab/>
                    </w:r>
                    <w:r w:rsidRPr="00531D34">
                      <w:rPr>
                        <w:rFonts w:ascii="Times New Roman" w:hAnsi="Times New Roman"/>
                        <w:noProof/>
                      </w:rPr>
                      <w:t>Кільк.</w:t>
                    </w:r>
                    <w:r w:rsidRPr="00531D34">
                      <w:rPr>
                        <w:rFonts w:ascii="Times New Roman" w:hAnsi="Times New Roman"/>
                      </w:rPr>
                      <w:tab/>
                    </w:r>
                    <w:r w:rsidRPr="00531D34">
                      <w:rPr>
                        <w:rFonts w:ascii="Times New Roman" w:hAnsi="Times New Roman"/>
                        <w:noProof/>
                      </w:rPr>
                      <w:t>Арк.</w:t>
                    </w:r>
                    <w:r>
                      <w:rPr>
                        <w:rFonts w:ascii="Times New Roman" w:hAnsi="Times New Roman"/>
                        <w:noProof/>
                      </w:rPr>
                      <w:tab/>
                    </w:r>
                    <w:r w:rsidRPr="00531D34">
                      <w:rPr>
                        <w:rFonts w:ascii="Times New Roman" w:hAnsi="Times New Roman"/>
                        <w:noProof/>
                      </w:rPr>
                      <w:t>№док.</w:t>
                    </w:r>
                    <w:r w:rsidRPr="00531D34">
                      <w:rPr>
                        <w:rFonts w:ascii="Times New Roman" w:hAnsi="Times New Roman"/>
                      </w:rPr>
                      <w:tab/>
                    </w:r>
                    <w:r w:rsidRPr="00531D34">
                      <w:rPr>
                        <w:rFonts w:ascii="Times New Roman" w:hAnsi="Times New Roman"/>
                        <w:noProof/>
                      </w:rPr>
                      <w:t>Підпис</w:t>
                    </w:r>
                    <w:r w:rsidRPr="00531D34">
                      <w:rPr>
                        <w:rFonts w:ascii="Times New Roman" w:hAnsi="Times New Roman"/>
                      </w:rPr>
                      <w:tab/>
                    </w:r>
                    <w:r w:rsidRPr="00531D34">
                      <w:rPr>
                        <w:rFonts w:ascii="Times New Roman" w:hAnsi="Times New Roman"/>
                        <w:noProof/>
                      </w:rPr>
                      <w:t>Дата</w:t>
                    </w:r>
                  </w:p>
                </w:txbxContent>
              </v:textbox>
            </v:rect>
          </w:pict>
        </mc:Fallback>
      </mc:AlternateContent>
    </w:r>
    <w:r w:rsidRPr="00531D34">
      <w:rPr>
        <w:noProof/>
      </w:rPr>
      <mc:AlternateContent>
        <mc:Choice Requires="wps">
          <w:drawing>
            <wp:anchor distT="0" distB="0" distL="114300" distR="114300" simplePos="0" relativeHeight="251765248" behindDoc="0" locked="0" layoutInCell="0" allowOverlap="1" wp14:anchorId="2745D661" wp14:editId="3D3E0282">
              <wp:simplePos x="0" y="0"/>
              <wp:positionH relativeFrom="column">
                <wp:posOffset>4608195</wp:posOffset>
              </wp:positionH>
              <wp:positionV relativeFrom="paragraph">
                <wp:posOffset>-36195</wp:posOffset>
              </wp:positionV>
              <wp:extent cx="1692275" cy="635"/>
              <wp:effectExtent l="7620" t="11430" r="14605" b="698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E987B" id="Прямая соединительная линия 92"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85pt,-2.85pt" to="49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" o:allowincell="f" strokeweight="1pt"/>
          </w:pict>
        </mc:Fallback>
      </mc:AlternateContent>
    </w:r>
    <w:r w:rsidRPr="00531D34">
      <w:rPr>
        <w:noProof/>
      </w:rPr>
      <mc:AlternateContent>
        <mc:Choice Requires="wps">
          <w:drawing>
            <wp:anchor distT="0" distB="0" distL="114300" distR="114300" simplePos="0" relativeHeight="251771392" behindDoc="0" locked="0" layoutInCell="0" allowOverlap="1" wp14:anchorId="0EF302B5" wp14:editId="1BBB8630">
              <wp:simplePos x="0" y="0"/>
              <wp:positionH relativeFrom="column">
                <wp:posOffset>4608195</wp:posOffset>
              </wp:positionH>
              <wp:positionV relativeFrom="paragraph">
                <wp:posOffset>53975</wp:posOffset>
              </wp:positionV>
              <wp:extent cx="1692275" cy="360045"/>
              <wp:effectExtent l="0" t="0" r="0" b="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360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Default="006D224B" w:rsidP="00675D61">
                          <w:pPr>
                            <w:jc w:val="center"/>
                            <w:rPr>
                              <w:rFonts w:ascii="Arial" w:hAnsi="Arial" w:cs="Arial"/>
                            </w:rPr>
                          </w:pPr>
                          <w:r>
                            <w:rPr>
                              <w:rFonts w:ascii="Arial" w:hAnsi="Arial" w:cs="Arial"/>
                            </w:rPr>
                            <w:t>ПП «Угп-груп»</w:t>
                          </w:r>
                        </w:p>
                        <w:p w:rsidR="006D224B" w:rsidRPr="00A1137C" w:rsidRDefault="006D224B" w:rsidP="00675D61">
                          <w:pPr>
                            <w:jc w:val="center"/>
                            <w:rPr>
                              <w:rFonts w:ascii="Arial" w:hAnsi="Arial" w:cs="Arial"/>
                            </w:rPr>
                          </w:pPr>
                          <w:r>
                            <w:rPr>
                              <w:rFonts w:ascii="Arial" w:hAnsi="Arial" w:cs="Arial"/>
                            </w:rPr>
                            <w:t>Ліцензія АВ № 590469</w:t>
                          </w:r>
                        </w:p>
                        <w:p w:rsidR="006D224B" w:rsidRPr="00531D34" w:rsidRDefault="006D224B" w:rsidP="00675D6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302B5" id="Прямоугольник 91" o:spid="_x0000_s1136" style="position:absolute;margin-left:362.85pt;margin-top:4.25pt;width:133.25pt;height:28.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" o:allowincell="f" filled="f" stroked="f" strokeweight="0">
              <v:textbox inset="0,0,0,0">
                <w:txbxContent>
                  <w:p w:rsidR="006D224B" w:rsidRDefault="006D224B" w:rsidP="00675D61">
                    <w:pPr>
                      <w:jc w:val="center"/>
                      <w:rPr>
                        <w:rFonts w:ascii="Arial" w:hAnsi="Arial" w:cs="Arial"/>
                      </w:rPr>
                    </w:pPr>
                    <w:r>
                      <w:rPr>
                        <w:rFonts w:ascii="Arial" w:hAnsi="Arial" w:cs="Arial"/>
                      </w:rPr>
                      <w:t>ПП «Угп-груп»</w:t>
                    </w:r>
                  </w:p>
                  <w:p w:rsidR="006D224B" w:rsidRPr="00A1137C" w:rsidRDefault="006D224B" w:rsidP="00675D61">
                    <w:pPr>
                      <w:jc w:val="center"/>
                      <w:rPr>
                        <w:rFonts w:ascii="Arial" w:hAnsi="Arial" w:cs="Arial"/>
                      </w:rPr>
                    </w:pPr>
                    <w:r>
                      <w:rPr>
                        <w:rFonts w:ascii="Arial" w:hAnsi="Arial" w:cs="Arial"/>
                      </w:rPr>
                      <w:t>Ліцензія АВ № 590469</w:t>
                    </w:r>
                  </w:p>
                  <w:p w:rsidR="006D224B" w:rsidRPr="00531D34" w:rsidRDefault="006D224B" w:rsidP="00675D61">
                    <w:pPr>
                      <w:jc w:val="center"/>
                    </w:pPr>
                  </w:p>
                </w:txbxContent>
              </v:textbox>
            </v:rect>
          </w:pict>
        </mc:Fallback>
      </mc:AlternateContent>
    </w:r>
  </w:p>
  <w:p w:rsidR="006D224B" w:rsidRPr="00531D34" w:rsidRDefault="006D224B" w:rsidP="00675D61">
    <w:pPr>
      <w:pStyle w:val="a9"/>
    </w:pPr>
    <w:r w:rsidRPr="00531D34">
      <w:rPr>
        <w:noProof/>
      </w:rPr>
      <mc:AlternateContent>
        <mc:Choice Requires="wps">
          <w:drawing>
            <wp:anchor distT="0" distB="0" distL="114300" distR="114300" simplePos="0" relativeHeight="251762176" behindDoc="0" locked="0" layoutInCell="0" allowOverlap="1" wp14:anchorId="0417AE44" wp14:editId="1B851D7A">
              <wp:simplePos x="0" y="0"/>
              <wp:positionH relativeFrom="column">
                <wp:posOffset>-233045</wp:posOffset>
              </wp:positionH>
              <wp:positionV relativeFrom="paragraph">
                <wp:posOffset>198120</wp:posOffset>
              </wp:positionV>
              <wp:extent cx="593090" cy="144780"/>
              <wp:effectExtent l="0" t="0" r="1905" b="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44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5A7B22"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7AE44" id="Прямоугольник 90" o:spid="_x0000_s1137" style="position:absolute;margin-left:-18.35pt;margin-top:15.6pt;width:46.7pt;height:11.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" o:allowincell="f" filled="f" stroked="f" strokeweight="0">
              <v:textbox inset="0,0,0,0">
                <w:txbxContent>
                  <w:p w:rsidR="006D224B" w:rsidRPr="005A7B22" w:rsidRDefault="006D224B" w:rsidP="00675D61"/>
                </w:txbxContent>
              </v:textbox>
            </v:rect>
          </w:pict>
        </mc:Fallback>
      </mc:AlternateContent>
    </w:r>
    <w:r w:rsidRPr="00531D34">
      <w:rPr>
        <w:noProof/>
      </w:rPr>
      <mc:AlternateContent>
        <mc:Choice Requires="wps">
          <w:drawing>
            <wp:anchor distT="0" distB="0" distL="114300" distR="114300" simplePos="0" relativeHeight="251761152" behindDoc="0" locked="0" layoutInCell="1" allowOverlap="1" wp14:anchorId="5CC8A2B1" wp14:editId="1816442F">
              <wp:simplePos x="0" y="0"/>
              <wp:positionH relativeFrom="column">
                <wp:posOffset>-240665</wp:posOffset>
              </wp:positionH>
              <wp:positionV relativeFrom="paragraph">
                <wp:posOffset>10795</wp:posOffset>
              </wp:positionV>
              <wp:extent cx="524510" cy="139065"/>
              <wp:effectExtent l="0" t="1270" r="1905" b="254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139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224B" w:rsidRPr="001424D3" w:rsidRDefault="006D224B" w:rsidP="00675D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8A2B1" id="Прямоугольник 89" o:spid="_x0000_s1138" style="position:absolute;margin-left:-18.95pt;margin-top:.85pt;width:41.3pt;height:10.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" filled="f" stroked="f" strokeweight="0">
              <v:textbox inset="0,0,0,0">
                <w:txbxContent>
                  <w:p w:rsidR="006D224B" w:rsidRPr="001424D3" w:rsidRDefault="006D224B" w:rsidP="00675D61"/>
                </w:txbxContent>
              </v:textbox>
            </v:rect>
          </w:pict>
        </mc:Fallback>
      </mc:AlternateContent>
    </w:r>
  </w:p>
  <w:p w:rsidR="006D224B" w:rsidRPr="001C4A93" w:rsidRDefault="006D224B" w:rsidP="00675D61">
    <w:pPr>
      <w:pStyle w:val="a9"/>
    </w:pPr>
  </w:p>
  <w:p w:rsidR="006D224B" w:rsidRPr="005C5DD3" w:rsidRDefault="006D224B" w:rsidP="00675D61">
    <w:pPr>
      <w:pStyle w:val="a9"/>
    </w:pPr>
    <w:r w:rsidRPr="00531D34">
      <w:rPr>
        <w:noProof/>
      </w:rPr>
      <mc:AlternateContent>
        <mc:Choice Requires="wps">
          <w:drawing>
            <wp:anchor distT="0" distB="0" distL="114300" distR="114300" simplePos="0" relativeHeight="251744768" behindDoc="0" locked="0" layoutInCell="1" allowOverlap="1" wp14:anchorId="2942776C" wp14:editId="75EC347C">
              <wp:simplePos x="0" y="0"/>
              <wp:positionH relativeFrom="column">
                <wp:posOffset>-684530</wp:posOffset>
              </wp:positionH>
              <wp:positionV relativeFrom="paragraph">
                <wp:posOffset>76835</wp:posOffset>
              </wp:positionV>
              <wp:extent cx="6985000" cy="635"/>
              <wp:effectExtent l="10795" t="10160" r="14605" b="825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0E7422" id="Прямая соединительная линия 88"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pt,6.05pt" to="496.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" strokeweight="1p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E92384" w:rsidRDefault="006D224B" w:rsidP="00675D61">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E92384" w:rsidRDefault="006D224B" w:rsidP="00675D6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F42" w:rsidRDefault="00744F42" w:rsidP="00675D61">
      <w:r>
        <w:separator/>
      </w:r>
    </w:p>
  </w:footnote>
  <w:footnote w:type="continuationSeparator" w:id="0">
    <w:p w:rsidR="00744F42" w:rsidRDefault="00744F42" w:rsidP="00675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Default="006D224B" w:rsidP="00675D61">
    <w:pPr>
      <w:pStyle w:val="a7"/>
    </w:pPr>
  </w:p>
  <w:p w:rsidR="006D224B" w:rsidRPr="00170401" w:rsidRDefault="006D224B" w:rsidP="00675D61">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E92384" w:rsidRDefault="006D224B" w:rsidP="00675D61">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6F5E38" w:rsidRDefault="006D224B" w:rsidP="00675D61">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Default="006D224B" w:rsidP="00675D61">
    <w:pPr>
      <w:pStyle w:val="a7"/>
    </w:pPr>
    <w:r>
      <w:rPr>
        <w:noProof/>
        <w:lang w:eastAsia="uk-UA"/>
      </w:rPr>
      <mc:AlternateContent>
        <mc:Choice Requires="wps">
          <w:drawing>
            <wp:anchor distT="0" distB="0" distL="114300" distR="114300" simplePos="0" relativeHeight="251523584" behindDoc="0" locked="0" layoutInCell="0" allowOverlap="1">
              <wp:simplePos x="0" y="0"/>
              <wp:positionH relativeFrom="page">
                <wp:posOffset>6871970</wp:posOffset>
              </wp:positionH>
              <wp:positionV relativeFrom="page">
                <wp:posOffset>246380</wp:posOffset>
              </wp:positionV>
              <wp:extent cx="443230" cy="241300"/>
              <wp:effectExtent l="4445" t="0" r="0"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6</w:t>
                          </w:r>
                          <w:r>
                            <w:rPr>
                              <w:rStyle w:val="aff1"/>
                              <w:rFonts w:ascii="Times New Roman" w:hAnsi="Times New Roman"/>
                              <w:b w:val="0"/>
                              <w:i w:val="0"/>
                              <w:noProof/>
                              <w:sz w:val="24"/>
                              <w:szCs w:val="24"/>
                            </w:rPr>
                            <w:t>9</w:t>
                          </w:r>
                          <w:r w:rsidRPr="009325AF">
                            <w:rPr>
                              <w:rStyle w:val="aff1"/>
                              <w:rFonts w:ascii="Times New Roman" w:hAnsi="Times New Roman"/>
                              <w:b w:val="0"/>
                              <w:i w:val="0"/>
                              <w:sz w:val="24"/>
                              <w:szCs w:val="24"/>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Прямоугольник 85" o:spid="_x0000_s1139" style="position:absolute;margin-left:541.1pt;margin-top:19.4pt;width:34.9pt;height:19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" o:allowincell="f" filled="f" stroked="f">
              <v:textbo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6</w:t>
                    </w:r>
                    <w:r>
                      <w:rPr>
                        <w:rStyle w:val="aff1"/>
                        <w:rFonts w:ascii="Times New Roman" w:hAnsi="Times New Roman"/>
                        <w:b w:val="0"/>
                        <w:i w:val="0"/>
                        <w:noProof/>
                        <w:sz w:val="24"/>
                        <w:szCs w:val="24"/>
                      </w:rPr>
                      <w:t>9</w:t>
                    </w:r>
                    <w:r w:rsidRPr="009325AF">
                      <w:rPr>
                        <w:rStyle w:val="aff1"/>
                        <w:rFonts w:ascii="Times New Roman" w:hAnsi="Times New Roman"/>
                        <w:b w:val="0"/>
                        <w:i w:val="0"/>
                        <w:sz w:val="24"/>
                        <w:szCs w:val="24"/>
                      </w:rPr>
                      <w:fldChar w:fldCharType="end"/>
                    </w:r>
                  </w:p>
                </w:txbxContent>
              </v:textbox>
              <w10:wrap anchorx="page" anchory="page"/>
            </v:rect>
          </w:pict>
        </mc:Fallback>
      </mc:AlternateContent>
    </w:r>
    <w:r>
      <w:rPr>
        <w:noProof/>
        <w:lang w:eastAsia="uk-UA"/>
      </w:rPr>
      <mc:AlternateContent>
        <mc:Choice Requires="wps">
          <w:drawing>
            <wp:anchor distT="0" distB="0" distL="114300" distR="114300" simplePos="0" relativeHeight="251522560" behindDoc="0" locked="0" layoutInCell="1" allowOverlap="1">
              <wp:simplePos x="0" y="0"/>
              <wp:positionH relativeFrom="column">
                <wp:posOffset>5937250</wp:posOffset>
              </wp:positionH>
              <wp:positionV relativeFrom="paragraph">
                <wp:posOffset>283210</wp:posOffset>
              </wp:positionV>
              <wp:extent cx="360045" cy="0"/>
              <wp:effectExtent l="12700" t="16510" r="17780" b="1206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BD2EE" id="Прямая соединительная линия 8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22.3pt" to="495.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" strokeweight="1.5pt"/>
          </w:pict>
        </mc:Fallback>
      </mc:AlternateContent>
    </w:r>
    <w:r>
      <w:rPr>
        <w:noProof/>
        <w:lang w:eastAsia="uk-UA"/>
      </w:rPr>
      <mc:AlternateContent>
        <mc:Choice Requires="wps">
          <w:drawing>
            <wp:anchor distT="0" distB="0" distL="114300" distR="114300" simplePos="0" relativeHeight="251520512" behindDoc="0" locked="0" layoutInCell="1" allowOverlap="1">
              <wp:simplePos x="0" y="0"/>
              <wp:positionH relativeFrom="column">
                <wp:posOffset>6294120</wp:posOffset>
              </wp:positionH>
              <wp:positionV relativeFrom="paragraph">
                <wp:posOffset>107950</wp:posOffset>
              </wp:positionV>
              <wp:extent cx="3175" cy="10130155"/>
              <wp:effectExtent l="17145" t="12700" r="17780" b="1079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01301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8BF63E" id="Прямая соединительная линия 83"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6pt,8.5pt" to="495.85pt,8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" strokeweight="1.5pt"/>
          </w:pict>
        </mc:Fallback>
      </mc:AlternateContent>
    </w:r>
    <w:r>
      <w:rPr>
        <w:noProof/>
        <w:lang w:eastAsia="uk-UA"/>
      </w:rPr>
      <mc:AlternateContent>
        <mc:Choice Requires="wps">
          <w:drawing>
            <wp:anchor distT="0" distB="0" distL="114300" distR="114300" simplePos="0" relativeHeight="251519488" behindDoc="0" locked="0" layoutInCell="1" allowOverlap="1">
              <wp:simplePos x="0" y="0"/>
              <wp:positionH relativeFrom="column">
                <wp:posOffset>-261620</wp:posOffset>
              </wp:positionH>
              <wp:positionV relativeFrom="paragraph">
                <wp:posOffset>107950</wp:posOffset>
              </wp:positionV>
              <wp:extent cx="4445" cy="10130155"/>
              <wp:effectExtent l="14605" t="12700" r="9525" b="1079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01301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23EB57" id="Прямая соединительная линия 8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8.5pt" to="-20.25pt,8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" strokeweight="1.5pt"/>
          </w:pict>
        </mc:Fallback>
      </mc:AlternateContent>
    </w:r>
    <w:r>
      <w:rPr>
        <w:noProof/>
        <w:lang w:eastAsia="uk-UA"/>
      </w:rPr>
      <mc:AlternateContent>
        <mc:Choice Requires="wps">
          <w:drawing>
            <wp:anchor distT="0" distB="0" distL="114300" distR="114300" simplePos="0" relativeHeight="251518464" behindDoc="0" locked="0" layoutInCell="1" allowOverlap="1">
              <wp:simplePos x="0" y="0"/>
              <wp:positionH relativeFrom="column">
                <wp:posOffset>-255270</wp:posOffset>
              </wp:positionH>
              <wp:positionV relativeFrom="paragraph">
                <wp:posOffset>107950</wp:posOffset>
              </wp:positionV>
              <wp:extent cx="6552565" cy="635"/>
              <wp:effectExtent l="11430" t="12700" r="17780" b="1524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4D366" id="Прямая соединительная линия 8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8.5pt" to="495.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" strokeweight="1.5pt"/>
          </w:pict>
        </mc:Fallback>
      </mc:AlternateContent>
    </w:r>
    <w:r>
      <w:rPr>
        <w:noProof/>
        <w:lang w:eastAsia="uk-UA"/>
      </w:rPr>
      <mc:AlternateContent>
        <mc:Choice Requires="wps">
          <w:drawing>
            <wp:anchor distT="0" distB="0" distL="114300" distR="114300" simplePos="0" relativeHeight="251521536" behindDoc="0" locked="0" layoutInCell="1" allowOverlap="1">
              <wp:simplePos x="0" y="0"/>
              <wp:positionH relativeFrom="column">
                <wp:posOffset>5930265</wp:posOffset>
              </wp:positionH>
              <wp:positionV relativeFrom="paragraph">
                <wp:posOffset>103505</wp:posOffset>
              </wp:positionV>
              <wp:extent cx="0" cy="179705"/>
              <wp:effectExtent l="15240" t="17780" r="13335" b="1206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A3528" id="Прямая соединительная линия 8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95pt,8.15pt" to="466.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" strokeweight="1.5pt"/>
          </w:pict>
        </mc:Fallback>
      </mc:AlternateContent>
    </w:r>
  </w:p>
  <w:p w:rsidR="006D224B" w:rsidRPr="001C4A93" w:rsidRDefault="006D224B" w:rsidP="00675D61">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Default="006D224B" w:rsidP="00675D61">
    <w:pPr>
      <w:pStyle w:val="a7"/>
    </w:pPr>
    <w:r>
      <w:rPr>
        <w:noProof/>
        <w:lang w:eastAsia="uk-UA"/>
      </w:rPr>
      <mc:AlternateContent>
        <mc:Choice Requires="wps">
          <w:drawing>
            <wp:anchor distT="0" distB="0" distL="114300" distR="114300" simplePos="0" relativeHeight="251472384" behindDoc="0" locked="0" layoutInCell="0" allowOverlap="1">
              <wp:simplePos x="0" y="0"/>
              <wp:positionH relativeFrom="page">
                <wp:posOffset>6871970</wp:posOffset>
              </wp:positionH>
              <wp:positionV relativeFrom="page">
                <wp:posOffset>247015</wp:posOffset>
              </wp:positionV>
              <wp:extent cx="443230" cy="241300"/>
              <wp:effectExtent l="4445"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7</w:t>
                          </w:r>
                          <w:r w:rsidRPr="009325AF">
                            <w:rPr>
                              <w:rStyle w:val="aff1"/>
                              <w:rFonts w:ascii="Times New Roman" w:hAnsi="Times New Roman"/>
                              <w:b w:val="0"/>
                              <w:i w:val="0"/>
                              <w:sz w:val="24"/>
                              <w:szCs w:val="24"/>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Прямоугольник 55" o:spid="_x0000_s1147" style="position:absolute;margin-left:541.1pt;margin-top:19.45pt;width:34.9pt;height:19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" o:allowincell="f" filled="f" stroked="f">
              <v:textbo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7</w:t>
                    </w:r>
                    <w:r w:rsidRPr="009325AF">
                      <w:rPr>
                        <w:rStyle w:val="aff1"/>
                        <w:rFonts w:ascii="Times New Roman" w:hAnsi="Times New Roman"/>
                        <w:b w:val="0"/>
                        <w:i w:val="0"/>
                        <w:sz w:val="24"/>
                        <w:szCs w:val="24"/>
                      </w:rPr>
                      <w:fldChar w:fldCharType="end"/>
                    </w:r>
                  </w:p>
                </w:txbxContent>
              </v:textbox>
              <w10:wrap anchorx="page" anchory="page"/>
            </v:rect>
          </w:pict>
        </mc:Fallback>
      </mc:AlternateContent>
    </w:r>
    <w:r>
      <w:rPr>
        <w:noProof/>
        <w:lang w:eastAsia="uk-UA"/>
      </w:rPr>
      <mc:AlternateContent>
        <mc:Choice Requires="wps">
          <w:drawing>
            <wp:anchor distT="0" distB="0" distL="114300" distR="114300" simplePos="0" relativeHeight="251469312" behindDoc="0" locked="0" layoutInCell="0" allowOverlap="1">
              <wp:simplePos x="0" y="0"/>
              <wp:positionH relativeFrom="column">
                <wp:posOffset>6300470</wp:posOffset>
              </wp:positionH>
              <wp:positionV relativeFrom="paragraph">
                <wp:posOffset>107950</wp:posOffset>
              </wp:positionV>
              <wp:extent cx="0" cy="10139680"/>
              <wp:effectExtent l="13970" t="12700" r="14605" b="1079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1396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06FFD4" id="Прямая соединительная линия 5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pt,8.5pt" to="496.1pt,8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" o:allowincell="f" strokeweight="1pt"/>
          </w:pict>
        </mc:Fallback>
      </mc:AlternateContent>
    </w:r>
    <w:r>
      <w:rPr>
        <w:noProof/>
        <w:lang w:eastAsia="uk-UA"/>
      </w:rPr>
      <mc:AlternateContent>
        <mc:Choice Requires="wps">
          <w:drawing>
            <wp:anchor distT="0" distB="0" distL="114300" distR="114300" simplePos="0" relativeHeight="251470336" behindDoc="0" locked="0" layoutInCell="0" allowOverlap="1">
              <wp:simplePos x="0" y="0"/>
              <wp:positionH relativeFrom="column">
                <wp:posOffset>5975985</wp:posOffset>
              </wp:positionH>
              <wp:positionV relativeFrom="paragraph">
                <wp:posOffset>108585</wp:posOffset>
              </wp:positionV>
              <wp:extent cx="635" cy="176530"/>
              <wp:effectExtent l="13335" t="13335" r="14605" b="1016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6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4B2A26" id="Прямая соединительная линия 5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5pt,8.55pt" to="47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" o:allowincell="f" strokeweight="1pt"/>
          </w:pict>
        </mc:Fallback>
      </mc:AlternateContent>
    </w:r>
    <w:r>
      <w:rPr>
        <w:noProof/>
        <w:lang w:eastAsia="uk-UA"/>
      </w:rPr>
      <mc:AlternateContent>
        <mc:Choice Requires="wps">
          <w:drawing>
            <wp:anchor distT="0" distB="0" distL="114300" distR="114300" simplePos="0" relativeHeight="251471360" behindDoc="0" locked="0" layoutInCell="0" allowOverlap="1">
              <wp:simplePos x="0" y="0"/>
              <wp:positionH relativeFrom="column">
                <wp:posOffset>5976620</wp:posOffset>
              </wp:positionH>
              <wp:positionV relativeFrom="paragraph">
                <wp:posOffset>284480</wp:posOffset>
              </wp:positionV>
              <wp:extent cx="323850" cy="635"/>
              <wp:effectExtent l="13970" t="8255" r="14605" b="1016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148A2D" id="Прямая соединительная линия 5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22.4pt" to="496.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" o:allowincell="f" strokeweight="1pt"/>
          </w:pict>
        </mc:Fallback>
      </mc:AlternateContent>
    </w:r>
    <w:r>
      <w:rPr>
        <w:noProof/>
        <w:lang w:eastAsia="uk-UA"/>
      </w:rPr>
      <mc:AlternateContent>
        <mc:Choice Requires="wps">
          <w:drawing>
            <wp:anchor distT="0" distB="0" distL="114300" distR="114300" simplePos="0" relativeHeight="251468288" behindDoc="0" locked="0" layoutInCell="0" allowOverlap="1">
              <wp:simplePos x="0" y="0"/>
              <wp:positionH relativeFrom="column">
                <wp:posOffset>-258445</wp:posOffset>
              </wp:positionH>
              <wp:positionV relativeFrom="paragraph">
                <wp:posOffset>107950</wp:posOffset>
              </wp:positionV>
              <wp:extent cx="3810" cy="10139680"/>
              <wp:effectExtent l="8255" t="12700" r="6985" b="1079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01396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A50F5C" id="Прямая соединительная линия 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5pt" to="-20.05pt,8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" o:allowincell="f" strokeweight="1pt"/>
          </w:pict>
        </mc:Fallback>
      </mc:AlternateContent>
    </w:r>
    <w:r>
      <w:rPr>
        <w:noProof/>
        <w:lang w:eastAsia="uk-UA"/>
      </w:rPr>
      <mc:AlternateContent>
        <mc:Choice Requires="wps">
          <w:drawing>
            <wp:anchor distT="0" distB="0" distL="114300" distR="114300" simplePos="0" relativeHeight="251466240" behindDoc="0" locked="0" layoutInCell="0" allowOverlap="1">
              <wp:simplePos x="0" y="0"/>
              <wp:positionH relativeFrom="column">
                <wp:posOffset>-252095</wp:posOffset>
              </wp:positionH>
              <wp:positionV relativeFrom="paragraph">
                <wp:posOffset>107950</wp:posOffset>
              </wp:positionV>
              <wp:extent cx="6552565" cy="635"/>
              <wp:effectExtent l="14605" t="12700" r="14605" b="1524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04C98F" id="Прямая соединительная линия 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8.5pt" to="496.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" o:allowincell="f" strokeweight="1pt"/>
          </w:pict>
        </mc:Fallback>
      </mc:AlternateContent>
    </w:r>
  </w:p>
  <w:p w:rsidR="006D224B" w:rsidRPr="001C4A93" w:rsidRDefault="006D224B" w:rsidP="00675D61">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E92384" w:rsidRDefault="006D224B" w:rsidP="00675D61">
    <w:pPr>
      <w:pStyle w:val="a7"/>
    </w:pPr>
    <w:r>
      <w:rPr>
        <w:noProof/>
        <w:lang w:eastAsia="uk-UA"/>
      </w:rPr>
      <mc:AlternateContent>
        <mc:Choice Requires="wps">
          <w:drawing>
            <wp:anchor distT="0" distB="0" distL="114300" distR="114300" simplePos="0" relativeHeight="251467264" behindDoc="1" locked="0" layoutInCell="1" allowOverlap="1">
              <wp:simplePos x="0" y="0"/>
              <wp:positionH relativeFrom="page">
                <wp:posOffset>723265</wp:posOffset>
              </wp:positionH>
              <wp:positionV relativeFrom="page">
                <wp:posOffset>290830</wp:posOffset>
              </wp:positionV>
              <wp:extent cx="6544310" cy="10111740"/>
              <wp:effectExtent l="8890" t="14605" r="9525" b="825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44310" cy="101117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E7294" id="Прямоугольник 4" o:spid="_x0000_s1026" style="position:absolute;margin-left:56.95pt;margin-top:22.9pt;width:515.3pt;height:796.2pt;rotation:18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" strokeweight="1.25pt">
              <w10:wrap anchorx="page" anchory="page"/>
            </v:rect>
          </w:pict>
        </mc:Fallback>
      </mc:AlternateContent>
    </w:r>
  </w:p>
  <w:p w:rsidR="006D224B" w:rsidRPr="002362F8" w:rsidRDefault="006D224B" w:rsidP="00675D6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Default="006D224B" w:rsidP="00675D61">
    <w:pPr>
      <w:pStyle w:val="a7"/>
      <w:tabs>
        <w:tab w:val="clear" w:pos="4153"/>
        <w:tab w:val="clear" w:pos="8306"/>
      </w:tabs>
    </w:pPr>
    <w:r>
      <w:rPr>
        <w:noProof/>
        <w:lang w:eastAsia="uk-UA"/>
      </w:rPr>
      <mc:AlternateContent>
        <mc:Choice Requires="wps">
          <w:drawing>
            <wp:anchor distT="0" distB="0" distL="114300" distR="114300" simplePos="0" relativeHeight="251551232" behindDoc="0" locked="0" layoutInCell="0" allowOverlap="1" wp14:anchorId="61CF3542" wp14:editId="653B137E">
              <wp:simplePos x="0" y="0"/>
              <wp:positionH relativeFrom="column">
                <wp:posOffset>6297295</wp:posOffset>
              </wp:positionH>
              <wp:positionV relativeFrom="paragraph">
                <wp:posOffset>107950</wp:posOffset>
              </wp:positionV>
              <wp:extent cx="3175" cy="10130155"/>
              <wp:effectExtent l="10795" t="12700" r="14605" b="10795"/>
              <wp:wrapNone/>
              <wp:docPr id="378"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01301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ED85AF" id="Прямая соединительная линия 378"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85pt,8.5pt" to="496.1pt,8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" o:allowincell="f" strokeweight="1.5pt"/>
          </w:pict>
        </mc:Fallback>
      </mc:AlternateContent>
    </w:r>
    <w:r>
      <w:rPr>
        <w:noProof/>
        <w:lang w:eastAsia="uk-UA"/>
      </w:rPr>
      <mc:AlternateContent>
        <mc:Choice Requires="wps">
          <w:drawing>
            <wp:anchor distT="0" distB="0" distL="114300" distR="114300" simplePos="0" relativeHeight="251550208" behindDoc="0" locked="0" layoutInCell="0" allowOverlap="1" wp14:anchorId="2667C5E8" wp14:editId="762015CB">
              <wp:simplePos x="0" y="0"/>
              <wp:positionH relativeFrom="column">
                <wp:posOffset>-258445</wp:posOffset>
              </wp:positionH>
              <wp:positionV relativeFrom="paragraph">
                <wp:posOffset>107950</wp:posOffset>
              </wp:positionV>
              <wp:extent cx="4445" cy="10130155"/>
              <wp:effectExtent l="17780" t="12700" r="15875" b="10795"/>
              <wp:wrapNone/>
              <wp:docPr id="377" name="Прямая соединительная линия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01301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0D7F25" id="Прямая соединительная линия 37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5pt" to="-20pt,8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" o:allowincell="f" strokeweight="1.5pt"/>
          </w:pict>
        </mc:Fallback>
      </mc:AlternateContent>
    </w:r>
    <w:r>
      <w:rPr>
        <w:noProof/>
        <w:lang w:eastAsia="uk-UA"/>
      </w:rPr>
      <mc:AlternateContent>
        <mc:Choice Requires="wps">
          <w:drawing>
            <wp:anchor distT="0" distB="0" distL="114300" distR="114300" simplePos="0" relativeHeight="251549184" behindDoc="0" locked="0" layoutInCell="0" allowOverlap="1" wp14:anchorId="47F0F5A5" wp14:editId="020CA02C">
              <wp:simplePos x="0" y="0"/>
              <wp:positionH relativeFrom="column">
                <wp:posOffset>-252095</wp:posOffset>
              </wp:positionH>
              <wp:positionV relativeFrom="paragraph">
                <wp:posOffset>107950</wp:posOffset>
              </wp:positionV>
              <wp:extent cx="6552565" cy="635"/>
              <wp:effectExtent l="14605" t="12700" r="14605" b="15240"/>
              <wp:wrapNone/>
              <wp:docPr id="376" name="Прямая соединительная линия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000CFB" id="Прямая соединительная линия 37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8.5pt" to="496.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" o:allowincell="f" strokeweight="1.5pt"/>
          </w:pict>
        </mc:Fallback>
      </mc:AlternateContent>
    </w:r>
  </w:p>
  <w:p w:rsidR="006D224B" w:rsidRPr="00170401" w:rsidRDefault="006D224B" w:rsidP="00675D61">
    <w:pPr>
      <w:pStyle w:val="a7"/>
    </w:pPr>
    <w:r>
      <w:rPr>
        <w:noProof/>
        <w:lang w:eastAsia="uk-UA"/>
      </w:rPr>
      <mc:AlternateContent>
        <mc:Choice Requires="wps">
          <w:drawing>
            <wp:anchor distT="0" distB="0" distL="114300" distR="114300" simplePos="0" relativeHeight="251553280" behindDoc="0" locked="0" layoutInCell="1" allowOverlap="1" wp14:anchorId="39697AAC" wp14:editId="1E93E54A">
              <wp:simplePos x="0" y="0"/>
              <wp:positionH relativeFrom="column">
                <wp:posOffset>-2540</wp:posOffset>
              </wp:positionH>
              <wp:positionV relativeFrom="paragraph">
                <wp:posOffset>1297305</wp:posOffset>
              </wp:positionV>
              <wp:extent cx="6119495" cy="0"/>
              <wp:effectExtent l="6985" t="11430" r="7620" b="7620"/>
              <wp:wrapNone/>
              <wp:docPr id="375" name="Прямая со стрелкой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F6C98E" id="_x0000_t32" coordsize="21600,21600" o:spt="32" o:oned="t" path="m,l21600,21600e" filled="f">
              <v:path arrowok="t" fillok="f" o:connecttype="none"/>
              <o:lock v:ext="edit" shapetype="t"/>
            </v:shapetype>
            <v:shape id="Прямая со стрелкой 375" o:spid="_x0000_s1026" type="#_x0000_t32" style="position:absolute;margin-left:-.2pt;margin-top:102.15pt;width:481.8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" strokeweight=".5pt"/>
          </w:pict>
        </mc:Fallback>
      </mc:AlternateContent>
    </w:r>
    <w:r>
      <w:rPr>
        <w:noProof/>
        <w:lang w:eastAsia="uk-UA"/>
      </w:rPr>
      <mc:AlternateContent>
        <mc:Choice Requires="wps">
          <w:drawing>
            <wp:anchor distT="0" distB="0" distL="114300" distR="114300" simplePos="0" relativeHeight="251552256" behindDoc="0" locked="0" layoutInCell="1" allowOverlap="1" wp14:anchorId="2AD01955" wp14:editId="0C68965E">
              <wp:simplePos x="0" y="0"/>
              <wp:positionH relativeFrom="column">
                <wp:posOffset>-7620</wp:posOffset>
              </wp:positionH>
              <wp:positionV relativeFrom="paragraph">
                <wp:posOffset>1332865</wp:posOffset>
              </wp:positionV>
              <wp:extent cx="6119495" cy="0"/>
              <wp:effectExtent l="11430" t="18415" r="12700" b="10160"/>
              <wp:wrapNone/>
              <wp:docPr id="374" name="Прямая со стрелкой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0B673" id="Прямая со стрелкой 374" o:spid="_x0000_s1026" type="#_x0000_t32" style="position:absolute;margin-left:-.6pt;margin-top:104.95pt;width:481.8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CC2D02" w:rsidRDefault="006D224B" w:rsidP="00675D61">
    <w:pPr>
      <w:pStyle w:val="a7"/>
    </w:pPr>
    <w:r>
      <w:rPr>
        <w:noProof/>
        <w:lang w:eastAsia="uk-UA"/>
      </w:rPr>
      <mc:AlternateContent>
        <mc:Choice Requires="wps">
          <w:drawing>
            <wp:anchor distT="0" distB="0" distL="114300" distR="114300" simplePos="0" relativeHeight="251684352" behindDoc="0" locked="0" layoutInCell="0" allowOverlap="1" wp14:anchorId="57130C68" wp14:editId="10CFC3C2">
              <wp:simplePos x="0" y="0"/>
              <wp:positionH relativeFrom="page">
                <wp:posOffset>6870700</wp:posOffset>
              </wp:positionH>
              <wp:positionV relativeFrom="page">
                <wp:posOffset>222885</wp:posOffset>
              </wp:positionV>
              <wp:extent cx="443230" cy="241300"/>
              <wp:effectExtent l="3175" t="3810" r="1270" b="2540"/>
              <wp:wrapNone/>
              <wp:docPr id="372" name="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4</w:t>
                          </w:r>
                          <w:r w:rsidRPr="009325AF">
                            <w:rPr>
                              <w:rStyle w:val="aff1"/>
                              <w:rFonts w:ascii="Times New Roman" w:hAnsi="Times New Roman"/>
                              <w:b w:val="0"/>
                              <w:i w:val="0"/>
                              <w:sz w:val="24"/>
                              <w:szCs w:val="24"/>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57130C68" id="Прямоугольник 372" o:spid="_x0000_s1026" style="position:absolute;margin-left:541pt;margin-top:17.55pt;width:34.9pt;height:1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" o:allowincell="f" filled="f" stroked="f">
              <v:textbo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4</w:t>
                    </w:r>
                    <w:r w:rsidRPr="009325AF">
                      <w:rPr>
                        <w:rStyle w:val="aff1"/>
                        <w:rFonts w:ascii="Times New Roman" w:hAnsi="Times New Roman"/>
                        <w:b w:val="0"/>
                        <w:i w:val="0"/>
                        <w:sz w:val="24"/>
                        <w:szCs w:val="24"/>
                      </w:rPr>
                      <w:fldChar w:fldCharType="end"/>
                    </w:r>
                  </w:p>
                </w:txbxContent>
              </v:textbox>
              <w10:wrap anchorx="page" anchory="page"/>
            </v:rect>
          </w:pict>
        </mc:Fallback>
      </mc:AlternateContent>
    </w:r>
    <w:r>
      <w:rPr>
        <w:noProof/>
        <w:lang w:eastAsia="uk-UA"/>
      </w:rPr>
      <mc:AlternateContent>
        <mc:Choice Requires="wps">
          <w:drawing>
            <wp:anchor distT="0" distB="0" distL="114300" distR="114300" simplePos="0" relativeHeight="251680256" behindDoc="0" locked="0" layoutInCell="1" allowOverlap="1" wp14:anchorId="0D959204" wp14:editId="3E0F6132">
              <wp:simplePos x="0" y="0"/>
              <wp:positionH relativeFrom="column">
                <wp:posOffset>6297295</wp:posOffset>
              </wp:positionH>
              <wp:positionV relativeFrom="paragraph">
                <wp:posOffset>107950</wp:posOffset>
              </wp:positionV>
              <wp:extent cx="3810" cy="10125075"/>
              <wp:effectExtent l="10795" t="12700" r="13970" b="15875"/>
              <wp:wrapNone/>
              <wp:docPr id="371" name="Прямая соединительная линия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012507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41A6A5" id="Прямая соединительная линия 371"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85pt,8.5pt" to="496.15pt,8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" strokeweight="1.5pt"/>
          </w:pict>
        </mc:Fallback>
      </mc:AlternateContent>
    </w:r>
    <w:r>
      <w:rPr>
        <w:noProof/>
        <w:lang w:eastAsia="uk-UA"/>
      </w:rPr>
      <mc:AlternateContent>
        <mc:Choice Requires="wps">
          <w:drawing>
            <wp:anchor distT="0" distB="0" distL="114300" distR="114300" simplePos="0" relativeHeight="251682304" behindDoc="0" locked="0" layoutInCell="1" allowOverlap="1" wp14:anchorId="6F10886A" wp14:editId="684E2EC2">
              <wp:simplePos x="0" y="0"/>
              <wp:positionH relativeFrom="column">
                <wp:posOffset>5937250</wp:posOffset>
              </wp:positionH>
              <wp:positionV relativeFrom="paragraph">
                <wp:posOffset>283210</wp:posOffset>
              </wp:positionV>
              <wp:extent cx="360045" cy="0"/>
              <wp:effectExtent l="12700" t="16510" r="17780" b="12065"/>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1E626" id="Прямая соединительная линия 37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22.3pt" to="495.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" strokeweight="1.5pt"/>
          </w:pict>
        </mc:Fallback>
      </mc:AlternateContent>
    </w:r>
    <w:r>
      <w:rPr>
        <w:noProof/>
        <w:lang w:eastAsia="uk-UA"/>
      </w:rPr>
      <mc:AlternateContent>
        <mc:Choice Requires="wps">
          <w:drawing>
            <wp:anchor distT="0" distB="0" distL="114300" distR="114300" simplePos="0" relativeHeight="251679232" behindDoc="0" locked="0" layoutInCell="1" allowOverlap="1" wp14:anchorId="1A64CA2E" wp14:editId="27AD0A4C">
              <wp:simplePos x="0" y="0"/>
              <wp:positionH relativeFrom="column">
                <wp:posOffset>-261620</wp:posOffset>
              </wp:positionH>
              <wp:positionV relativeFrom="paragraph">
                <wp:posOffset>107950</wp:posOffset>
              </wp:positionV>
              <wp:extent cx="4445" cy="10130155"/>
              <wp:effectExtent l="14605" t="12700" r="9525" b="10795"/>
              <wp:wrapNone/>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013015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F58B34" id="Прямая соединительная линия 369"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8.5pt" to="-20.25pt,8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" strokeweight="1.5pt"/>
          </w:pict>
        </mc:Fallback>
      </mc:AlternateContent>
    </w:r>
    <w:r>
      <w:rPr>
        <w:noProof/>
        <w:lang w:eastAsia="uk-UA"/>
      </w:rPr>
      <mc:AlternateContent>
        <mc:Choice Requires="wps">
          <w:drawing>
            <wp:anchor distT="0" distB="0" distL="114300" distR="114300" simplePos="0" relativeHeight="251678208" behindDoc="0" locked="0" layoutInCell="1" allowOverlap="1" wp14:anchorId="3470D94E" wp14:editId="684D5B0D">
              <wp:simplePos x="0" y="0"/>
              <wp:positionH relativeFrom="column">
                <wp:posOffset>-255270</wp:posOffset>
              </wp:positionH>
              <wp:positionV relativeFrom="paragraph">
                <wp:posOffset>107950</wp:posOffset>
              </wp:positionV>
              <wp:extent cx="6552565" cy="635"/>
              <wp:effectExtent l="11430" t="12700" r="17780" b="15240"/>
              <wp:wrapNone/>
              <wp:docPr id="368" name="Прямая соединительная линия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76BCC" id="Прямая соединительная линия 368"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8.5pt" to="495.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" strokeweight="1.5pt"/>
          </w:pict>
        </mc:Fallback>
      </mc:AlternateContent>
    </w:r>
    <w:r>
      <w:rPr>
        <w:noProof/>
        <w:lang w:eastAsia="uk-UA"/>
      </w:rPr>
      <mc:AlternateContent>
        <mc:Choice Requires="wps">
          <w:drawing>
            <wp:anchor distT="0" distB="0" distL="114300" distR="114300" simplePos="0" relativeHeight="251681280" behindDoc="0" locked="0" layoutInCell="1" allowOverlap="1" wp14:anchorId="7AAAFA21" wp14:editId="0C4AC039">
              <wp:simplePos x="0" y="0"/>
              <wp:positionH relativeFrom="column">
                <wp:posOffset>5930265</wp:posOffset>
              </wp:positionH>
              <wp:positionV relativeFrom="paragraph">
                <wp:posOffset>103505</wp:posOffset>
              </wp:positionV>
              <wp:extent cx="0" cy="179705"/>
              <wp:effectExtent l="15240" t="17780" r="13335" b="12065"/>
              <wp:wrapNone/>
              <wp:docPr id="367"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0DA63" id="Прямая соединительная линия 367"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95pt,8.15pt" to="466.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"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CC2D02" w:rsidRDefault="006D224B" w:rsidP="00675D61">
    <w:pPr>
      <w:pStyle w:val="a7"/>
    </w:pPr>
    <w:r>
      <w:rPr>
        <w:noProof/>
        <w:lang w:eastAsia="uk-UA"/>
      </w:rPr>
      <mc:AlternateContent>
        <mc:Choice Requires="wps">
          <w:drawing>
            <wp:anchor distT="0" distB="0" distL="114300" distR="114300" simplePos="0" relativeHeight="251683328" behindDoc="0" locked="0" layoutInCell="0" allowOverlap="1" wp14:anchorId="1EA88984" wp14:editId="42B04FA4">
              <wp:simplePos x="0" y="0"/>
              <wp:positionH relativeFrom="page">
                <wp:posOffset>6871970</wp:posOffset>
              </wp:positionH>
              <wp:positionV relativeFrom="page">
                <wp:posOffset>247015</wp:posOffset>
              </wp:positionV>
              <wp:extent cx="443230" cy="241300"/>
              <wp:effectExtent l="4445" t="0" r="0" b="0"/>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2</w:t>
                          </w:r>
                          <w:r w:rsidRPr="009325AF">
                            <w:rPr>
                              <w:rStyle w:val="aff1"/>
                              <w:rFonts w:ascii="Times New Roman" w:hAnsi="Times New Roman"/>
                              <w:b w:val="0"/>
                              <w:i w:val="0"/>
                              <w:sz w:val="24"/>
                              <w:szCs w:val="24"/>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1EA88984" id="Прямоугольник 342" o:spid="_x0000_s1034" style="position:absolute;margin-left:541.1pt;margin-top:19.45pt;width:34.9pt;height:19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" o:allowincell="f" filled="f" stroked="f">
              <v:textbo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2</w:t>
                    </w:r>
                    <w:r w:rsidRPr="009325AF">
                      <w:rPr>
                        <w:rStyle w:val="aff1"/>
                        <w:rFonts w:ascii="Times New Roman" w:hAnsi="Times New Roman"/>
                        <w:b w:val="0"/>
                        <w:i w:val="0"/>
                        <w:sz w:val="24"/>
                        <w:szCs w:val="24"/>
                      </w:rPr>
                      <w:fldChar w:fldCharType="end"/>
                    </w:r>
                  </w:p>
                </w:txbxContent>
              </v:textbox>
              <w10:wrap anchorx="page" anchory="page"/>
            </v:rect>
          </w:pict>
        </mc:Fallback>
      </mc:AlternateContent>
    </w:r>
    <w:r>
      <w:rPr>
        <w:noProof/>
        <w:lang w:eastAsia="uk-UA"/>
      </w:rPr>
      <mc:AlternateContent>
        <mc:Choice Requires="wps">
          <w:drawing>
            <wp:anchor distT="0" distB="0" distL="114300" distR="114300" simplePos="0" relativeHeight="251650560" behindDoc="0" locked="0" layoutInCell="0" allowOverlap="1" wp14:anchorId="00EC1362" wp14:editId="7BB0510B">
              <wp:simplePos x="0" y="0"/>
              <wp:positionH relativeFrom="column">
                <wp:posOffset>6300470</wp:posOffset>
              </wp:positionH>
              <wp:positionV relativeFrom="paragraph">
                <wp:posOffset>107950</wp:posOffset>
              </wp:positionV>
              <wp:extent cx="0" cy="10147300"/>
              <wp:effectExtent l="13970" t="12700" r="14605" b="12700"/>
              <wp:wrapNone/>
              <wp:docPr id="341" name="Прямая соединительная линия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147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C31F47" id="Прямая соединительная линия 341"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pt,8.5pt" to="496.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" o:allowincell="f" strokeweight="1pt"/>
          </w:pict>
        </mc:Fallback>
      </mc:AlternateContent>
    </w:r>
    <w:r>
      <w:rPr>
        <w:noProof/>
        <w:lang w:eastAsia="uk-UA"/>
      </w:rPr>
      <mc:AlternateContent>
        <mc:Choice Requires="wps">
          <w:drawing>
            <wp:anchor distT="0" distB="0" distL="114300" distR="114300" simplePos="0" relativeHeight="251651584" behindDoc="0" locked="0" layoutInCell="0" allowOverlap="1" wp14:anchorId="362206EA" wp14:editId="526FFE06">
              <wp:simplePos x="0" y="0"/>
              <wp:positionH relativeFrom="column">
                <wp:posOffset>5975985</wp:posOffset>
              </wp:positionH>
              <wp:positionV relativeFrom="paragraph">
                <wp:posOffset>108585</wp:posOffset>
              </wp:positionV>
              <wp:extent cx="635" cy="176530"/>
              <wp:effectExtent l="13335" t="13335" r="14605" b="1016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6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4046D" id="Прямая соединительная линия 340"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5pt,8.55pt" to="47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" o:allowincell="f" strokeweight="1pt"/>
          </w:pict>
        </mc:Fallback>
      </mc:AlternateContent>
    </w:r>
    <w:r>
      <w:rPr>
        <w:noProof/>
        <w:lang w:eastAsia="uk-UA"/>
      </w:rPr>
      <mc:AlternateContent>
        <mc:Choice Requires="wps">
          <w:drawing>
            <wp:anchor distT="0" distB="0" distL="114300" distR="114300" simplePos="0" relativeHeight="251652608" behindDoc="0" locked="0" layoutInCell="0" allowOverlap="1" wp14:anchorId="2D70FCCE" wp14:editId="629F2F65">
              <wp:simplePos x="0" y="0"/>
              <wp:positionH relativeFrom="column">
                <wp:posOffset>5976620</wp:posOffset>
              </wp:positionH>
              <wp:positionV relativeFrom="paragraph">
                <wp:posOffset>284480</wp:posOffset>
              </wp:positionV>
              <wp:extent cx="323850" cy="635"/>
              <wp:effectExtent l="13970" t="8255" r="14605" b="1016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C3471" id="Прямая соединительная линия 33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22.4pt" to="496.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" o:allowincell="f" strokeweight="1pt"/>
          </w:pict>
        </mc:Fallback>
      </mc:AlternateContent>
    </w:r>
    <w:r>
      <w:rPr>
        <w:noProof/>
        <w:lang w:eastAsia="uk-UA"/>
      </w:rPr>
      <mc:AlternateContent>
        <mc:Choice Requires="wps">
          <w:drawing>
            <wp:anchor distT="0" distB="0" distL="114300" distR="114300" simplePos="0" relativeHeight="251649536" behindDoc="0" locked="0" layoutInCell="0" allowOverlap="1" wp14:anchorId="0FEA1740" wp14:editId="228AB8C2">
              <wp:simplePos x="0" y="0"/>
              <wp:positionH relativeFrom="column">
                <wp:posOffset>-258445</wp:posOffset>
              </wp:positionH>
              <wp:positionV relativeFrom="paragraph">
                <wp:posOffset>107950</wp:posOffset>
              </wp:positionV>
              <wp:extent cx="3810" cy="10139680"/>
              <wp:effectExtent l="8255" t="12700" r="6985" b="10795"/>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01396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CBF762" id="Прямая соединительная линия 338"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5pt" to="-20.05pt,8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" o:allowincell="f" strokeweight="1pt"/>
          </w:pict>
        </mc:Fallback>
      </mc:AlternateContent>
    </w:r>
    <w:r>
      <w:rPr>
        <w:noProof/>
        <w:lang w:eastAsia="uk-UA"/>
      </w:rPr>
      <mc:AlternateContent>
        <mc:Choice Requires="wps">
          <w:drawing>
            <wp:anchor distT="0" distB="0" distL="114300" distR="114300" simplePos="0" relativeHeight="251648512" behindDoc="0" locked="0" layoutInCell="0" allowOverlap="1" wp14:anchorId="3EDEC165" wp14:editId="02AE0E25">
              <wp:simplePos x="0" y="0"/>
              <wp:positionH relativeFrom="column">
                <wp:posOffset>-252095</wp:posOffset>
              </wp:positionH>
              <wp:positionV relativeFrom="paragraph">
                <wp:posOffset>107950</wp:posOffset>
              </wp:positionV>
              <wp:extent cx="6552565" cy="635"/>
              <wp:effectExtent l="14605" t="12700" r="14605" b="1524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3D5469" id="Прямая соединительная линия 337"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8.5pt" to="496.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" o:allowincell="f" strokeweight="1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CC2D02" w:rsidRDefault="006D224B" w:rsidP="00675D61">
    <w:pPr>
      <w:pStyle w:val="a7"/>
    </w:pPr>
    <w:r>
      <w:rPr>
        <w:noProof/>
        <w:lang w:eastAsia="uk-UA"/>
      </w:rPr>
      <mc:AlternateContent>
        <mc:Choice Requires="wps">
          <w:drawing>
            <wp:anchor distT="0" distB="0" distL="114300" distR="114300" simplePos="0" relativeHeight="251560448" behindDoc="0" locked="0" layoutInCell="0" allowOverlap="1" wp14:anchorId="50F4EFE3" wp14:editId="5FA3B739">
              <wp:simplePos x="0" y="0"/>
              <wp:positionH relativeFrom="page">
                <wp:posOffset>6871970</wp:posOffset>
              </wp:positionH>
              <wp:positionV relativeFrom="page">
                <wp:posOffset>247015</wp:posOffset>
              </wp:positionV>
              <wp:extent cx="443230" cy="241300"/>
              <wp:effectExtent l="4445" t="0" r="0" b="0"/>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4</w:t>
                          </w:r>
                          <w:r w:rsidRPr="009325AF">
                            <w:rPr>
                              <w:rStyle w:val="aff1"/>
                              <w:rFonts w:ascii="Times New Roman" w:hAnsi="Times New Roman"/>
                              <w:b w:val="0"/>
                              <w:i w:val="0"/>
                              <w:sz w:val="24"/>
                              <w:szCs w:val="24"/>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50F4EFE3" id="Прямоугольник 294" o:spid="_x0000_s1052" style="position:absolute;margin-left:541.1pt;margin-top:19.45pt;width:34.9pt;height:19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" o:allowincell="f" filled="f" stroked="f">
              <v:textbo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4</w:t>
                    </w:r>
                    <w:r w:rsidRPr="009325AF">
                      <w:rPr>
                        <w:rStyle w:val="aff1"/>
                        <w:rFonts w:ascii="Times New Roman" w:hAnsi="Times New Roman"/>
                        <w:b w:val="0"/>
                        <w:i w:val="0"/>
                        <w:sz w:val="24"/>
                        <w:szCs w:val="24"/>
                      </w:rPr>
                      <w:fldChar w:fldCharType="end"/>
                    </w:r>
                  </w:p>
                </w:txbxContent>
              </v:textbox>
              <w10:wrap anchorx="page" anchory="page"/>
            </v:rect>
          </w:pict>
        </mc:Fallback>
      </mc:AlternateContent>
    </w:r>
    <w:r>
      <w:rPr>
        <w:noProof/>
        <w:lang w:eastAsia="uk-UA"/>
      </w:rPr>
      <mc:AlternateContent>
        <mc:Choice Requires="wps">
          <w:drawing>
            <wp:anchor distT="0" distB="0" distL="114300" distR="114300" simplePos="0" relativeHeight="251557376" behindDoc="0" locked="0" layoutInCell="0" allowOverlap="1" wp14:anchorId="26B8E4CB" wp14:editId="1E2E067B">
              <wp:simplePos x="0" y="0"/>
              <wp:positionH relativeFrom="column">
                <wp:posOffset>6300470</wp:posOffset>
              </wp:positionH>
              <wp:positionV relativeFrom="paragraph">
                <wp:posOffset>107950</wp:posOffset>
              </wp:positionV>
              <wp:extent cx="0" cy="10147300"/>
              <wp:effectExtent l="13970" t="12700" r="14605" b="12700"/>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147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801CD3" id="Прямая соединительная линия 293"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pt,8.5pt" to="496.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" o:allowincell="f" strokeweight="1pt"/>
          </w:pict>
        </mc:Fallback>
      </mc:AlternateContent>
    </w:r>
    <w:r>
      <w:rPr>
        <w:noProof/>
        <w:lang w:eastAsia="uk-UA"/>
      </w:rPr>
      <mc:AlternateContent>
        <mc:Choice Requires="wps">
          <w:drawing>
            <wp:anchor distT="0" distB="0" distL="114300" distR="114300" simplePos="0" relativeHeight="251558400" behindDoc="0" locked="0" layoutInCell="0" allowOverlap="1" wp14:anchorId="66BB6224" wp14:editId="3DB0E787">
              <wp:simplePos x="0" y="0"/>
              <wp:positionH relativeFrom="column">
                <wp:posOffset>5975985</wp:posOffset>
              </wp:positionH>
              <wp:positionV relativeFrom="paragraph">
                <wp:posOffset>108585</wp:posOffset>
              </wp:positionV>
              <wp:extent cx="635" cy="176530"/>
              <wp:effectExtent l="13335" t="13335" r="14605" b="10160"/>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6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7D293E" id="Прямая соединительная линия 292"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5pt,8.55pt" to="47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" o:allowincell="f" strokeweight="1pt"/>
          </w:pict>
        </mc:Fallback>
      </mc:AlternateContent>
    </w:r>
    <w:r>
      <w:rPr>
        <w:noProof/>
        <w:lang w:eastAsia="uk-UA"/>
      </w:rPr>
      <mc:AlternateContent>
        <mc:Choice Requires="wps">
          <w:drawing>
            <wp:anchor distT="0" distB="0" distL="114300" distR="114300" simplePos="0" relativeHeight="251559424" behindDoc="0" locked="0" layoutInCell="0" allowOverlap="1" wp14:anchorId="46AF07D3" wp14:editId="43CC0511">
              <wp:simplePos x="0" y="0"/>
              <wp:positionH relativeFrom="column">
                <wp:posOffset>5976620</wp:posOffset>
              </wp:positionH>
              <wp:positionV relativeFrom="paragraph">
                <wp:posOffset>284480</wp:posOffset>
              </wp:positionV>
              <wp:extent cx="323850" cy="635"/>
              <wp:effectExtent l="13970" t="8255" r="14605" b="1016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4091E9" id="Прямая соединительная линия 29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22.4pt" to="496.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" o:allowincell="f" strokeweight="1pt"/>
          </w:pict>
        </mc:Fallback>
      </mc:AlternateContent>
    </w:r>
    <w:r>
      <w:rPr>
        <w:noProof/>
        <w:lang w:eastAsia="uk-UA"/>
      </w:rPr>
      <mc:AlternateContent>
        <mc:Choice Requires="wps">
          <w:drawing>
            <wp:anchor distT="0" distB="0" distL="114300" distR="114300" simplePos="0" relativeHeight="251556352" behindDoc="0" locked="0" layoutInCell="0" allowOverlap="1" wp14:anchorId="04EB27BC" wp14:editId="4C600082">
              <wp:simplePos x="0" y="0"/>
              <wp:positionH relativeFrom="column">
                <wp:posOffset>-258445</wp:posOffset>
              </wp:positionH>
              <wp:positionV relativeFrom="paragraph">
                <wp:posOffset>107950</wp:posOffset>
              </wp:positionV>
              <wp:extent cx="3810" cy="10139680"/>
              <wp:effectExtent l="8255" t="12700" r="6985" b="10795"/>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01396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F03E19" id="Прямая соединительная линия 29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5pt" to="-20.05pt,8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" o:allowincell="f" strokeweight="1pt"/>
          </w:pict>
        </mc:Fallback>
      </mc:AlternateContent>
    </w:r>
    <w:r>
      <w:rPr>
        <w:noProof/>
        <w:lang w:eastAsia="uk-UA"/>
      </w:rPr>
      <mc:AlternateContent>
        <mc:Choice Requires="wps">
          <w:drawing>
            <wp:anchor distT="0" distB="0" distL="114300" distR="114300" simplePos="0" relativeHeight="251555328" behindDoc="0" locked="0" layoutInCell="0" allowOverlap="1" wp14:anchorId="1A005152" wp14:editId="193C8551">
              <wp:simplePos x="0" y="0"/>
              <wp:positionH relativeFrom="column">
                <wp:posOffset>-252095</wp:posOffset>
              </wp:positionH>
              <wp:positionV relativeFrom="paragraph">
                <wp:posOffset>107950</wp:posOffset>
              </wp:positionV>
              <wp:extent cx="6552565" cy="635"/>
              <wp:effectExtent l="14605" t="12700" r="14605" b="15240"/>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516372" id="Прямая соединительная линия 28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8.5pt" to="496.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" o:allowincell="f" strokeweight="1pt"/>
          </w:pict>
        </mc:Fallback>
      </mc:AlternateContent>
    </w:r>
  </w:p>
  <w:p w:rsidR="006D224B" w:rsidRPr="00170401" w:rsidRDefault="006D224B" w:rsidP="00675D61">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CC2D02" w:rsidRDefault="006D224B" w:rsidP="00675D61">
    <w:pPr>
      <w:pStyle w:val="a7"/>
    </w:pPr>
    <w:r>
      <w:rPr>
        <w:noProof/>
        <w:lang w:eastAsia="uk-UA"/>
      </w:rPr>
      <mc:AlternateContent>
        <mc:Choice Requires="wps">
          <w:drawing>
            <wp:anchor distT="0" distB="0" distL="114300" distR="114300" simplePos="0" relativeHeight="251794944" behindDoc="0" locked="0" layoutInCell="0" allowOverlap="1" wp14:anchorId="74A5E07F" wp14:editId="1AA261AC">
              <wp:simplePos x="0" y="0"/>
              <wp:positionH relativeFrom="page">
                <wp:posOffset>6871970</wp:posOffset>
              </wp:positionH>
              <wp:positionV relativeFrom="page">
                <wp:posOffset>247015</wp:posOffset>
              </wp:positionV>
              <wp:extent cx="443230" cy="241300"/>
              <wp:effectExtent l="4445" t="0" r="0" b="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5</w:t>
                          </w:r>
                          <w:r w:rsidRPr="009325AF">
                            <w:rPr>
                              <w:rStyle w:val="aff1"/>
                              <w:rFonts w:ascii="Times New Roman" w:hAnsi="Times New Roman"/>
                              <w:b w:val="0"/>
                              <w:i w:val="0"/>
                              <w:sz w:val="24"/>
                              <w:szCs w:val="24"/>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74A5E07F" id="Прямоугольник 243" o:spid="_x0000_s1073" style="position:absolute;margin-left:541.1pt;margin-top:19.45pt;width:34.9pt;height:19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" o:allowincell="f" filled="f" stroked="f">
              <v:textbo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5</w:t>
                    </w:r>
                    <w:r w:rsidRPr="009325AF">
                      <w:rPr>
                        <w:rStyle w:val="aff1"/>
                        <w:rFonts w:ascii="Times New Roman" w:hAnsi="Times New Roman"/>
                        <w:b w:val="0"/>
                        <w:i w:val="0"/>
                        <w:sz w:val="24"/>
                        <w:szCs w:val="24"/>
                      </w:rPr>
                      <w:fldChar w:fldCharType="end"/>
                    </w:r>
                  </w:p>
                </w:txbxContent>
              </v:textbox>
              <w10:wrap anchorx="page" anchory="page"/>
            </v:rect>
          </w:pict>
        </mc:Fallback>
      </mc:AlternateContent>
    </w:r>
    <w:r>
      <w:rPr>
        <w:noProof/>
        <w:lang w:eastAsia="uk-UA"/>
      </w:rPr>
      <mc:AlternateContent>
        <mc:Choice Requires="wps">
          <w:drawing>
            <wp:anchor distT="0" distB="0" distL="114300" distR="114300" simplePos="0" relativeHeight="251791872" behindDoc="0" locked="0" layoutInCell="0" allowOverlap="1" wp14:anchorId="6289CEEF" wp14:editId="5BD4A3A7">
              <wp:simplePos x="0" y="0"/>
              <wp:positionH relativeFrom="column">
                <wp:posOffset>6300470</wp:posOffset>
              </wp:positionH>
              <wp:positionV relativeFrom="paragraph">
                <wp:posOffset>107950</wp:posOffset>
              </wp:positionV>
              <wp:extent cx="0" cy="10147300"/>
              <wp:effectExtent l="13970" t="12700" r="14605" b="1270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147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7AC12" id="Прямая соединительная линия 242" o:spid="_x0000_s1026" style="position:absolute;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pt,8.5pt" to="496.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" o:allowincell="f" strokeweight="1pt"/>
          </w:pict>
        </mc:Fallback>
      </mc:AlternateContent>
    </w:r>
    <w:r>
      <w:rPr>
        <w:noProof/>
        <w:lang w:eastAsia="uk-UA"/>
      </w:rPr>
      <mc:AlternateContent>
        <mc:Choice Requires="wps">
          <w:drawing>
            <wp:anchor distT="0" distB="0" distL="114300" distR="114300" simplePos="0" relativeHeight="251792896" behindDoc="0" locked="0" layoutInCell="0" allowOverlap="1" wp14:anchorId="07972F0A" wp14:editId="4DF43F4A">
              <wp:simplePos x="0" y="0"/>
              <wp:positionH relativeFrom="column">
                <wp:posOffset>5975985</wp:posOffset>
              </wp:positionH>
              <wp:positionV relativeFrom="paragraph">
                <wp:posOffset>108585</wp:posOffset>
              </wp:positionV>
              <wp:extent cx="635" cy="176530"/>
              <wp:effectExtent l="13335" t="13335" r="14605" b="1016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6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013E2F" id="Прямая соединительная линия 241" o:spid="_x0000_s1026" style="position:absolute;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5pt,8.55pt" to="47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" o:allowincell="f" strokeweight="1pt"/>
          </w:pict>
        </mc:Fallback>
      </mc:AlternateContent>
    </w:r>
    <w:r>
      <w:rPr>
        <w:noProof/>
        <w:lang w:eastAsia="uk-UA"/>
      </w:rPr>
      <mc:AlternateContent>
        <mc:Choice Requires="wps">
          <w:drawing>
            <wp:anchor distT="0" distB="0" distL="114300" distR="114300" simplePos="0" relativeHeight="251793920" behindDoc="0" locked="0" layoutInCell="0" allowOverlap="1" wp14:anchorId="2E2CDD9D" wp14:editId="0A3EA0D0">
              <wp:simplePos x="0" y="0"/>
              <wp:positionH relativeFrom="column">
                <wp:posOffset>5976620</wp:posOffset>
              </wp:positionH>
              <wp:positionV relativeFrom="paragraph">
                <wp:posOffset>284480</wp:posOffset>
              </wp:positionV>
              <wp:extent cx="323850" cy="635"/>
              <wp:effectExtent l="13970" t="8255" r="14605" b="10160"/>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3D53C9" id="Прямая соединительная линия 240"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22.4pt" to="496.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" o:allowincell="f" strokeweight="1pt"/>
          </w:pict>
        </mc:Fallback>
      </mc:AlternateContent>
    </w:r>
    <w:r>
      <w:rPr>
        <w:noProof/>
        <w:lang w:eastAsia="uk-UA"/>
      </w:rPr>
      <mc:AlternateContent>
        <mc:Choice Requires="wps">
          <w:drawing>
            <wp:anchor distT="0" distB="0" distL="114300" distR="114300" simplePos="0" relativeHeight="251790848" behindDoc="0" locked="0" layoutInCell="0" allowOverlap="1" wp14:anchorId="1FABF7B3" wp14:editId="234A40FB">
              <wp:simplePos x="0" y="0"/>
              <wp:positionH relativeFrom="column">
                <wp:posOffset>-258445</wp:posOffset>
              </wp:positionH>
              <wp:positionV relativeFrom="paragraph">
                <wp:posOffset>107950</wp:posOffset>
              </wp:positionV>
              <wp:extent cx="3810" cy="10139680"/>
              <wp:effectExtent l="8255" t="12700" r="6985" b="10795"/>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01396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53E2D5" id="Прямая соединительная линия 239"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5pt" to="-20.05pt,8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" o:allowincell="f" strokeweight="1pt"/>
          </w:pict>
        </mc:Fallback>
      </mc:AlternateContent>
    </w:r>
    <w:r>
      <w:rPr>
        <w:noProof/>
        <w:lang w:eastAsia="uk-UA"/>
      </w:rPr>
      <mc:AlternateContent>
        <mc:Choice Requires="wps">
          <w:drawing>
            <wp:anchor distT="0" distB="0" distL="114300" distR="114300" simplePos="0" relativeHeight="251789824" behindDoc="0" locked="0" layoutInCell="0" allowOverlap="1" wp14:anchorId="72ABA470" wp14:editId="3DD052ED">
              <wp:simplePos x="0" y="0"/>
              <wp:positionH relativeFrom="column">
                <wp:posOffset>-252095</wp:posOffset>
              </wp:positionH>
              <wp:positionV relativeFrom="paragraph">
                <wp:posOffset>107950</wp:posOffset>
              </wp:positionV>
              <wp:extent cx="6552565" cy="635"/>
              <wp:effectExtent l="14605" t="12700" r="14605" b="1524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E2FB0F" id="Прямая соединительная линия 238"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8.5pt" to="496.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" o:allowincell="f" strokeweight="1pt"/>
          </w:pict>
        </mc:Fallback>
      </mc:AlternateContent>
    </w:r>
  </w:p>
  <w:p w:rsidR="006D224B" w:rsidRPr="00170401" w:rsidRDefault="006D224B" w:rsidP="00675D61">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5C5DD3" w:rsidRDefault="006D224B" w:rsidP="00675D61">
    <w:pPr>
      <w:pStyle w:val="a7"/>
    </w:pPr>
    <w:r>
      <w:rPr>
        <w:noProof/>
        <w:lang w:eastAsia="uk-UA"/>
      </w:rPr>
      <mc:AlternateContent>
        <mc:Choice Requires="wps">
          <w:drawing>
            <wp:anchor distT="0" distB="0" distL="114300" distR="114300" simplePos="0" relativeHeight="251690496" behindDoc="0" locked="0" layoutInCell="0" allowOverlap="1" wp14:anchorId="6C6A7C96" wp14:editId="4C3A687F">
              <wp:simplePos x="0" y="0"/>
              <wp:positionH relativeFrom="page">
                <wp:posOffset>6871970</wp:posOffset>
              </wp:positionH>
              <wp:positionV relativeFrom="page">
                <wp:posOffset>247015</wp:posOffset>
              </wp:positionV>
              <wp:extent cx="443230" cy="241300"/>
              <wp:effectExtent l="4445" t="0" r="0" b="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6</w:t>
                          </w:r>
                          <w:r w:rsidRPr="009325AF">
                            <w:rPr>
                              <w:rStyle w:val="aff1"/>
                              <w:rFonts w:ascii="Times New Roman" w:hAnsi="Times New Roman"/>
                              <w:b w:val="0"/>
                              <w:i w:val="0"/>
                              <w:sz w:val="24"/>
                              <w:szCs w:val="24"/>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6C6A7C96" id="Прямоугольник 191" o:spid="_x0000_s1095" style="position:absolute;margin-left:541.1pt;margin-top:19.45pt;width:34.9pt;height:19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" o:allowincell="f" filled="f" stroked="f">
              <v:textbo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6</w:t>
                    </w:r>
                    <w:r w:rsidRPr="009325AF">
                      <w:rPr>
                        <w:rStyle w:val="aff1"/>
                        <w:rFonts w:ascii="Times New Roman" w:hAnsi="Times New Roman"/>
                        <w:b w:val="0"/>
                        <w:i w:val="0"/>
                        <w:sz w:val="24"/>
                        <w:szCs w:val="24"/>
                      </w:rPr>
                      <w:fldChar w:fldCharType="end"/>
                    </w:r>
                  </w:p>
                </w:txbxContent>
              </v:textbox>
              <w10:wrap anchorx="page" anchory="page"/>
            </v:rect>
          </w:pict>
        </mc:Fallback>
      </mc:AlternateContent>
    </w:r>
    <w:r>
      <w:rPr>
        <w:noProof/>
        <w:lang w:eastAsia="uk-UA"/>
      </w:rPr>
      <mc:AlternateContent>
        <mc:Choice Requires="wps">
          <w:drawing>
            <wp:anchor distT="0" distB="0" distL="114300" distR="114300" simplePos="0" relativeHeight="251687424" behindDoc="0" locked="0" layoutInCell="0" allowOverlap="1" wp14:anchorId="77C7C073" wp14:editId="452F06B2">
              <wp:simplePos x="0" y="0"/>
              <wp:positionH relativeFrom="column">
                <wp:posOffset>6300470</wp:posOffset>
              </wp:positionH>
              <wp:positionV relativeFrom="paragraph">
                <wp:posOffset>107950</wp:posOffset>
              </wp:positionV>
              <wp:extent cx="0" cy="10147300"/>
              <wp:effectExtent l="13970" t="12700" r="14605" b="1270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147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42F297" id="Прямая соединительная линия 190"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pt,8.5pt" to="496.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" o:allowincell="f" strokeweight="1pt"/>
          </w:pict>
        </mc:Fallback>
      </mc:AlternateContent>
    </w:r>
    <w:r>
      <w:rPr>
        <w:noProof/>
        <w:lang w:eastAsia="uk-UA"/>
      </w:rPr>
      <mc:AlternateContent>
        <mc:Choice Requires="wps">
          <w:drawing>
            <wp:anchor distT="0" distB="0" distL="114300" distR="114300" simplePos="0" relativeHeight="251688448" behindDoc="0" locked="0" layoutInCell="0" allowOverlap="1" wp14:anchorId="3820AB83" wp14:editId="58609A0E">
              <wp:simplePos x="0" y="0"/>
              <wp:positionH relativeFrom="column">
                <wp:posOffset>5975985</wp:posOffset>
              </wp:positionH>
              <wp:positionV relativeFrom="paragraph">
                <wp:posOffset>108585</wp:posOffset>
              </wp:positionV>
              <wp:extent cx="635" cy="176530"/>
              <wp:effectExtent l="13335" t="13335" r="14605" b="1016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6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09DA23" id="Прямая соединительная линия 189"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5pt,8.55pt" to="47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" o:allowincell="f" strokeweight="1pt"/>
          </w:pict>
        </mc:Fallback>
      </mc:AlternateContent>
    </w:r>
    <w:r>
      <w:rPr>
        <w:noProof/>
        <w:lang w:eastAsia="uk-UA"/>
      </w:rPr>
      <mc:AlternateContent>
        <mc:Choice Requires="wps">
          <w:drawing>
            <wp:anchor distT="0" distB="0" distL="114300" distR="114300" simplePos="0" relativeHeight="251689472" behindDoc="0" locked="0" layoutInCell="0" allowOverlap="1" wp14:anchorId="0D02E048" wp14:editId="4262F1CA">
              <wp:simplePos x="0" y="0"/>
              <wp:positionH relativeFrom="column">
                <wp:posOffset>5976620</wp:posOffset>
              </wp:positionH>
              <wp:positionV relativeFrom="paragraph">
                <wp:posOffset>284480</wp:posOffset>
              </wp:positionV>
              <wp:extent cx="323850" cy="635"/>
              <wp:effectExtent l="13970" t="8255" r="14605" b="1016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5DAE77" id="Прямая соединительная линия 188"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22.4pt" to="496.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" o:allowincell="f" strokeweight="1pt"/>
          </w:pict>
        </mc:Fallback>
      </mc:AlternateContent>
    </w:r>
    <w:r>
      <w:rPr>
        <w:noProof/>
        <w:lang w:eastAsia="uk-UA"/>
      </w:rPr>
      <mc:AlternateContent>
        <mc:Choice Requires="wps">
          <w:drawing>
            <wp:anchor distT="0" distB="0" distL="114300" distR="114300" simplePos="0" relativeHeight="251686400" behindDoc="0" locked="0" layoutInCell="0" allowOverlap="1" wp14:anchorId="68E29EBC" wp14:editId="58F06FA8">
              <wp:simplePos x="0" y="0"/>
              <wp:positionH relativeFrom="column">
                <wp:posOffset>-258445</wp:posOffset>
              </wp:positionH>
              <wp:positionV relativeFrom="paragraph">
                <wp:posOffset>107950</wp:posOffset>
              </wp:positionV>
              <wp:extent cx="3810" cy="10139680"/>
              <wp:effectExtent l="8255" t="12700" r="6985" b="1079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01396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586B2A" id="Прямая соединительная линия 18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5pt" to="-20.05pt,8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" o:allowincell="f" strokeweight="1pt"/>
          </w:pict>
        </mc:Fallback>
      </mc:AlternateContent>
    </w:r>
    <w:r>
      <w:rPr>
        <w:noProof/>
        <w:lang w:eastAsia="uk-UA"/>
      </w:rPr>
      <mc:AlternateContent>
        <mc:Choice Requires="wps">
          <w:drawing>
            <wp:anchor distT="0" distB="0" distL="114300" distR="114300" simplePos="0" relativeHeight="251685376" behindDoc="0" locked="0" layoutInCell="0" allowOverlap="1" wp14:anchorId="1AF86650" wp14:editId="4679BC37">
              <wp:simplePos x="0" y="0"/>
              <wp:positionH relativeFrom="column">
                <wp:posOffset>-252095</wp:posOffset>
              </wp:positionH>
              <wp:positionV relativeFrom="paragraph">
                <wp:posOffset>107950</wp:posOffset>
              </wp:positionV>
              <wp:extent cx="6552565" cy="635"/>
              <wp:effectExtent l="14605" t="12700" r="14605" b="1524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BBF59C" id="Прямая соединительная линия 186"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8.5pt" to="496.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" o:allowincell="f" strokeweight="1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5C5DD3" w:rsidRDefault="006D224B" w:rsidP="00675D61">
    <w:pPr>
      <w:pStyle w:val="a7"/>
    </w:pPr>
    <w:r>
      <w:rPr>
        <w:noProof/>
        <w:lang w:eastAsia="uk-UA"/>
      </w:rPr>
      <mc:AlternateContent>
        <mc:Choice Requires="wps">
          <w:drawing>
            <wp:anchor distT="0" distB="0" distL="114300" distR="114300" simplePos="0" relativeHeight="251741696" behindDoc="0" locked="0" layoutInCell="0" allowOverlap="1" wp14:anchorId="2A4CFD5B" wp14:editId="66A060E0">
              <wp:simplePos x="0" y="0"/>
              <wp:positionH relativeFrom="page">
                <wp:posOffset>6871970</wp:posOffset>
              </wp:positionH>
              <wp:positionV relativeFrom="page">
                <wp:posOffset>247015</wp:posOffset>
              </wp:positionV>
              <wp:extent cx="443230" cy="241300"/>
              <wp:effectExtent l="4445" t="0" r="0" b="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7</w:t>
                          </w:r>
                          <w:r w:rsidRPr="009325AF">
                            <w:rPr>
                              <w:rStyle w:val="aff1"/>
                              <w:rFonts w:ascii="Times New Roman" w:hAnsi="Times New Roman"/>
                              <w:b w:val="0"/>
                              <w:i w:val="0"/>
                              <w:sz w:val="24"/>
                              <w:szCs w:val="24"/>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2A4CFD5B" id="Прямоугольник 139" o:spid="_x0000_s1117" style="position:absolute;margin-left:541.1pt;margin-top:19.45pt;width:34.9pt;height:19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" o:allowincell="f" filled="f" stroked="f">
              <v:textbox>
                <w:txbxContent>
                  <w:p w:rsidR="006D224B" w:rsidRPr="009325AF" w:rsidRDefault="006D224B" w:rsidP="00675D61">
                    <w:pPr>
                      <w:pStyle w:val="a4"/>
                      <w:spacing w:before="0"/>
                      <w:rPr>
                        <w:rStyle w:val="aff1"/>
                        <w:rFonts w:ascii="Times New Roman" w:hAnsi="Times New Roman"/>
                        <w:b w:val="0"/>
                        <w:i w:val="0"/>
                        <w:sz w:val="24"/>
                        <w:szCs w:val="24"/>
                      </w:rPr>
                    </w:pPr>
                    <w:r w:rsidRPr="009325AF">
                      <w:rPr>
                        <w:rStyle w:val="aff1"/>
                        <w:rFonts w:ascii="Times New Roman" w:hAnsi="Times New Roman"/>
                        <w:b w:val="0"/>
                        <w:i w:val="0"/>
                        <w:sz w:val="24"/>
                        <w:szCs w:val="24"/>
                      </w:rPr>
                      <w:fldChar w:fldCharType="begin"/>
                    </w:r>
                    <w:r w:rsidRPr="009325AF">
                      <w:rPr>
                        <w:rStyle w:val="aff1"/>
                        <w:rFonts w:ascii="Times New Roman" w:hAnsi="Times New Roman"/>
                        <w:b w:val="0"/>
                        <w:i w:val="0"/>
                        <w:sz w:val="24"/>
                        <w:szCs w:val="24"/>
                      </w:rPr>
                      <w:instrText>PAGE   \* MERGEFORMAT</w:instrText>
                    </w:r>
                    <w:r w:rsidRPr="009325AF">
                      <w:rPr>
                        <w:rStyle w:val="aff1"/>
                        <w:rFonts w:ascii="Times New Roman" w:hAnsi="Times New Roman"/>
                        <w:b w:val="0"/>
                        <w:i w:val="0"/>
                        <w:sz w:val="24"/>
                        <w:szCs w:val="24"/>
                      </w:rPr>
                      <w:fldChar w:fldCharType="separate"/>
                    </w:r>
                    <w:r>
                      <w:rPr>
                        <w:rStyle w:val="aff1"/>
                        <w:rFonts w:ascii="Times New Roman" w:hAnsi="Times New Roman"/>
                        <w:b w:val="0"/>
                        <w:i w:val="0"/>
                        <w:noProof/>
                        <w:sz w:val="24"/>
                        <w:szCs w:val="24"/>
                      </w:rPr>
                      <w:t>7</w:t>
                    </w:r>
                    <w:r w:rsidRPr="009325AF">
                      <w:rPr>
                        <w:rStyle w:val="aff1"/>
                        <w:rFonts w:ascii="Times New Roman" w:hAnsi="Times New Roman"/>
                        <w:b w:val="0"/>
                        <w:i w:val="0"/>
                        <w:sz w:val="24"/>
                        <w:szCs w:val="24"/>
                      </w:rPr>
                      <w:fldChar w:fldCharType="end"/>
                    </w:r>
                  </w:p>
                </w:txbxContent>
              </v:textbox>
              <w10:wrap anchorx="page" anchory="page"/>
            </v:rect>
          </w:pict>
        </mc:Fallback>
      </mc:AlternateContent>
    </w:r>
    <w:r>
      <w:rPr>
        <w:noProof/>
        <w:lang w:eastAsia="uk-UA"/>
      </w:rPr>
      <mc:AlternateContent>
        <mc:Choice Requires="wps">
          <w:drawing>
            <wp:anchor distT="0" distB="0" distL="114300" distR="114300" simplePos="0" relativeHeight="251738624" behindDoc="0" locked="0" layoutInCell="0" allowOverlap="1" wp14:anchorId="31B162E4" wp14:editId="7D2BA5C8">
              <wp:simplePos x="0" y="0"/>
              <wp:positionH relativeFrom="column">
                <wp:posOffset>6300470</wp:posOffset>
              </wp:positionH>
              <wp:positionV relativeFrom="paragraph">
                <wp:posOffset>107950</wp:posOffset>
              </wp:positionV>
              <wp:extent cx="0" cy="10147300"/>
              <wp:effectExtent l="13970" t="12700" r="14605" b="1270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1473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97A24" id="Прямая соединительная линия 138"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pt,8.5pt" to="496.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" o:allowincell="f" strokeweight="1pt"/>
          </w:pict>
        </mc:Fallback>
      </mc:AlternateContent>
    </w:r>
    <w:r>
      <w:rPr>
        <w:noProof/>
        <w:lang w:eastAsia="uk-UA"/>
      </w:rPr>
      <mc:AlternateContent>
        <mc:Choice Requires="wps">
          <w:drawing>
            <wp:anchor distT="0" distB="0" distL="114300" distR="114300" simplePos="0" relativeHeight="251739648" behindDoc="0" locked="0" layoutInCell="0" allowOverlap="1" wp14:anchorId="0E83EB83" wp14:editId="75EEABD2">
              <wp:simplePos x="0" y="0"/>
              <wp:positionH relativeFrom="column">
                <wp:posOffset>5975985</wp:posOffset>
              </wp:positionH>
              <wp:positionV relativeFrom="paragraph">
                <wp:posOffset>108585</wp:posOffset>
              </wp:positionV>
              <wp:extent cx="635" cy="176530"/>
              <wp:effectExtent l="13335" t="13335" r="14605" b="1016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6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65FBD9" id="Прямая соединительная линия 137"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5pt,8.55pt" to="470.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" o:allowincell="f" strokeweight="1pt"/>
          </w:pict>
        </mc:Fallback>
      </mc:AlternateContent>
    </w:r>
    <w:r>
      <w:rPr>
        <w:noProof/>
        <w:lang w:eastAsia="uk-UA"/>
      </w:rPr>
      <mc:AlternateContent>
        <mc:Choice Requires="wps">
          <w:drawing>
            <wp:anchor distT="0" distB="0" distL="114300" distR="114300" simplePos="0" relativeHeight="251740672" behindDoc="0" locked="0" layoutInCell="0" allowOverlap="1" wp14:anchorId="60429012" wp14:editId="749DFB3F">
              <wp:simplePos x="0" y="0"/>
              <wp:positionH relativeFrom="column">
                <wp:posOffset>5976620</wp:posOffset>
              </wp:positionH>
              <wp:positionV relativeFrom="paragraph">
                <wp:posOffset>284480</wp:posOffset>
              </wp:positionV>
              <wp:extent cx="323850" cy="635"/>
              <wp:effectExtent l="13970" t="8255" r="14605" b="1016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FDE93A" id="Прямая соединительная линия 136"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pt,22.4pt" to="496.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" o:allowincell="f" strokeweight="1pt"/>
          </w:pict>
        </mc:Fallback>
      </mc:AlternateContent>
    </w:r>
    <w:r>
      <w:rPr>
        <w:noProof/>
        <w:lang w:eastAsia="uk-UA"/>
      </w:rPr>
      <mc:AlternateContent>
        <mc:Choice Requires="wps">
          <w:drawing>
            <wp:anchor distT="0" distB="0" distL="114300" distR="114300" simplePos="0" relativeHeight="251737600" behindDoc="0" locked="0" layoutInCell="0" allowOverlap="1" wp14:anchorId="6BBC91A0" wp14:editId="3C2B9D23">
              <wp:simplePos x="0" y="0"/>
              <wp:positionH relativeFrom="column">
                <wp:posOffset>-258445</wp:posOffset>
              </wp:positionH>
              <wp:positionV relativeFrom="paragraph">
                <wp:posOffset>107950</wp:posOffset>
              </wp:positionV>
              <wp:extent cx="3810" cy="10139680"/>
              <wp:effectExtent l="8255" t="12700" r="6985" b="1079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01396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033121" id="Прямая соединительная линия 135"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8.5pt" to="-20.05pt,8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" o:allowincell="f" strokeweight="1pt"/>
          </w:pict>
        </mc:Fallback>
      </mc:AlternateContent>
    </w:r>
    <w:r>
      <w:rPr>
        <w:noProof/>
        <w:lang w:eastAsia="uk-UA"/>
      </w:rPr>
      <mc:AlternateContent>
        <mc:Choice Requires="wps">
          <w:drawing>
            <wp:anchor distT="0" distB="0" distL="114300" distR="114300" simplePos="0" relativeHeight="251736576" behindDoc="0" locked="0" layoutInCell="0" allowOverlap="1" wp14:anchorId="703824D9" wp14:editId="34EA9092">
              <wp:simplePos x="0" y="0"/>
              <wp:positionH relativeFrom="column">
                <wp:posOffset>-252095</wp:posOffset>
              </wp:positionH>
              <wp:positionV relativeFrom="paragraph">
                <wp:posOffset>107950</wp:posOffset>
              </wp:positionV>
              <wp:extent cx="6552565" cy="635"/>
              <wp:effectExtent l="14605" t="12700" r="14605" b="1524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256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8E6CDB" id="Прямая соединительная линия 13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8.5pt" to="496.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" o:allowincell="f" strokeweight="1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24B" w:rsidRPr="00E92384" w:rsidRDefault="006D224B" w:rsidP="00675D61">
    <w:pPr>
      <w:pStyle w:val="a7"/>
    </w:pPr>
    <w:r>
      <w:rPr>
        <w:noProof/>
        <w:lang w:eastAsia="uk-UA"/>
      </w:rPr>
      <mc:AlternateContent>
        <mc:Choice Requires="wps">
          <w:drawing>
            <wp:anchor distT="0" distB="0" distL="114300" distR="114300" simplePos="0" relativeHeight="251787776" behindDoc="1" locked="0" layoutInCell="1" allowOverlap="1" wp14:anchorId="01A6797A" wp14:editId="6A8EFDAE">
              <wp:simplePos x="0" y="0"/>
              <wp:positionH relativeFrom="page">
                <wp:posOffset>723265</wp:posOffset>
              </wp:positionH>
              <wp:positionV relativeFrom="page">
                <wp:posOffset>290830</wp:posOffset>
              </wp:positionV>
              <wp:extent cx="6544310" cy="10111740"/>
              <wp:effectExtent l="8890" t="14605" r="9525" b="825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544310" cy="1011174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52292" id="Прямоугольник 87" o:spid="_x0000_s1026" style="position:absolute;margin-left:56.95pt;margin-top:22.9pt;width:515.3pt;height:796.2pt;rotation:180;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" strokeweight="1.2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1068"/>
        </w:tabs>
        <w:ind w:left="1068" w:hanging="360"/>
      </w:pPr>
      <w:rPr>
        <w:rFonts w:ascii="StarSymbol" w:hAnsi="StarSymbol" w:cs="Times New Roman"/>
      </w:rPr>
    </w:lvl>
  </w:abstractNum>
  <w:abstractNum w:abstractNumId="1" w15:restartNumberingAfterBreak="0">
    <w:nsid w:val="00000005"/>
    <w:multiLevelType w:val="multilevel"/>
    <w:tmpl w:val="265631FC"/>
    <w:name w:val="WW8Num5"/>
    <w:lvl w:ilvl="0">
      <w:start w:val="1"/>
      <w:numFmt w:val="decimal"/>
      <w:lvlText w:val="%1."/>
      <w:lvlJc w:val="left"/>
      <w:pPr>
        <w:tabs>
          <w:tab w:val="num" w:pos="390"/>
        </w:tabs>
        <w:ind w:left="390" w:hanging="390"/>
      </w:pPr>
    </w:lvl>
    <w:lvl w:ilvl="1">
      <w:start w:val="9"/>
      <w:numFmt w:val="decimal"/>
      <w:isLgl/>
      <w:lvlText w:val="%1.%2."/>
      <w:lvlJc w:val="left"/>
      <w:pPr>
        <w:ind w:left="933"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3078" w:hanging="1800"/>
      </w:pPr>
      <w:rPr>
        <w:rFonts w:hint="default"/>
      </w:rPr>
    </w:lvl>
    <w:lvl w:ilvl="7">
      <w:start w:val="1"/>
      <w:numFmt w:val="decimal"/>
      <w:isLgl/>
      <w:lvlText w:val="%1.%2.%3.%4.%5.%6.%7.%8."/>
      <w:lvlJc w:val="left"/>
      <w:pPr>
        <w:ind w:left="3291" w:hanging="1800"/>
      </w:pPr>
      <w:rPr>
        <w:rFonts w:hint="default"/>
      </w:rPr>
    </w:lvl>
    <w:lvl w:ilvl="8">
      <w:start w:val="1"/>
      <w:numFmt w:val="decimal"/>
      <w:isLgl/>
      <w:lvlText w:val="%1.%2.%3.%4.%5.%6.%7.%8.%9."/>
      <w:lvlJc w:val="left"/>
      <w:pPr>
        <w:ind w:left="3864" w:hanging="2160"/>
      </w:pPr>
      <w:rPr>
        <w:rFonts w:hint="default"/>
      </w:rPr>
    </w:lvl>
  </w:abstractNum>
  <w:abstractNum w:abstractNumId="2" w15:restartNumberingAfterBreak="0">
    <w:nsid w:val="00000006"/>
    <w:multiLevelType w:val="singleLevel"/>
    <w:tmpl w:val="44EC9AA2"/>
    <w:lvl w:ilvl="0">
      <w:start w:val="8"/>
      <w:numFmt w:val="bullet"/>
      <w:lvlText w:val="-"/>
      <w:lvlJc w:val="left"/>
      <w:pPr>
        <w:tabs>
          <w:tab w:val="num" w:pos="360"/>
        </w:tabs>
        <w:ind w:left="360" w:hanging="360"/>
      </w:pPr>
      <w:rPr>
        <w:rFonts w:ascii="Times New Roman" w:hAnsi="Times New Roman" w:cs="Times New Roman" w:hint="default"/>
        <w:color w:val="000000"/>
      </w:rPr>
    </w:lvl>
  </w:abstractNum>
  <w:abstractNum w:abstractNumId="3" w15:restartNumberingAfterBreak="0">
    <w:nsid w:val="0000000E"/>
    <w:multiLevelType w:val="multilevel"/>
    <w:tmpl w:val="0000000E"/>
    <w:name w:val="WW8Num14"/>
    <w:lvl w:ilvl="0">
      <w:start w:val="4"/>
      <w:numFmt w:val="decimal"/>
      <w:lvlText w:val="%1."/>
      <w:lvlJc w:val="left"/>
      <w:pPr>
        <w:tabs>
          <w:tab w:val="num" w:pos="360"/>
        </w:tabs>
        <w:ind w:left="360" w:hanging="360"/>
      </w:pPr>
    </w:lvl>
    <w:lvl w:ilvl="1">
      <w:start w:val="1"/>
      <w:numFmt w:val="decimal"/>
      <w:lvlText w:val="%1.%2."/>
      <w:lvlJc w:val="left"/>
      <w:pPr>
        <w:tabs>
          <w:tab w:val="num" w:pos="1230"/>
        </w:tabs>
        <w:ind w:left="1230" w:hanging="720"/>
      </w:pPr>
    </w:lvl>
    <w:lvl w:ilvl="2">
      <w:start w:val="1"/>
      <w:numFmt w:val="decimal"/>
      <w:lvlText w:val="%1.%2.%3."/>
      <w:lvlJc w:val="left"/>
      <w:pPr>
        <w:tabs>
          <w:tab w:val="num" w:pos="1740"/>
        </w:tabs>
        <w:ind w:left="1740" w:hanging="720"/>
      </w:pPr>
    </w:lvl>
    <w:lvl w:ilvl="3">
      <w:start w:val="1"/>
      <w:numFmt w:val="decimal"/>
      <w:lvlText w:val="%1.%2.%3.%4."/>
      <w:lvlJc w:val="left"/>
      <w:pPr>
        <w:tabs>
          <w:tab w:val="num" w:pos="2610"/>
        </w:tabs>
        <w:ind w:left="2610" w:hanging="1080"/>
      </w:pPr>
    </w:lvl>
    <w:lvl w:ilvl="4">
      <w:start w:val="1"/>
      <w:numFmt w:val="decimal"/>
      <w:lvlText w:val="%1.%2.%3.%4.%5."/>
      <w:lvlJc w:val="left"/>
      <w:pPr>
        <w:tabs>
          <w:tab w:val="num" w:pos="3120"/>
        </w:tabs>
        <w:ind w:left="3120" w:hanging="1080"/>
      </w:pPr>
    </w:lvl>
    <w:lvl w:ilvl="5">
      <w:start w:val="1"/>
      <w:numFmt w:val="decimal"/>
      <w:lvlText w:val="%1.%2.%3.%4.%5.%6."/>
      <w:lvlJc w:val="left"/>
      <w:pPr>
        <w:tabs>
          <w:tab w:val="num" w:pos="3990"/>
        </w:tabs>
        <w:ind w:left="3990" w:hanging="1440"/>
      </w:pPr>
    </w:lvl>
    <w:lvl w:ilvl="6">
      <w:start w:val="1"/>
      <w:numFmt w:val="decimal"/>
      <w:lvlText w:val="%1.%2.%3.%4.%5.%6.%7."/>
      <w:lvlJc w:val="left"/>
      <w:pPr>
        <w:tabs>
          <w:tab w:val="num" w:pos="4860"/>
        </w:tabs>
        <w:ind w:left="4860" w:hanging="1800"/>
      </w:pPr>
    </w:lvl>
    <w:lvl w:ilvl="7">
      <w:start w:val="1"/>
      <w:numFmt w:val="decimal"/>
      <w:lvlText w:val="%1.%2.%3.%4.%5.%6.%7.%8."/>
      <w:lvlJc w:val="left"/>
      <w:pPr>
        <w:tabs>
          <w:tab w:val="num" w:pos="5370"/>
        </w:tabs>
        <w:ind w:left="5370" w:hanging="1800"/>
      </w:pPr>
    </w:lvl>
    <w:lvl w:ilvl="8">
      <w:start w:val="1"/>
      <w:numFmt w:val="decimal"/>
      <w:lvlText w:val="%1.%2.%3.%4.%5.%6.%7.%8.%9."/>
      <w:lvlJc w:val="left"/>
      <w:pPr>
        <w:tabs>
          <w:tab w:val="num" w:pos="6240"/>
        </w:tabs>
        <w:ind w:left="6240" w:hanging="2160"/>
      </w:pPr>
    </w:lvl>
  </w:abstractNum>
  <w:abstractNum w:abstractNumId="4" w15:restartNumberingAfterBreak="0">
    <w:nsid w:val="00000010"/>
    <w:multiLevelType w:val="multilevel"/>
    <w:tmpl w:val="00000010"/>
    <w:name w:val="WW8Num17"/>
    <w:lvl w:ilvl="0">
      <w:start w:val="3"/>
      <w:numFmt w:val="decimal"/>
      <w:lvlText w:val="%1."/>
      <w:lvlJc w:val="left"/>
      <w:pPr>
        <w:tabs>
          <w:tab w:val="num" w:pos="525"/>
        </w:tabs>
        <w:ind w:left="525" w:hanging="525"/>
      </w:pPr>
      <w:rPr>
        <w:rFonts w:ascii="Times New Roman" w:hAnsi="Times New Roman" w:cs="Times New Roman"/>
      </w:rPr>
    </w:lvl>
    <w:lvl w:ilvl="1">
      <w:start w:val="1"/>
      <w:numFmt w:val="decimal"/>
      <w:lvlText w:val="%1.%2."/>
      <w:lvlJc w:val="left"/>
      <w:pPr>
        <w:tabs>
          <w:tab w:val="num" w:pos="2160"/>
        </w:tabs>
        <w:ind w:left="2160" w:hanging="720"/>
      </w:pPr>
      <w:rPr>
        <w:sz w:val="18"/>
        <w:szCs w:val="18"/>
      </w:rPr>
    </w:lvl>
    <w:lvl w:ilvl="2">
      <w:start w:val="1"/>
      <w:numFmt w:val="decimal"/>
      <w:lvlText w:val="%1.%2.%3."/>
      <w:lvlJc w:val="left"/>
      <w:pPr>
        <w:tabs>
          <w:tab w:val="num" w:pos="2310"/>
        </w:tabs>
        <w:ind w:left="2310" w:hanging="720"/>
      </w:pPr>
      <w:rPr>
        <w:rFonts w:ascii="Times New Roman" w:hAnsi="Times New Roman" w:cs="Times New Roman"/>
      </w:rPr>
    </w:lvl>
    <w:lvl w:ilvl="3">
      <w:start w:val="1"/>
      <w:numFmt w:val="decimal"/>
      <w:lvlText w:val="%1.%2.%3.%4."/>
      <w:lvlJc w:val="left"/>
      <w:pPr>
        <w:tabs>
          <w:tab w:val="num" w:pos="3465"/>
        </w:tabs>
        <w:ind w:left="3465" w:hanging="1080"/>
      </w:pPr>
      <w:rPr>
        <w:rFonts w:ascii="Times New Roman" w:hAnsi="Times New Roman" w:cs="Times New Roman"/>
      </w:rPr>
    </w:lvl>
    <w:lvl w:ilvl="4">
      <w:start w:val="1"/>
      <w:numFmt w:val="decimal"/>
      <w:lvlText w:val="%1.%2.%3.%4.%5."/>
      <w:lvlJc w:val="left"/>
      <w:pPr>
        <w:tabs>
          <w:tab w:val="num" w:pos="4260"/>
        </w:tabs>
        <w:ind w:left="4260" w:hanging="1080"/>
      </w:pPr>
      <w:rPr>
        <w:rFonts w:ascii="Times New Roman" w:hAnsi="Times New Roman" w:cs="Times New Roman"/>
      </w:rPr>
    </w:lvl>
    <w:lvl w:ilvl="5">
      <w:start w:val="1"/>
      <w:numFmt w:val="decimal"/>
      <w:lvlText w:val="%1.%2.%3.%4.%5.%6."/>
      <w:lvlJc w:val="left"/>
      <w:pPr>
        <w:tabs>
          <w:tab w:val="num" w:pos="5415"/>
        </w:tabs>
        <w:ind w:left="5415" w:hanging="1440"/>
      </w:pPr>
      <w:rPr>
        <w:rFonts w:ascii="Times New Roman" w:hAnsi="Times New Roman" w:cs="Times New Roman"/>
      </w:rPr>
    </w:lvl>
    <w:lvl w:ilvl="6">
      <w:start w:val="1"/>
      <w:numFmt w:val="decimal"/>
      <w:lvlText w:val="%1.%2.%3.%4.%5.%6.%7."/>
      <w:lvlJc w:val="left"/>
      <w:pPr>
        <w:tabs>
          <w:tab w:val="num" w:pos="6570"/>
        </w:tabs>
        <w:ind w:left="6570" w:hanging="1800"/>
      </w:pPr>
      <w:rPr>
        <w:rFonts w:ascii="Times New Roman" w:hAnsi="Times New Roman" w:cs="Times New Roman"/>
      </w:rPr>
    </w:lvl>
    <w:lvl w:ilvl="7">
      <w:start w:val="1"/>
      <w:numFmt w:val="decimal"/>
      <w:lvlText w:val="%1.%2.%3.%4.%5.%6.%7.%8."/>
      <w:lvlJc w:val="left"/>
      <w:pPr>
        <w:tabs>
          <w:tab w:val="num" w:pos="7365"/>
        </w:tabs>
        <w:ind w:left="7365" w:hanging="1800"/>
      </w:pPr>
      <w:rPr>
        <w:rFonts w:ascii="Times New Roman" w:hAnsi="Times New Roman" w:cs="Times New Roman"/>
      </w:rPr>
    </w:lvl>
    <w:lvl w:ilvl="8">
      <w:start w:val="1"/>
      <w:numFmt w:val="decimal"/>
      <w:lvlText w:val="%1.%2.%3.%4.%5.%6.%7.%8.%9."/>
      <w:lvlJc w:val="left"/>
      <w:pPr>
        <w:tabs>
          <w:tab w:val="num" w:pos="8520"/>
        </w:tabs>
        <w:ind w:left="8520" w:hanging="2160"/>
      </w:pPr>
      <w:rPr>
        <w:rFonts w:ascii="Times New Roman" w:hAnsi="Times New Roman" w:cs="Times New Roman"/>
      </w:rPr>
    </w:lvl>
  </w:abstractNum>
  <w:abstractNum w:abstractNumId="5" w15:restartNumberingAfterBreak="0">
    <w:nsid w:val="00000732"/>
    <w:multiLevelType w:val="hybridMultilevel"/>
    <w:tmpl w:val="F5D0D566"/>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547"/>
    <w:multiLevelType w:val="hybridMultilevel"/>
    <w:tmpl w:val="EF0E984E"/>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2350"/>
    <w:multiLevelType w:val="hybridMultilevel"/>
    <w:tmpl w:val="76F03212"/>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260D"/>
    <w:multiLevelType w:val="hybridMultilevel"/>
    <w:tmpl w:val="B614BA66"/>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D12"/>
    <w:multiLevelType w:val="hybridMultilevel"/>
    <w:tmpl w:val="90BCDF32"/>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301C"/>
    <w:multiLevelType w:val="hybridMultilevel"/>
    <w:tmpl w:val="CEB6CD06"/>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3BB1"/>
    <w:multiLevelType w:val="hybridMultilevel"/>
    <w:tmpl w:val="3716C27A"/>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BF6"/>
    <w:multiLevelType w:val="hybridMultilevel"/>
    <w:tmpl w:val="F7B45A12"/>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E12"/>
    <w:multiLevelType w:val="hybridMultilevel"/>
    <w:tmpl w:val="F88A81A4"/>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491C"/>
    <w:multiLevelType w:val="hybridMultilevel"/>
    <w:tmpl w:val="188E5454"/>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4E45"/>
    <w:multiLevelType w:val="hybridMultilevel"/>
    <w:tmpl w:val="A25AE020"/>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5064"/>
    <w:multiLevelType w:val="hybridMultilevel"/>
    <w:tmpl w:val="B6E28E5E"/>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5878"/>
    <w:multiLevelType w:val="hybridMultilevel"/>
    <w:tmpl w:val="67FA4F26"/>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5F49"/>
    <w:multiLevelType w:val="hybridMultilevel"/>
    <w:tmpl w:val="7F2AD6E0"/>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6270"/>
    <w:multiLevelType w:val="hybridMultilevel"/>
    <w:tmpl w:val="A6DAA508"/>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6BFC"/>
    <w:multiLevelType w:val="hybridMultilevel"/>
    <w:tmpl w:val="5AB40208"/>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E5D"/>
    <w:multiLevelType w:val="hybridMultilevel"/>
    <w:tmpl w:val="996E7800"/>
    <w:lvl w:ilvl="0" w:tplc="6DB2BEC8">
      <w:start w:val="3"/>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2657AC6"/>
    <w:multiLevelType w:val="hybridMultilevel"/>
    <w:tmpl w:val="7EEEFD8C"/>
    <w:lvl w:ilvl="0" w:tplc="6DB2BEC8">
      <w:start w:val="3"/>
      <w:numFmt w:val="bullet"/>
      <w:lvlText w:val="–"/>
      <w:lvlJc w:val="left"/>
      <w:pPr>
        <w:ind w:left="11" w:hanging="360"/>
      </w:pPr>
      <w:rPr>
        <w:rFonts w:ascii="Times New Roman" w:eastAsia="Times New Roman" w:hAnsi="Times New Roman" w:cs="Times New Roman" w:hint="default"/>
      </w:rPr>
    </w:lvl>
    <w:lvl w:ilvl="1" w:tplc="04220003" w:tentative="1">
      <w:start w:val="1"/>
      <w:numFmt w:val="bullet"/>
      <w:lvlText w:val="o"/>
      <w:lvlJc w:val="left"/>
      <w:pPr>
        <w:ind w:left="731" w:hanging="360"/>
      </w:pPr>
      <w:rPr>
        <w:rFonts w:ascii="Courier New" w:hAnsi="Courier New" w:cs="Courier New" w:hint="default"/>
      </w:rPr>
    </w:lvl>
    <w:lvl w:ilvl="2" w:tplc="04220005" w:tentative="1">
      <w:start w:val="1"/>
      <w:numFmt w:val="bullet"/>
      <w:lvlText w:val=""/>
      <w:lvlJc w:val="left"/>
      <w:pPr>
        <w:ind w:left="1451" w:hanging="360"/>
      </w:pPr>
      <w:rPr>
        <w:rFonts w:ascii="Wingdings" w:hAnsi="Wingdings" w:hint="default"/>
      </w:rPr>
    </w:lvl>
    <w:lvl w:ilvl="3" w:tplc="04220001" w:tentative="1">
      <w:start w:val="1"/>
      <w:numFmt w:val="bullet"/>
      <w:lvlText w:val=""/>
      <w:lvlJc w:val="left"/>
      <w:pPr>
        <w:ind w:left="2171" w:hanging="360"/>
      </w:pPr>
      <w:rPr>
        <w:rFonts w:ascii="Symbol" w:hAnsi="Symbol" w:hint="default"/>
      </w:rPr>
    </w:lvl>
    <w:lvl w:ilvl="4" w:tplc="04220003" w:tentative="1">
      <w:start w:val="1"/>
      <w:numFmt w:val="bullet"/>
      <w:lvlText w:val="o"/>
      <w:lvlJc w:val="left"/>
      <w:pPr>
        <w:ind w:left="2891" w:hanging="360"/>
      </w:pPr>
      <w:rPr>
        <w:rFonts w:ascii="Courier New" w:hAnsi="Courier New" w:cs="Courier New" w:hint="default"/>
      </w:rPr>
    </w:lvl>
    <w:lvl w:ilvl="5" w:tplc="04220005" w:tentative="1">
      <w:start w:val="1"/>
      <w:numFmt w:val="bullet"/>
      <w:lvlText w:val=""/>
      <w:lvlJc w:val="left"/>
      <w:pPr>
        <w:ind w:left="3611" w:hanging="360"/>
      </w:pPr>
      <w:rPr>
        <w:rFonts w:ascii="Wingdings" w:hAnsi="Wingdings" w:hint="default"/>
      </w:rPr>
    </w:lvl>
    <w:lvl w:ilvl="6" w:tplc="04220001" w:tentative="1">
      <w:start w:val="1"/>
      <w:numFmt w:val="bullet"/>
      <w:lvlText w:val=""/>
      <w:lvlJc w:val="left"/>
      <w:pPr>
        <w:ind w:left="4331" w:hanging="360"/>
      </w:pPr>
      <w:rPr>
        <w:rFonts w:ascii="Symbol" w:hAnsi="Symbol" w:hint="default"/>
      </w:rPr>
    </w:lvl>
    <w:lvl w:ilvl="7" w:tplc="04220003" w:tentative="1">
      <w:start w:val="1"/>
      <w:numFmt w:val="bullet"/>
      <w:lvlText w:val="o"/>
      <w:lvlJc w:val="left"/>
      <w:pPr>
        <w:ind w:left="5051" w:hanging="360"/>
      </w:pPr>
      <w:rPr>
        <w:rFonts w:ascii="Courier New" w:hAnsi="Courier New" w:cs="Courier New" w:hint="default"/>
      </w:rPr>
    </w:lvl>
    <w:lvl w:ilvl="8" w:tplc="04220005" w:tentative="1">
      <w:start w:val="1"/>
      <w:numFmt w:val="bullet"/>
      <w:lvlText w:val=""/>
      <w:lvlJc w:val="left"/>
      <w:pPr>
        <w:ind w:left="5771" w:hanging="360"/>
      </w:pPr>
      <w:rPr>
        <w:rFonts w:ascii="Wingdings" w:hAnsi="Wingdings" w:hint="default"/>
      </w:rPr>
    </w:lvl>
  </w:abstractNum>
  <w:abstractNum w:abstractNumId="23" w15:restartNumberingAfterBreak="0">
    <w:nsid w:val="053F685D"/>
    <w:multiLevelType w:val="hybridMultilevel"/>
    <w:tmpl w:val="01DE07E4"/>
    <w:lvl w:ilvl="0" w:tplc="6DB2BEC8">
      <w:start w:val="3"/>
      <w:numFmt w:val="bullet"/>
      <w:lvlText w:val="–"/>
      <w:lvlJc w:val="left"/>
      <w:pPr>
        <w:ind w:left="1075" w:hanging="360"/>
      </w:pPr>
      <w:rPr>
        <w:rFonts w:ascii="Times New Roman" w:eastAsia="Times New Roman" w:hAnsi="Times New Roman" w:cs="Times New Roman" w:hint="default"/>
      </w:rPr>
    </w:lvl>
    <w:lvl w:ilvl="1" w:tplc="04220003" w:tentative="1">
      <w:start w:val="1"/>
      <w:numFmt w:val="bullet"/>
      <w:lvlText w:val="o"/>
      <w:lvlJc w:val="left"/>
      <w:pPr>
        <w:ind w:left="1795" w:hanging="360"/>
      </w:pPr>
      <w:rPr>
        <w:rFonts w:ascii="Courier New" w:hAnsi="Courier New" w:cs="Courier New" w:hint="default"/>
      </w:rPr>
    </w:lvl>
    <w:lvl w:ilvl="2" w:tplc="04220005" w:tentative="1">
      <w:start w:val="1"/>
      <w:numFmt w:val="bullet"/>
      <w:lvlText w:val=""/>
      <w:lvlJc w:val="left"/>
      <w:pPr>
        <w:ind w:left="2515" w:hanging="360"/>
      </w:pPr>
      <w:rPr>
        <w:rFonts w:ascii="Wingdings" w:hAnsi="Wingdings" w:hint="default"/>
      </w:rPr>
    </w:lvl>
    <w:lvl w:ilvl="3" w:tplc="04220001" w:tentative="1">
      <w:start w:val="1"/>
      <w:numFmt w:val="bullet"/>
      <w:lvlText w:val=""/>
      <w:lvlJc w:val="left"/>
      <w:pPr>
        <w:ind w:left="3235" w:hanging="360"/>
      </w:pPr>
      <w:rPr>
        <w:rFonts w:ascii="Symbol" w:hAnsi="Symbol" w:hint="default"/>
      </w:rPr>
    </w:lvl>
    <w:lvl w:ilvl="4" w:tplc="04220003" w:tentative="1">
      <w:start w:val="1"/>
      <w:numFmt w:val="bullet"/>
      <w:lvlText w:val="o"/>
      <w:lvlJc w:val="left"/>
      <w:pPr>
        <w:ind w:left="3955" w:hanging="360"/>
      </w:pPr>
      <w:rPr>
        <w:rFonts w:ascii="Courier New" w:hAnsi="Courier New" w:cs="Courier New" w:hint="default"/>
      </w:rPr>
    </w:lvl>
    <w:lvl w:ilvl="5" w:tplc="04220005" w:tentative="1">
      <w:start w:val="1"/>
      <w:numFmt w:val="bullet"/>
      <w:lvlText w:val=""/>
      <w:lvlJc w:val="left"/>
      <w:pPr>
        <w:ind w:left="4675" w:hanging="360"/>
      </w:pPr>
      <w:rPr>
        <w:rFonts w:ascii="Wingdings" w:hAnsi="Wingdings" w:hint="default"/>
      </w:rPr>
    </w:lvl>
    <w:lvl w:ilvl="6" w:tplc="04220001" w:tentative="1">
      <w:start w:val="1"/>
      <w:numFmt w:val="bullet"/>
      <w:lvlText w:val=""/>
      <w:lvlJc w:val="left"/>
      <w:pPr>
        <w:ind w:left="5395" w:hanging="360"/>
      </w:pPr>
      <w:rPr>
        <w:rFonts w:ascii="Symbol" w:hAnsi="Symbol" w:hint="default"/>
      </w:rPr>
    </w:lvl>
    <w:lvl w:ilvl="7" w:tplc="04220003" w:tentative="1">
      <w:start w:val="1"/>
      <w:numFmt w:val="bullet"/>
      <w:lvlText w:val="o"/>
      <w:lvlJc w:val="left"/>
      <w:pPr>
        <w:ind w:left="6115" w:hanging="360"/>
      </w:pPr>
      <w:rPr>
        <w:rFonts w:ascii="Courier New" w:hAnsi="Courier New" w:cs="Courier New" w:hint="default"/>
      </w:rPr>
    </w:lvl>
    <w:lvl w:ilvl="8" w:tplc="04220005" w:tentative="1">
      <w:start w:val="1"/>
      <w:numFmt w:val="bullet"/>
      <w:lvlText w:val=""/>
      <w:lvlJc w:val="left"/>
      <w:pPr>
        <w:ind w:left="6835" w:hanging="360"/>
      </w:pPr>
      <w:rPr>
        <w:rFonts w:ascii="Wingdings" w:hAnsi="Wingdings" w:hint="default"/>
      </w:rPr>
    </w:lvl>
  </w:abstractNum>
  <w:abstractNum w:abstractNumId="24" w15:restartNumberingAfterBreak="0">
    <w:nsid w:val="0F0D24B1"/>
    <w:multiLevelType w:val="hybridMultilevel"/>
    <w:tmpl w:val="AB1CF1A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12987F08"/>
    <w:multiLevelType w:val="hybridMultilevel"/>
    <w:tmpl w:val="2E84D55A"/>
    <w:lvl w:ilvl="0" w:tplc="6DB2BEC8">
      <w:start w:val="3"/>
      <w:numFmt w:val="bullet"/>
      <w:lvlText w:val="–"/>
      <w:lvlJc w:val="left"/>
      <w:pPr>
        <w:ind w:left="1146" w:hanging="360"/>
      </w:pPr>
      <w:rPr>
        <w:rFonts w:ascii="Times New Roman" w:eastAsia="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6" w15:restartNumberingAfterBreak="0">
    <w:nsid w:val="168C1EE5"/>
    <w:multiLevelType w:val="hybridMultilevel"/>
    <w:tmpl w:val="CC08EC84"/>
    <w:lvl w:ilvl="0" w:tplc="6DB2BEC8">
      <w:start w:val="3"/>
      <w:numFmt w:val="bullet"/>
      <w:lvlText w:val="–"/>
      <w:lvlJc w:val="left"/>
      <w:pPr>
        <w:ind w:left="1146" w:hanging="360"/>
      </w:pPr>
      <w:rPr>
        <w:rFonts w:ascii="Times New Roman" w:eastAsia="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7" w15:restartNumberingAfterBreak="0">
    <w:nsid w:val="17DF095A"/>
    <w:multiLevelType w:val="hybridMultilevel"/>
    <w:tmpl w:val="C8026D9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A433D64"/>
    <w:multiLevelType w:val="hybridMultilevel"/>
    <w:tmpl w:val="C28C0802"/>
    <w:lvl w:ilvl="0" w:tplc="6DB2BEC8">
      <w:start w:val="3"/>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9" w15:restartNumberingAfterBreak="0">
    <w:nsid w:val="1CDC4D02"/>
    <w:multiLevelType w:val="hybridMultilevel"/>
    <w:tmpl w:val="31668370"/>
    <w:lvl w:ilvl="0" w:tplc="6DB2BEC8">
      <w:start w:val="3"/>
      <w:numFmt w:val="bullet"/>
      <w:lvlText w:val="–"/>
      <w:lvlJc w:val="left"/>
      <w:pPr>
        <w:ind w:left="1146" w:hanging="360"/>
      </w:pPr>
      <w:rPr>
        <w:rFonts w:ascii="Times New Roman" w:eastAsia="Times New Roman"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0" w15:restartNumberingAfterBreak="0">
    <w:nsid w:val="1D5F7BA1"/>
    <w:multiLevelType w:val="hybridMultilevel"/>
    <w:tmpl w:val="36EC8C08"/>
    <w:lvl w:ilvl="0" w:tplc="D36C6536">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1E0B4864"/>
    <w:multiLevelType w:val="hybridMultilevel"/>
    <w:tmpl w:val="B2B2D770"/>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BB161E5"/>
    <w:multiLevelType w:val="hybridMultilevel"/>
    <w:tmpl w:val="CE729A86"/>
    <w:lvl w:ilvl="0" w:tplc="FFFFFFFF">
      <w:start w:val="1"/>
      <w:numFmt w:val="bullet"/>
      <w:lvlText w:val="-"/>
      <w:lvlJc w:val="left"/>
      <w:pPr>
        <w:ind w:left="796" w:hanging="360"/>
      </w:pPr>
      <w:rPr>
        <w:rFonts w:ascii="Courier New" w:hAnsi="Courier New" w:hint="default"/>
      </w:rPr>
    </w:lvl>
    <w:lvl w:ilvl="1" w:tplc="FFFFFFFF" w:tentative="1">
      <w:start w:val="1"/>
      <w:numFmt w:val="bullet"/>
      <w:lvlText w:val="o"/>
      <w:lvlJc w:val="left"/>
      <w:pPr>
        <w:ind w:left="1516" w:hanging="360"/>
      </w:pPr>
      <w:rPr>
        <w:rFonts w:ascii="Courier New" w:hAnsi="Courier New" w:cs="Courier New" w:hint="default"/>
      </w:rPr>
    </w:lvl>
    <w:lvl w:ilvl="2" w:tplc="FFFFFFFF" w:tentative="1">
      <w:start w:val="1"/>
      <w:numFmt w:val="bullet"/>
      <w:lvlText w:val=""/>
      <w:lvlJc w:val="left"/>
      <w:pPr>
        <w:ind w:left="2236" w:hanging="360"/>
      </w:pPr>
      <w:rPr>
        <w:rFonts w:ascii="Wingdings" w:hAnsi="Wingdings" w:hint="default"/>
      </w:rPr>
    </w:lvl>
    <w:lvl w:ilvl="3" w:tplc="FFFFFFFF" w:tentative="1">
      <w:start w:val="1"/>
      <w:numFmt w:val="bullet"/>
      <w:lvlText w:val=""/>
      <w:lvlJc w:val="left"/>
      <w:pPr>
        <w:ind w:left="2956" w:hanging="360"/>
      </w:pPr>
      <w:rPr>
        <w:rFonts w:ascii="Symbol" w:hAnsi="Symbol" w:hint="default"/>
      </w:rPr>
    </w:lvl>
    <w:lvl w:ilvl="4" w:tplc="FFFFFFFF" w:tentative="1">
      <w:start w:val="1"/>
      <w:numFmt w:val="bullet"/>
      <w:lvlText w:val="o"/>
      <w:lvlJc w:val="left"/>
      <w:pPr>
        <w:ind w:left="3676" w:hanging="360"/>
      </w:pPr>
      <w:rPr>
        <w:rFonts w:ascii="Courier New" w:hAnsi="Courier New" w:cs="Courier New" w:hint="default"/>
      </w:rPr>
    </w:lvl>
    <w:lvl w:ilvl="5" w:tplc="FFFFFFFF" w:tentative="1">
      <w:start w:val="1"/>
      <w:numFmt w:val="bullet"/>
      <w:lvlText w:val=""/>
      <w:lvlJc w:val="left"/>
      <w:pPr>
        <w:ind w:left="4396" w:hanging="360"/>
      </w:pPr>
      <w:rPr>
        <w:rFonts w:ascii="Wingdings" w:hAnsi="Wingdings" w:hint="default"/>
      </w:rPr>
    </w:lvl>
    <w:lvl w:ilvl="6" w:tplc="FFFFFFFF" w:tentative="1">
      <w:start w:val="1"/>
      <w:numFmt w:val="bullet"/>
      <w:lvlText w:val=""/>
      <w:lvlJc w:val="left"/>
      <w:pPr>
        <w:ind w:left="5116" w:hanging="360"/>
      </w:pPr>
      <w:rPr>
        <w:rFonts w:ascii="Symbol" w:hAnsi="Symbol" w:hint="default"/>
      </w:rPr>
    </w:lvl>
    <w:lvl w:ilvl="7" w:tplc="FFFFFFFF" w:tentative="1">
      <w:start w:val="1"/>
      <w:numFmt w:val="bullet"/>
      <w:lvlText w:val="o"/>
      <w:lvlJc w:val="left"/>
      <w:pPr>
        <w:ind w:left="5836" w:hanging="360"/>
      </w:pPr>
      <w:rPr>
        <w:rFonts w:ascii="Courier New" w:hAnsi="Courier New" w:cs="Courier New" w:hint="default"/>
      </w:rPr>
    </w:lvl>
    <w:lvl w:ilvl="8" w:tplc="FFFFFFFF" w:tentative="1">
      <w:start w:val="1"/>
      <w:numFmt w:val="bullet"/>
      <w:lvlText w:val=""/>
      <w:lvlJc w:val="left"/>
      <w:pPr>
        <w:ind w:left="6556" w:hanging="360"/>
      </w:pPr>
      <w:rPr>
        <w:rFonts w:ascii="Wingdings" w:hAnsi="Wingdings" w:hint="default"/>
      </w:rPr>
    </w:lvl>
  </w:abstractNum>
  <w:abstractNum w:abstractNumId="33" w15:restartNumberingAfterBreak="0">
    <w:nsid w:val="340C60BF"/>
    <w:multiLevelType w:val="hybridMultilevel"/>
    <w:tmpl w:val="871822B0"/>
    <w:lvl w:ilvl="0" w:tplc="93B068B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34D749B8"/>
    <w:multiLevelType w:val="hybridMultilevel"/>
    <w:tmpl w:val="D416CF1C"/>
    <w:lvl w:ilvl="0" w:tplc="CA14E6C4">
      <w:start w:val="1"/>
      <w:numFmt w:val="bullet"/>
      <w:lvlText w:val=""/>
      <w:lvlJc w:val="left"/>
      <w:pPr>
        <w:tabs>
          <w:tab w:val="num" w:pos="397"/>
        </w:tabs>
        <w:ind w:left="397" w:hanging="397"/>
      </w:pPr>
      <w:rPr>
        <w:rFonts w:ascii="Symbol" w:hAnsi="Symbol" w:hint="default"/>
        <w:sz w:val="20"/>
        <w:szCs w:val="20"/>
      </w:rPr>
    </w:lvl>
    <w:lvl w:ilvl="1" w:tplc="E6806CEE">
      <w:start w:val="1"/>
      <w:numFmt w:val="bullet"/>
      <w:lvlText w:val=""/>
      <w:lvlJc w:val="left"/>
      <w:pPr>
        <w:tabs>
          <w:tab w:val="num" w:pos="1800"/>
        </w:tabs>
        <w:ind w:left="1800" w:hanging="360"/>
      </w:pPr>
      <w:rPr>
        <w:rFonts w:ascii="Symbol" w:hAnsi="Symbol" w:hint="default"/>
        <w:sz w:val="20"/>
        <w:szCs w:val="20"/>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87C1CCF"/>
    <w:multiLevelType w:val="hybridMultilevel"/>
    <w:tmpl w:val="C38EAE38"/>
    <w:lvl w:ilvl="0" w:tplc="6DB2BEC8">
      <w:start w:val="3"/>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6" w15:restartNumberingAfterBreak="0">
    <w:nsid w:val="426E2908"/>
    <w:multiLevelType w:val="hybridMultilevel"/>
    <w:tmpl w:val="5380D1AE"/>
    <w:lvl w:ilvl="0" w:tplc="E4706018">
      <w:numFmt w:val="bullet"/>
      <w:lvlText w:val="-"/>
      <w:lvlJc w:val="left"/>
      <w:pPr>
        <w:tabs>
          <w:tab w:val="num" w:pos="502"/>
        </w:tabs>
        <w:ind w:left="502" w:hanging="360"/>
      </w:pPr>
      <w:rPr>
        <w:rFont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7" w15:restartNumberingAfterBreak="0">
    <w:nsid w:val="434A3553"/>
    <w:multiLevelType w:val="hybridMultilevel"/>
    <w:tmpl w:val="E6EA2C42"/>
    <w:lvl w:ilvl="0" w:tplc="6DB2BEC8">
      <w:start w:val="3"/>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43D340E0"/>
    <w:multiLevelType w:val="hybridMultilevel"/>
    <w:tmpl w:val="436E4B80"/>
    <w:lvl w:ilvl="0" w:tplc="6DB2BEC8">
      <w:start w:val="3"/>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9" w15:restartNumberingAfterBreak="0">
    <w:nsid w:val="471D6B94"/>
    <w:multiLevelType w:val="hybridMultilevel"/>
    <w:tmpl w:val="D2B29D1E"/>
    <w:lvl w:ilvl="0" w:tplc="6DB2BEC8">
      <w:start w:val="3"/>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0" w15:restartNumberingAfterBreak="0">
    <w:nsid w:val="504B1EDA"/>
    <w:multiLevelType w:val="hybridMultilevel"/>
    <w:tmpl w:val="772A164A"/>
    <w:lvl w:ilvl="0" w:tplc="6DB2BEC8">
      <w:start w:val="3"/>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1" w15:restartNumberingAfterBreak="0">
    <w:nsid w:val="5D8914A4"/>
    <w:multiLevelType w:val="hybridMultilevel"/>
    <w:tmpl w:val="A7AE6CB8"/>
    <w:lvl w:ilvl="0" w:tplc="BCE8963A">
      <w:start w:val="8"/>
      <w:numFmt w:val="bullet"/>
      <w:lvlText w:val="-"/>
      <w:lvlJc w:val="left"/>
      <w:pPr>
        <w:ind w:left="1069" w:hanging="360"/>
      </w:pPr>
      <w:rPr>
        <w:rFonts w:ascii="Arial Narrow" w:eastAsia="Times New Roman" w:hAnsi="Arial Narrow"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2" w15:restartNumberingAfterBreak="0">
    <w:nsid w:val="614B44AD"/>
    <w:multiLevelType w:val="hybridMultilevel"/>
    <w:tmpl w:val="A8348006"/>
    <w:lvl w:ilvl="0" w:tplc="4CF4C3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8B074D8"/>
    <w:multiLevelType w:val="singleLevel"/>
    <w:tmpl w:val="E4706018"/>
    <w:lvl w:ilvl="0">
      <w:numFmt w:val="bullet"/>
      <w:lvlText w:val="-"/>
      <w:lvlJc w:val="left"/>
      <w:pPr>
        <w:tabs>
          <w:tab w:val="num" w:pos="360"/>
        </w:tabs>
        <w:ind w:left="360" w:hanging="360"/>
      </w:pPr>
      <w:rPr>
        <w:rFonts w:hint="default"/>
      </w:rPr>
    </w:lvl>
  </w:abstractNum>
  <w:abstractNum w:abstractNumId="44" w15:restartNumberingAfterBreak="0">
    <w:nsid w:val="754A66A5"/>
    <w:multiLevelType w:val="hybridMultilevel"/>
    <w:tmpl w:val="0E5E761A"/>
    <w:lvl w:ilvl="0" w:tplc="6DB2BEC8">
      <w:start w:val="3"/>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5" w15:restartNumberingAfterBreak="0">
    <w:nsid w:val="7AC24332"/>
    <w:multiLevelType w:val="hybridMultilevel"/>
    <w:tmpl w:val="106A3940"/>
    <w:lvl w:ilvl="0" w:tplc="CF965FAE">
      <w:start w:val="1"/>
      <w:numFmt w:val="bullet"/>
      <w:pStyle w:val="a"/>
      <w:lvlText w:val=""/>
      <w:lvlJc w:val="left"/>
      <w:pPr>
        <w:tabs>
          <w:tab w:val="num" w:pos="1328"/>
        </w:tabs>
        <w:ind w:left="1425" w:hanging="360"/>
      </w:pPr>
      <w:rPr>
        <w:rFonts w:ascii="Symbol" w:hAnsi="Symbol" w:hint="default"/>
      </w:rPr>
    </w:lvl>
    <w:lvl w:ilvl="1" w:tplc="04220003" w:tentative="1">
      <w:start w:val="1"/>
      <w:numFmt w:val="bullet"/>
      <w:lvlText w:val="o"/>
      <w:lvlJc w:val="left"/>
      <w:pPr>
        <w:tabs>
          <w:tab w:val="num" w:pos="2575"/>
        </w:tabs>
        <w:ind w:left="2575" w:hanging="360"/>
      </w:pPr>
      <w:rPr>
        <w:rFonts w:ascii="Courier New" w:hAnsi="Courier New" w:cs="Courier New" w:hint="default"/>
      </w:rPr>
    </w:lvl>
    <w:lvl w:ilvl="2" w:tplc="04220005" w:tentative="1">
      <w:start w:val="1"/>
      <w:numFmt w:val="bullet"/>
      <w:lvlText w:val=""/>
      <w:lvlJc w:val="left"/>
      <w:pPr>
        <w:tabs>
          <w:tab w:val="num" w:pos="3295"/>
        </w:tabs>
        <w:ind w:left="3295" w:hanging="360"/>
      </w:pPr>
      <w:rPr>
        <w:rFonts w:ascii="Wingdings" w:hAnsi="Wingdings" w:hint="default"/>
      </w:rPr>
    </w:lvl>
    <w:lvl w:ilvl="3" w:tplc="04220001" w:tentative="1">
      <w:start w:val="1"/>
      <w:numFmt w:val="bullet"/>
      <w:lvlText w:val=""/>
      <w:lvlJc w:val="left"/>
      <w:pPr>
        <w:tabs>
          <w:tab w:val="num" w:pos="4015"/>
        </w:tabs>
        <w:ind w:left="4015" w:hanging="360"/>
      </w:pPr>
      <w:rPr>
        <w:rFonts w:ascii="Symbol" w:hAnsi="Symbol" w:hint="default"/>
      </w:rPr>
    </w:lvl>
    <w:lvl w:ilvl="4" w:tplc="04220003" w:tentative="1">
      <w:start w:val="1"/>
      <w:numFmt w:val="bullet"/>
      <w:lvlText w:val="o"/>
      <w:lvlJc w:val="left"/>
      <w:pPr>
        <w:tabs>
          <w:tab w:val="num" w:pos="4735"/>
        </w:tabs>
        <w:ind w:left="4735" w:hanging="360"/>
      </w:pPr>
      <w:rPr>
        <w:rFonts w:ascii="Courier New" w:hAnsi="Courier New" w:cs="Courier New" w:hint="default"/>
      </w:rPr>
    </w:lvl>
    <w:lvl w:ilvl="5" w:tplc="04220005" w:tentative="1">
      <w:start w:val="1"/>
      <w:numFmt w:val="bullet"/>
      <w:lvlText w:val=""/>
      <w:lvlJc w:val="left"/>
      <w:pPr>
        <w:tabs>
          <w:tab w:val="num" w:pos="5455"/>
        </w:tabs>
        <w:ind w:left="5455" w:hanging="360"/>
      </w:pPr>
      <w:rPr>
        <w:rFonts w:ascii="Wingdings" w:hAnsi="Wingdings" w:hint="default"/>
      </w:rPr>
    </w:lvl>
    <w:lvl w:ilvl="6" w:tplc="04220001" w:tentative="1">
      <w:start w:val="1"/>
      <w:numFmt w:val="bullet"/>
      <w:lvlText w:val=""/>
      <w:lvlJc w:val="left"/>
      <w:pPr>
        <w:tabs>
          <w:tab w:val="num" w:pos="6175"/>
        </w:tabs>
        <w:ind w:left="6175" w:hanging="360"/>
      </w:pPr>
      <w:rPr>
        <w:rFonts w:ascii="Symbol" w:hAnsi="Symbol" w:hint="default"/>
      </w:rPr>
    </w:lvl>
    <w:lvl w:ilvl="7" w:tplc="04220003" w:tentative="1">
      <w:start w:val="1"/>
      <w:numFmt w:val="bullet"/>
      <w:lvlText w:val="o"/>
      <w:lvlJc w:val="left"/>
      <w:pPr>
        <w:tabs>
          <w:tab w:val="num" w:pos="6895"/>
        </w:tabs>
        <w:ind w:left="6895" w:hanging="360"/>
      </w:pPr>
      <w:rPr>
        <w:rFonts w:ascii="Courier New" w:hAnsi="Courier New" w:cs="Courier New" w:hint="default"/>
      </w:rPr>
    </w:lvl>
    <w:lvl w:ilvl="8" w:tplc="04220005" w:tentative="1">
      <w:start w:val="1"/>
      <w:numFmt w:val="bullet"/>
      <w:lvlText w:val=""/>
      <w:lvlJc w:val="left"/>
      <w:pPr>
        <w:tabs>
          <w:tab w:val="num" w:pos="7615"/>
        </w:tabs>
        <w:ind w:left="7615" w:hanging="360"/>
      </w:pPr>
      <w:rPr>
        <w:rFonts w:ascii="Wingdings" w:hAnsi="Wingdings" w:hint="default"/>
      </w:rPr>
    </w:lvl>
  </w:abstractNum>
  <w:abstractNum w:abstractNumId="46" w15:restartNumberingAfterBreak="0">
    <w:nsid w:val="7C2B4596"/>
    <w:multiLevelType w:val="hybridMultilevel"/>
    <w:tmpl w:val="4D82C3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5"/>
  </w:num>
  <w:num w:numId="2">
    <w:abstractNumId w:val="2"/>
  </w:num>
  <w:num w:numId="3">
    <w:abstractNumId w:val="0"/>
  </w:num>
  <w:num w:numId="4">
    <w:abstractNumId w:val="30"/>
  </w:num>
  <w:num w:numId="5">
    <w:abstractNumId w:val="41"/>
  </w:num>
  <w:num w:numId="6">
    <w:abstractNumId w:val="43"/>
  </w:num>
  <w:num w:numId="7">
    <w:abstractNumId w:val="36"/>
  </w:num>
  <w:num w:numId="8">
    <w:abstractNumId w:val="46"/>
  </w:num>
  <w:num w:numId="9">
    <w:abstractNumId w:val="31"/>
  </w:num>
  <w:num w:numId="10">
    <w:abstractNumId w:val="32"/>
  </w:num>
  <w:num w:numId="11">
    <w:abstractNumId w:val="24"/>
  </w:num>
  <w:num w:numId="12">
    <w:abstractNumId w:val="27"/>
  </w:num>
  <w:num w:numId="13">
    <w:abstractNumId w:val="14"/>
  </w:num>
  <w:num w:numId="14">
    <w:abstractNumId w:val="6"/>
  </w:num>
  <w:num w:numId="15">
    <w:abstractNumId w:val="9"/>
  </w:num>
  <w:num w:numId="16">
    <w:abstractNumId w:val="21"/>
  </w:num>
  <w:num w:numId="17">
    <w:abstractNumId w:val="20"/>
  </w:num>
  <w:num w:numId="18">
    <w:abstractNumId w:val="15"/>
  </w:num>
  <w:num w:numId="19">
    <w:abstractNumId w:val="8"/>
  </w:num>
  <w:num w:numId="20">
    <w:abstractNumId w:val="10"/>
  </w:num>
  <w:num w:numId="21">
    <w:abstractNumId w:val="5"/>
  </w:num>
  <w:num w:numId="22">
    <w:abstractNumId w:val="7"/>
  </w:num>
  <w:num w:numId="23">
    <w:abstractNumId w:val="17"/>
  </w:num>
  <w:num w:numId="24">
    <w:abstractNumId w:val="13"/>
  </w:num>
  <w:num w:numId="25">
    <w:abstractNumId w:val="12"/>
  </w:num>
  <w:num w:numId="26">
    <w:abstractNumId w:val="18"/>
  </w:num>
  <w:num w:numId="27">
    <w:abstractNumId w:val="19"/>
  </w:num>
  <w:num w:numId="28">
    <w:abstractNumId w:val="16"/>
  </w:num>
  <w:num w:numId="29">
    <w:abstractNumId w:val="11"/>
  </w:num>
  <w:num w:numId="30">
    <w:abstractNumId w:val="34"/>
  </w:num>
  <w:num w:numId="31">
    <w:abstractNumId w:val="42"/>
  </w:num>
  <w:num w:numId="32">
    <w:abstractNumId w:val="37"/>
  </w:num>
  <w:num w:numId="33">
    <w:abstractNumId w:val="33"/>
  </w:num>
  <w:num w:numId="34">
    <w:abstractNumId w:val="40"/>
  </w:num>
  <w:num w:numId="35">
    <w:abstractNumId w:val="44"/>
  </w:num>
  <w:num w:numId="36">
    <w:abstractNumId w:val="35"/>
  </w:num>
  <w:num w:numId="37">
    <w:abstractNumId w:val="29"/>
  </w:num>
  <w:num w:numId="38">
    <w:abstractNumId w:val="26"/>
  </w:num>
  <w:num w:numId="39">
    <w:abstractNumId w:val="25"/>
  </w:num>
  <w:num w:numId="40">
    <w:abstractNumId w:val="22"/>
  </w:num>
  <w:num w:numId="41">
    <w:abstractNumId w:val="28"/>
  </w:num>
  <w:num w:numId="42">
    <w:abstractNumId w:val="23"/>
  </w:num>
  <w:num w:numId="43">
    <w:abstractNumId w:val="38"/>
  </w:num>
  <w:num w:numId="44">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2F7"/>
    <w:rsid w:val="000307E5"/>
    <w:rsid w:val="00075684"/>
    <w:rsid w:val="00272CFD"/>
    <w:rsid w:val="003E704D"/>
    <w:rsid w:val="00464CD7"/>
    <w:rsid w:val="004B1653"/>
    <w:rsid w:val="004F6084"/>
    <w:rsid w:val="00671525"/>
    <w:rsid w:val="00675D61"/>
    <w:rsid w:val="006832F7"/>
    <w:rsid w:val="0068789A"/>
    <w:rsid w:val="006D224B"/>
    <w:rsid w:val="006E1D05"/>
    <w:rsid w:val="00744F42"/>
    <w:rsid w:val="0088569B"/>
    <w:rsid w:val="009178EF"/>
    <w:rsid w:val="009245F3"/>
    <w:rsid w:val="00A30155"/>
    <w:rsid w:val="00A9630F"/>
    <w:rsid w:val="00AE5FF9"/>
    <w:rsid w:val="00B32D4B"/>
    <w:rsid w:val="00B650D9"/>
    <w:rsid w:val="00E50487"/>
    <w:rsid w:val="00E62BF8"/>
    <w:rsid w:val="00ED1755"/>
    <w:rsid w:val="00EE7D62"/>
    <w:rsid w:val="00FD4A5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4C55F49"/>
  <w15:chartTrackingRefBased/>
  <w15:docId w15:val="{11F7A395-B0B3-4386-81D8-DE4F3CC5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675D6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uk-UA"/>
    </w:rPr>
  </w:style>
  <w:style w:type="paragraph" w:styleId="1">
    <w:name w:val="heading 1"/>
    <w:basedOn w:val="a0"/>
    <w:next w:val="a0"/>
    <w:link w:val="10"/>
    <w:qFormat/>
    <w:rsid w:val="00675D61"/>
    <w:pPr>
      <w:keepNext/>
      <w:spacing w:before="240" w:after="60"/>
      <w:jc w:val="center"/>
      <w:outlineLvl w:val="0"/>
    </w:pPr>
    <w:rPr>
      <w:rFonts w:ascii="Arial" w:hAnsi="Arial"/>
      <w:b/>
      <w:noProof/>
      <w:kern w:val="28"/>
      <w:sz w:val="28"/>
    </w:rPr>
  </w:style>
  <w:style w:type="paragraph" w:styleId="2">
    <w:name w:val="heading 2"/>
    <w:aliases w:val="Titre 2 SP,CLAUSE"/>
    <w:basedOn w:val="a0"/>
    <w:next w:val="a0"/>
    <w:link w:val="20"/>
    <w:qFormat/>
    <w:rsid w:val="00675D61"/>
    <w:pPr>
      <w:keepNext/>
      <w:spacing w:before="240" w:after="60"/>
      <w:outlineLvl w:val="1"/>
    </w:pPr>
    <w:rPr>
      <w:rFonts w:ascii="Arial" w:hAnsi="Arial"/>
      <w:b/>
      <w:i/>
      <w:sz w:val="24"/>
    </w:rPr>
  </w:style>
  <w:style w:type="paragraph" w:styleId="3">
    <w:name w:val="heading 3"/>
    <w:basedOn w:val="a0"/>
    <w:next w:val="a0"/>
    <w:link w:val="30"/>
    <w:qFormat/>
    <w:rsid w:val="00675D61"/>
    <w:pPr>
      <w:keepNext/>
      <w:spacing w:before="240" w:after="60"/>
      <w:outlineLvl w:val="2"/>
    </w:pPr>
    <w:rPr>
      <w:rFonts w:ascii="Arial" w:hAnsi="Arial" w:cs="Arial"/>
      <w:b/>
      <w:bCs/>
      <w:sz w:val="26"/>
      <w:szCs w:val="26"/>
    </w:rPr>
  </w:style>
  <w:style w:type="paragraph" w:styleId="4">
    <w:name w:val="heading 4"/>
    <w:basedOn w:val="a0"/>
    <w:next w:val="a0"/>
    <w:link w:val="40"/>
    <w:unhideWhenUsed/>
    <w:qFormat/>
    <w:rsid w:val="00675D61"/>
    <w:pPr>
      <w:keepNext/>
      <w:spacing w:before="240" w:after="60"/>
      <w:outlineLvl w:val="3"/>
    </w:pPr>
    <w:rPr>
      <w:rFonts w:ascii="Calibri"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75D61"/>
    <w:rPr>
      <w:rFonts w:ascii="Arial" w:eastAsia="Times New Roman" w:hAnsi="Arial" w:cs="Times New Roman"/>
      <w:b/>
      <w:noProof/>
      <w:kern w:val="28"/>
      <w:sz w:val="28"/>
      <w:szCs w:val="20"/>
      <w:lang w:eastAsia="uk-UA"/>
    </w:rPr>
  </w:style>
  <w:style w:type="character" w:customStyle="1" w:styleId="20">
    <w:name w:val="Заголовок 2 Знак"/>
    <w:aliases w:val="Titre 2 SP Знак,CLAUSE Знак"/>
    <w:basedOn w:val="a1"/>
    <w:link w:val="2"/>
    <w:rsid w:val="00675D61"/>
    <w:rPr>
      <w:rFonts w:ascii="Arial" w:eastAsia="Times New Roman" w:hAnsi="Arial" w:cs="Times New Roman"/>
      <w:b/>
      <w:i/>
      <w:sz w:val="24"/>
      <w:szCs w:val="20"/>
      <w:lang w:eastAsia="uk-UA"/>
    </w:rPr>
  </w:style>
  <w:style w:type="character" w:customStyle="1" w:styleId="30">
    <w:name w:val="Заголовок 3 Знак"/>
    <w:basedOn w:val="a1"/>
    <w:link w:val="3"/>
    <w:rsid w:val="00675D61"/>
    <w:rPr>
      <w:rFonts w:ascii="Arial" w:eastAsia="Times New Roman" w:hAnsi="Arial" w:cs="Arial"/>
      <w:b/>
      <w:bCs/>
      <w:sz w:val="26"/>
      <w:szCs w:val="26"/>
      <w:lang w:eastAsia="uk-UA"/>
    </w:rPr>
  </w:style>
  <w:style w:type="character" w:customStyle="1" w:styleId="40">
    <w:name w:val="Заголовок 4 Знак"/>
    <w:basedOn w:val="a1"/>
    <w:link w:val="4"/>
    <w:rsid w:val="00675D61"/>
    <w:rPr>
      <w:rFonts w:ascii="Calibri" w:eastAsia="Times New Roman" w:hAnsi="Calibri" w:cs="Times New Roman"/>
      <w:b/>
      <w:bCs/>
      <w:sz w:val="28"/>
      <w:szCs w:val="28"/>
      <w:lang w:eastAsia="uk-UA"/>
    </w:rPr>
  </w:style>
  <w:style w:type="paragraph" w:styleId="a4">
    <w:name w:val="Title"/>
    <w:basedOn w:val="a0"/>
    <w:link w:val="a5"/>
    <w:qFormat/>
    <w:rsid w:val="00675D61"/>
    <w:pPr>
      <w:spacing w:before="240" w:after="60"/>
      <w:jc w:val="center"/>
    </w:pPr>
    <w:rPr>
      <w:rFonts w:ascii="Arial" w:hAnsi="Arial"/>
      <w:b/>
      <w:kern w:val="28"/>
      <w:sz w:val="32"/>
    </w:rPr>
  </w:style>
  <w:style w:type="character" w:customStyle="1" w:styleId="a5">
    <w:name w:val="Заголовок Знак"/>
    <w:basedOn w:val="a1"/>
    <w:link w:val="a4"/>
    <w:rsid w:val="00675D61"/>
    <w:rPr>
      <w:rFonts w:ascii="Arial" w:eastAsia="Times New Roman" w:hAnsi="Arial" w:cs="Times New Roman"/>
      <w:b/>
      <w:kern w:val="28"/>
      <w:sz w:val="32"/>
      <w:szCs w:val="20"/>
      <w:lang w:eastAsia="uk-UA"/>
    </w:rPr>
  </w:style>
  <w:style w:type="character" w:styleId="a6">
    <w:name w:val="page number"/>
    <w:basedOn w:val="a1"/>
    <w:rsid w:val="00675D61"/>
  </w:style>
  <w:style w:type="paragraph" w:customStyle="1" w:styleId="oiioea">
    <w:name w:val="oi?ioea"/>
    <w:basedOn w:val="a0"/>
    <w:rsid w:val="00675D61"/>
    <w:pPr>
      <w:tabs>
        <w:tab w:val="center" w:pos="4820"/>
        <w:tab w:val="right" w:pos="9639"/>
      </w:tabs>
      <w:spacing w:before="120" w:after="120"/>
    </w:pPr>
    <w:rPr>
      <w:sz w:val="24"/>
    </w:rPr>
  </w:style>
  <w:style w:type="paragraph" w:styleId="a7">
    <w:name w:val="header"/>
    <w:basedOn w:val="a0"/>
    <w:link w:val="a8"/>
    <w:uiPriority w:val="99"/>
    <w:rsid w:val="00675D61"/>
    <w:pPr>
      <w:tabs>
        <w:tab w:val="center" w:pos="4153"/>
        <w:tab w:val="right" w:pos="8306"/>
      </w:tabs>
    </w:pPr>
    <w:rPr>
      <w:lang w:eastAsia="x-none"/>
    </w:rPr>
  </w:style>
  <w:style w:type="character" w:customStyle="1" w:styleId="a8">
    <w:name w:val="Верхний колонтитул Знак"/>
    <w:basedOn w:val="a1"/>
    <w:link w:val="a7"/>
    <w:uiPriority w:val="99"/>
    <w:rsid w:val="00675D61"/>
    <w:rPr>
      <w:rFonts w:ascii="Times New Roman" w:eastAsia="Times New Roman" w:hAnsi="Times New Roman" w:cs="Times New Roman"/>
      <w:sz w:val="20"/>
      <w:szCs w:val="20"/>
      <w:lang w:eastAsia="x-none"/>
    </w:rPr>
  </w:style>
  <w:style w:type="paragraph" w:styleId="a9">
    <w:name w:val="footer"/>
    <w:basedOn w:val="a0"/>
    <w:link w:val="aa"/>
    <w:rsid w:val="00675D61"/>
    <w:pPr>
      <w:tabs>
        <w:tab w:val="center" w:pos="4153"/>
        <w:tab w:val="right" w:pos="8306"/>
      </w:tabs>
    </w:pPr>
  </w:style>
  <w:style w:type="character" w:customStyle="1" w:styleId="aa">
    <w:name w:val="Нижний колонтитул Знак"/>
    <w:basedOn w:val="a1"/>
    <w:link w:val="a9"/>
    <w:rsid w:val="00675D61"/>
    <w:rPr>
      <w:rFonts w:ascii="Times New Roman" w:eastAsia="Times New Roman" w:hAnsi="Times New Roman" w:cs="Times New Roman"/>
      <w:sz w:val="20"/>
      <w:szCs w:val="20"/>
      <w:lang w:eastAsia="uk-UA"/>
    </w:rPr>
  </w:style>
  <w:style w:type="paragraph" w:customStyle="1" w:styleId="Ooaii">
    <w:name w:val="Ooaii"/>
    <w:basedOn w:val="a0"/>
    <w:rsid w:val="00675D61"/>
    <w:rPr>
      <w:rFonts w:ascii="Arial" w:hAnsi="Arial"/>
    </w:rPr>
  </w:style>
  <w:style w:type="paragraph" w:customStyle="1" w:styleId="Ooaii1">
    <w:name w:val="Ooaii1"/>
    <w:basedOn w:val="a0"/>
    <w:rsid w:val="00675D61"/>
    <w:pPr>
      <w:spacing w:before="120"/>
      <w:jc w:val="center"/>
    </w:pPr>
    <w:rPr>
      <w:rFonts w:ascii="Arial" w:hAnsi="Arial"/>
      <w:noProof/>
      <w:sz w:val="32"/>
    </w:rPr>
  </w:style>
  <w:style w:type="paragraph" w:styleId="21">
    <w:name w:val="Body Text 2"/>
    <w:basedOn w:val="a0"/>
    <w:link w:val="22"/>
    <w:rsid w:val="00675D61"/>
    <w:pPr>
      <w:overflowPunct/>
      <w:autoSpaceDE/>
      <w:autoSpaceDN/>
      <w:adjustRightInd/>
      <w:spacing w:after="120" w:line="480" w:lineRule="auto"/>
      <w:textAlignment w:val="auto"/>
    </w:pPr>
    <w:rPr>
      <w:sz w:val="24"/>
      <w:szCs w:val="24"/>
    </w:rPr>
  </w:style>
  <w:style w:type="character" w:customStyle="1" w:styleId="22">
    <w:name w:val="Основной текст 2 Знак"/>
    <w:basedOn w:val="a1"/>
    <w:link w:val="21"/>
    <w:rsid w:val="00675D61"/>
    <w:rPr>
      <w:rFonts w:ascii="Times New Roman" w:eastAsia="Times New Roman" w:hAnsi="Times New Roman" w:cs="Times New Roman"/>
      <w:sz w:val="24"/>
      <w:szCs w:val="24"/>
      <w:lang w:eastAsia="uk-UA"/>
    </w:rPr>
  </w:style>
  <w:style w:type="paragraph" w:styleId="ab">
    <w:name w:val="Body Text Indent"/>
    <w:basedOn w:val="a0"/>
    <w:link w:val="ac"/>
    <w:rsid w:val="00675D61"/>
    <w:pPr>
      <w:spacing w:after="120"/>
      <w:ind w:left="283"/>
    </w:pPr>
  </w:style>
  <w:style w:type="character" w:customStyle="1" w:styleId="ac">
    <w:name w:val="Основной текст с отступом Знак"/>
    <w:basedOn w:val="a1"/>
    <w:link w:val="ab"/>
    <w:rsid w:val="00675D61"/>
    <w:rPr>
      <w:rFonts w:ascii="Times New Roman" w:eastAsia="Times New Roman" w:hAnsi="Times New Roman" w:cs="Times New Roman"/>
      <w:sz w:val="20"/>
      <w:szCs w:val="20"/>
      <w:lang w:eastAsia="uk-UA"/>
    </w:rPr>
  </w:style>
  <w:style w:type="paragraph" w:styleId="ad">
    <w:name w:val="Body Text"/>
    <w:basedOn w:val="a0"/>
    <w:link w:val="ae"/>
    <w:rsid w:val="00675D61"/>
    <w:pPr>
      <w:spacing w:after="120"/>
    </w:pPr>
    <w:rPr>
      <w:lang w:eastAsia="x-none"/>
    </w:rPr>
  </w:style>
  <w:style w:type="character" w:customStyle="1" w:styleId="ae">
    <w:name w:val="Основной текст Знак"/>
    <w:basedOn w:val="a1"/>
    <w:link w:val="ad"/>
    <w:rsid w:val="00675D61"/>
    <w:rPr>
      <w:rFonts w:ascii="Times New Roman" w:eastAsia="Times New Roman" w:hAnsi="Times New Roman" w:cs="Times New Roman"/>
      <w:sz w:val="20"/>
      <w:szCs w:val="20"/>
      <w:lang w:eastAsia="x-none"/>
    </w:rPr>
  </w:style>
  <w:style w:type="paragraph" w:customStyle="1" w:styleId="-">
    <w:name w:val="проект-текст"/>
    <w:basedOn w:val="23"/>
    <w:rsid w:val="00675D61"/>
    <w:pPr>
      <w:suppressAutoHyphens/>
      <w:spacing w:after="60" w:line="240" w:lineRule="auto"/>
      <w:ind w:left="0" w:firstLine="567"/>
      <w:jc w:val="both"/>
    </w:pPr>
    <w:rPr>
      <w:sz w:val="24"/>
      <w:lang w:eastAsia="ru-RU"/>
    </w:rPr>
  </w:style>
  <w:style w:type="paragraph" w:styleId="23">
    <w:name w:val="Body Text Indent 2"/>
    <w:basedOn w:val="a0"/>
    <w:link w:val="24"/>
    <w:rsid w:val="00675D61"/>
    <w:pPr>
      <w:spacing w:after="120" w:line="480" w:lineRule="auto"/>
      <w:ind w:left="283"/>
    </w:pPr>
  </w:style>
  <w:style w:type="character" w:customStyle="1" w:styleId="24">
    <w:name w:val="Основной текст с отступом 2 Знак"/>
    <w:basedOn w:val="a1"/>
    <w:link w:val="23"/>
    <w:rsid w:val="00675D61"/>
    <w:rPr>
      <w:rFonts w:ascii="Times New Roman" w:eastAsia="Times New Roman" w:hAnsi="Times New Roman" w:cs="Times New Roman"/>
      <w:sz w:val="20"/>
      <w:szCs w:val="20"/>
      <w:lang w:eastAsia="uk-UA"/>
    </w:rPr>
  </w:style>
  <w:style w:type="paragraph" w:customStyle="1" w:styleId="af">
    <w:name w:val="текст"/>
    <w:basedOn w:val="a0"/>
    <w:rsid w:val="00675D61"/>
    <w:pPr>
      <w:widowControl w:val="0"/>
      <w:overflowPunct/>
      <w:autoSpaceDE/>
      <w:autoSpaceDN/>
      <w:adjustRightInd/>
      <w:spacing w:after="60"/>
      <w:ind w:firstLine="567"/>
      <w:jc w:val="both"/>
      <w:textAlignment w:val="auto"/>
    </w:pPr>
    <w:rPr>
      <w:sz w:val="24"/>
      <w:szCs w:val="24"/>
      <w:lang w:eastAsia="ru-RU"/>
    </w:rPr>
  </w:style>
  <w:style w:type="paragraph" w:customStyle="1" w:styleId="af0">
    <w:name w:val="òåêñò"/>
    <w:basedOn w:val="a0"/>
    <w:rsid w:val="00675D61"/>
    <w:pPr>
      <w:spacing w:after="60"/>
      <w:ind w:firstLine="567"/>
      <w:jc w:val="both"/>
    </w:pPr>
    <w:rPr>
      <w:sz w:val="24"/>
      <w:lang w:eastAsia="ru-RU"/>
    </w:rPr>
  </w:style>
  <w:style w:type="paragraph" w:styleId="af1">
    <w:name w:val="List"/>
    <w:basedOn w:val="a0"/>
    <w:rsid w:val="00675D61"/>
    <w:pPr>
      <w:overflowPunct/>
      <w:autoSpaceDE/>
      <w:autoSpaceDN/>
      <w:adjustRightInd/>
      <w:ind w:left="283" w:hanging="283"/>
      <w:textAlignment w:val="auto"/>
    </w:pPr>
    <w:rPr>
      <w:lang w:eastAsia="ru-RU"/>
    </w:rPr>
  </w:style>
  <w:style w:type="paragraph" w:styleId="31">
    <w:name w:val="List 3"/>
    <w:basedOn w:val="a0"/>
    <w:rsid w:val="00675D61"/>
    <w:pPr>
      <w:overflowPunct/>
      <w:autoSpaceDE/>
      <w:autoSpaceDN/>
      <w:adjustRightInd/>
      <w:ind w:left="849" w:hanging="283"/>
      <w:textAlignment w:val="auto"/>
    </w:pPr>
    <w:rPr>
      <w:sz w:val="24"/>
      <w:lang w:eastAsia="ru-RU"/>
    </w:rPr>
  </w:style>
  <w:style w:type="paragraph" w:customStyle="1" w:styleId="af2">
    <w:name w:val="проект текст Т"/>
    <w:basedOn w:val="-"/>
    <w:link w:val="af3"/>
    <w:rsid w:val="00675D61"/>
    <w:pPr>
      <w:ind w:left="568" w:right="548"/>
    </w:pPr>
    <w:rPr>
      <w:color w:val="000000"/>
    </w:rPr>
  </w:style>
  <w:style w:type="character" w:customStyle="1" w:styleId="af3">
    <w:name w:val="проект текст Т Знак"/>
    <w:link w:val="af2"/>
    <w:locked/>
    <w:rsid w:val="00675D61"/>
    <w:rPr>
      <w:rFonts w:ascii="Times New Roman" w:eastAsia="Times New Roman" w:hAnsi="Times New Roman" w:cs="Times New Roman"/>
      <w:color w:val="000000"/>
      <w:sz w:val="24"/>
      <w:szCs w:val="20"/>
      <w:lang w:eastAsia="ru-RU"/>
    </w:rPr>
  </w:style>
  <w:style w:type="paragraph" w:customStyle="1" w:styleId="a">
    <w:name w:val="проект список Т"/>
    <w:basedOn w:val="af2"/>
    <w:rsid w:val="00675D61"/>
    <w:pPr>
      <w:numPr>
        <w:numId w:val="1"/>
      </w:numPr>
      <w:tabs>
        <w:tab w:val="clear" w:pos="1328"/>
        <w:tab w:val="num" w:pos="780"/>
        <w:tab w:val="left" w:pos="1418"/>
      </w:tabs>
      <w:spacing w:after="20"/>
      <w:ind w:left="1418" w:right="550" w:hanging="284"/>
    </w:pPr>
  </w:style>
  <w:style w:type="paragraph" w:styleId="af4">
    <w:name w:val="Plain Text"/>
    <w:basedOn w:val="a0"/>
    <w:link w:val="af5"/>
    <w:rsid w:val="00675D61"/>
    <w:pPr>
      <w:widowControl w:val="0"/>
      <w:ind w:firstLine="567"/>
      <w:jc w:val="both"/>
    </w:pPr>
    <w:rPr>
      <w:sz w:val="28"/>
    </w:rPr>
  </w:style>
  <w:style w:type="character" w:customStyle="1" w:styleId="af5">
    <w:name w:val="Текст Знак"/>
    <w:basedOn w:val="a1"/>
    <w:link w:val="af4"/>
    <w:rsid w:val="00675D61"/>
    <w:rPr>
      <w:rFonts w:ascii="Times New Roman" w:eastAsia="Times New Roman" w:hAnsi="Times New Roman" w:cs="Times New Roman"/>
      <w:sz w:val="28"/>
      <w:szCs w:val="20"/>
      <w:lang w:eastAsia="uk-UA"/>
    </w:rPr>
  </w:style>
  <w:style w:type="character" w:styleId="af6">
    <w:name w:val="Hyperlink"/>
    <w:uiPriority w:val="99"/>
    <w:unhideWhenUsed/>
    <w:rsid w:val="00675D61"/>
    <w:rPr>
      <w:color w:val="0000FF"/>
      <w:u w:val="single"/>
    </w:rPr>
  </w:style>
  <w:style w:type="paragraph" w:styleId="af7">
    <w:name w:val="Normal (Web)"/>
    <w:basedOn w:val="a0"/>
    <w:uiPriority w:val="99"/>
    <w:unhideWhenUsed/>
    <w:rsid w:val="00675D61"/>
    <w:pPr>
      <w:overflowPunct/>
      <w:autoSpaceDE/>
      <w:autoSpaceDN/>
      <w:adjustRightInd/>
      <w:spacing w:before="100" w:beforeAutospacing="1" w:after="100" w:afterAutospacing="1"/>
      <w:textAlignment w:val="auto"/>
    </w:pPr>
    <w:rPr>
      <w:sz w:val="24"/>
      <w:szCs w:val="24"/>
      <w:lang w:eastAsia="ru-RU"/>
    </w:rPr>
  </w:style>
  <w:style w:type="character" w:customStyle="1" w:styleId="apple-converted-space">
    <w:name w:val="apple-converted-space"/>
    <w:basedOn w:val="a1"/>
    <w:rsid w:val="00675D61"/>
  </w:style>
  <w:style w:type="character" w:customStyle="1" w:styleId="14pt">
    <w:name w:val="Основной текст + 14 pt"/>
    <w:rsid w:val="00675D61"/>
    <w:rPr>
      <w:rFonts w:ascii="Times New Roman" w:hAnsi="Times New Roman" w:cs="Times New Roman"/>
      <w:sz w:val="28"/>
      <w:szCs w:val="28"/>
      <w:u w:val="none"/>
    </w:rPr>
  </w:style>
  <w:style w:type="character" w:customStyle="1" w:styleId="14pt6">
    <w:name w:val="Основной текст + 14 pt6"/>
    <w:aliases w:val="Интервал 1 pt"/>
    <w:rsid w:val="00675D61"/>
    <w:rPr>
      <w:rFonts w:ascii="Times New Roman" w:hAnsi="Times New Roman" w:cs="Times New Roman"/>
      <w:spacing w:val="30"/>
      <w:sz w:val="28"/>
      <w:szCs w:val="28"/>
      <w:u w:val="none"/>
    </w:rPr>
  </w:style>
  <w:style w:type="paragraph" w:styleId="af8">
    <w:name w:val="footnote text"/>
    <w:basedOn w:val="a0"/>
    <w:link w:val="af9"/>
    <w:rsid w:val="00675D61"/>
    <w:rPr>
      <w:lang w:eastAsia="x-none"/>
    </w:rPr>
  </w:style>
  <w:style w:type="character" w:customStyle="1" w:styleId="af9">
    <w:name w:val="Текст сноски Знак"/>
    <w:basedOn w:val="a1"/>
    <w:link w:val="af8"/>
    <w:rsid w:val="00675D61"/>
    <w:rPr>
      <w:rFonts w:ascii="Times New Roman" w:eastAsia="Times New Roman" w:hAnsi="Times New Roman" w:cs="Times New Roman"/>
      <w:sz w:val="20"/>
      <w:szCs w:val="20"/>
      <w:lang w:eastAsia="x-none"/>
    </w:rPr>
  </w:style>
  <w:style w:type="character" w:styleId="afa">
    <w:name w:val="footnote reference"/>
    <w:rsid w:val="00675D61"/>
    <w:rPr>
      <w:vertAlign w:val="superscript"/>
    </w:rPr>
  </w:style>
  <w:style w:type="paragraph" w:styleId="HTML">
    <w:name w:val="HTML Preformatted"/>
    <w:basedOn w:val="a0"/>
    <w:link w:val="HTML0"/>
    <w:rsid w:val="00675D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autoSpaceDN/>
      <w:adjustRightInd/>
      <w:textAlignment w:val="auto"/>
    </w:pPr>
    <w:rPr>
      <w:rFonts w:ascii="Courier New" w:hAnsi="Courier New"/>
      <w:lang w:val="x-none" w:eastAsia="ar-SA"/>
    </w:rPr>
  </w:style>
  <w:style w:type="character" w:customStyle="1" w:styleId="HTML0">
    <w:name w:val="Стандартный HTML Знак"/>
    <w:basedOn w:val="a1"/>
    <w:link w:val="HTML"/>
    <w:rsid w:val="00675D61"/>
    <w:rPr>
      <w:rFonts w:ascii="Courier New" w:eastAsia="Times New Roman" w:hAnsi="Courier New" w:cs="Times New Roman"/>
      <w:sz w:val="20"/>
      <w:szCs w:val="20"/>
      <w:lang w:val="x-none" w:eastAsia="ar-SA"/>
    </w:rPr>
  </w:style>
  <w:style w:type="paragraph" w:customStyle="1" w:styleId="FR1">
    <w:name w:val="FR1"/>
    <w:rsid w:val="00675D61"/>
    <w:pPr>
      <w:widowControl w:val="0"/>
      <w:suppressAutoHyphens/>
      <w:spacing w:before="480" w:after="0" w:line="312" w:lineRule="auto"/>
      <w:ind w:left="1080" w:right="1000"/>
      <w:jc w:val="center"/>
    </w:pPr>
    <w:rPr>
      <w:rFonts w:ascii="Times New Roman" w:eastAsia="Arial" w:hAnsi="Times New Roman" w:cs="Times New Roman"/>
      <w:b/>
      <w:bCs/>
      <w:sz w:val="36"/>
      <w:szCs w:val="36"/>
      <w:lang w:eastAsia="ar-SA"/>
    </w:rPr>
  </w:style>
  <w:style w:type="paragraph" w:styleId="afb">
    <w:name w:val="Balloon Text"/>
    <w:basedOn w:val="a0"/>
    <w:link w:val="afc"/>
    <w:rsid w:val="00675D61"/>
    <w:rPr>
      <w:rFonts w:ascii="Tahoma" w:hAnsi="Tahoma"/>
      <w:sz w:val="16"/>
      <w:szCs w:val="16"/>
      <w:lang w:eastAsia="x-none"/>
    </w:rPr>
  </w:style>
  <w:style w:type="character" w:customStyle="1" w:styleId="afc">
    <w:name w:val="Текст выноски Знак"/>
    <w:basedOn w:val="a1"/>
    <w:link w:val="afb"/>
    <w:rsid w:val="00675D61"/>
    <w:rPr>
      <w:rFonts w:ascii="Tahoma" w:eastAsia="Times New Roman" w:hAnsi="Tahoma" w:cs="Times New Roman"/>
      <w:sz w:val="16"/>
      <w:szCs w:val="16"/>
      <w:lang w:eastAsia="x-none"/>
    </w:rPr>
  </w:style>
  <w:style w:type="paragraph" w:customStyle="1" w:styleId="310">
    <w:name w:val="Основний текст 31"/>
    <w:basedOn w:val="a0"/>
    <w:rsid w:val="00675D61"/>
    <w:pPr>
      <w:suppressAutoHyphens/>
      <w:overflowPunct/>
      <w:autoSpaceDE/>
      <w:autoSpaceDN/>
      <w:adjustRightInd/>
      <w:textAlignment w:val="auto"/>
    </w:pPr>
    <w:rPr>
      <w:b/>
      <w:color w:val="000000"/>
      <w:sz w:val="32"/>
      <w:lang w:eastAsia="ar-SA"/>
    </w:rPr>
  </w:style>
  <w:style w:type="paragraph" w:customStyle="1" w:styleId="11">
    <w:name w:val="Обычный1"/>
    <w:rsid w:val="00675D61"/>
    <w:pPr>
      <w:suppressAutoHyphens/>
      <w:spacing w:after="0" w:line="240" w:lineRule="auto"/>
    </w:pPr>
    <w:rPr>
      <w:rFonts w:ascii="Times New Roman" w:eastAsia="Arial" w:hAnsi="Times New Roman" w:cs="Times New Roman"/>
      <w:sz w:val="28"/>
      <w:szCs w:val="20"/>
      <w:lang w:eastAsia="ar-SA"/>
    </w:rPr>
  </w:style>
  <w:style w:type="character" w:customStyle="1" w:styleId="WW8Num10z0">
    <w:name w:val="WW8Num10z0"/>
    <w:rsid w:val="00675D61"/>
    <w:rPr>
      <w:rFonts w:ascii="Times New Roman" w:hAnsi="Times New Roman"/>
    </w:rPr>
  </w:style>
  <w:style w:type="paragraph" w:customStyle="1" w:styleId="i">
    <w:name w:val="Пiдпункт"/>
    <w:basedOn w:val="a0"/>
    <w:next w:val="a0"/>
    <w:uiPriority w:val="99"/>
    <w:rsid w:val="00675D61"/>
    <w:pPr>
      <w:spacing w:after="120"/>
      <w:jc w:val="both"/>
      <w:textAlignment w:val="auto"/>
    </w:pPr>
    <w:rPr>
      <w:rFonts w:ascii="UkrainianKudriashov" w:hAnsi="UkrainianKudriashov"/>
      <w:i/>
      <w:sz w:val="24"/>
      <w:u w:val="single"/>
      <w:lang w:eastAsia="ru-RU"/>
    </w:rPr>
  </w:style>
  <w:style w:type="paragraph" w:customStyle="1" w:styleId="afd">
    <w:name w:val="Содержимое таблицы"/>
    <w:basedOn w:val="a0"/>
    <w:rsid w:val="00675D61"/>
    <w:pPr>
      <w:suppressLineNumbers/>
      <w:suppressAutoHyphens/>
      <w:autoSpaceDN/>
      <w:adjustRightInd/>
      <w:jc w:val="both"/>
    </w:pPr>
    <w:rPr>
      <w:rFonts w:ascii="UkrainianKudriashov" w:hAnsi="UkrainianKudriashov"/>
      <w:sz w:val="24"/>
      <w:lang w:eastAsia="ar-SA"/>
    </w:rPr>
  </w:style>
  <w:style w:type="paragraph" w:styleId="afe">
    <w:name w:val="Subtitle"/>
    <w:aliases w:val="звичайний текст"/>
    <w:basedOn w:val="a0"/>
    <w:next w:val="ad"/>
    <w:link w:val="aff"/>
    <w:qFormat/>
    <w:rsid w:val="00675D61"/>
    <w:pPr>
      <w:suppressAutoHyphens/>
      <w:overflowPunct/>
      <w:autoSpaceDE/>
      <w:autoSpaceDN/>
      <w:adjustRightInd/>
      <w:jc w:val="both"/>
      <w:textAlignment w:val="auto"/>
    </w:pPr>
    <w:rPr>
      <w:rFonts w:ascii="Arial" w:hAnsi="Arial"/>
      <w:sz w:val="28"/>
      <w:lang w:val="x-none" w:eastAsia="ar-SA"/>
    </w:rPr>
  </w:style>
  <w:style w:type="character" w:customStyle="1" w:styleId="aff">
    <w:name w:val="Подзаголовок Знак"/>
    <w:aliases w:val="звичайний текст Знак"/>
    <w:basedOn w:val="a1"/>
    <w:link w:val="afe"/>
    <w:rsid w:val="00675D61"/>
    <w:rPr>
      <w:rFonts w:ascii="Arial" w:eastAsia="Times New Roman" w:hAnsi="Arial" w:cs="Times New Roman"/>
      <w:sz w:val="28"/>
      <w:szCs w:val="20"/>
      <w:lang w:val="x-none" w:eastAsia="ar-SA"/>
    </w:rPr>
  </w:style>
  <w:style w:type="paragraph" w:customStyle="1" w:styleId="311">
    <w:name w:val="Основной текст 31"/>
    <w:basedOn w:val="a0"/>
    <w:rsid w:val="00675D61"/>
    <w:pPr>
      <w:suppressAutoHyphens/>
      <w:overflowPunct/>
      <w:autoSpaceDE/>
      <w:autoSpaceDN/>
      <w:adjustRightInd/>
      <w:jc w:val="both"/>
      <w:textAlignment w:val="auto"/>
    </w:pPr>
    <w:rPr>
      <w:rFonts w:ascii="Times New Roman CYR" w:hAnsi="Times New Roman CYR"/>
      <w:sz w:val="26"/>
      <w:lang w:eastAsia="ar-SA"/>
    </w:rPr>
  </w:style>
  <w:style w:type="character" w:customStyle="1" w:styleId="WW8Num16z0">
    <w:name w:val="WW8Num16z0"/>
    <w:rsid w:val="00675D61"/>
    <w:rPr>
      <w:sz w:val="24"/>
    </w:rPr>
  </w:style>
  <w:style w:type="character" w:customStyle="1" w:styleId="41">
    <w:name w:val="Знак Знак4"/>
    <w:rsid w:val="00675D61"/>
    <w:rPr>
      <w:rFonts w:ascii="UkrainianKudriashov" w:eastAsia="Times New Roman" w:hAnsi="UkrainianKudriashov" w:cs="Times New Roman"/>
      <w:sz w:val="24"/>
      <w:szCs w:val="20"/>
      <w:lang w:eastAsia="ru-RU"/>
    </w:rPr>
  </w:style>
  <w:style w:type="character" w:customStyle="1" w:styleId="11pt4">
    <w:name w:val="Основной текст + 11 pt4"/>
    <w:rsid w:val="00675D61"/>
    <w:rPr>
      <w:rFonts w:ascii="Times New Roman" w:hAnsi="Times New Roman" w:cs="Times New Roman"/>
      <w:sz w:val="22"/>
      <w:szCs w:val="22"/>
      <w:u w:val="none"/>
    </w:rPr>
  </w:style>
  <w:style w:type="character" w:customStyle="1" w:styleId="aff0">
    <w:name w:val="Основной текст_"/>
    <w:rsid w:val="00675D61"/>
    <w:rPr>
      <w:rFonts w:ascii="Times New Roman" w:hAnsi="Times New Roman" w:cs="Times New Roman"/>
      <w:sz w:val="26"/>
      <w:szCs w:val="26"/>
      <w:u w:val="none"/>
    </w:rPr>
  </w:style>
  <w:style w:type="paragraph" w:customStyle="1" w:styleId="Default">
    <w:name w:val="Default"/>
    <w:rsid w:val="00675D61"/>
    <w:pPr>
      <w:autoSpaceDE w:val="0"/>
      <w:autoSpaceDN w:val="0"/>
      <w:adjustRightInd w:val="0"/>
      <w:spacing w:after="0" w:line="240" w:lineRule="auto"/>
    </w:pPr>
    <w:rPr>
      <w:rFonts w:ascii="Verdana" w:eastAsia="Times New Roman" w:hAnsi="Verdana" w:cs="Verdana"/>
      <w:color w:val="000000"/>
      <w:sz w:val="24"/>
      <w:szCs w:val="24"/>
      <w:lang w:eastAsia="uk-UA"/>
    </w:rPr>
  </w:style>
  <w:style w:type="character" w:styleId="aff1">
    <w:name w:val="Emphasis"/>
    <w:qFormat/>
    <w:rsid w:val="00675D61"/>
    <w:rPr>
      <w:i/>
      <w:iCs/>
    </w:rPr>
  </w:style>
  <w:style w:type="paragraph" w:customStyle="1" w:styleId="oaeno">
    <w:name w:val="oaeno"/>
    <w:basedOn w:val="a0"/>
    <w:rsid w:val="00675D61"/>
    <w:pPr>
      <w:spacing w:after="60"/>
      <w:ind w:firstLine="567"/>
      <w:jc w:val="both"/>
    </w:pPr>
    <w:rPr>
      <w:sz w:val="24"/>
      <w:szCs w:val="24"/>
      <w:lang w:val="ru-RU" w:eastAsia="ru-RU"/>
    </w:rPr>
  </w:style>
  <w:style w:type="paragraph" w:styleId="aff2">
    <w:name w:val="annotation text"/>
    <w:basedOn w:val="a0"/>
    <w:link w:val="aff3"/>
    <w:rsid w:val="00675D61"/>
    <w:pPr>
      <w:suppressAutoHyphens/>
      <w:autoSpaceDN/>
      <w:adjustRightInd/>
    </w:pPr>
    <w:rPr>
      <w:lang w:val="ru-RU" w:eastAsia="ar-SA"/>
    </w:rPr>
  </w:style>
  <w:style w:type="character" w:customStyle="1" w:styleId="aff3">
    <w:name w:val="Текст примечания Знак"/>
    <w:basedOn w:val="a1"/>
    <w:link w:val="aff2"/>
    <w:rsid w:val="00675D61"/>
    <w:rPr>
      <w:rFonts w:ascii="Times New Roman" w:eastAsia="Times New Roman" w:hAnsi="Times New Roman" w:cs="Times New Roman"/>
      <w:sz w:val="20"/>
      <w:szCs w:val="20"/>
      <w:lang w:val="ru-RU" w:eastAsia="ar-SA"/>
    </w:rPr>
  </w:style>
  <w:style w:type="character" w:styleId="aff4">
    <w:name w:val="annotation reference"/>
    <w:rsid w:val="00675D61"/>
    <w:rPr>
      <w:sz w:val="16"/>
      <w:szCs w:val="16"/>
    </w:rPr>
  </w:style>
  <w:style w:type="paragraph" w:styleId="aff5">
    <w:name w:val="annotation subject"/>
    <w:basedOn w:val="aff2"/>
    <w:next w:val="aff2"/>
    <w:link w:val="aff6"/>
    <w:rsid w:val="00675D61"/>
    <w:pPr>
      <w:suppressAutoHyphens w:val="0"/>
      <w:autoSpaceDN w:val="0"/>
      <w:adjustRightInd w:val="0"/>
    </w:pPr>
    <w:rPr>
      <w:b/>
      <w:bCs/>
      <w:lang w:val="uk-UA" w:eastAsia="uk-UA"/>
    </w:rPr>
  </w:style>
  <w:style w:type="character" w:customStyle="1" w:styleId="aff6">
    <w:name w:val="Тема примечания Знак"/>
    <w:basedOn w:val="aff3"/>
    <w:link w:val="aff5"/>
    <w:rsid w:val="00675D61"/>
    <w:rPr>
      <w:rFonts w:ascii="Times New Roman" w:eastAsia="Times New Roman" w:hAnsi="Times New Roman" w:cs="Times New Roman"/>
      <w:b/>
      <w:bCs/>
      <w:sz w:val="20"/>
      <w:szCs w:val="20"/>
      <w:lang w:val="ru-RU" w:eastAsia="uk-UA"/>
    </w:rPr>
  </w:style>
  <w:style w:type="character" w:customStyle="1" w:styleId="plainlinks">
    <w:name w:val="plainlinks"/>
    <w:rsid w:val="00675D61"/>
  </w:style>
  <w:style w:type="character" w:customStyle="1" w:styleId="geo-dms">
    <w:name w:val="geo-dms"/>
    <w:rsid w:val="00675D61"/>
  </w:style>
  <w:style w:type="character" w:customStyle="1" w:styleId="latitude">
    <w:name w:val="latitude"/>
    <w:rsid w:val="00675D61"/>
  </w:style>
  <w:style w:type="character" w:customStyle="1" w:styleId="longitude">
    <w:name w:val="longitude"/>
    <w:rsid w:val="00675D61"/>
  </w:style>
  <w:style w:type="paragraph" w:customStyle="1" w:styleId="Style7">
    <w:name w:val="Style7"/>
    <w:basedOn w:val="a0"/>
    <w:uiPriority w:val="99"/>
    <w:rsid w:val="00675D61"/>
    <w:pPr>
      <w:widowControl w:val="0"/>
      <w:overflowPunct/>
      <w:spacing w:line="486" w:lineRule="exact"/>
      <w:jc w:val="both"/>
      <w:textAlignment w:val="auto"/>
    </w:pPr>
    <w:rPr>
      <w:sz w:val="24"/>
      <w:szCs w:val="24"/>
      <w:lang w:val="ru-RU" w:eastAsia="ru-RU"/>
    </w:rPr>
  </w:style>
  <w:style w:type="character" w:customStyle="1" w:styleId="FontStyle15">
    <w:name w:val="Font Style15"/>
    <w:uiPriority w:val="99"/>
    <w:rsid w:val="00675D61"/>
    <w:rPr>
      <w:rFonts w:ascii="Times New Roman" w:hAnsi="Times New Roman" w:cs="Times New Roman"/>
      <w:sz w:val="26"/>
      <w:szCs w:val="26"/>
    </w:rPr>
  </w:style>
  <w:style w:type="character" w:customStyle="1" w:styleId="FontStyle19">
    <w:name w:val="Font Style19"/>
    <w:uiPriority w:val="99"/>
    <w:rsid w:val="00675D61"/>
    <w:rPr>
      <w:rFonts w:ascii="Times New Roman" w:hAnsi="Times New Roman" w:cs="Times New Roman"/>
      <w:i/>
      <w:iCs/>
      <w:spacing w:val="10"/>
      <w:sz w:val="26"/>
      <w:szCs w:val="26"/>
    </w:rPr>
  </w:style>
  <w:style w:type="paragraph" w:customStyle="1" w:styleId="12">
    <w:name w:val="Знак Знак Знак1 Знак Знак Знак"/>
    <w:basedOn w:val="a0"/>
    <w:rsid w:val="00675D61"/>
    <w:pPr>
      <w:overflowPunct/>
      <w:autoSpaceDE/>
      <w:autoSpaceDN/>
      <w:adjustRightInd/>
      <w:textAlignment w:val="auto"/>
    </w:pPr>
    <w:rPr>
      <w:rFonts w:ascii="Verdana" w:hAnsi="Verdana" w:cs="Verdana"/>
      <w:lang w:val="en-US" w:eastAsia="en-US"/>
    </w:rPr>
  </w:style>
  <w:style w:type="paragraph" w:styleId="aff7">
    <w:name w:val="List Paragraph"/>
    <w:basedOn w:val="a0"/>
    <w:uiPriority w:val="34"/>
    <w:qFormat/>
    <w:rsid w:val="00675D61"/>
    <w:pPr>
      <w:ind w:left="708"/>
    </w:pPr>
  </w:style>
  <w:style w:type="character" w:customStyle="1" w:styleId="2115pt">
    <w:name w:val="Основной текст (2) + 11;5 pt;Не полужирный"/>
    <w:rsid w:val="00675D61"/>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aff8">
    <w:name w:val="Подпись к таблице"/>
    <w:rsid w:val="00675D61"/>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210pt">
    <w:name w:val="Основной текст (2) + 10 pt;Не полужирный"/>
    <w:rsid w:val="00675D61"/>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2105pt">
    <w:name w:val="Основной текст (2) + 10;5 pt"/>
    <w:rsid w:val="00675D61"/>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210pt0">
    <w:name w:val="Основной текст (2) + 10 pt;Не полужирный;Курсив"/>
    <w:rsid w:val="00675D61"/>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100">
    <w:name w:val="Основной текст (10)_"/>
    <w:link w:val="101"/>
    <w:rsid w:val="00675D61"/>
    <w:rPr>
      <w:sz w:val="28"/>
      <w:szCs w:val="28"/>
      <w:shd w:val="clear" w:color="auto" w:fill="FFFFFF"/>
    </w:rPr>
  </w:style>
  <w:style w:type="paragraph" w:customStyle="1" w:styleId="101">
    <w:name w:val="Основной текст (10)"/>
    <w:basedOn w:val="a0"/>
    <w:link w:val="100"/>
    <w:rsid w:val="00675D61"/>
    <w:pPr>
      <w:widowControl w:val="0"/>
      <w:shd w:val="clear" w:color="auto" w:fill="FFFFFF"/>
      <w:overflowPunct/>
      <w:autoSpaceDE/>
      <w:autoSpaceDN/>
      <w:adjustRightInd/>
      <w:spacing w:line="369" w:lineRule="exact"/>
      <w:ind w:hanging="500"/>
      <w:textAlignment w:val="auto"/>
    </w:pPr>
    <w:rPr>
      <w:rFonts w:asciiTheme="minorHAnsi" w:eastAsiaTheme="minorHAnsi" w:hAnsiTheme="minorHAnsi" w:cstheme="minorBidi"/>
      <w:sz w:val="28"/>
      <w:szCs w:val="28"/>
      <w:lang w:eastAsia="en-US"/>
    </w:rPr>
  </w:style>
  <w:style w:type="character" w:customStyle="1" w:styleId="25">
    <w:name w:val="Основной текст (2)_"/>
    <w:link w:val="26"/>
    <w:rsid w:val="00675D61"/>
    <w:rPr>
      <w:b/>
      <w:bCs/>
      <w:sz w:val="26"/>
      <w:szCs w:val="26"/>
      <w:shd w:val="clear" w:color="auto" w:fill="FFFFFF"/>
    </w:rPr>
  </w:style>
  <w:style w:type="paragraph" w:customStyle="1" w:styleId="26">
    <w:name w:val="Основной текст (2)"/>
    <w:basedOn w:val="a0"/>
    <w:link w:val="25"/>
    <w:rsid w:val="00675D61"/>
    <w:pPr>
      <w:widowControl w:val="0"/>
      <w:shd w:val="clear" w:color="auto" w:fill="FFFFFF"/>
      <w:overflowPunct/>
      <w:autoSpaceDE/>
      <w:autoSpaceDN/>
      <w:adjustRightInd/>
      <w:spacing w:after="600" w:line="0" w:lineRule="atLeast"/>
      <w:textAlignment w:val="auto"/>
    </w:pPr>
    <w:rPr>
      <w:rFonts w:asciiTheme="minorHAnsi" w:eastAsiaTheme="minorHAnsi" w:hAnsiTheme="minorHAnsi" w:cstheme="minorBidi"/>
      <w:b/>
      <w:bCs/>
      <w:sz w:val="26"/>
      <w:szCs w:val="26"/>
      <w:lang w:eastAsia="en-US"/>
    </w:rPr>
  </w:style>
  <w:style w:type="character" w:customStyle="1" w:styleId="5">
    <w:name w:val="Заголовок №5_"/>
    <w:link w:val="50"/>
    <w:rsid w:val="00675D61"/>
    <w:rPr>
      <w:b/>
      <w:bCs/>
      <w:shd w:val="clear" w:color="auto" w:fill="FFFFFF"/>
    </w:rPr>
  </w:style>
  <w:style w:type="paragraph" w:customStyle="1" w:styleId="50">
    <w:name w:val="Заголовок №5"/>
    <w:basedOn w:val="a0"/>
    <w:link w:val="5"/>
    <w:rsid w:val="00675D61"/>
    <w:pPr>
      <w:widowControl w:val="0"/>
      <w:shd w:val="clear" w:color="auto" w:fill="FFFFFF"/>
      <w:overflowPunct/>
      <w:autoSpaceDE/>
      <w:autoSpaceDN/>
      <w:adjustRightInd/>
      <w:spacing w:before="420" w:line="0" w:lineRule="atLeast"/>
      <w:textAlignment w:val="auto"/>
      <w:outlineLvl w:val="4"/>
    </w:pPr>
    <w:rPr>
      <w:rFonts w:asciiTheme="minorHAnsi" w:eastAsiaTheme="minorHAnsi" w:hAnsiTheme="minorHAnsi" w:cstheme="minorBidi"/>
      <w:b/>
      <w:bCs/>
      <w:sz w:val="22"/>
      <w:szCs w:val="22"/>
      <w:lang w:eastAsia="en-US"/>
    </w:rPr>
  </w:style>
  <w:style w:type="character" w:customStyle="1" w:styleId="27">
    <w:name w:val="Основной текст (2) + Не полужирный;Курсив"/>
    <w:rsid w:val="00675D61"/>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uk-UA" w:eastAsia="uk-UA" w:bidi="uk-UA"/>
    </w:rPr>
  </w:style>
  <w:style w:type="paragraph" w:customStyle="1" w:styleId="aff9">
    <w:name w:val="Стиль"/>
    <w:rsid w:val="00675D61"/>
    <w:pPr>
      <w:widowControl w:val="0"/>
      <w:autoSpaceDE w:val="0"/>
      <w:autoSpaceDN w:val="0"/>
      <w:spacing w:after="0" w:line="240" w:lineRule="auto"/>
    </w:pPr>
    <w:rPr>
      <w:rFonts w:ascii="Times New Roman" w:eastAsia="Times New Roman" w:hAnsi="Times New Roman" w:cs="Times New Roman"/>
      <w:b/>
      <w:bCs/>
      <w:spacing w:val="-1"/>
      <w:kern w:val="36"/>
      <w:position w:val="-1"/>
      <w:sz w:val="48"/>
      <w:szCs w:val="48"/>
      <w:lang w:val="en-US" w:eastAsia="ru-RU"/>
    </w:rPr>
  </w:style>
  <w:style w:type="character" w:customStyle="1" w:styleId="mw-headline">
    <w:name w:val="mw-headline"/>
    <w:rsid w:val="00675D61"/>
  </w:style>
  <w:style w:type="character" w:customStyle="1" w:styleId="mw-editsection">
    <w:name w:val="mw-editsection"/>
    <w:rsid w:val="00675D61"/>
  </w:style>
  <w:style w:type="character" w:customStyle="1" w:styleId="mw-editsection-bracket">
    <w:name w:val="mw-editsection-bracket"/>
    <w:rsid w:val="00675D61"/>
  </w:style>
  <w:style w:type="character" w:customStyle="1" w:styleId="mw-editsection-divider">
    <w:name w:val="mw-editsection-divider"/>
    <w:rsid w:val="00675D61"/>
  </w:style>
  <w:style w:type="character" w:customStyle="1" w:styleId="fontstyle13">
    <w:name w:val="fontstyle13"/>
    <w:rsid w:val="00675D61"/>
  </w:style>
  <w:style w:type="character" w:customStyle="1" w:styleId="fontstyle11">
    <w:name w:val="fontstyle11"/>
    <w:rsid w:val="00675D61"/>
  </w:style>
  <w:style w:type="character" w:customStyle="1" w:styleId="fontstyle12">
    <w:name w:val="fontstyle12"/>
    <w:rsid w:val="00675D61"/>
  </w:style>
  <w:style w:type="paragraph" w:customStyle="1" w:styleId="style1">
    <w:name w:val="style1"/>
    <w:basedOn w:val="a0"/>
    <w:rsid w:val="00675D61"/>
    <w:pPr>
      <w:overflowPunct/>
      <w:autoSpaceDE/>
      <w:autoSpaceDN/>
      <w:adjustRightInd/>
      <w:spacing w:before="100" w:beforeAutospacing="1" w:after="100" w:afterAutospacing="1"/>
      <w:textAlignment w:val="auto"/>
    </w:pPr>
    <w:rPr>
      <w:sz w:val="24"/>
      <w:szCs w:val="24"/>
    </w:rPr>
  </w:style>
  <w:style w:type="character" w:customStyle="1" w:styleId="fontstyle14">
    <w:name w:val="fontstyle14"/>
    <w:rsid w:val="00675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5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theme" Target="theme/theme1.xml"/><Relationship Id="rId21" Type="http://schemas.openxmlformats.org/officeDocument/2006/relationships/header" Target="header8.xml"/><Relationship Id="rId34"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uk.wikipedia.org/wiki/%D0%93%D0%B0%D0%B4%D1%8F%D1%86%D1%8C%D0%BA%D0%B8%D0%B9_%D1%80%D0%B0%D0%B9%D0%BE%D0%B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0.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yperlink" Target="https://uk.wikipedia.org/wiki/%D0%A3%D0%BA%D1%80%D0%B0%D1%97%D0%BD%D0%B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image" Target="media/image4.jpeg"/><Relationship Id="rId35" Type="http://schemas.openxmlformats.org/officeDocument/2006/relationships/footer" Target="footer12.xml"/><Relationship Id="rId8" Type="http://schemas.openxmlformats.org/officeDocument/2006/relationships/header" Target="header1.xml"/><Relationship Id="rId3" Type="http://schemas.openxmlformats.org/officeDocument/2006/relationships/styles" Target="styles.xml"/></Relationships>
</file>

<file path=word/_rels/footer11.xml.rels><?xml version="1.0" encoding="UTF-8" standalone="yes"?>
<Relationships xmlns="http://schemas.openxmlformats.org/package/2006/relationships"><Relationship Id="rId8" Type="http://schemas.openxmlformats.org/officeDocument/2006/relationships/oleObject" Target="embeddings/oleObject41.bin"/><Relationship Id="rId3" Type="http://schemas.openxmlformats.org/officeDocument/2006/relationships/oleObject" Target="embeddings/oleObject38.bin"/><Relationship Id="rId7" Type="http://schemas.openxmlformats.org/officeDocument/2006/relationships/image" Target="media/image3.wmf"/><Relationship Id="rId2" Type="http://schemas.openxmlformats.org/officeDocument/2006/relationships/oleObject" Target="embeddings/oleObject37.bin"/><Relationship Id="rId1" Type="http://schemas.openxmlformats.org/officeDocument/2006/relationships/image" Target="media/image1.wmf"/><Relationship Id="rId6" Type="http://schemas.openxmlformats.org/officeDocument/2006/relationships/oleObject" Target="embeddings/oleObject40.bin"/><Relationship Id="rId5" Type="http://schemas.openxmlformats.org/officeDocument/2006/relationships/oleObject" Target="embeddings/oleObject39.bin"/><Relationship Id="rId4" Type="http://schemas.openxmlformats.org/officeDocument/2006/relationships/image" Target="media/image2.wmf"/><Relationship Id="rId9" Type="http://schemas.openxmlformats.org/officeDocument/2006/relationships/oleObject" Target="embeddings/oleObject42.bin"/></Relationships>
</file>

<file path=word/_rels/footer12.xml.rels><?xml version="1.0" encoding="UTF-8" standalone="yes"?>
<Relationships xmlns="http://schemas.openxmlformats.org/package/2006/relationships"><Relationship Id="rId8" Type="http://schemas.openxmlformats.org/officeDocument/2006/relationships/oleObject" Target="embeddings/oleObject47.bin"/><Relationship Id="rId3" Type="http://schemas.openxmlformats.org/officeDocument/2006/relationships/oleObject" Target="embeddings/oleObject44.bin"/><Relationship Id="rId7" Type="http://schemas.openxmlformats.org/officeDocument/2006/relationships/image" Target="media/image2.wmf"/><Relationship Id="rId2" Type="http://schemas.openxmlformats.org/officeDocument/2006/relationships/oleObject" Target="embeddings/oleObject43.bin"/><Relationship Id="rId1" Type="http://schemas.openxmlformats.org/officeDocument/2006/relationships/image" Target="media/image1.wmf"/><Relationship Id="rId6" Type="http://schemas.openxmlformats.org/officeDocument/2006/relationships/oleObject" Target="embeddings/oleObject46.bin"/><Relationship Id="rId5" Type="http://schemas.openxmlformats.org/officeDocument/2006/relationships/oleObject" Target="embeddings/oleObject45.bin"/><Relationship Id="rId4" Type="http://schemas.openxmlformats.org/officeDocument/2006/relationships/image" Target="media/image3.wmf"/><Relationship Id="rId9" Type="http://schemas.openxmlformats.org/officeDocument/2006/relationships/oleObject" Target="embeddings/oleObject48.bin"/></Relationships>
</file>

<file path=word/_rels/footer2.xml.rels><?xml version="1.0" encoding="UTF-8" standalone="yes"?>
<Relationships xmlns="http://schemas.openxmlformats.org/package/2006/relationships"><Relationship Id="rId8" Type="http://schemas.openxmlformats.org/officeDocument/2006/relationships/oleObject" Target="embeddings/oleObject5.bin"/><Relationship Id="rId3" Type="http://schemas.openxmlformats.org/officeDocument/2006/relationships/oleObject" Target="embeddings/oleObject2.bin"/><Relationship Id="rId7" Type="http://schemas.openxmlformats.org/officeDocument/2006/relationships/image" Target="media/image3.wmf"/><Relationship Id="rId2" Type="http://schemas.openxmlformats.org/officeDocument/2006/relationships/oleObject" Target="embeddings/oleObject1.bin"/><Relationship Id="rId1" Type="http://schemas.openxmlformats.org/officeDocument/2006/relationships/image" Target="media/image1.wmf"/><Relationship Id="rId6" Type="http://schemas.openxmlformats.org/officeDocument/2006/relationships/oleObject" Target="embeddings/oleObject4.bin"/><Relationship Id="rId5" Type="http://schemas.openxmlformats.org/officeDocument/2006/relationships/oleObject" Target="embeddings/oleObject3.bin"/><Relationship Id="rId4" Type="http://schemas.openxmlformats.org/officeDocument/2006/relationships/image" Target="media/image2.wmf"/><Relationship Id="rId9" Type="http://schemas.openxmlformats.org/officeDocument/2006/relationships/oleObject" Target="embeddings/oleObject6.bin"/></Relationships>
</file>

<file path=word/_rels/footer3.xml.rels><?xml version="1.0" encoding="UTF-8" standalone="yes"?>
<Relationships xmlns="http://schemas.openxmlformats.org/package/2006/relationships"><Relationship Id="rId8" Type="http://schemas.openxmlformats.org/officeDocument/2006/relationships/oleObject" Target="embeddings/oleObject11.bin"/><Relationship Id="rId3" Type="http://schemas.openxmlformats.org/officeDocument/2006/relationships/oleObject" Target="embeddings/oleObject8.bin"/><Relationship Id="rId7" Type="http://schemas.openxmlformats.org/officeDocument/2006/relationships/image" Target="media/image2.wmf"/><Relationship Id="rId2" Type="http://schemas.openxmlformats.org/officeDocument/2006/relationships/oleObject" Target="embeddings/oleObject7.bin"/><Relationship Id="rId1" Type="http://schemas.openxmlformats.org/officeDocument/2006/relationships/image" Target="media/image1.wmf"/><Relationship Id="rId6" Type="http://schemas.openxmlformats.org/officeDocument/2006/relationships/oleObject" Target="embeddings/oleObject10.bin"/><Relationship Id="rId5" Type="http://schemas.openxmlformats.org/officeDocument/2006/relationships/oleObject" Target="embeddings/oleObject9.bin"/><Relationship Id="rId4" Type="http://schemas.openxmlformats.org/officeDocument/2006/relationships/image" Target="media/image3.wmf"/><Relationship Id="rId9" Type="http://schemas.openxmlformats.org/officeDocument/2006/relationships/oleObject" Target="embeddings/oleObject12.bin"/></Relationships>
</file>

<file path=word/_rels/footer4.xml.rels><?xml version="1.0" encoding="UTF-8" standalone="yes"?>
<Relationships xmlns="http://schemas.openxmlformats.org/package/2006/relationships"><Relationship Id="rId8" Type="http://schemas.openxmlformats.org/officeDocument/2006/relationships/oleObject" Target="embeddings/oleObject17.bin"/><Relationship Id="rId3" Type="http://schemas.openxmlformats.org/officeDocument/2006/relationships/oleObject" Target="embeddings/oleObject14.bin"/><Relationship Id="rId7" Type="http://schemas.openxmlformats.org/officeDocument/2006/relationships/image" Target="media/image2.wmf"/><Relationship Id="rId2" Type="http://schemas.openxmlformats.org/officeDocument/2006/relationships/oleObject" Target="embeddings/oleObject13.bin"/><Relationship Id="rId1" Type="http://schemas.openxmlformats.org/officeDocument/2006/relationships/image" Target="media/image1.wmf"/><Relationship Id="rId6" Type="http://schemas.openxmlformats.org/officeDocument/2006/relationships/oleObject" Target="embeddings/oleObject16.bin"/><Relationship Id="rId5" Type="http://schemas.openxmlformats.org/officeDocument/2006/relationships/oleObject" Target="embeddings/oleObject15.bin"/><Relationship Id="rId4" Type="http://schemas.openxmlformats.org/officeDocument/2006/relationships/image" Target="media/image3.wmf"/><Relationship Id="rId9" Type="http://schemas.openxmlformats.org/officeDocument/2006/relationships/oleObject" Target="embeddings/oleObject18.bin"/></Relationships>
</file>

<file path=word/_rels/footer5.xml.rels><?xml version="1.0" encoding="UTF-8" standalone="yes"?>
<Relationships xmlns="http://schemas.openxmlformats.org/package/2006/relationships"><Relationship Id="rId8" Type="http://schemas.openxmlformats.org/officeDocument/2006/relationships/oleObject" Target="embeddings/oleObject23.bin"/><Relationship Id="rId3" Type="http://schemas.openxmlformats.org/officeDocument/2006/relationships/oleObject" Target="embeddings/oleObject20.bin"/><Relationship Id="rId7" Type="http://schemas.openxmlformats.org/officeDocument/2006/relationships/image" Target="media/image2.wmf"/><Relationship Id="rId2" Type="http://schemas.openxmlformats.org/officeDocument/2006/relationships/oleObject" Target="embeddings/oleObject19.bin"/><Relationship Id="rId1" Type="http://schemas.openxmlformats.org/officeDocument/2006/relationships/image" Target="media/image1.wmf"/><Relationship Id="rId6" Type="http://schemas.openxmlformats.org/officeDocument/2006/relationships/oleObject" Target="embeddings/oleObject22.bin"/><Relationship Id="rId5" Type="http://schemas.openxmlformats.org/officeDocument/2006/relationships/oleObject" Target="embeddings/oleObject21.bin"/><Relationship Id="rId4" Type="http://schemas.openxmlformats.org/officeDocument/2006/relationships/image" Target="media/image3.wmf"/><Relationship Id="rId9" Type="http://schemas.openxmlformats.org/officeDocument/2006/relationships/oleObject" Target="embeddings/oleObject24.bin"/></Relationships>
</file>

<file path=word/_rels/footer6.xml.rels><?xml version="1.0" encoding="UTF-8" standalone="yes"?>
<Relationships xmlns="http://schemas.openxmlformats.org/package/2006/relationships"><Relationship Id="rId8" Type="http://schemas.openxmlformats.org/officeDocument/2006/relationships/oleObject" Target="embeddings/oleObject29.bin"/><Relationship Id="rId3" Type="http://schemas.openxmlformats.org/officeDocument/2006/relationships/oleObject" Target="embeddings/oleObject26.bin"/><Relationship Id="rId7" Type="http://schemas.openxmlformats.org/officeDocument/2006/relationships/image" Target="media/image2.wmf"/><Relationship Id="rId2" Type="http://schemas.openxmlformats.org/officeDocument/2006/relationships/oleObject" Target="embeddings/oleObject25.bin"/><Relationship Id="rId1" Type="http://schemas.openxmlformats.org/officeDocument/2006/relationships/image" Target="media/image1.wmf"/><Relationship Id="rId6" Type="http://schemas.openxmlformats.org/officeDocument/2006/relationships/oleObject" Target="embeddings/oleObject28.bin"/><Relationship Id="rId5" Type="http://schemas.openxmlformats.org/officeDocument/2006/relationships/oleObject" Target="embeddings/oleObject27.bin"/><Relationship Id="rId4" Type="http://schemas.openxmlformats.org/officeDocument/2006/relationships/image" Target="media/image3.wmf"/><Relationship Id="rId9" Type="http://schemas.openxmlformats.org/officeDocument/2006/relationships/oleObject" Target="embeddings/oleObject30.bin"/></Relationships>
</file>

<file path=word/_rels/footer7.xml.rels><?xml version="1.0" encoding="UTF-8" standalone="yes"?>
<Relationships xmlns="http://schemas.openxmlformats.org/package/2006/relationships"><Relationship Id="rId8" Type="http://schemas.openxmlformats.org/officeDocument/2006/relationships/oleObject" Target="embeddings/oleObject35.bin"/><Relationship Id="rId3" Type="http://schemas.openxmlformats.org/officeDocument/2006/relationships/oleObject" Target="embeddings/oleObject32.bin"/><Relationship Id="rId7" Type="http://schemas.openxmlformats.org/officeDocument/2006/relationships/image" Target="media/image2.wmf"/><Relationship Id="rId2" Type="http://schemas.openxmlformats.org/officeDocument/2006/relationships/oleObject" Target="embeddings/oleObject31.bin"/><Relationship Id="rId1" Type="http://schemas.openxmlformats.org/officeDocument/2006/relationships/image" Target="media/image1.wmf"/><Relationship Id="rId6" Type="http://schemas.openxmlformats.org/officeDocument/2006/relationships/oleObject" Target="embeddings/oleObject34.bin"/><Relationship Id="rId5" Type="http://schemas.openxmlformats.org/officeDocument/2006/relationships/oleObject" Target="embeddings/oleObject33.bin"/><Relationship Id="rId4" Type="http://schemas.openxmlformats.org/officeDocument/2006/relationships/image" Target="media/image3.wmf"/><Relationship Id="rId9" Type="http://schemas.openxmlformats.org/officeDocument/2006/relationships/oleObject" Target="embeddings/oleObject3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E2383-23DF-4FED-9827-CDA79531C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87</Pages>
  <Words>117395</Words>
  <Characters>66916</Characters>
  <Application>Microsoft Office Word</Application>
  <DocSecurity>0</DocSecurity>
  <Lines>557</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dc:creator>
  <cp:keywords/>
  <dc:description/>
  <cp:lastModifiedBy>Acer</cp:lastModifiedBy>
  <cp:revision>6</cp:revision>
  <cp:lastPrinted>2017-06-15T11:01:00Z</cp:lastPrinted>
  <dcterms:created xsi:type="dcterms:W3CDTF">2017-06-15T10:32:00Z</dcterms:created>
  <dcterms:modified xsi:type="dcterms:W3CDTF">2018-05-08T15:01:00Z</dcterms:modified>
</cp:coreProperties>
</file>