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36" w:rsidRDefault="00466038">
      <w:r>
        <w:rPr>
          <w:noProof/>
          <w:lang w:eastAsia="uk-UA"/>
        </w:rPr>
        <w:drawing>
          <wp:inline distT="0" distB="0" distL="0" distR="0">
            <wp:extent cx="5972175" cy="8335631"/>
            <wp:effectExtent l="0" t="0" r="0" b="8890"/>
            <wp:docPr id="7" name="Рисунок 7" descr="D:\1virtual_folder\САЙТ\Економіка\Програма СЕР 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virtual_folder\САЙТ\Економіка\Програма СЕР 201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8335631"/>
                    </a:xfrm>
                    <a:prstGeom prst="rect">
                      <a:avLst/>
                    </a:prstGeom>
                    <a:noFill/>
                    <a:ln>
                      <a:noFill/>
                    </a:ln>
                  </pic:spPr>
                </pic:pic>
              </a:graphicData>
            </a:graphic>
          </wp:inline>
        </w:drawing>
      </w:r>
    </w:p>
    <w:p w:rsidR="00726D36" w:rsidRDefault="00726D36"/>
    <w:p w:rsidR="00726D36" w:rsidRDefault="00726D36"/>
    <w:p w:rsidR="00726D36" w:rsidRDefault="00726D36"/>
    <w:p w:rsidR="00466038" w:rsidRDefault="00466038"/>
    <w:p w:rsidR="00466038" w:rsidRDefault="00466038"/>
    <w:p w:rsidR="00466038" w:rsidRDefault="00466038">
      <w:r>
        <w:rPr>
          <w:noProof/>
          <w:lang w:eastAsia="uk-UA"/>
        </w:rPr>
        <w:lastRenderedPageBreak/>
        <w:drawing>
          <wp:inline distT="0" distB="0" distL="0" distR="0">
            <wp:extent cx="6400800" cy="4585939"/>
            <wp:effectExtent l="0" t="0" r="0" b="5715"/>
            <wp:docPr id="8" name="Рисунок 8" descr="D:\1virtual_folder\САЙТ\Економіка\Програма СЕР 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virtual_folder\САЙТ\Економіка\Програма СЕР 201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585939"/>
                    </a:xfrm>
                    <a:prstGeom prst="rect">
                      <a:avLst/>
                    </a:prstGeom>
                    <a:noFill/>
                    <a:ln>
                      <a:noFill/>
                    </a:ln>
                  </pic:spPr>
                </pic:pic>
              </a:graphicData>
            </a:graphic>
          </wp:inline>
        </w:drawing>
      </w:r>
    </w:p>
    <w:p w:rsidR="00726D36" w:rsidRDefault="00726D36"/>
    <w:p w:rsidR="00726D36" w:rsidRDefault="00726D36"/>
    <w:p w:rsidR="00726D36" w:rsidRDefault="00726D36"/>
    <w:p w:rsidR="00726D36" w:rsidRDefault="00466038">
      <w:r>
        <w:rPr>
          <w:noProof/>
          <w:lang w:eastAsia="uk-UA"/>
        </w:rPr>
        <w:lastRenderedPageBreak/>
        <w:drawing>
          <wp:inline distT="0" distB="0" distL="0" distR="0">
            <wp:extent cx="6286500" cy="8887810"/>
            <wp:effectExtent l="0" t="0" r="0" b="8890"/>
            <wp:docPr id="9" name="Рисунок 9" descr="D:\1virtual_folder\САЙТ\Економіка\Програма СЕР 2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virtual_folder\САЙТ\Економіка\Програма СЕР 201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8887810"/>
                    </a:xfrm>
                    <a:prstGeom prst="rect">
                      <a:avLst/>
                    </a:prstGeom>
                    <a:noFill/>
                    <a:ln>
                      <a:noFill/>
                    </a:ln>
                  </pic:spPr>
                </pic:pic>
              </a:graphicData>
            </a:graphic>
          </wp:inline>
        </w:drawing>
      </w:r>
    </w:p>
    <w:p w:rsidR="00726D36" w:rsidRDefault="00726D36"/>
    <w:p w:rsidR="00726D36" w:rsidRDefault="00726D36"/>
    <w:p w:rsidR="00466038" w:rsidRDefault="00466038">
      <w:r>
        <w:rPr>
          <w:noProof/>
          <w:lang w:eastAsia="uk-UA"/>
        </w:rPr>
        <w:lastRenderedPageBreak/>
        <w:drawing>
          <wp:inline distT="0" distB="0" distL="0" distR="0">
            <wp:extent cx="6329198" cy="4476750"/>
            <wp:effectExtent l="0" t="0" r="0" b="0"/>
            <wp:docPr id="10" name="Рисунок 10" descr="D:\1virtual_folder\САЙТ\Економіка\Програма СЕР 2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virtual_folder\САЙТ\Економіка\Програма СЕР 201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9198" cy="4476750"/>
                    </a:xfrm>
                    <a:prstGeom prst="rect">
                      <a:avLst/>
                    </a:prstGeom>
                    <a:noFill/>
                    <a:ln>
                      <a:noFill/>
                    </a:ln>
                  </pic:spPr>
                </pic:pic>
              </a:graphicData>
            </a:graphic>
          </wp:inline>
        </w:drawing>
      </w:r>
    </w:p>
    <w:p w:rsidR="00726D36" w:rsidRDefault="00466038">
      <w:bookmarkStart w:id="0" w:name="_GoBack"/>
      <w:r>
        <w:rPr>
          <w:noProof/>
          <w:lang w:eastAsia="uk-UA"/>
        </w:rPr>
        <w:lastRenderedPageBreak/>
        <w:drawing>
          <wp:inline distT="0" distB="0" distL="0" distR="0">
            <wp:extent cx="6219825" cy="8718387"/>
            <wp:effectExtent l="0" t="0" r="0" b="6985"/>
            <wp:docPr id="11" name="Рисунок 11" descr="D:\1virtual_folder\САЙТ\Економіка\Програма СЕР 2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1virtual_folder\САЙТ\Економіка\Програма СЕР 2015\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25" cy="8718387"/>
                    </a:xfrm>
                    <a:prstGeom prst="rect">
                      <a:avLst/>
                    </a:prstGeom>
                    <a:noFill/>
                    <a:ln>
                      <a:noFill/>
                    </a:ln>
                  </pic:spPr>
                </pic:pic>
              </a:graphicData>
            </a:graphic>
          </wp:inline>
        </w:drawing>
      </w:r>
      <w:bookmarkEnd w:id="0"/>
    </w:p>
    <w:tbl>
      <w:tblPr>
        <w:tblW w:w="19227" w:type="dxa"/>
        <w:tblInd w:w="108" w:type="dxa"/>
        <w:tblLayout w:type="fixed"/>
        <w:tblLook w:val="04A0" w:firstRow="1" w:lastRow="0" w:firstColumn="1" w:lastColumn="0" w:noHBand="0" w:noVBand="1"/>
      </w:tblPr>
      <w:tblGrid>
        <w:gridCol w:w="284"/>
        <w:gridCol w:w="9781"/>
        <w:gridCol w:w="9162"/>
      </w:tblGrid>
      <w:tr w:rsidR="00577013" w:rsidRPr="00CE1064" w:rsidTr="00C31654">
        <w:tc>
          <w:tcPr>
            <w:tcW w:w="284" w:type="dxa"/>
          </w:tcPr>
          <w:p w:rsidR="00577013" w:rsidRPr="00E4203F" w:rsidRDefault="00577013" w:rsidP="007A6F9C"/>
        </w:tc>
        <w:tc>
          <w:tcPr>
            <w:tcW w:w="9781" w:type="dxa"/>
          </w:tcPr>
          <w:p w:rsidR="00577013" w:rsidRPr="00BF5895" w:rsidRDefault="002B6E8E" w:rsidP="002B6E8E">
            <w:pPr>
              <w:ind w:left="-818"/>
              <w:jc w:val="center"/>
              <w:rPr>
                <w:b/>
                <w:highlight w:val="yellow"/>
              </w:rPr>
            </w:pPr>
            <w:r w:rsidRPr="0058421B">
              <w:object w:dxaOrig="5764" w:dyaOrig="7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75pt;height:880.5pt" o:ole="">
                  <v:imagedata r:id="rId14" o:title=""/>
                </v:shape>
                <o:OLEObject Type="Embed" ProgID="PowerPoint.Slide.12" ShapeID="_x0000_i1025" DrawAspect="Content" ObjectID="_1486364663" r:id="rId15"/>
              </w:object>
            </w:r>
          </w:p>
        </w:tc>
        <w:tc>
          <w:tcPr>
            <w:tcW w:w="9162" w:type="dxa"/>
          </w:tcPr>
          <w:p w:rsidR="00577013" w:rsidRDefault="00577013" w:rsidP="007A6F9C">
            <w:pPr>
              <w:jc w:val="center"/>
              <w:rPr>
                <w:b/>
                <w:lang w:val="ru-RU"/>
              </w:rPr>
            </w:pPr>
          </w:p>
        </w:tc>
      </w:tr>
    </w:tbl>
    <w:tbl>
      <w:tblPr>
        <w:tblStyle w:val="aff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8539"/>
        <w:gridCol w:w="446"/>
      </w:tblGrid>
      <w:tr w:rsidR="002B6E8E" w:rsidRPr="009917D6" w:rsidTr="007F13E6">
        <w:tc>
          <w:tcPr>
            <w:tcW w:w="601" w:type="dxa"/>
          </w:tcPr>
          <w:p w:rsidR="002B6E8E" w:rsidRDefault="002B6E8E" w:rsidP="00AC3D95">
            <w:pPr>
              <w:rPr>
                <w:lang w:val="ru-RU"/>
              </w:rPr>
            </w:pPr>
          </w:p>
        </w:tc>
        <w:tc>
          <w:tcPr>
            <w:tcW w:w="8192" w:type="dxa"/>
          </w:tcPr>
          <w:p w:rsidR="002B6E8E" w:rsidRPr="007F13E6" w:rsidRDefault="002B6E8E" w:rsidP="00AC3D95">
            <w:pPr>
              <w:rPr>
                <w:b/>
              </w:rPr>
            </w:pPr>
          </w:p>
        </w:tc>
        <w:tc>
          <w:tcPr>
            <w:tcW w:w="809" w:type="dxa"/>
          </w:tcPr>
          <w:p w:rsidR="002B6E8E" w:rsidRPr="009917D6" w:rsidRDefault="002B6E8E" w:rsidP="0004590D">
            <w:pPr>
              <w:pStyle w:val="a5"/>
              <w:ind w:left="0"/>
              <w:jc w:val="center"/>
              <w:rPr>
                <w:highlight w:val="yellow"/>
              </w:rPr>
            </w:pPr>
          </w:p>
        </w:tc>
      </w:tr>
      <w:tr w:rsidR="00577013" w:rsidRPr="009917D6" w:rsidTr="007F13E6">
        <w:tc>
          <w:tcPr>
            <w:tcW w:w="601" w:type="dxa"/>
          </w:tcPr>
          <w:p w:rsidR="00577013" w:rsidRDefault="00577013"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Pr="00CE1064" w:rsidRDefault="002B6E8E" w:rsidP="00AC3D95">
            <w:pPr>
              <w:rPr>
                <w:lang w:val="ru-RU"/>
              </w:rPr>
            </w:pPr>
          </w:p>
        </w:tc>
        <w:tc>
          <w:tcPr>
            <w:tcW w:w="8192" w:type="dxa"/>
          </w:tcPr>
          <w:p w:rsidR="00577013" w:rsidRPr="007F13E6" w:rsidRDefault="00577013" w:rsidP="00AC3D95">
            <w:pPr>
              <w:rPr>
                <w:b/>
              </w:rPr>
            </w:pPr>
          </w:p>
        </w:tc>
        <w:tc>
          <w:tcPr>
            <w:tcW w:w="809" w:type="dxa"/>
          </w:tcPr>
          <w:p w:rsidR="00577013" w:rsidRPr="009917D6" w:rsidRDefault="00577013" w:rsidP="0004590D">
            <w:pPr>
              <w:pStyle w:val="a5"/>
              <w:ind w:left="0"/>
              <w:jc w:val="center"/>
              <w:rPr>
                <w:highlight w:val="yellow"/>
              </w:rPr>
            </w:pPr>
          </w:p>
        </w:tc>
      </w:tr>
      <w:tr w:rsidR="002B6E8E" w:rsidRPr="009917D6" w:rsidTr="007F13E6">
        <w:trPr>
          <w:trHeight w:val="516"/>
        </w:trPr>
        <w:tc>
          <w:tcPr>
            <w:tcW w:w="601" w:type="dxa"/>
          </w:tcPr>
          <w:p w:rsidR="002B6E8E" w:rsidRPr="007F13E6" w:rsidRDefault="002B6E8E" w:rsidP="00AC3D95"/>
        </w:tc>
        <w:tc>
          <w:tcPr>
            <w:tcW w:w="8192" w:type="dxa"/>
          </w:tcPr>
          <w:p w:rsidR="002B6E8E" w:rsidRPr="002B6E8E" w:rsidRDefault="002B6E8E" w:rsidP="00AC3D95">
            <w:r>
              <w:rPr>
                <w:b/>
              </w:rPr>
              <w:t xml:space="preserve">Вступ </w:t>
            </w:r>
            <w:r>
              <w:t>………………………………………………………………………………………</w:t>
            </w:r>
          </w:p>
        </w:tc>
        <w:tc>
          <w:tcPr>
            <w:tcW w:w="809" w:type="dxa"/>
          </w:tcPr>
          <w:p w:rsidR="002B6E8E" w:rsidRPr="007F13E6" w:rsidRDefault="002B6E8E" w:rsidP="0004590D">
            <w:pPr>
              <w:pStyle w:val="a5"/>
              <w:ind w:left="0"/>
              <w:jc w:val="center"/>
            </w:pPr>
            <w:r>
              <w:t>5</w:t>
            </w:r>
          </w:p>
        </w:tc>
      </w:tr>
      <w:tr w:rsidR="00E8222F" w:rsidRPr="009917D6" w:rsidTr="007F13E6">
        <w:trPr>
          <w:trHeight w:val="516"/>
        </w:trPr>
        <w:tc>
          <w:tcPr>
            <w:tcW w:w="601" w:type="dxa"/>
          </w:tcPr>
          <w:p w:rsidR="00E8222F" w:rsidRPr="007F13E6" w:rsidRDefault="00E8222F" w:rsidP="00AC3D95"/>
          <w:p w:rsidR="007F0C54" w:rsidRPr="007F13E6" w:rsidRDefault="007F0C54" w:rsidP="00AC3D95">
            <w:r w:rsidRPr="007F13E6">
              <w:t>І</w:t>
            </w:r>
          </w:p>
        </w:tc>
        <w:tc>
          <w:tcPr>
            <w:tcW w:w="8192" w:type="dxa"/>
          </w:tcPr>
          <w:p w:rsidR="00E8222F" w:rsidRPr="007F13E6" w:rsidRDefault="00E8222F" w:rsidP="00AC3D95">
            <w:r w:rsidRPr="007F13E6">
              <w:rPr>
                <w:b/>
              </w:rPr>
              <w:t xml:space="preserve">ЧАСТИНА </w:t>
            </w:r>
            <w:r w:rsidRPr="007F13E6">
              <w:rPr>
                <w:b/>
                <w:lang w:val="en-US"/>
              </w:rPr>
              <w:t>I</w:t>
            </w:r>
            <w:r w:rsidRPr="007F13E6">
              <w:rPr>
                <w:b/>
              </w:rPr>
              <w:t xml:space="preserve"> </w:t>
            </w:r>
          </w:p>
          <w:p w:rsidR="00E8222F" w:rsidRPr="007F13E6" w:rsidRDefault="00E8222F" w:rsidP="00BE5D64">
            <w:r w:rsidRPr="007F13E6">
              <w:t>ЕКОНОМІЧНИЙ І СОЦІАЛЬНИЙ РОЗВИТОК РАЙОНУ У 201</w:t>
            </w:r>
            <w:r w:rsidR="00BE5D64" w:rsidRPr="007F13E6">
              <w:t>4</w:t>
            </w:r>
            <w:r w:rsidRPr="007F13E6">
              <w:t xml:space="preserve"> РОЦІ……………..</w:t>
            </w:r>
          </w:p>
        </w:tc>
        <w:tc>
          <w:tcPr>
            <w:tcW w:w="809" w:type="dxa"/>
          </w:tcPr>
          <w:p w:rsidR="007F13E6" w:rsidRPr="007F13E6" w:rsidRDefault="007F13E6" w:rsidP="0004590D">
            <w:pPr>
              <w:pStyle w:val="a5"/>
              <w:ind w:left="0"/>
              <w:jc w:val="center"/>
            </w:pPr>
          </w:p>
          <w:p w:rsidR="001921D0" w:rsidRPr="007F13E6" w:rsidRDefault="007F13E6" w:rsidP="0004590D">
            <w:pPr>
              <w:pStyle w:val="a5"/>
              <w:ind w:left="0"/>
              <w:jc w:val="center"/>
            </w:pPr>
            <w:r w:rsidRPr="007F13E6">
              <w:t>6</w:t>
            </w:r>
          </w:p>
        </w:tc>
      </w:tr>
      <w:tr w:rsidR="00577013" w:rsidRPr="009917D6" w:rsidTr="007F13E6">
        <w:tc>
          <w:tcPr>
            <w:tcW w:w="601" w:type="dxa"/>
            <w:vAlign w:val="bottom"/>
          </w:tcPr>
          <w:p w:rsidR="00577013" w:rsidRPr="007F13E6" w:rsidRDefault="00577013" w:rsidP="00AC3D95">
            <w:r w:rsidRPr="007F13E6">
              <w:t>ІІ</w:t>
            </w:r>
          </w:p>
        </w:tc>
        <w:tc>
          <w:tcPr>
            <w:tcW w:w="8192" w:type="dxa"/>
            <w:vAlign w:val="bottom"/>
          </w:tcPr>
          <w:p w:rsidR="00577013" w:rsidRPr="007F13E6" w:rsidRDefault="00577013" w:rsidP="001921D0">
            <w:r w:rsidRPr="007F13E6">
              <w:t>ЦІЛІ ТА ЗАВДАННЯ ПРОГРАМИ……………………………</w:t>
            </w:r>
            <w:r w:rsidR="00E8222F" w:rsidRPr="007F13E6">
              <w:t>………………………</w:t>
            </w:r>
            <w:r w:rsidR="001921D0" w:rsidRPr="007F13E6">
              <w:t>…</w:t>
            </w:r>
          </w:p>
        </w:tc>
        <w:tc>
          <w:tcPr>
            <w:tcW w:w="809" w:type="dxa"/>
          </w:tcPr>
          <w:p w:rsidR="00577013" w:rsidRPr="007F13E6" w:rsidRDefault="007F13E6" w:rsidP="0004590D">
            <w:pPr>
              <w:pStyle w:val="a5"/>
              <w:ind w:left="0"/>
              <w:jc w:val="center"/>
            </w:pPr>
            <w:r w:rsidRPr="007F13E6">
              <w:t>11</w:t>
            </w:r>
          </w:p>
        </w:tc>
      </w:tr>
      <w:tr w:rsidR="00577013" w:rsidRPr="009917D6" w:rsidTr="007F13E6">
        <w:tc>
          <w:tcPr>
            <w:tcW w:w="601" w:type="dxa"/>
            <w:vAlign w:val="bottom"/>
          </w:tcPr>
          <w:p w:rsidR="00577013" w:rsidRPr="007F13E6" w:rsidRDefault="00577013" w:rsidP="00AC3D95">
            <w:r w:rsidRPr="007F13E6">
              <w:t>ІІІ</w:t>
            </w:r>
          </w:p>
        </w:tc>
        <w:tc>
          <w:tcPr>
            <w:tcW w:w="8192" w:type="dxa"/>
            <w:vAlign w:val="center"/>
          </w:tcPr>
          <w:p w:rsidR="00577013" w:rsidRPr="007F13E6" w:rsidRDefault="00577013" w:rsidP="00AC3D95">
            <w:r w:rsidRPr="007F13E6">
              <w:t>ФАКТОРИ СОЦІАЛЬНО-ЕКОНОМІЧНОГО ЗРОСТАННЯ…………………………..</w:t>
            </w:r>
          </w:p>
        </w:tc>
        <w:tc>
          <w:tcPr>
            <w:tcW w:w="809" w:type="dxa"/>
          </w:tcPr>
          <w:p w:rsidR="00577013" w:rsidRPr="007F13E6" w:rsidRDefault="007F13E6" w:rsidP="0004590D">
            <w:pPr>
              <w:pStyle w:val="a5"/>
              <w:ind w:left="0"/>
              <w:jc w:val="center"/>
            </w:pPr>
            <w:r w:rsidRPr="007F13E6">
              <w:t>12</w:t>
            </w:r>
          </w:p>
        </w:tc>
      </w:tr>
      <w:tr w:rsidR="00E8222F" w:rsidRPr="009917D6" w:rsidTr="007F13E6">
        <w:trPr>
          <w:trHeight w:val="516"/>
        </w:trPr>
        <w:tc>
          <w:tcPr>
            <w:tcW w:w="601" w:type="dxa"/>
            <w:vAlign w:val="bottom"/>
          </w:tcPr>
          <w:p w:rsidR="00E8222F" w:rsidRPr="007F13E6" w:rsidRDefault="00BE5D64" w:rsidP="00BE5D64">
            <w:pPr>
              <w:jc w:val="center"/>
            </w:pPr>
            <w:r w:rsidRPr="007F13E6">
              <w:t>І.</w:t>
            </w:r>
          </w:p>
        </w:tc>
        <w:tc>
          <w:tcPr>
            <w:tcW w:w="8192" w:type="dxa"/>
          </w:tcPr>
          <w:p w:rsidR="00E8222F" w:rsidRPr="007F13E6" w:rsidRDefault="00E8222F" w:rsidP="00AC3D95">
            <w:pPr>
              <w:rPr>
                <w:b/>
              </w:rPr>
            </w:pPr>
            <w:r w:rsidRPr="007F13E6">
              <w:rPr>
                <w:b/>
              </w:rPr>
              <w:t xml:space="preserve">ЧАСТИНА </w:t>
            </w:r>
            <w:r w:rsidRPr="007F13E6">
              <w:rPr>
                <w:b/>
                <w:lang w:val="en-US"/>
              </w:rPr>
              <w:t>II</w:t>
            </w:r>
          </w:p>
          <w:p w:rsidR="00E8222F" w:rsidRPr="007F13E6" w:rsidRDefault="00E8222F" w:rsidP="001921D0">
            <w:pPr>
              <w:rPr>
                <w:b/>
              </w:rPr>
            </w:pPr>
            <w:r w:rsidRPr="007F13E6">
              <w:t xml:space="preserve"> </w:t>
            </w:r>
            <w:r w:rsidRPr="007F13E6">
              <w:rPr>
                <w:lang w:val="ru-RU"/>
              </w:rPr>
              <w:t>СТВОРЕННЯ СПРИЯТЛИВИХ</w:t>
            </w:r>
            <w:r w:rsidRPr="007F13E6">
              <w:t xml:space="preserve"> УМОВ ДЛЯ ЕКОНОМІЧНОГО ЗРОСТАННЯ…….</w:t>
            </w:r>
          </w:p>
        </w:tc>
        <w:tc>
          <w:tcPr>
            <w:tcW w:w="809" w:type="dxa"/>
          </w:tcPr>
          <w:p w:rsidR="001921D0" w:rsidRPr="007F13E6" w:rsidRDefault="001921D0" w:rsidP="0004590D">
            <w:pPr>
              <w:pStyle w:val="a5"/>
              <w:ind w:left="0"/>
              <w:jc w:val="center"/>
            </w:pPr>
          </w:p>
          <w:p w:rsidR="007F13E6" w:rsidRPr="007F13E6" w:rsidRDefault="007F13E6" w:rsidP="0004590D">
            <w:pPr>
              <w:pStyle w:val="a5"/>
              <w:ind w:left="0"/>
              <w:jc w:val="center"/>
            </w:pPr>
            <w:r w:rsidRPr="007F13E6">
              <w:t>14</w:t>
            </w:r>
          </w:p>
        </w:tc>
      </w:tr>
      <w:tr w:rsidR="00577013" w:rsidRPr="009917D6" w:rsidTr="007F13E6">
        <w:tc>
          <w:tcPr>
            <w:tcW w:w="601" w:type="dxa"/>
          </w:tcPr>
          <w:p w:rsidR="00577013" w:rsidRPr="007F13E6" w:rsidRDefault="00577013" w:rsidP="00BE5D64">
            <w:pPr>
              <w:rPr>
                <w:lang w:val="ru-RU"/>
              </w:rPr>
            </w:pPr>
            <w:r w:rsidRPr="007F13E6">
              <w:t>1.</w:t>
            </w:r>
            <w:r w:rsidR="00BE5D64" w:rsidRPr="007F13E6">
              <w:t>1</w:t>
            </w:r>
          </w:p>
        </w:tc>
        <w:tc>
          <w:tcPr>
            <w:tcW w:w="8192" w:type="dxa"/>
          </w:tcPr>
          <w:p w:rsidR="00577013" w:rsidRPr="007F13E6" w:rsidRDefault="00577013" w:rsidP="00AC3D95">
            <w:r w:rsidRPr="007F13E6">
              <w:t>Регуляторна політика та розвиток підприємництва……………………………………..</w:t>
            </w:r>
          </w:p>
        </w:tc>
        <w:tc>
          <w:tcPr>
            <w:tcW w:w="809" w:type="dxa"/>
          </w:tcPr>
          <w:p w:rsidR="00577013" w:rsidRPr="007F13E6" w:rsidRDefault="007F13E6" w:rsidP="0004590D">
            <w:pPr>
              <w:pStyle w:val="a5"/>
              <w:ind w:left="0"/>
              <w:jc w:val="center"/>
            </w:pPr>
            <w:r w:rsidRPr="007F13E6">
              <w:t>14</w:t>
            </w:r>
          </w:p>
        </w:tc>
      </w:tr>
      <w:tr w:rsidR="00577013" w:rsidRPr="009917D6" w:rsidTr="007F13E6">
        <w:tc>
          <w:tcPr>
            <w:tcW w:w="601" w:type="dxa"/>
          </w:tcPr>
          <w:p w:rsidR="00577013" w:rsidRPr="007F13E6" w:rsidRDefault="00577013" w:rsidP="00BE5D64">
            <w:pPr>
              <w:rPr>
                <w:lang w:val="ru-RU"/>
              </w:rPr>
            </w:pPr>
            <w:r w:rsidRPr="007F13E6">
              <w:t>1.</w:t>
            </w:r>
            <w:r w:rsidR="00BE5D64" w:rsidRPr="007F13E6">
              <w:t>2</w:t>
            </w:r>
          </w:p>
        </w:tc>
        <w:tc>
          <w:tcPr>
            <w:tcW w:w="8192" w:type="dxa"/>
          </w:tcPr>
          <w:p w:rsidR="00577013" w:rsidRPr="007F13E6" w:rsidRDefault="00577013" w:rsidP="00AC3D95">
            <w:r w:rsidRPr="007F13E6">
              <w:t>Розвиток торгівлі…………………………………………………………………………..</w:t>
            </w:r>
          </w:p>
        </w:tc>
        <w:tc>
          <w:tcPr>
            <w:tcW w:w="809" w:type="dxa"/>
          </w:tcPr>
          <w:p w:rsidR="00577013" w:rsidRPr="007F13E6" w:rsidRDefault="007F13E6" w:rsidP="0004590D">
            <w:pPr>
              <w:pStyle w:val="a5"/>
              <w:ind w:left="0"/>
              <w:jc w:val="center"/>
            </w:pPr>
            <w:r w:rsidRPr="007F13E6">
              <w:t>15</w:t>
            </w:r>
          </w:p>
        </w:tc>
      </w:tr>
      <w:tr w:rsidR="00577013" w:rsidRPr="009917D6" w:rsidTr="007F13E6">
        <w:tc>
          <w:tcPr>
            <w:tcW w:w="601" w:type="dxa"/>
          </w:tcPr>
          <w:p w:rsidR="00577013" w:rsidRPr="007F13E6" w:rsidRDefault="00577013" w:rsidP="00BE5D64">
            <w:pPr>
              <w:rPr>
                <w:lang w:val="ru-RU"/>
              </w:rPr>
            </w:pPr>
            <w:r w:rsidRPr="007F13E6">
              <w:t>1.</w:t>
            </w:r>
            <w:r w:rsidR="00BE5D64" w:rsidRPr="007F13E6">
              <w:t>3</w:t>
            </w:r>
          </w:p>
        </w:tc>
        <w:tc>
          <w:tcPr>
            <w:tcW w:w="8192" w:type="dxa"/>
          </w:tcPr>
          <w:p w:rsidR="00577013" w:rsidRPr="007F13E6" w:rsidRDefault="00577013" w:rsidP="00AC3D95">
            <w:r w:rsidRPr="007F13E6">
              <w:t>Інвестиційна політика</w:t>
            </w:r>
            <w:r w:rsidRPr="007F13E6">
              <w:rPr>
                <w:lang w:val="ru-RU"/>
              </w:rPr>
              <w:t xml:space="preserve"> та </w:t>
            </w:r>
            <w:proofErr w:type="spellStart"/>
            <w:r w:rsidRPr="007F13E6">
              <w:rPr>
                <w:lang w:val="ru-RU"/>
              </w:rPr>
              <w:t>розвиток</w:t>
            </w:r>
            <w:proofErr w:type="spellEnd"/>
            <w:r w:rsidRPr="007F13E6">
              <w:rPr>
                <w:lang w:val="ru-RU"/>
              </w:rPr>
              <w:t xml:space="preserve"> </w:t>
            </w:r>
            <w:proofErr w:type="spellStart"/>
            <w:r w:rsidRPr="007F13E6">
              <w:rPr>
                <w:lang w:val="ru-RU"/>
              </w:rPr>
              <w:t>міжнародної</w:t>
            </w:r>
            <w:proofErr w:type="spellEnd"/>
            <w:r w:rsidRPr="007F13E6">
              <w:rPr>
                <w:lang w:val="ru-RU"/>
              </w:rPr>
              <w:t xml:space="preserve"> </w:t>
            </w:r>
            <w:proofErr w:type="spellStart"/>
            <w:r w:rsidRPr="007F13E6">
              <w:rPr>
                <w:lang w:val="ru-RU"/>
              </w:rPr>
              <w:t>співпраці</w:t>
            </w:r>
            <w:proofErr w:type="spellEnd"/>
            <w:r w:rsidRPr="007F13E6">
              <w:rPr>
                <w:lang w:val="ru-RU"/>
              </w:rPr>
              <w:t>…..</w:t>
            </w:r>
            <w:r w:rsidRPr="007F13E6">
              <w:t>…………………………</w:t>
            </w:r>
          </w:p>
        </w:tc>
        <w:tc>
          <w:tcPr>
            <w:tcW w:w="809" w:type="dxa"/>
          </w:tcPr>
          <w:p w:rsidR="00577013" w:rsidRPr="007F13E6" w:rsidRDefault="007F13E6" w:rsidP="0004590D">
            <w:pPr>
              <w:pStyle w:val="a5"/>
              <w:ind w:left="0"/>
              <w:jc w:val="center"/>
            </w:pPr>
            <w:r w:rsidRPr="007F13E6">
              <w:t>16</w:t>
            </w:r>
          </w:p>
        </w:tc>
      </w:tr>
      <w:tr w:rsidR="00577013" w:rsidRPr="009917D6" w:rsidTr="007F13E6">
        <w:tc>
          <w:tcPr>
            <w:tcW w:w="601" w:type="dxa"/>
            <w:vAlign w:val="center"/>
          </w:tcPr>
          <w:p w:rsidR="00577013" w:rsidRPr="007F13E6" w:rsidRDefault="00577013" w:rsidP="00AC3D95">
            <w:r w:rsidRPr="007F13E6">
              <w:t>ІІ</w:t>
            </w:r>
          </w:p>
        </w:tc>
        <w:tc>
          <w:tcPr>
            <w:tcW w:w="8192" w:type="dxa"/>
          </w:tcPr>
          <w:p w:rsidR="00577013" w:rsidRPr="007F13E6" w:rsidRDefault="00BE5D64" w:rsidP="00BE5D64">
            <w:r w:rsidRPr="007F13E6">
              <w:t>ПІДВИЩЕНЯ КОНКУРЕНТНОСПРОМОЖНОСТІ ЕГІОНУ</w:t>
            </w:r>
            <w:r w:rsidR="00E8222F" w:rsidRPr="007F13E6">
              <w:t>………………………….</w:t>
            </w:r>
          </w:p>
        </w:tc>
        <w:tc>
          <w:tcPr>
            <w:tcW w:w="809" w:type="dxa"/>
          </w:tcPr>
          <w:p w:rsidR="00577013" w:rsidRPr="007F13E6" w:rsidRDefault="007F13E6" w:rsidP="0004590D">
            <w:pPr>
              <w:pStyle w:val="a5"/>
              <w:ind w:left="0"/>
              <w:jc w:val="center"/>
            </w:pPr>
            <w:r w:rsidRPr="007F13E6">
              <w:t>17</w:t>
            </w:r>
          </w:p>
        </w:tc>
      </w:tr>
      <w:tr w:rsidR="00577013" w:rsidRPr="009917D6" w:rsidTr="007F13E6">
        <w:tc>
          <w:tcPr>
            <w:tcW w:w="601" w:type="dxa"/>
          </w:tcPr>
          <w:p w:rsidR="00577013" w:rsidRPr="007F13E6" w:rsidRDefault="00577013" w:rsidP="00AC3D95">
            <w:r w:rsidRPr="007F13E6">
              <w:t>2.1</w:t>
            </w:r>
          </w:p>
        </w:tc>
        <w:tc>
          <w:tcPr>
            <w:tcW w:w="8192" w:type="dxa"/>
          </w:tcPr>
          <w:p w:rsidR="00577013" w:rsidRPr="007F13E6" w:rsidRDefault="00577013" w:rsidP="00AC3D95">
            <w:r w:rsidRPr="007F13E6">
              <w:t>Розвиток промисловості…………………………………………………………………...</w:t>
            </w:r>
          </w:p>
        </w:tc>
        <w:tc>
          <w:tcPr>
            <w:tcW w:w="809" w:type="dxa"/>
          </w:tcPr>
          <w:p w:rsidR="00577013" w:rsidRPr="007F13E6" w:rsidRDefault="007F13E6" w:rsidP="0004590D">
            <w:pPr>
              <w:pStyle w:val="a5"/>
              <w:ind w:left="0"/>
              <w:jc w:val="center"/>
            </w:pPr>
            <w:r w:rsidRPr="007F13E6">
              <w:t>17</w:t>
            </w:r>
          </w:p>
        </w:tc>
      </w:tr>
      <w:tr w:rsidR="00BE5D64" w:rsidRPr="009917D6" w:rsidTr="007F13E6">
        <w:tc>
          <w:tcPr>
            <w:tcW w:w="601" w:type="dxa"/>
          </w:tcPr>
          <w:p w:rsidR="00BE5D64" w:rsidRPr="007F13E6" w:rsidRDefault="00BE5D64" w:rsidP="00AC3D95">
            <w:r w:rsidRPr="007F13E6">
              <w:t>2.2</w:t>
            </w:r>
          </w:p>
        </w:tc>
        <w:tc>
          <w:tcPr>
            <w:tcW w:w="8192" w:type="dxa"/>
          </w:tcPr>
          <w:p w:rsidR="00BE5D64" w:rsidRPr="007F13E6" w:rsidRDefault="00BE5D64" w:rsidP="00AC3D95">
            <w:r w:rsidRPr="007F13E6">
              <w:t>Розвиток агропромислового комплексу та сільських територій……………………….</w:t>
            </w:r>
          </w:p>
        </w:tc>
        <w:tc>
          <w:tcPr>
            <w:tcW w:w="809" w:type="dxa"/>
          </w:tcPr>
          <w:p w:rsidR="00BE5D64" w:rsidRPr="007F13E6" w:rsidRDefault="007F13E6" w:rsidP="0004590D">
            <w:pPr>
              <w:pStyle w:val="a5"/>
              <w:ind w:left="0"/>
              <w:jc w:val="center"/>
            </w:pPr>
            <w:r w:rsidRPr="007F13E6">
              <w:t>18</w:t>
            </w:r>
          </w:p>
        </w:tc>
      </w:tr>
      <w:tr w:rsidR="00577013" w:rsidRPr="009917D6" w:rsidTr="007F13E6">
        <w:tc>
          <w:tcPr>
            <w:tcW w:w="601" w:type="dxa"/>
          </w:tcPr>
          <w:p w:rsidR="00577013" w:rsidRPr="007F13E6" w:rsidRDefault="00577013" w:rsidP="00BE5D64">
            <w:r w:rsidRPr="007F13E6">
              <w:t>2.</w:t>
            </w:r>
            <w:r w:rsidR="00BE5D64" w:rsidRPr="007F13E6">
              <w:t>3</w:t>
            </w:r>
          </w:p>
        </w:tc>
        <w:tc>
          <w:tcPr>
            <w:tcW w:w="8192" w:type="dxa"/>
          </w:tcPr>
          <w:p w:rsidR="00577013" w:rsidRPr="007F13E6" w:rsidRDefault="00577013" w:rsidP="00AC3D95">
            <w:r w:rsidRPr="007F13E6">
              <w:t>Будівництво та житлов</w:t>
            </w:r>
            <w:r w:rsidR="00E8222F" w:rsidRPr="007F13E6">
              <w:t>а політика………………………………………………………...</w:t>
            </w:r>
          </w:p>
        </w:tc>
        <w:tc>
          <w:tcPr>
            <w:tcW w:w="809" w:type="dxa"/>
          </w:tcPr>
          <w:p w:rsidR="00577013" w:rsidRPr="007F13E6" w:rsidRDefault="007F13E6" w:rsidP="0004590D">
            <w:pPr>
              <w:pStyle w:val="a5"/>
              <w:ind w:left="0"/>
              <w:jc w:val="center"/>
            </w:pPr>
            <w:r w:rsidRPr="007F13E6">
              <w:t>19</w:t>
            </w:r>
          </w:p>
        </w:tc>
      </w:tr>
      <w:tr w:rsidR="00577013" w:rsidRPr="009917D6" w:rsidTr="007F13E6">
        <w:tc>
          <w:tcPr>
            <w:tcW w:w="601" w:type="dxa"/>
          </w:tcPr>
          <w:p w:rsidR="00577013" w:rsidRPr="007F13E6" w:rsidRDefault="00577013" w:rsidP="00BE5D64">
            <w:r w:rsidRPr="007F13E6">
              <w:t>2.</w:t>
            </w:r>
            <w:r w:rsidR="00BE5D64" w:rsidRPr="007F13E6">
              <w:t>4</w:t>
            </w:r>
          </w:p>
        </w:tc>
        <w:tc>
          <w:tcPr>
            <w:tcW w:w="8192" w:type="dxa"/>
          </w:tcPr>
          <w:p w:rsidR="00577013" w:rsidRPr="007F13E6" w:rsidRDefault="00577013" w:rsidP="00AC3D95">
            <w:r w:rsidRPr="007F13E6">
              <w:t xml:space="preserve">Розвиток інфраструктурних секторів…………………………………………………….. </w:t>
            </w:r>
          </w:p>
        </w:tc>
        <w:tc>
          <w:tcPr>
            <w:tcW w:w="809" w:type="dxa"/>
          </w:tcPr>
          <w:p w:rsidR="00577013" w:rsidRPr="007F13E6" w:rsidRDefault="007F13E6" w:rsidP="0004590D">
            <w:pPr>
              <w:pStyle w:val="a5"/>
              <w:ind w:left="0"/>
              <w:jc w:val="center"/>
            </w:pPr>
            <w:r w:rsidRPr="007F13E6">
              <w:t>20</w:t>
            </w:r>
          </w:p>
        </w:tc>
      </w:tr>
      <w:tr w:rsidR="00BE5D64" w:rsidRPr="009917D6" w:rsidTr="007F13E6">
        <w:tc>
          <w:tcPr>
            <w:tcW w:w="601" w:type="dxa"/>
          </w:tcPr>
          <w:p w:rsidR="00BE5D64" w:rsidRPr="007F13E6" w:rsidRDefault="00BE5D64" w:rsidP="00BE5D64">
            <w:r w:rsidRPr="007F13E6">
              <w:t>2.5</w:t>
            </w:r>
          </w:p>
        </w:tc>
        <w:tc>
          <w:tcPr>
            <w:tcW w:w="8192" w:type="dxa"/>
          </w:tcPr>
          <w:p w:rsidR="00BE5D64" w:rsidRPr="007F13E6" w:rsidRDefault="00BE5D64" w:rsidP="00AC3D95">
            <w:r w:rsidRPr="007F13E6">
              <w:t>Диверсифікація джерел енергопостачання та підвищення рівня енергоефективності..</w:t>
            </w:r>
          </w:p>
        </w:tc>
        <w:tc>
          <w:tcPr>
            <w:tcW w:w="809" w:type="dxa"/>
          </w:tcPr>
          <w:p w:rsidR="00BE5D64" w:rsidRPr="007F13E6" w:rsidRDefault="007F13E6" w:rsidP="0004590D">
            <w:pPr>
              <w:pStyle w:val="a5"/>
              <w:ind w:left="0"/>
              <w:jc w:val="center"/>
            </w:pPr>
            <w:r w:rsidRPr="007F13E6">
              <w:t>21</w:t>
            </w:r>
          </w:p>
        </w:tc>
      </w:tr>
      <w:tr w:rsidR="00577013" w:rsidRPr="009917D6" w:rsidTr="007F13E6">
        <w:tc>
          <w:tcPr>
            <w:tcW w:w="601" w:type="dxa"/>
            <w:vAlign w:val="center"/>
          </w:tcPr>
          <w:p w:rsidR="00577013" w:rsidRPr="007F13E6" w:rsidRDefault="00577013" w:rsidP="00AC3D95">
            <w:r w:rsidRPr="007F13E6">
              <w:t>ІІІ</w:t>
            </w:r>
          </w:p>
        </w:tc>
        <w:tc>
          <w:tcPr>
            <w:tcW w:w="8192" w:type="dxa"/>
          </w:tcPr>
          <w:p w:rsidR="00577013" w:rsidRPr="007F13E6" w:rsidRDefault="00577013" w:rsidP="00AC3D95">
            <w:r w:rsidRPr="007F13E6">
              <w:t>ПІДВИЩЕННЯ СОЦІАЛЬНИХ СТАНДАРТІВ ЖИТТЯ</w:t>
            </w:r>
            <w:r w:rsidR="00E8222F" w:rsidRPr="007F13E6">
              <w:t>………………………………</w:t>
            </w:r>
          </w:p>
        </w:tc>
        <w:tc>
          <w:tcPr>
            <w:tcW w:w="809" w:type="dxa"/>
          </w:tcPr>
          <w:p w:rsidR="00577013" w:rsidRPr="007F13E6" w:rsidRDefault="007F13E6" w:rsidP="0004590D">
            <w:pPr>
              <w:pStyle w:val="a5"/>
              <w:ind w:left="0"/>
              <w:jc w:val="center"/>
            </w:pPr>
            <w:r w:rsidRPr="007F13E6">
              <w:t>22</w:t>
            </w:r>
          </w:p>
        </w:tc>
      </w:tr>
      <w:tr w:rsidR="00577013" w:rsidRPr="009917D6" w:rsidTr="007F13E6">
        <w:tc>
          <w:tcPr>
            <w:tcW w:w="601" w:type="dxa"/>
          </w:tcPr>
          <w:p w:rsidR="00577013" w:rsidRPr="007F13E6" w:rsidRDefault="00577013" w:rsidP="00AC3D95">
            <w:r w:rsidRPr="007F13E6">
              <w:t>3.1</w:t>
            </w:r>
          </w:p>
        </w:tc>
        <w:tc>
          <w:tcPr>
            <w:tcW w:w="8192" w:type="dxa"/>
          </w:tcPr>
          <w:p w:rsidR="00577013" w:rsidRPr="007F13E6" w:rsidRDefault="00577013" w:rsidP="00AC3D95">
            <w:r w:rsidRPr="007F13E6">
              <w:t>Розвиток трудового потенціалу та формування ринку праці…………………………...</w:t>
            </w:r>
          </w:p>
        </w:tc>
        <w:tc>
          <w:tcPr>
            <w:tcW w:w="809" w:type="dxa"/>
          </w:tcPr>
          <w:p w:rsidR="00577013" w:rsidRPr="007F13E6" w:rsidRDefault="007F13E6" w:rsidP="0004590D">
            <w:pPr>
              <w:pStyle w:val="a5"/>
              <w:ind w:left="0"/>
              <w:jc w:val="center"/>
            </w:pPr>
            <w:r w:rsidRPr="007F13E6">
              <w:t>22</w:t>
            </w:r>
          </w:p>
        </w:tc>
      </w:tr>
      <w:tr w:rsidR="00577013" w:rsidRPr="009917D6" w:rsidTr="007F13E6">
        <w:tc>
          <w:tcPr>
            <w:tcW w:w="601" w:type="dxa"/>
          </w:tcPr>
          <w:p w:rsidR="00577013" w:rsidRPr="007F13E6" w:rsidRDefault="00577013" w:rsidP="00AC3D95">
            <w:r w:rsidRPr="007F13E6">
              <w:t>3.2</w:t>
            </w:r>
          </w:p>
        </w:tc>
        <w:tc>
          <w:tcPr>
            <w:tcW w:w="8192" w:type="dxa"/>
          </w:tcPr>
          <w:p w:rsidR="00577013" w:rsidRPr="007F13E6" w:rsidRDefault="00577013" w:rsidP="00AC3D95">
            <w:r w:rsidRPr="007F13E6">
              <w:t>Соціальний захист………………………………………………………………………….</w:t>
            </w:r>
          </w:p>
        </w:tc>
        <w:tc>
          <w:tcPr>
            <w:tcW w:w="809" w:type="dxa"/>
          </w:tcPr>
          <w:p w:rsidR="00577013" w:rsidRPr="007F13E6" w:rsidRDefault="007F13E6" w:rsidP="0004590D">
            <w:pPr>
              <w:pStyle w:val="a5"/>
              <w:ind w:left="0"/>
              <w:jc w:val="center"/>
            </w:pPr>
            <w:r w:rsidRPr="007F13E6">
              <w:t>24</w:t>
            </w:r>
          </w:p>
        </w:tc>
      </w:tr>
      <w:tr w:rsidR="00BE5D64" w:rsidRPr="009917D6" w:rsidTr="007F13E6">
        <w:tc>
          <w:tcPr>
            <w:tcW w:w="601" w:type="dxa"/>
          </w:tcPr>
          <w:p w:rsidR="00BE5D64" w:rsidRPr="007F13E6" w:rsidRDefault="00BE5D64" w:rsidP="00AC3D95">
            <w:r w:rsidRPr="007F13E6">
              <w:t>3.3</w:t>
            </w:r>
          </w:p>
        </w:tc>
        <w:tc>
          <w:tcPr>
            <w:tcW w:w="8192" w:type="dxa"/>
          </w:tcPr>
          <w:p w:rsidR="00BE5D64" w:rsidRPr="007F13E6" w:rsidRDefault="00BE5D64" w:rsidP="00AC3D95">
            <w:r w:rsidRPr="007F13E6">
              <w:t>Створення необхідних умов для переселенців з тимчасово окупованих територій…..</w:t>
            </w:r>
          </w:p>
        </w:tc>
        <w:tc>
          <w:tcPr>
            <w:tcW w:w="809" w:type="dxa"/>
          </w:tcPr>
          <w:p w:rsidR="00BE5D64" w:rsidRPr="007F13E6" w:rsidRDefault="007F13E6" w:rsidP="0004590D">
            <w:pPr>
              <w:pStyle w:val="a5"/>
              <w:ind w:left="0"/>
              <w:jc w:val="center"/>
            </w:pPr>
            <w:r w:rsidRPr="007F13E6">
              <w:t>26</w:t>
            </w:r>
          </w:p>
        </w:tc>
      </w:tr>
      <w:tr w:rsidR="00577013" w:rsidRPr="009917D6" w:rsidTr="007F13E6">
        <w:tc>
          <w:tcPr>
            <w:tcW w:w="601" w:type="dxa"/>
          </w:tcPr>
          <w:p w:rsidR="00577013" w:rsidRPr="007F13E6" w:rsidRDefault="00577013" w:rsidP="00BE5D64">
            <w:r w:rsidRPr="007F13E6">
              <w:t>3.</w:t>
            </w:r>
            <w:r w:rsidR="00BE5D64" w:rsidRPr="007F13E6">
              <w:t>4</w:t>
            </w:r>
          </w:p>
        </w:tc>
        <w:tc>
          <w:tcPr>
            <w:tcW w:w="8192" w:type="dxa"/>
          </w:tcPr>
          <w:p w:rsidR="00577013" w:rsidRPr="007F13E6" w:rsidRDefault="00577013" w:rsidP="00AC3D95">
            <w:r w:rsidRPr="007F13E6">
              <w:t>Пенсійне забезпечення ……………………………………………………………………</w:t>
            </w:r>
          </w:p>
        </w:tc>
        <w:tc>
          <w:tcPr>
            <w:tcW w:w="809" w:type="dxa"/>
          </w:tcPr>
          <w:p w:rsidR="00577013" w:rsidRPr="007F13E6" w:rsidRDefault="007F13E6" w:rsidP="0004590D">
            <w:pPr>
              <w:pStyle w:val="a5"/>
              <w:ind w:left="0"/>
              <w:jc w:val="center"/>
            </w:pPr>
            <w:r w:rsidRPr="007F13E6">
              <w:t>27</w:t>
            </w:r>
          </w:p>
        </w:tc>
      </w:tr>
      <w:tr w:rsidR="00577013" w:rsidRPr="009917D6" w:rsidTr="007F13E6">
        <w:tc>
          <w:tcPr>
            <w:tcW w:w="601" w:type="dxa"/>
          </w:tcPr>
          <w:p w:rsidR="00577013" w:rsidRPr="007F13E6" w:rsidRDefault="00577013" w:rsidP="00BE5D64">
            <w:r w:rsidRPr="007F13E6">
              <w:t>3.</w:t>
            </w:r>
            <w:r w:rsidR="00BE5D64" w:rsidRPr="007F13E6">
              <w:t>5</w:t>
            </w:r>
          </w:p>
        </w:tc>
        <w:tc>
          <w:tcPr>
            <w:tcW w:w="8192" w:type="dxa"/>
          </w:tcPr>
          <w:p w:rsidR="00577013" w:rsidRPr="007F13E6" w:rsidRDefault="00577013" w:rsidP="00E8222F">
            <w:r w:rsidRPr="007F13E6">
              <w:t>Підтримка сім’ї, дітей та молоді………………………………………</w:t>
            </w:r>
            <w:r w:rsidR="00E8222F" w:rsidRPr="007F13E6">
              <w:t>...</w:t>
            </w:r>
            <w:r w:rsidRPr="007F13E6">
              <w:t>………………..</w:t>
            </w:r>
          </w:p>
        </w:tc>
        <w:tc>
          <w:tcPr>
            <w:tcW w:w="809" w:type="dxa"/>
          </w:tcPr>
          <w:p w:rsidR="00577013" w:rsidRPr="007F13E6" w:rsidRDefault="007F13E6" w:rsidP="0004590D">
            <w:pPr>
              <w:pStyle w:val="a5"/>
              <w:ind w:left="0"/>
              <w:jc w:val="center"/>
            </w:pPr>
            <w:r w:rsidRPr="007F13E6">
              <w:t>28</w:t>
            </w:r>
          </w:p>
        </w:tc>
      </w:tr>
      <w:tr w:rsidR="00577013" w:rsidRPr="009917D6" w:rsidTr="007F13E6">
        <w:tc>
          <w:tcPr>
            <w:tcW w:w="601" w:type="dxa"/>
          </w:tcPr>
          <w:p w:rsidR="00577013" w:rsidRPr="007F13E6" w:rsidRDefault="00577013" w:rsidP="00BE5D64">
            <w:r w:rsidRPr="007F13E6">
              <w:t>3.</w:t>
            </w:r>
            <w:r w:rsidR="00BE5D64" w:rsidRPr="007F13E6">
              <w:t>6</w:t>
            </w:r>
          </w:p>
        </w:tc>
        <w:tc>
          <w:tcPr>
            <w:tcW w:w="8192" w:type="dxa"/>
          </w:tcPr>
          <w:p w:rsidR="00577013" w:rsidRPr="007F13E6" w:rsidRDefault="00577013" w:rsidP="00AC3D95">
            <w:pPr>
              <w:rPr>
                <w:lang w:val="ru-RU"/>
              </w:rPr>
            </w:pPr>
            <w:r w:rsidRPr="007F13E6">
              <w:t>Охорона здоров’я………………………………………………………</w:t>
            </w:r>
            <w:r w:rsidRPr="007F13E6">
              <w:rPr>
                <w:lang w:val="ru-RU"/>
              </w:rPr>
              <w:t>…………………..</w:t>
            </w:r>
          </w:p>
        </w:tc>
        <w:tc>
          <w:tcPr>
            <w:tcW w:w="809" w:type="dxa"/>
          </w:tcPr>
          <w:p w:rsidR="00577013" w:rsidRPr="007F13E6" w:rsidRDefault="007F13E6" w:rsidP="0004590D">
            <w:pPr>
              <w:pStyle w:val="a5"/>
              <w:ind w:left="0"/>
              <w:jc w:val="center"/>
            </w:pPr>
            <w:r w:rsidRPr="007F13E6">
              <w:t>29</w:t>
            </w:r>
          </w:p>
        </w:tc>
      </w:tr>
      <w:tr w:rsidR="00577013" w:rsidRPr="009917D6" w:rsidTr="007F13E6">
        <w:tc>
          <w:tcPr>
            <w:tcW w:w="601" w:type="dxa"/>
          </w:tcPr>
          <w:p w:rsidR="00577013" w:rsidRPr="007F13E6" w:rsidRDefault="00577013" w:rsidP="00BE5D64">
            <w:r w:rsidRPr="007F13E6">
              <w:t>3.</w:t>
            </w:r>
            <w:r w:rsidR="00BE5D64" w:rsidRPr="007F13E6">
              <w:t>7</w:t>
            </w:r>
          </w:p>
        </w:tc>
        <w:tc>
          <w:tcPr>
            <w:tcW w:w="8192" w:type="dxa"/>
          </w:tcPr>
          <w:p w:rsidR="00577013" w:rsidRPr="007F13E6" w:rsidRDefault="00577013" w:rsidP="00AC3D95">
            <w:r w:rsidRPr="007F13E6">
              <w:t>Освіта……………………………………………………………………………………….</w:t>
            </w:r>
          </w:p>
        </w:tc>
        <w:tc>
          <w:tcPr>
            <w:tcW w:w="809" w:type="dxa"/>
          </w:tcPr>
          <w:p w:rsidR="00577013" w:rsidRPr="007F13E6" w:rsidRDefault="007F13E6" w:rsidP="0004590D">
            <w:pPr>
              <w:pStyle w:val="a5"/>
              <w:ind w:left="0"/>
              <w:jc w:val="center"/>
            </w:pPr>
            <w:r w:rsidRPr="007F13E6">
              <w:t>31</w:t>
            </w:r>
          </w:p>
        </w:tc>
      </w:tr>
      <w:tr w:rsidR="00577013" w:rsidRPr="009917D6" w:rsidTr="007F13E6">
        <w:tc>
          <w:tcPr>
            <w:tcW w:w="601" w:type="dxa"/>
          </w:tcPr>
          <w:p w:rsidR="00577013" w:rsidRPr="007F13E6" w:rsidRDefault="00577013" w:rsidP="00BE5D64">
            <w:r w:rsidRPr="007F13E6">
              <w:lastRenderedPageBreak/>
              <w:t>3.</w:t>
            </w:r>
            <w:r w:rsidR="00BE5D64" w:rsidRPr="007F13E6">
              <w:t>8</w:t>
            </w:r>
          </w:p>
        </w:tc>
        <w:tc>
          <w:tcPr>
            <w:tcW w:w="8192" w:type="dxa"/>
          </w:tcPr>
          <w:p w:rsidR="00577013" w:rsidRPr="007F13E6" w:rsidRDefault="00577013" w:rsidP="00AC3D95">
            <w:pPr>
              <w:rPr>
                <w:lang w:val="ru-RU"/>
              </w:rPr>
            </w:pPr>
            <w:r w:rsidRPr="007F13E6">
              <w:t>Культура……………….……………………………………………………………………</w:t>
            </w:r>
          </w:p>
        </w:tc>
        <w:tc>
          <w:tcPr>
            <w:tcW w:w="809" w:type="dxa"/>
          </w:tcPr>
          <w:p w:rsidR="00577013" w:rsidRPr="007F13E6" w:rsidRDefault="007F13E6" w:rsidP="0004590D">
            <w:pPr>
              <w:pStyle w:val="a5"/>
              <w:ind w:left="0"/>
              <w:jc w:val="center"/>
            </w:pPr>
            <w:r w:rsidRPr="007F13E6">
              <w:t>35</w:t>
            </w:r>
          </w:p>
        </w:tc>
      </w:tr>
      <w:tr w:rsidR="00577013" w:rsidRPr="009917D6" w:rsidTr="007F13E6">
        <w:tc>
          <w:tcPr>
            <w:tcW w:w="601" w:type="dxa"/>
          </w:tcPr>
          <w:p w:rsidR="00577013" w:rsidRPr="007F13E6" w:rsidRDefault="00577013" w:rsidP="00BE5D64">
            <w:r w:rsidRPr="007F13E6">
              <w:t>3.</w:t>
            </w:r>
            <w:r w:rsidR="00BE5D64" w:rsidRPr="007F13E6">
              <w:t>9</w:t>
            </w:r>
          </w:p>
        </w:tc>
        <w:tc>
          <w:tcPr>
            <w:tcW w:w="8192" w:type="dxa"/>
          </w:tcPr>
          <w:p w:rsidR="00577013" w:rsidRPr="007F13E6" w:rsidRDefault="00577013" w:rsidP="00AC3D95">
            <w:pPr>
              <w:rPr>
                <w:lang w:val="ru-RU"/>
              </w:rPr>
            </w:pPr>
            <w:r w:rsidRPr="007F13E6">
              <w:t>Фізична культура і спорт………………………………………………………</w:t>
            </w:r>
            <w:r w:rsidRPr="007F13E6">
              <w:rPr>
                <w:lang w:val="ru-RU"/>
              </w:rPr>
              <w:t>………….</w:t>
            </w:r>
          </w:p>
        </w:tc>
        <w:tc>
          <w:tcPr>
            <w:tcW w:w="809" w:type="dxa"/>
          </w:tcPr>
          <w:p w:rsidR="00577013" w:rsidRPr="007F13E6" w:rsidRDefault="007F13E6" w:rsidP="0004590D">
            <w:pPr>
              <w:pStyle w:val="a5"/>
              <w:ind w:left="0"/>
              <w:jc w:val="center"/>
            </w:pPr>
            <w:r w:rsidRPr="007F13E6">
              <w:t>36</w:t>
            </w:r>
          </w:p>
        </w:tc>
      </w:tr>
      <w:tr w:rsidR="00577013" w:rsidRPr="009917D6" w:rsidTr="007F13E6">
        <w:tc>
          <w:tcPr>
            <w:tcW w:w="601" w:type="dxa"/>
          </w:tcPr>
          <w:p w:rsidR="00577013" w:rsidRPr="007F13E6" w:rsidRDefault="00577013" w:rsidP="00BE5D64">
            <w:r w:rsidRPr="007F13E6">
              <w:t>3.</w:t>
            </w:r>
            <w:r w:rsidR="00BE5D64" w:rsidRPr="007F13E6">
              <w:t>10</w:t>
            </w:r>
          </w:p>
        </w:tc>
        <w:tc>
          <w:tcPr>
            <w:tcW w:w="8192" w:type="dxa"/>
          </w:tcPr>
          <w:p w:rsidR="00577013" w:rsidRPr="007F13E6" w:rsidRDefault="00577013" w:rsidP="00AC3D95">
            <w:r w:rsidRPr="007F13E6">
              <w:t>Житлово-комунальне господарство………………………………………………………</w:t>
            </w:r>
          </w:p>
        </w:tc>
        <w:tc>
          <w:tcPr>
            <w:tcW w:w="809" w:type="dxa"/>
          </w:tcPr>
          <w:p w:rsidR="00577013" w:rsidRPr="007F13E6" w:rsidRDefault="007F13E6" w:rsidP="0004590D">
            <w:pPr>
              <w:pStyle w:val="a5"/>
              <w:ind w:left="0"/>
              <w:jc w:val="center"/>
            </w:pPr>
            <w:r w:rsidRPr="007F13E6">
              <w:t>36</w:t>
            </w:r>
          </w:p>
        </w:tc>
      </w:tr>
      <w:tr w:rsidR="00577013" w:rsidRPr="009917D6" w:rsidTr="007F13E6">
        <w:tc>
          <w:tcPr>
            <w:tcW w:w="601" w:type="dxa"/>
          </w:tcPr>
          <w:p w:rsidR="00577013" w:rsidRPr="007F13E6" w:rsidRDefault="00577013" w:rsidP="00BE5D64">
            <w:r w:rsidRPr="007F13E6">
              <w:t>3.1</w:t>
            </w:r>
            <w:r w:rsidR="00BE5D64" w:rsidRPr="007F13E6">
              <w:t>1</w:t>
            </w:r>
          </w:p>
        </w:tc>
        <w:tc>
          <w:tcPr>
            <w:tcW w:w="8192" w:type="dxa"/>
          </w:tcPr>
          <w:p w:rsidR="00577013" w:rsidRPr="007F13E6" w:rsidRDefault="00577013" w:rsidP="00AC3D95">
            <w:pPr>
              <w:rPr>
                <w:lang w:val="ru-RU"/>
              </w:rPr>
            </w:pPr>
            <w:r w:rsidRPr="007F13E6">
              <w:t>Туристична та рекреаційно-курортна сфера…………………………………</w:t>
            </w:r>
            <w:r w:rsidRPr="007F13E6">
              <w:rPr>
                <w:lang w:val="ru-RU"/>
              </w:rPr>
              <w:t>…………..</w:t>
            </w:r>
          </w:p>
        </w:tc>
        <w:tc>
          <w:tcPr>
            <w:tcW w:w="809" w:type="dxa"/>
          </w:tcPr>
          <w:p w:rsidR="00577013" w:rsidRPr="007F13E6" w:rsidRDefault="007F13E6" w:rsidP="0004590D">
            <w:pPr>
              <w:pStyle w:val="a5"/>
              <w:ind w:left="0"/>
              <w:jc w:val="center"/>
            </w:pPr>
            <w:r w:rsidRPr="007F13E6">
              <w:t>37</w:t>
            </w:r>
          </w:p>
        </w:tc>
      </w:tr>
      <w:tr w:rsidR="00BE5D64" w:rsidRPr="009917D6" w:rsidTr="007F13E6">
        <w:tc>
          <w:tcPr>
            <w:tcW w:w="601" w:type="dxa"/>
          </w:tcPr>
          <w:p w:rsidR="00BE5D64" w:rsidRPr="007F13E6" w:rsidRDefault="00BE5D64" w:rsidP="00BE5D64">
            <w:r w:rsidRPr="007F13E6">
              <w:t>3.12</w:t>
            </w:r>
          </w:p>
        </w:tc>
        <w:tc>
          <w:tcPr>
            <w:tcW w:w="8192" w:type="dxa"/>
          </w:tcPr>
          <w:p w:rsidR="00BE5D64" w:rsidRPr="007F13E6" w:rsidRDefault="00BE5D64" w:rsidP="00AC3D95">
            <w:r w:rsidRPr="007F13E6">
              <w:t>Розбудова інформаційного суспільства та посилення взаємодії з громадськістю…….</w:t>
            </w:r>
          </w:p>
        </w:tc>
        <w:tc>
          <w:tcPr>
            <w:tcW w:w="809" w:type="dxa"/>
          </w:tcPr>
          <w:p w:rsidR="00BE5D64" w:rsidRPr="007F13E6" w:rsidRDefault="007F13E6" w:rsidP="0004590D">
            <w:pPr>
              <w:pStyle w:val="a5"/>
              <w:ind w:left="0"/>
              <w:jc w:val="center"/>
            </w:pPr>
            <w:r w:rsidRPr="007F13E6">
              <w:t>38</w:t>
            </w:r>
          </w:p>
        </w:tc>
      </w:tr>
      <w:tr w:rsidR="00577013" w:rsidRPr="009917D6" w:rsidTr="007F13E6">
        <w:tc>
          <w:tcPr>
            <w:tcW w:w="601" w:type="dxa"/>
          </w:tcPr>
          <w:p w:rsidR="00577013" w:rsidRPr="007F13E6" w:rsidRDefault="00577013" w:rsidP="00BE5D64">
            <w:r w:rsidRPr="007F13E6">
              <w:t>3.1</w:t>
            </w:r>
            <w:r w:rsidR="00BE5D64" w:rsidRPr="007F13E6">
              <w:t>3</w:t>
            </w:r>
          </w:p>
        </w:tc>
        <w:tc>
          <w:tcPr>
            <w:tcW w:w="8192" w:type="dxa"/>
          </w:tcPr>
          <w:p w:rsidR="00577013" w:rsidRPr="007F13E6" w:rsidRDefault="00577013" w:rsidP="00AC3D95">
            <w:r w:rsidRPr="007F13E6">
              <w:t>Охорона навколишнього природного середовища………………………………………</w:t>
            </w:r>
          </w:p>
        </w:tc>
        <w:tc>
          <w:tcPr>
            <w:tcW w:w="809" w:type="dxa"/>
          </w:tcPr>
          <w:p w:rsidR="00577013" w:rsidRPr="007F13E6" w:rsidRDefault="007F13E6" w:rsidP="0004590D">
            <w:pPr>
              <w:pStyle w:val="a5"/>
              <w:ind w:left="0"/>
              <w:jc w:val="center"/>
            </w:pPr>
            <w:r w:rsidRPr="007F13E6">
              <w:t>39</w:t>
            </w:r>
          </w:p>
        </w:tc>
      </w:tr>
      <w:tr w:rsidR="00577013" w:rsidRPr="009917D6" w:rsidTr="007F13E6">
        <w:tc>
          <w:tcPr>
            <w:tcW w:w="601" w:type="dxa"/>
            <w:vAlign w:val="center"/>
          </w:tcPr>
          <w:p w:rsidR="00577013" w:rsidRPr="007F13E6" w:rsidRDefault="00577013" w:rsidP="00AC3D95">
            <w:pPr>
              <w:jc w:val="center"/>
              <w:rPr>
                <w:lang w:val="en-US"/>
              </w:rPr>
            </w:pPr>
            <w:r w:rsidRPr="007F13E6">
              <w:t>І</w:t>
            </w:r>
            <w:r w:rsidRPr="007F13E6">
              <w:rPr>
                <w:lang w:val="en-US"/>
              </w:rPr>
              <w:t>V</w:t>
            </w:r>
          </w:p>
        </w:tc>
        <w:tc>
          <w:tcPr>
            <w:tcW w:w="8192" w:type="dxa"/>
          </w:tcPr>
          <w:p w:rsidR="00577013" w:rsidRPr="007F13E6" w:rsidRDefault="00577013" w:rsidP="00AC3D95">
            <w:r w:rsidRPr="007F13E6">
              <w:t>РЕЗУЛЬТАТИ ВИКОНАННЯ ПРОГРАМИ…………………………………………….</w:t>
            </w:r>
          </w:p>
        </w:tc>
        <w:tc>
          <w:tcPr>
            <w:tcW w:w="809" w:type="dxa"/>
          </w:tcPr>
          <w:p w:rsidR="00577013" w:rsidRPr="007F13E6" w:rsidRDefault="007F13E6" w:rsidP="0004590D">
            <w:pPr>
              <w:pStyle w:val="a5"/>
              <w:ind w:left="0"/>
              <w:jc w:val="center"/>
            </w:pPr>
            <w:r w:rsidRPr="007F13E6">
              <w:t>40</w:t>
            </w:r>
          </w:p>
        </w:tc>
      </w:tr>
      <w:tr w:rsidR="00E8222F" w:rsidRPr="009917D6" w:rsidTr="007F13E6">
        <w:trPr>
          <w:trHeight w:val="1012"/>
        </w:trPr>
        <w:tc>
          <w:tcPr>
            <w:tcW w:w="601" w:type="dxa"/>
            <w:vAlign w:val="center"/>
          </w:tcPr>
          <w:p w:rsidR="00E8222F" w:rsidRPr="007F13E6" w:rsidRDefault="00E8222F" w:rsidP="00AC3D95">
            <w:pPr>
              <w:jc w:val="center"/>
              <w:rPr>
                <w:b/>
              </w:rPr>
            </w:pPr>
            <w:r w:rsidRPr="007F13E6">
              <w:t>І</w:t>
            </w:r>
          </w:p>
        </w:tc>
        <w:tc>
          <w:tcPr>
            <w:tcW w:w="8192" w:type="dxa"/>
          </w:tcPr>
          <w:p w:rsidR="00E8222F" w:rsidRPr="007F13E6" w:rsidRDefault="00E8222F" w:rsidP="00AC3D95">
            <w:pPr>
              <w:rPr>
                <w:b/>
              </w:rPr>
            </w:pPr>
            <w:r w:rsidRPr="007F13E6">
              <w:rPr>
                <w:b/>
              </w:rPr>
              <w:t xml:space="preserve">ЧАСТИНА </w:t>
            </w:r>
            <w:r w:rsidRPr="007F13E6">
              <w:rPr>
                <w:b/>
                <w:lang w:val="en-US"/>
              </w:rPr>
              <w:t>I</w:t>
            </w:r>
            <w:r w:rsidRPr="007F13E6">
              <w:rPr>
                <w:b/>
              </w:rPr>
              <w:t>ІІ</w:t>
            </w:r>
          </w:p>
          <w:p w:rsidR="00E8222F" w:rsidRPr="007F13E6" w:rsidRDefault="00E8222F" w:rsidP="00BE5D64">
            <w:pPr>
              <w:rPr>
                <w:b/>
              </w:rPr>
            </w:pPr>
            <w:r w:rsidRPr="007F13E6">
              <w:t>Основні показники та баланси соціально-економічного розвитку району на 201</w:t>
            </w:r>
            <w:r w:rsidR="00BE5D64" w:rsidRPr="007F13E6">
              <w:t>5</w:t>
            </w:r>
            <w:r w:rsidRPr="007F13E6">
              <w:t xml:space="preserve"> рік…………………………………..………………………………………………………</w:t>
            </w:r>
          </w:p>
        </w:tc>
        <w:tc>
          <w:tcPr>
            <w:tcW w:w="809" w:type="dxa"/>
          </w:tcPr>
          <w:p w:rsidR="007F0C54" w:rsidRPr="007F13E6" w:rsidRDefault="007F0C54" w:rsidP="007F0C54">
            <w:pPr>
              <w:pStyle w:val="a5"/>
              <w:ind w:left="0"/>
              <w:jc w:val="center"/>
            </w:pPr>
          </w:p>
          <w:p w:rsidR="007F13E6" w:rsidRPr="007F13E6" w:rsidRDefault="007F13E6" w:rsidP="007F0C54">
            <w:pPr>
              <w:pStyle w:val="a5"/>
              <w:ind w:left="0"/>
              <w:jc w:val="center"/>
            </w:pPr>
          </w:p>
          <w:p w:rsidR="007F13E6" w:rsidRPr="007F13E6" w:rsidRDefault="007F13E6" w:rsidP="007F0C54">
            <w:pPr>
              <w:pStyle w:val="a5"/>
              <w:ind w:left="0"/>
              <w:jc w:val="center"/>
            </w:pPr>
            <w:r w:rsidRPr="007F13E6">
              <w:t>41</w:t>
            </w:r>
          </w:p>
        </w:tc>
      </w:tr>
      <w:tr w:rsidR="00CC42B4" w:rsidRPr="009917D6" w:rsidTr="007F13E6">
        <w:tc>
          <w:tcPr>
            <w:tcW w:w="601" w:type="dxa"/>
          </w:tcPr>
          <w:p w:rsidR="00CC42B4" w:rsidRPr="007F13E6" w:rsidRDefault="00CC42B4" w:rsidP="00AC3D95">
            <w:pPr>
              <w:jc w:val="center"/>
            </w:pPr>
            <w:r w:rsidRPr="007F13E6">
              <w:t>ІІ</w:t>
            </w:r>
          </w:p>
        </w:tc>
        <w:tc>
          <w:tcPr>
            <w:tcW w:w="8192" w:type="dxa"/>
          </w:tcPr>
          <w:p w:rsidR="00CC42B4" w:rsidRPr="007F13E6" w:rsidRDefault="00CC42B4" w:rsidP="00CC42B4">
            <w:pPr>
              <w:pStyle w:val="a9"/>
              <w:jc w:val="left"/>
              <w:rPr>
                <w:sz w:val="24"/>
                <w:szCs w:val="24"/>
              </w:rPr>
            </w:pPr>
            <w:r w:rsidRPr="007F13E6">
              <w:rPr>
                <w:b w:val="0"/>
                <w:bCs/>
                <w:sz w:val="24"/>
                <w:szCs w:val="24"/>
              </w:rPr>
              <w:t>Бюджет розвитку району на 2015 рік</w:t>
            </w:r>
            <w:r w:rsidRPr="007F13E6">
              <w:rPr>
                <w:b w:val="0"/>
                <w:sz w:val="24"/>
                <w:szCs w:val="24"/>
              </w:rPr>
              <w:t>…………………………………………….</w:t>
            </w:r>
          </w:p>
        </w:tc>
        <w:tc>
          <w:tcPr>
            <w:tcW w:w="809" w:type="dxa"/>
          </w:tcPr>
          <w:p w:rsidR="00CC42B4" w:rsidRPr="007F13E6" w:rsidRDefault="007F13E6" w:rsidP="007F0C54">
            <w:pPr>
              <w:pStyle w:val="a5"/>
              <w:ind w:left="0"/>
              <w:jc w:val="center"/>
            </w:pPr>
            <w:r w:rsidRPr="007F13E6">
              <w:t>53</w:t>
            </w:r>
          </w:p>
        </w:tc>
      </w:tr>
      <w:tr w:rsidR="00CC42B4" w:rsidRPr="009917D6" w:rsidTr="007F13E6">
        <w:tc>
          <w:tcPr>
            <w:tcW w:w="601" w:type="dxa"/>
          </w:tcPr>
          <w:p w:rsidR="00CC42B4" w:rsidRPr="007F13E6" w:rsidRDefault="00CC42B4" w:rsidP="00977867">
            <w:pPr>
              <w:jc w:val="center"/>
            </w:pPr>
            <w:r w:rsidRPr="007F13E6">
              <w:t>ІІІ</w:t>
            </w:r>
          </w:p>
        </w:tc>
        <w:tc>
          <w:tcPr>
            <w:tcW w:w="8192" w:type="dxa"/>
          </w:tcPr>
          <w:p w:rsidR="00CC42B4" w:rsidRPr="007F13E6" w:rsidRDefault="00CC42B4" w:rsidP="00977867">
            <w:pPr>
              <w:tabs>
                <w:tab w:val="left" w:pos="3080"/>
                <w:tab w:val="center" w:pos="7568"/>
              </w:tabs>
            </w:pPr>
            <w:r w:rsidRPr="007F13E6">
              <w:rPr>
                <w:bCs/>
              </w:rPr>
              <w:t>Перелік територіальних комплексних (цільових) програм, реалізація яких передбачається у 2014 році</w:t>
            </w:r>
            <w:r w:rsidRPr="007F13E6">
              <w:t xml:space="preserve">……………………………………………………………….. </w:t>
            </w:r>
          </w:p>
        </w:tc>
        <w:tc>
          <w:tcPr>
            <w:tcW w:w="809" w:type="dxa"/>
          </w:tcPr>
          <w:p w:rsidR="00CC42B4" w:rsidRPr="007F13E6" w:rsidRDefault="00CC42B4" w:rsidP="007F0C54">
            <w:pPr>
              <w:pStyle w:val="a5"/>
              <w:ind w:left="0"/>
              <w:jc w:val="center"/>
            </w:pPr>
          </w:p>
          <w:p w:rsidR="007F13E6" w:rsidRPr="007F13E6" w:rsidRDefault="007F13E6" w:rsidP="007F0C54">
            <w:pPr>
              <w:pStyle w:val="a5"/>
              <w:ind w:left="0"/>
              <w:jc w:val="center"/>
            </w:pPr>
            <w:r w:rsidRPr="007F13E6">
              <w:t>57</w:t>
            </w:r>
          </w:p>
        </w:tc>
      </w:tr>
      <w:tr w:rsidR="00CC42B4" w:rsidTr="007F13E6">
        <w:tc>
          <w:tcPr>
            <w:tcW w:w="601" w:type="dxa"/>
          </w:tcPr>
          <w:p w:rsidR="00CC42B4" w:rsidRPr="007F13E6" w:rsidRDefault="00CC42B4" w:rsidP="00AC3D95">
            <w:pPr>
              <w:jc w:val="center"/>
            </w:pPr>
            <w:r w:rsidRPr="007F13E6">
              <w:t>І</w:t>
            </w:r>
            <w:r w:rsidRPr="007F13E6">
              <w:rPr>
                <w:lang w:val="en-US"/>
              </w:rPr>
              <w:t>V</w:t>
            </w:r>
          </w:p>
        </w:tc>
        <w:tc>
          <w:tcPr>
            <w:tcW w:w="8192" w:type="dxa"/>
          </w:tcPr>
          <w:p w:rsidR="00CC42B4" w:rsidRPr="007F13E6" w:rsidRDefault="00CC42B4" w:rsidP="00CC42B4">
            <w:pPr>
              <w:pStyle w:val="a9"/>
              <w:jc w:val="left"/>
              <w:rPr>
                <w:sz w:val="24"/>
                <w:szCs w:val="24"/>
              </w:rPr>
            </w:pPr>
            <w:r w:rsidRPr="007F13E6">
              <w:rPr>
                <w:b w:val="0"/>
                <w:bCs/>
                <w:sz w:val="24"/>
                <w:szCs w:val="24"/>
              </w:rPr>
              <w:t>Перелік інвестиційних проектів, реалізація яких передбачається у 2015 році .</w:t>
            </w:r>
            <w:r w:rsidRPr="007F13E6">
              <w:rPr>
                <w:b w:val="0"/>
                <w:sz w:val="24"/>
                <w:szCs w:val="24"/>
              </w:rPr>
              <w:t>.</w:t>
            </w:r>
          </w:p>
        </w:tc>
        <w:tc>
          <w:tcPr>
            <w:tcW w:w="809" w:type="dxa"/>
          </w:tcPr>
          <w:p w:rsidR="00CC42B4" w:rsidRPr="007F13E6" w:rsidRDefault="007F13E6" w:rsidP="007F0C54">
            <w:pPr>
              <w:pStyle w:val="a5"/>
              <w:ind w:left="0"/>
              <w:jc w:val="center"/>
            </w:pPr>
            <w:r w:rsidRPr="007F13E6">
              <w:t>60</w:t>
            </w:r>
          </w:p>
        </w:tc>
      </w:tr>
    </w:tbl>
    <w:p w:rsidR="004347A1" w:rsidRDefault="004347A1" w:rsidP="0004590D">
      <w:pPr>
        <w:pStyle w:val="a5"/>
        <w:jc w:val="center"/>
        <w:rPr>
          <w:b/>
        </w:rPr>
      </w:pPr>
    </w:p>
    <w:p w:rsidR="004347A1" w:rsidRDefault="004347A1" w:rsidP="0004590D">
      <w:pPr>
        <w:pStyle w:val="a5"/>
        <w:jc w:val="center"/>
        <w:rPr>
          <w:b/>
        </w:rPr>
      </w:pPr>
    </w:p>
    <w:p w:rsidR="004347A1" w:rsidRDefault="004347A1" w:rsidP="0004590D">
      <w:pPr>
        <w:pStyle w:val="a5"/>
        <w:jc w:val="center"/>
        <w:rPr>
          <w:b/>
        </w:rPr>
      </w:pPr>
    </w:p>
    <w:p w:rsidR="004347A1" w:rsidRDefault="004347A1" w:rsidP="0004590D">
      <w:pPr>
        <w:pStyle w:val="a5"/>
        <w:jc w:val="center"/>
        <w:rPr>
          <w:b/>
        </w:rPr>
      </w:pPr>
    </w:p>
    <w:p w:rsidR="004347A1" w:rsidRDefault="004347A1"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CE1818" w:rsidRDefault="00CE1818" w:rsidP="0004590D">
      <w:pPr>
        <w:pStyle w:val="a5"/>
        <w:jc w:val="center"/>
        <w:rPr>
          <w:b/>
        </w:rPr>
      </w:pPr>
    </w:p>
    <w:p w:rsidR="00CE1818" w:rsidRDefault="00CE1818" w:rsidP="0004590D">
      <w:pPr>
        <w:pStyle w:val="a5"/>
        <w:jc w:val="center"/>
        <w:rPr>
          <w:b/>
        </w:rPr>
      </w:pPr>
    </w:p>
    <w:p w:rsidR="00CE1818" w:rsidRDefault="00CE1818"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CE1818" w:rsidRDefault="00CE1818" w:rsidP="0004590D">
      <w:pPr>
        <w:pStyle w:val="a5"/>
        <w:jc w:val="center"/>
        <w:rPr>
          <w:b/>
        </w:rPr>
      </w:pPr>
    </w:p>
    <w:p w:rsidR="00CE1818" w:rsidRDefault="00CE1818" w:rsidP="0004590D">
      <w:pPr>
        <w:pStyle w:val="a5"/>
        <w:jc w:val="center"/>
        <w:rPr>
          <w:b/>
        </w:rPr>
      </w:pPr>
    </w:p>
    <w:p w:rsidR="00CE1818" w:rsidRDefault="00CE1818" w:rsidP="0004590D">
      <w:pPr>
        <w:pStyle w:val="a5"/>
        <w:jc w:val="center"/>
        <w:rPr>
          <w:b/>
        </w:rPr>
      </w:pPr>
    </w:p>
    <w:p w:rsidR="00CE1818" w:rsidRDefault="00CE1818" w:rsidP="0004590D">
      <w:pPr>
        <w:pStyle w:val="a5"/>
        <w:jc w:val="center"/>
        <w:rPr>
          <w:b/>
        </w:rPr>
      </w:pPr>
    </w:p>
    <w:p w:rsidR="00CE1818" w:rsidRDefault="00CE1818" w:rsidP="0004590D">
      <w:pPr>
        <w:pStyle w:val="a5"/>
        <w:jc w:val="center"/>
        <w:rPr>
          <w:b/>
        </w:rPr>
      </w:pPr>
    </w:p>
    <w:p w:rsidR="00CE1818" w:rsidRDefault="00CE1818" w:rsidP="0004590D">
      <w:pPr>
        <w:pStyle w:val="a5"/>
        <w:jc w:val="center"/>
        <w:rPr>
          <w:b/>
        </w:rPr>
      </w:pPr>
    </w:p>
    <w:p w:rsidR="008612B7" w:rsidRDefault="008612B7" w:rsidP="0004590D">
      <w:pPr>
        <w:pStyle w:val="a5"/>
        <w:jc w:val="center"/>
        <w:rPr>
          <w:b/>
        </w:rPr>
      </w:pPr>
    </w:p>
    <w:p w:rsidR="0004590D" w:rsidRDefault="0004590D" w:rsidP="0004590D">
      <w:pPr>
        <w:pStyle w:val="a5"/>
        <w:jc w:val="center"/>
        <w:rPr>
          <w:b/>
        </w:rPr>
      </w:pPr>
      <w:r w:rsidRPr="00B83045">
        <w:rPr>
          <w:b/>
        </w:rPr>
        <w:t>ВСТУП</w:t>
      </w:r>
    </w:p>
    <w:p w:rsidR="0004590D" w:rsidRPr="00B83045" w:rsidRDefault="0004590D" w:rsidP="0004590D">
      <w:pPr>
        <w:pStyle w:val="a5"/>
        <w:jc w:val="center"/>
        <w:rPr>
          <w:b/>
        </w:rPr>
      </w:pPr>
    </w:p>
    <w:p w:rsidR="00EE0A64" w:rsidRPr="00582FD3" w:rsidRDefault="00EE0A64" w:rsidP="00EE0A64">
      <w:pPr>
        <w:widowControl w:val="0"/>
        <w:ind w:firstLine="709"/>
        <w:jc w:val="both"/>
        <w:rPr>
          <w:sz w:val="26"/>
          <w:szCs w:val="26"/>
        </w:rPr>
      </w:pPr>
      <w:r w:rsidRPr="00582FD3">
        <w:rPr>
          <w:sz w:val="26"/>
          <w:szCs w:val="26"/>
        </w:rPr>
        <w:t>Програм</w:t>
      </w:r>
      <w:r>
        <w:rPr>
          <w:sz w:val="26"/>
          <w:szCs w:val="26"/>
        </w:rPr>
        <w:t>а</w:t>
      </w:r>
      <w:r w:rsidRPr="00582FD3">
        <w:rPr>
          <w:sz w:val="26"/>
          <w:szCs w:val="26"/>
        </w:rPr>
        <w:t xml:space="preserve"> економічного і соціального розвитку Миргородського району на 201</w:t>
      </w:r>
      <w:r>
        <w:rPr>
          <w:sz w:val="26"/>
          <w:szCs w:val="26"/>
        </w:rPr>
        <w:t>5</w:t>
      </w:r>
      <w:r w:rsidRPr="00582FD3">
        <w:rPr>
          <w:sz w:val="26"/>
          <w:szCs w:val="26"/>
        </w:rPr>
        <w:t xml:space="preserve"> рік (далі – Програма) розроблен</w:t>
      </w:r>
      <w:r>
        <w:rPr>
          <w:sz w:val="26"/>
          <w:szCs w:val="26"/>
        </w:rPr>
        <w:t>а</w:t>
      </w:r>
      <w:r w:rsidRPr="00582FD3">
        <w:rPr>
          <w:sz w:val="26"/>
          <w:szCs w:val="26"/>
        </w:rPr>
        <w:t xml:space="preserve"> </w:t>
      </w:r>
      <w:r>
        <w:rPr>
          <w:sz w:val="26"/>
          <w:szCs w:val="26"/>
        </w:rPr>
        <w:t>сектором</w:t>
      </w:r>
      <w:r w:rsidRPr="00582FD3">
        <w:rPr>
          <w:sz w:val="26"/>
          <w:szCs w:val="26"/>
        </w:rPr>
        <w:t xml:space="preserve"> економі</w:t>
      </w:r>
      <w:r>
        <w:rPr>
          <w:sz w:val="26"/>
          <w:szCs w:val="26"/>
        </w:rPr>
        <w:t>чного розвитку і торгівлі</w:t>
      </w:r>
      <w:r w:rsidRPr="00582FD3">
        <w:rPr>
          <w:sz w:val="26"/>
          <w:szCs w:val="26"/>
        </w:rPr>
        <w:t xml:space="preserve"> районної державної адміністрації разом з структурними підрозділами, органами виконавчої влади та місцевого самоврядування </w:t>
      </w:r>
      <w:r>
        <w:rPr>
          <w:sz w:val="26"/>
          <w:szCs w:val="26"/>
        </w:rPr>
        <w:t xml:space="preserve">району </w:t>
      </w:r>
      <w:r w:rsidRPr="00582FD3">
        <w:rPr>
          <w:sz w:val="26"/>
          <w:szCs w:val="26"/>
        </w:rPr>
        <w:t xml:space="preserve">відповідно до </w:t>
      </w:r>
      <w:r>
        <w:rPr>
          <w:sz w:val="26"/>
          <w:szCs w:val="26"/>
        </w:rPr>
        <w:t xml:space="preserve">Закону України від 23.03.2000 № </w:t>
      </w:r>
      <w:r w:rsidRPr="00582FD3">
        <w:rPr>
          <w:sz w:val="26"/>
          <w:szCs w:val="26"/>
        </w:rPr>
        <w:t>1602-ІІІ «Про державне прогнозування та розроблення програм економічного і соціального розвитку України», постанови Кабінету Міністрів України від 29.06.2011 № 702 «Про внесення змін до постанови Кабінету Міністрів</w:t>
      </w:r>
      <w:r>
        <w:rPr>
          <w:sz w:val="26"/>
          <w:szCs w:val="26"/>
        </w:rPr>
        <w:t xml:space="preserve"> України від 26.04.2003 № 621».</w:t>
      </w:r>
    </w:p>
    <w:p w:rsidR="00EE0A64" w:rsidRPr="00C8510A" w:rsidRDefault="00EE0A64" w:rsidP="00EE0A64">
      <w:pPr>
        <w:widowControl w:val="0"/>
        <w:ind w:firstLine="709"/>
        <w:jc w:val="both"/>
        <w:rPr>
          <w:sz w:val="26"/>
          <w:szCs w:val="26"/>
        </w:rPr>
      </w:pPr>
      <w:r w:rsidRPr="007071F8">
        <w:rPr>
          <w:sz w:val="26"/>
          <w:szCs w:val="26"/>
        </w:rPr>
        <w:t xml:space="preserve">В основу Програми покладені </w:t>
      </w:r>
      <w:r w:rsidRPr="007071F8">
        <w:rPr>
          <w:b/>
          <w:sz w:val="26"/>
          <w:szCs w:val="26"/>
        </w:rPr>
        <w:t>ключові положення</w:t>
      </w:r>
      <w:r w:rsidRPr="007071F8">
        <w:rPr>
          <w:sz w:val="26"/>
          <w:szCs w:val="26"/>
        </w:rPr>
        <w:t xml:space="preserve"> </w:t>
      </w:r>
      <w:r w:rsidRPr="00C8510A">
        <w:rPr>
          <w:b/>
          <w:sz w:val="26"/>
          <w:szCs w:val="26"/>
        </w:rPr>
        <w:t xml:space="preserve">Державної стратегії </w:t>
      </w:r>
      <w:r w:rsidRPr="00C8510A">
        <w:rPr>
          <w:sz w:val="26"/>
          <w:szCs w:val="26"/>
        </w:rPr>
        <w:t>регіонального розвитку на період до 2020 року, затвердженої постановою Кабінету Міністрів України від 06.08.2014 №385.</w:t>
      </w:r>
    </w:p>
    <w:p w:rsidR="00EE0A64" w:rsidRPr="00C8510A" w:rsidRDefault="00EE0A64" w:rsidP="00EE0A64">
      <w:pPr>
        <w:ind w:firstLine="567"/>
        <w:jc w:val="both"/>
        <w:rPr>
          <w:sz w:val="26"/>
          <w:szCs w:val="26"/>
        </w:rPr>
      </w:pPr>
      <w:r w:rsidRPr="00C8510A">
        <w:rPr>
          <w:sz w:val="26"/>
          <w:szCs w:val="26"/>
        </w:rPr>
        <w:lastRenderedPageBreak/>
        <w:t>Метою Програми є створення умов для динамічного розвитку району з метою забезпечення соціальної та економічної єдності держави, підвищення рівня конкурентоспроможності територій, активізації економічної діяльності, підвищення рівня життя населення, додержання гарантованих державою соціальних та інших стандартів для кожного громадянина незалежно від місця проживання.</w:t>
      </w:r>
    </w:p>
    <w:p w:rsidR="00EE0A64" w:rsidRPr="00C8510A" w:rsidRDefault="00EE0A64" w:rsidP="00EE0A64">
      <w:pPr>
        <w:widowControl w:val="0"/>
        <w:ind w:firstLine="709"/>
        <w:jc w:val="both"/>
        <w:rPr>
          <w:sz w:val="26"/>
          <w:szCs w:val="26"/>
        </w:rPr>
      </w:pPr>
      <w:r w:rsidRPr="00C8510A">
        <w:rPr>
          <w:sz w:val="26"/>
          <w:szCs w:val="26"/>
        </w:rPr>
        <w:t>Програма визначає цілі, завдання та основні заходи економічного і соціального розвитку району на 2015 рік. За кожним напрямом державної політики визначені критерії ефективності.</w:t>
      </w:r>
    </w:p>
    <w:p w:rsidR="0004590D" w:rsidRPr="00AC3D95" w:rsidRDefault="0004590D" w:rsidP="00AC3D95">
      <w:pPr>
        <w:jc w:val="center"/>
        <w:rPr>
          <w:sz w:val="28"/>
          <w:szCs w:val="28"/>
        </w:rPr>
      </w:pPr>
    </w:p>
    <w:p w:rsidR="00AC3D95" w:rsidRPr="00AC3D95" w:rsidRDefault="00AC3D95" w:rsidP="00AC3D95">
      <w:pPr>
        <w:jc w:val="center"/>
        <w:rPr>
          <w:sz w:val="28"/>
          <w:szCs w:val="28"/>
        </w:rPr>
      </w:pPr>
    </w:p>
    <w:p w:rsidR="00AC3D95" w:rsidRPr="00AC3D95" w:rsidRDefault="00AC3D95" w:rsidP="00AC3D95">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CE1818" w:rsidRDefault="00CE1818"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2B6E8E" w:rsidRDefault="002B6E8E" w:rsidP="00890CAC">
      <w:pPr>
        <w:jc w:val="center"/>
        <w:rPr>
          <w:b/>
          <w:sz w:val="28"/>
          <w:szCs w:val="28"/>
        </w:rPr>
      </w:pPr>
    </w:p>
    <w:p w:rsidR="0004590D" w:rsidRPr="00890CAC" w:rsidRDefault="0004590D" w:rsidP="00890CAC">
      <w:pPr>
        <w:jc w:val="center"/>
        <w:rPr>
          <w:b/>
          <w:sz w:val="28"/>
          <w:szCs w:val="28"/>
        </w:rPr>
      </w:pPr>
      <w:r w:rsidRPr="00890CAC">
        <w:rPr>
          <w:b/>
          <w:sz w:val="28"/>
          <w:szCs w:val="28"/>
        </w:rPr>
        <w:t xml:space="preserve">ЧАСТИНА </w:t>
      </w:r>
      <w:r w:rsidRPr="00890CAC">
        <w:rPr>
          <w:b/>
          <w:sz w:val="28"/>
          <w:szCs w:val="28"/>
          <w:lang w:val="en-US"/>
        </w:rPr>
        <w:t>I</w:t>
      </w:r>
    </w:p>
    <w:p w:rsidR="0004590D" w:rsidRPr="002D4797" w:rsidRDefault="0004590D" w:rsidP="00890CAC">
      <w:pPr>
        <w:jc w:val="center"/>
        <w:rPr>
          <w:b/>
          <w:sz w:val="28"/>
          <w:szCs w:val="28"/>
        </w:rPr>
      </w:pPr>
      <w:r w:rsidRPr="002D4797">
        <w:rPr>
          <w:b/>
          <w:sz w:val="28"/>
          <w:szCs w:val="28"/>
        </w:rPr>
        <w:t>І. ЕКОНОМІЧНИЙ І СОЦІАЛЬНИЙ РОЗВИТОК РАЙОНУ</w:t>
      </w:r>
    </w:p>
    <w:p w:rsidR="0004590D" w:rsidRPr="00890CAC" w:rsidRDefault="0004590D" w:rsidP="00890CAC">
      <w:pPr>
        <w:jc w:val="center"/>
        <w:rPr>
          <w:b/>
          <w:sz w:val="28"/>
          <w:szCs w:val="28"/>
        </w:rPr>
      </w:pPr>
      <w:r w:rsidRPr="002D4797">
        <w:rPr>
          <w:b/>
          <w:sz w:val="28"/>
          <w:szCs w:val="28"/>
        </w:rPr>
        <w:t xml:space="preserve"> У 201</w:t>
      </w:r>
      <w:r w:rsidR="00EE0A64" w:rsidRPr="002D4797">
        <w:rPr>
          <w:b/>
          <w:sz w:val="28"/>
          <w:szCs w:val="28"/>
        </w:rPr>
        <w:t>4</w:t>
      </w:r>
      <w:r w:rsidRPr="002D4797">
        <w:rPr>
          <w:b/>
          <w:sz w:val="28"/>
          <w:szCs w:val="28"/>
        </w:rPr>
        <w:t xml:space="preserve"> РОЦІ</w:t>
      </w:r>
    </w:p>
    <w:p w:rsidR="0004590D" w:rsidRPr="00890CAC" w:rsidRDefault="0004590D" w:rsidP="00890CAC">
      <w:pPr>
        <w:rPr>
          <w:bCs/>
          <w:sz w:val="28"/>
          <w:szCs w:val="28"/>
        </w:rPr>
      </w:pPr>
    </w:p>
    <w:p w:rsidR="00DA467F" w:rsidRPr="00BB4211" w:rsidRDefault="00DA467F" w:rsidP="00DA467F">
      <w:pPr>
        <w:pStyle w:val="a5"/>
        <w:widowControl w:val="0"/>
        <w:numPr>
          <w:ilvl w:val="0"/>
          <w:numId w:val="66"/>
        </w:numPr>
        <w:ind w:left="0" w:firstLine="709"/>
        <w:jc w:val="both"/>
        <w:rPr>
          <w:color w:val="000000"/>
          <w:sz w:val="26"/>
          <w:szCs w:val="26"/>
          <w:lang w:eastAsia="ru-RU"/>
        </w:rPr>
      </w:pPr>
      <w:r w:rsidRPr="00BB4211">
        <w:rPr>
          <w:bCs/>
          <w:sz w:val="26"/>
          <w:szCs w:val="26"/>
        </w:rPr>
        <w:t xml:space="preserve">Зусилля органів виконавчої влади та місцевого </w:t>
      </w:r>
      <w:r>
        <w:rPr>
          <w:bCs/>
          <w:sz w:val="26"/>
          <w:szCs w:val="26"/>
        </w:rPr>
        <w:t xml:space="preserve">самоврядування у 2014 році були спрямовані на реалізацію </w:t>
      </w:r>
      <w:r w:rsidRPr="00BB4211">
        <w:rPr>
          <w:sz w:val="26"/>
          <w:szCs w:val="26"/>
        </w:rPr>
        <w:t>Програми економічного і соціального розвит</w:t>
      </w:r>
      <w:r>
        <w:rPr>
          <w:sz w:val="26"/>
          <w:szCs w:val="26"/>
        </w:rPr>
        <w:t>ку Миргородського району на 2014</w:t>
      </w:r>
      <w:r w:rsidRPr="00BB4211">
        <w:rPr>
          <w:sz w:val="26"/>
          <w:szCs w:val="26"/>
        </w:rPr>
        <w:t xml:space="preserve"> рік. </w:t>
      </w:r>
    </w:p>
    <w:p w:rsidR="00DA467F" w:rsidRDefault="00DA467F" w:rsidP="00DA467F">
      <w:pPr>
        <w:pStyle w:val="a5"/>
        <w:widowControl w:val="0"/>
        <w:numPr>
          <w:ilvl w:val="0"/>
          <w:numId w:val="66"/>
        </w:numPr>
        <w:ind w:left="0" w:firstLine="709"/>
        <w:jc w:val="both"/>
        <w:rPr>
          <w:color w:val="000000"/>
          <w:sz w:val="26"/>
          <w:szCs w:val="26"/>
          <w:lang w:eastAsia="ru-RU"/>
        </w:rPr>
      </w:pPr>
      <w:r>
        <w:rPr>
          <w:color w:val="000000"/>
          <w:sz w:val="26"/>
          <w:szCs w:val="26"/>
          <w:lang w:eastAsia="ru-RU"/>
        </w:rPr>
        <w:t>В</w:t>
      </w:r>
      <w:r w:rsidRPr="00140BF9">
        <w:rPr>
          <w:color w:val="000000"/>
          <w:sz w:val="26"/>
          <w:szCs w:val="26"/>
          <w:lang w:eastAsia="ru-RU"/>
        </w:rPr>
        <w:t xml:space="preserve"> умовах політичної та економічної кризи в державі </w:t>
      </w:r>
      <w:r>
        <w:rPr>
          <w:color w:val="000000"/>
          <w:sz w:val="26"/>
          <w:szCs w:val="26"/>
          <w:lang w:eastAsia="ru-RU"/>
        </w:rPr>
        <w:t xml:space="preserve">в </w:t>
      </w:r>
      <w:r w:rsidRPr="00140BF9">
        <w:rPr>
          <w:color w:val="000000"/>
          <w:sz w:val="26"/>
          <w:szCs w:val="26"/>
          <w:lang w:eastAsia="ru-RU"/>
        </w:rPr>
        <w:t>районі забезпечено умови для збереження економічної стабільності в усіх галузях економіки.</w:t>
      </w:r>
    </w:p>
    <w:p w:rsidR="00DA467F" w:rsidRDefault="00DA467F" w:rsidP="00DA467F">
      <w:pPr>
        <w:pStyle w:val="a5"/>
        <w:widowControl w:val="0"/>
        <w:numPr>
          <w:ilvl w:val="0"/>
          <w:numId w:val="66"/>
        </w:numPr>
        <w:ind w:left="0" w:firstLine="709"/>
        <w:jc w:val="both"/>
        <w:rPr>
          <w:color w:val="000000"/>
          <w:sz w:val="26"/>
          <w:szCs w:val="26"/>
          <w:lang w:eastAsia="ru-RU"/>
        </w:rPr>
      </w:pPr>
      <w:r w:rsidRPr="00341772">
        <w:rPr>
          <w:bCs/>
          <w:color w:val="000000"/>
          <w:sz w:val="26"/>
          <w:szCs w:val="26"/>
          <w:lang w:eastAsia="ru-RU"/>
        </w:rPr>
        <w:t xml:space="preserve">В цей період перед владою стояло головне завдання – забезпечити подальший економічний соціальний і гуманітарний розвиток району. </w:t>
      </w:r>
      <w:r w:rsidRPr="00341772">
        <w:rPr>
          <w:color w:val="000000"/>
          <w:sz w:val="26"/>
          <w:szCs w:val="26"/>
          <w:lang w:eastAsia="ru-RU"/>
        </w:rPr>
        <w:t xml:space="preserve">Вдалося налагодити дієвий взаємозв’язок виконавчої влади, депутатського корпусу сільських громад району. </w:t>
      </w:r>
    </w:p>
    <w:p w:rsidR="00DA467F" w:rsidRPr="00E22D99" w:rsidRDefault="00DA467F" w:rsidP="00DA467F">
      <w:pPr>
        <w:pStyle w:val="a5"/>
        <w:widowControl w:val="0"/>
        <w:numPr>
          <w:ilvl w:val="0"/>
          <w:numId w:val="66"/>
        </w:numPr>
        <w:ind w:left="0" w:firstLine="709"/>
        <w:jc w:val="both"/>
        <w:rPr>
          <w:color w:val="000000"/>
          <w:sz w:val="26"/>
          <w:szCs w:val="26"/>
          <w:lang w:eastAsia="ru-RU"/>
        </w:rPr>
      </w:pPr>
      <w:r w:rsidRPr="00E22D99">
        <w:rPr>
          <w:color w:val="000000"/>
          <w:sz w:val="26"/>
          <w:szCs w:val="26"/>
          <w:lang w:eastAsia="ru-RU"/>
        </w:rPr>
        <w:lastRenderedPageBreak/>
        <w:t xml:space="preserve">Головними </w:t>
      </w:r>
      <w:r w:rsidRPr="00E22D99">
        <w:rPr>
          <w:b/>
          <w:color w:val="000000"/>
          <w:sz w:val="26"/>
          <w:szCs w:val="26"/>
          <w:lang w:eastAsia="ru-RU"/>
        </w:rPr>
        <w:t xml:space="preserve">факторами </w:t>
      </w:r>
      <w:r>
        <w:rPr>
          <w:b/>
          <w:color w:val="000000"/>
          <w:sz w:val="26"/>
          <w:szCs w:val="26"/>
          <w:lang w:eastAsia="ru-RU"/>
        </w:rPr>
        <w:t xml:space="preserve">стабільності </w:t>
      </w:r>
      <w:r w:rsidRPr="00E22D99">
        <w:rPr>
          <w:b/>
          <w:color w:val="000000"/>
          <w:sz w:val="26"/>
          <w:szCs w:val="26"/>
          <w:lang w:eastAsia="ru-RU"/>
        </w:rPr>
        <w:t>ек</w:t>
      </w:r>
      <w:r>
        <w:rPr>
          <w:b/>
          <w:color w:val="000000"/>
          <w:sz w:val="26"/>
          <w:szCs w:val="26"/>
          <w:lang w:eastAsia="ru-RU"/>
        </w:rPr>
        <w:t>ономіки</w:t>
      </w:r>
      <w:r w:rsidRPr="00E22D99">
        <w:rPr>
          <w:b/>
          <w:color w:val="000000"/>
          <w:sz w:val="26"/>
          <w:szCs w:val="26"/>
          <w:lang w:eastAsia="ru-RU"/>
        </w:rPr>
        <w:t xml:space="preserve"> та </w:t>
      </w:r>
      <w:r>
        <w:rPr>
          <w:b/>
          <w:color w:val="000000"/>
          <w:sz w:val="26"/>
          <w:szCs w:val="26"/>
          <w:lang w:eastAsia="ru-RU"/>
        </w:rPr>
        <w:t xml:space="preserve">життєдіяльності </w:t>
      </w:r>
      <w:r w:rsidRPr="00E22D99">
        <w:rPr>
          <w:b/>
          <w:color w:val="000000"/>
          <w:sz w:val="26"/>
          <w:szCs w:val="26"/>
          <w:lang w:eastAsia="ru-RU"/>
        </w:rPr>
        <w:t>населення району</w:t>
      </w:r>
      <w:r w:rsidRPr="00E22D99">
        <w:rPr>
          <w:color w:val="000000"/>
          <w:sz w:val="26"/>
          <w:szCs w:val="26"/>
          <w:lang w:eastAsia="ru-RU"/>
        </w:rPr>
        <w:t xml:space="preserve"> стали:</w:t>
      </w:r>
    </w:p>
    <w:p w:rsidR="00DA467F" w:rsidRPr="00AC3D95" w:rsidRDefault="00DA467F" w:rsidP="00DA467F">
      <w:pPr>
        <w:pStyle w:val="a5"/>
        <w:widowControl w:val="0"/>
        <w:numPr>
          <w:ilvl w:val="0"/>
          <w:numId w:val="68"/>
        </w:numPr>
        <w:tabs>
          <w:tab w:val="left" w:pos="0"/>
        </w:tabs>
        <w:ind w:left="709" w:firstLine="0"/>
        <w:rPr>
          <w:color w:val="000000"/>
          <w:sz w:val="28"/>
          <w:szCs w:val="28"/>
          <w:lang w:eastAsia="ru-RU"/>
        </w:rPr>
      </w:pPr>
      <w:r>
        <w:rPr>
          <w:b/>
          <w:i/>
          <w:color w:val="000000"/>
          <w:sz w:val="28"/>
          <w:szCs w:val="28"/>
          <w:lang w:eastAsia="ru-RU"/>
        </w:rPr>
        <w:t xml:space="preserve">Стабільна робота </w:t>
      </w:r>
      <w:r w:rsidRPr="00773469">
        <w:rPr>
          <w:b/>
          <w:i/>
          <w:color w:val="000000"/>
          <w:sz w:val="28"/>
          <w:szCs w:val="28"/>
          <w:lang w:eastAsia="ru-RU"/>
        </w:rPr>
        <w:t>аграрного комплексу</w:t>
      </w:r>
      <w:r w:rsidRPr="00AC3D95">
        <w:rPr>
          <w:b/>
          <w:i/>
          <w:color w:val="000000"/>
          <w:sz w:val="28"/>
          <w:szCs w:val="28"/>
          <w:lang w:eastAsia="ru-RU"/>
        </w:rPr>
        <w:t>.</w:t>
      </w:r>
    </w:p>
    <w:p w:rsidR="00DA467F" w:rsidRPr="00AF4FE0" w:rsidRDefault="00DA467F" w:rsidP="00DA467F">
      <w:pPr>
        <w:pStyle w:val="a6"/>
        <w:tabs>
          <w:tab w:val="clear" w:pos="4153"/>
          <w:tab w:val="clear" w:pos="8306"/>
          <w:tab w:val="left" w:pos="9180"/>
        </w:tabs>
        <w:ind w:firstLine="709"/>
        <w:contextualSpacing/>
        <w:jc w:val="both"/>
        <w:rPr>
          <w:sz w:val="26"/>
          <w:szCs w:val="26"/>
        </w:rPr>
      </w:pPr>
      <w:r w:rsidRPr="00AF4FE0">
        <w:rPr>
          <w:sz w:val="26"/>
          <w:szCs w:val="26"/>
        </w:rPr>
        <w:t xml:space="preserve">Валова продукція </w:t>
      </w:r>
      <w:r w:rsidRPr="00AF4FE0">
        <w:rPr>
          <w:b/>
          <w:sz w:val="26"/>
          <w:szCs w:val="26"/>
        </w:rPr>
        <w:t>сільського господарства</w:t>
      </w:r>
      <w:r>
        <w:rPr>
          <w:sz w:val="26"/>
          <w:szCs w:val="26"/>
        </w:rPr>
        <w:t xml:space="preserve"> за 2014</w:t>
      </w:r>
      <w:r w:rsidRPr="00AF4FE0">
        <w:rPr>
          <w:sz w:val="26"/>
          <w:szCs w:val="26"/>
        </w:rPr>
        <w:t xml:space="preserve"> рік по всіх ка</w:t>
      </w:r>
      <w:r>
        <w:rPr>
          <w:sz w:val="26"/>
          <w:szCs w:val="26"/>
        </w:rPr>
        <w:t xml:space="preserve">тегоріях господарств зменшиться на 3,4 % і складе 807,4 </w:t>
      </w:r>
      <w:r w:rsidRPr="00AF4FE0">
        <w:rPr>
          <w:sz w:val="26"/>
          <w:szCs w:val="26"/>
        </w:rPr>
        <w:t>млн.</w:t>
      </w:r>
      <w:r>
        <w:rPr>
          <w:sz w:val="26"/>
          <w:szCs w:val="26"/>
        </w:rPr>
        <w:t xml:space="preserve"> </w:t>
      </w:r>
      <w:r w:rsidRPr="00AF4FE0">
        <w:rPr>
          <w:sz w:val="26"/>
          <w:szCs w:val="26"/>
        </w:rPr>
        <w:t>грн.</w:t>
      </w:r>
    </w:p>
    <w:p w:rsidR="00DA467F" w:rsidRDefault="00DA467F" w:rsidP="00DA467F">
      <w:pPr>
        <w:pStyle w:val="a5"/>
        <w:ind w:left="0" w:firstLine="709"/>
        <w:jc w:val="both"/>
        <w:rPr>
          <w:sz w:val="26"/>
          <w:szCs w:val="26"/>
        </w:rPr>
      </w:pPr>
      <w:r>
        <w:rPr>
          <w:sz w:val="26"/>
          <w:szCs w:val="26"/>
        </w:rPr>
        <w:t>Зерна буде зібрано 287,6 тисяч тонн, що на 19,0% менше 2013</w:t>
      </w:r>
      <w:r w:rsidRPr="00AF4FE0">
        <w:rPr>
          <w:sz w:val="26"/>
          <w:szCs w:val="26"/>
        </w:rPr>
        <w:t xml:space="preserve"> року</w:t>
      </w:r>
      <w:r>
        <w:rPr>
          <w:sz w:val="26"/>
          <w:szCs w:val="26"/>
        </w:rPr>
        <w:t>, цукрових буряків – 49,8 тисяч тонн (більше в 3,6 рази), соняшнику – 34,7 тисяч тонн (+11,9</w:t>
      </w:r>
      <w:r w:rsidRPr="00AF4FE0">
        <w:rPr>
          <w:sz w:val="26"/>
          <w:szCs w:val="26"/>
        </w:rPr>
        <w:t xml:space="preserve">%), картоплі </w:t>
      </w:r>
      <w:r>
        <w:rPr>
          <w:sz w:val="26"/>
          <w:szCs w:val="26"/>
        </w:rPr>
        <w:t>90,1 тисячі тонн (+9,9%), овочів 30,2 тисяч тонн (+7,9%</w:t>
      </w:r>
      <w:r w:rsidRPr="00AF4FE0">
        <w:rPr>
          <w:sz w:val="26"/>
          <w:szCs w:val="26"/>
        </w:rPr>
        <w:t>).</w:t>
      </w:r>
      <w:r>
        <w:rPr>
          <w:sz w:val="26"/>
          <w:szCs w:val="26"/>
        </w:rPr>
        <w:t xml:space="preserve"> Спад виробництва зернових спричинено посушливими умовами літа, але зібраного зерна достатньо для забезпечення продовольчої безпеки району.</w:t>
      </w:r>
    </w:p>
    <w:p w:rsidR="00DA467F" w:rsidRPr="00BB4211" w:rsidRDefault="00DA467F" w:rsidP="00DA467F">
      <w:pPr>
        <w:pStyle w:val="a5"/>
        <w:ind w:left="0" w:firstLine="709"/>
        <w:jc w:val="both"/>
        <w:rPr>
          <w:sz w:val="26"/>
          <w:szCs w:val="26"/>
        </w:rPr>
      </w:pPr>
      <w:r w:rsidRPr="00F26AF1">
        <w:rPr>
          <w:sz w:val="26"/>
          <w:szCs w:val="26"/>
        </w:rPr>
        <w:t>Вагомий збір сільськогосподарських культур дав змогу не допустити значного зростання цін на основні продукти харчування. З метою недопущення необґрунтованого підвищення цін на основні продукти харчування, зокрема на хліб та хлібобулочні вироби, в районі сформовано регіональні запаси продовольчого зерна.</w:t>
      </w:r>
    </w:p>
    <w:p w:rsidR="00DA467F" w:rsidRDefault="00DA467F" w:rsidP="00DA467F">
      <w:pPr>
        <w:pStyle w:val="a5"/>
        <w:ind w:left="0" w:firstLine="709"/>
        <w:jc w:val="both"/>
        <w:rPr>
          <w:sz w:val="26"/>
          <w:szCs w:val="26"/>
        </w:rPr>
      </w:pPr>
      <w:r>
        <w:rPr>
          <w:sz w:val="26"/>
          <w:szCs w:val="26"/>
        </w:rPr>
        <w:t>У</w:t>
      </w:r>
      <w:r w:rsidRPr="00AF4FE0">
        <w:rPr>
          <w:sz w:val="26"/>
          <w:szCs w:val="26"/>
        </w:rPr>
        <w:t xml:space="preserve"> сільськогосподарських підприємс</w:t>
      </w:r>
      <w:r>
        <w:rPr>
          <w:sz w:val="26"/>
          <w:szCs w:val="26"/>
        </w:rPr>
        <w:t>твах району станом на 01.10.2014 року утримується 8576</w:t>
      </w:r>
      <w:r w:rsidRPr="00AF4FE0">
        <w:rPr>
          <w:sz w:val="26"/>
          <w:szCs w:val="26"/>
        </w:rPr>
        <w:t xml:space="preserve"> голів великої рогатої худоби, </w:t>
      </w:r>
      <w:r>
        <w:rPr>
          <w:sz w:val="26"/>
          <w:szCs w:val="26"/>
        </w:rPr>
        <w:t>що на 48 голів</w:t>
      </w:r>
      <w:r w:rsidRPr="00AF4FE0">
        <w:rPr>
          <w:sz w:val="26"/>
          <w:szCs w:val="26"/>
        </w:rPr>
        <w:t xml:space="preserve"> більше відповідного періоду минулого року, в тому числі корів 3</w:t>
      </w:r>
      <w:r>
        <w:rPr>
          <w:sz w:val="26"/>
          <w:szCs w:val="26"/>
        </w:rPr>
        <w:t>221 голова, що менше на 53 голови, 7564 голови  свиней</w:t>
      </w:r>
      <w:r w:rsidRPr="00AF4FE0">
        <w:rPr>
          <w:sz w:val="26"/>
          <w:szCs w:val="26"/>
        </w:rPr>
        <w:t xml:space="preserve"> </w:t>
      </w:r>
      <w:r>
        <w:rPr>
          <w:sz w:val="26"/>
          <w:szCs w:val="26"/>
        </w:rPr>
        <w:t>(-496 голів),  14,9</w:t>
      </w:r>
      <w:r w:rsidRPr="00AF4FE0">
        <w:rPr>
          <w:sz w:val="26"/>
          <w:szCs w:val="26"/>
        </w:rPr>
        <w:t xml:space="preserve"> тисяч голів птиці</w:t>
      </w:r>
      <w:r>
        <w:rPr>
          <w:sz w:val="26"/>
          <w:szCs w:val="26"/>
        </w:rPr>
        <w:t xml:space="preserve"> (-1,6 тисяч голів), 1492 голови</w:t>
      </w:r>
      <w:r w:rsidRPr="00AF4FE0">
        <w:rPr>
          <w:sz w:val="26"/>
          <w:szCs w:val="26"/>
        </w:rPr>
        <w:t xml:space="preserve"> овець</w:t>
      </w:r>
      <w:r>
        <w:rPr>
          <w:sz w:val="26"/>
          <w:szCs w:val="26"/>
        </w:rPr>
        <w:t xml:space="preserve"> (+682 голови)</w:t>
      </w:r>
      <w:r w:rsidRPr="00AF4FE0">
        <w:rPr>
          <w:sz w:val="26"/>
          <w:szCs w:val="26"/>
        </w:rPr>
        <w:t xml:space="preserve">. </w:t>
      </w:r>
    </w:p>
    <w:p w:rsidR="00DA467F" w:rsidRPr="00AF4FE0" w:rsidRDefault="00DA467F" w:rsidP="00DA467F">
      <w:pPr>
        <w:pStyle w:val="a5"/>
        <w:ind w:left="0" w:firstLine="709"/>
        <w:jc w:val="both"/>
        <w:rPr>
          <w:sz w:val="26"/>
          <w:szCs w:val="26"/>
        </w:rPr>
      </w:pPr>
      <w:r>
        <w:rPr>
          <w:sz w:val="26"/>
          <w:szCs w:val="26"/>
        </w:rPr>
        <w:t>У 2014 році валове виробництво молока збільшиться на 5,1% та м’яса на 12,5% і складе</w:t>
      </w:r>
      <w:r w:rsidRPr="00AF4FE0">
        <w:rPr>
          <w:sz w:val="26"/>
          <w:szCs w:val="26"/>
        </w:rPr>
        <w:t xml:space="preserve"> відпові</w:t>
      </w:r>
      <w:r>
        <w:rPr>
          <w:sz w:val="26"/>
          <w:szCs w:val="26"/>
        </w:rPr>
        <w:t>дно 35,3 тисяч тонн та 1,8 тисяч</w:t>
      </w:r>
      <w:r w:rsidRPr="00AF4FE0">
        <w:rPr>
          <w:sz w:val="26"/>
          <w:szCs w:val="26"/>
        </w:rPr>
        <w:t xml:space="preserve"> тонн.</w:t>
      </w:r>
    </w:p>
    <w:p w:rsidR="00DA467F" w:rsidRPr="00AF4FE0" w:rsidRDefault="00DA467F" w:rsidP="00DA467F">
      <w:pPr>
        <w:pStyle w:val="a5"/>
        <w:ind w:left="0" w:firstLine="709"/>
        <w:jc w:val="both"/>
        <w:rPr>
          <w:sz w:val="26"/>
          <w:szCs w:val="26"/>
        </w:rPr>
      </w:pPr>
      <w:r w:rsidRPr="00AF4FE0">
        <w:rPr>
          <w:sz w:val="26"/>
          <w:szCs w:val="26"/>
        </w:rPr>
        <w:t>Надій</w:t>
      </w:r>
      <w:r>
        <w:rPr>
          <w:sz w:val="26"/>
          <w:szCs w:val="26"/>
        </w:rPr>
        <w:t xml:space="preserve"> молока на корову за січень-вересень 2014 року склав 4461 кг, що на 8,4</w:t>
      </w:r>
      <w:r w:rsidRPr="00AF4FE0">
        <w:rPr>
          <w:sz w:val="26"/>
          <w:szCs w:val="26"/>
        </w:rPr>
        <w:t>% більше минулого року.</w:t>
      </w:r>
    </w:p>
    <w:p w:rsidR="00DA467F" w:rsidRDefault="00DA467F" w:rsidP="00DA467F">
      <w:pPr>
        <w:pStyle w:val="a5"/>
        <w:ind w:left="0" w:firstLine="709"/>
        <w:jc w:val="both"/>
        <w:rPr>
          <w:sz w:val="26"/>
          <w:szCs w:val="26"/>
        </w:rPr>
      </w:pPr>
      <w:r w:rsidRPr="00AF4FE0">
        <w:rPr>
          <w:sz w:val="26"/>
          <w:szCs w:val="26"/>
        </w:rPr>
        <w:t xml:space="preserve">За січень – вересень </w:t>
      </w:r>
      <w:r>
        <w:rPr>
          <w:sz w:val="26"/>
          <w:szCs w:val="26"/>
        </w:rPr>
        <w:t>поточного</w:t>
      </w:r>
      <w:r w:rsidRPr="00AF4FE0">
        <w:rPr>
          <w:sz w:val="26"/>
          <w:szCs w:val="26"/>
        </w:rPr>
        <w:t xml:space="preserve"> року власникам земе</w:t>
      </w:r>
      <w:r>
        <w:rPr>
          <w:sz w:val="26"/>
          <w:szCs w:val="26"/>
        </w:rPr>
        <w:t>льних часток паїв виплачено 28,5</w:t>
      </w:r>
      <w:r w:rsidRPr="00AF4FE0">
        <w:rPr>
          <w:sz w:val="26"/>
          <w:szCs w:val="26"/>
        </w:rPr>
        <w:t xml:space="preserve"> млн.</w:t>
      </w:r>
      <w:r>
        <w:rPr>
          <w:sz w:val="26"/>
          <w:szCs w:val="26"/>
        </w:rPr>
        <w:t xml:space="preserve"> грн. орендної плати або 46,1</w:t>
      </w:r>
      <w:r w:rsidRPr="00AF4FE0">
        <w:rPr>
          <w:sz w:val="26"/>
          <w:szCs w:val="26"/>
        </w:rPr>
        <w:t>% від нарахованого</w:t>
      </w:r>
      <w:r>
        <w:rPr>
          <w:sz w:val="26"/>
          <w:szCs w:val="26"/>
        </w:rPr>
        <w:t>. Середній розмір орендної плати згідно укладених договорів становить 5,0% (по області 4,9%).</w:t>
      </w:r>
      <w:r w:rsidRPr="00AF4FE0">
        <w:rPr>
          <w:sz w:val="26"/>
          <w:szCs w:val="26"/>
        </w:rPr>
        <w:t xml:space="preserve"> </w:t>
      </w:r>
    </w:p>
    <w:p w:rsidR="00DA467F" w:rsidRPr="00602E28" w:rsidRDefault="00DA467F" w:rsidP="00DA467F">
      <w:pPr>
        <w:pStyle w:val="a5"/>
        <w:widowControl w:val="0"/>
        <w:numPr>
          <w:ilvl w:val="0"/>
          <w:numId w:val="67"/>
        </w:numPr>
        <w:tabs>
          <w:tab w:val="left" w:pos="0"/>
        </w:tabs>
        <w:ind w:left="0" w:firstLine="709"/>
        <w:rPr>
          <w:color w:val="000000"/>
          <w:sz w:val="28"/>
          <w:szCs w:val="28"/>
          <w:lang w:eastAsia="ru-RU"/>
        </w:rPr>
      </w:pPr>
      <w:r w:rsidRPr="00B541F0">
        <w:rPr>
          <w:b/>
          <w:i/>
          <w:color w:val="000000"/>
          <w:sz w:val="28"/>
          <w:szCs w:val="28"/>
          <w:lang w:eastAsia="ru-RU"/>
        </w:rPr>
        <w:t>Зал</w:t>
      </w:r>
      <w:r w:rsidRPr="00602E28">
        <w:rPr>
          <w:b/>
          <w:i/>
          <w:color w:val="000000"/>
          <w:sz w:val="28"/>
          <w:szCs w:val="28"/>
          <w:lang w:eastAsia="ru-RU"/>
        </w:rPr>
        <w:t>учення інвестицій та поліпшення бізнес клімату, створення умов для максимально вільного ведення бізнесу.</w:t>
      </w:r>
    </w:p>
    <w:p w:rsidR="00DA467F" w:rsidRPr="00AF4FE0" w:rsidRDefault="00DA467F" w:rsidP="00DA467F">
      <w:pPr>
        <w:pStyle w:val="a5"/>
        <w:widowControl w:val="0"/>
        <w:tabs>
          <w:tab w:val="left" w:pos="-284"/>
        </w:tabs>
        <w:ind w:left="0" w:firstLine="709"/>
        <w:jc w:val="both"/>
        <w:rPr>
          <w:sz w:val="26"/>
          <w:szCs w:val="26"/>
          <w:lang w:eastAsia="ru-RU"/>
        </w:rPr>
      </w:pPr>
      <w:r>
        <w:rPr>
          <w:sz w:val="26"/>
          <w:szCs w:val="26"/>
          <w:lang w:eastAsia="ru-RU"/>
        </w:rPr>
        <w:t>У</w:t>
      </w:r>
      <w:r w:rsidRPr="00AF4FE0">
        <w:rPr>
          <w:sz w:val="26"/>
          <w:szCs w:val="26"/>
          <w:lang w:eastAsia="ru-RU"/>
        </w:rPr>
        <w:t xml:space="preserve"> районі є позитивні результати  щодо залучення вітчизняного капіталу, впровадження інвестиційних проектів, що свідчить про наявність сприятливих умов для ефективного освоєння інвестицій.</w:t>
      </w:r>
    </w:p>
    <w:p w:rsidR="00453B2F" w:rsidRDefault="00453B2F" w:rsidP="00DA467F">
      <w:pPr>
        <w:pStyle w:val="a5"/>
        <w:widowControl w:val="0"/>
        <w:tabs>
          <w:tab w:val="left" w:pos="-284"/>
        </w:tabs>
        <w:ind w:left="0" w:firstLine="709"/>
        <w:jc w:val="both"/>
        <w:rPr>
          <w:sz w:val="26"/>
          <w:szCs w:val="26"/>
          <w:lang w:eastAsia="ru-RU"/>
        </w:rPr>
      </w:pPr>
      <w:r>
        <w:rPr>
          <w:sz w:val="26"/>
          <w:szCs w:val="26"/>
          <w:lang w:eastAsia="ru-RU"/>
        </w:rPr>
        <w:t xml:space="preserve">Освоєно капітальних інвестицій за рахунок усіх джерел фінансування 40,0 </w:t>
      </w:r>
      <w:proofErr w:type="spellStart"/>
      <w:r>
        <w:rPr>
          <w:sz w:val="26"/>
          <w:szCs w:val="26"/>
          <w:lang w:eastAsia="ru-RU"/>
        </w:rPr>
        <w:t>млн.грн</w:t>
      </w:r>
      <w:proofErr w:type="spellEnd"/>
      <w:r>
        <w:rPr>
          <w:sz w:val="26"/>
          <w:szCs w:val="26"/>
          <w:lang w:eastAsia="ru-RU"/>
        </w:rPr>
        <w:t>., що на 30,3% менше попереднього року.</w:t>
      </w:r>
    </w:p>
    <w:p w:rsidR="00DA467F" w:rsidRPr="00AF4FE0" w:rsidRDefault="00DA467F" w:rsidP="00DA467F">
      <w:pPr>
        <w:pStyle w:val="a5"/>
        <w:widowControl w:val="0"/>
        <w:tabs>
          <w:tab w:val="left" w:pos="-284"/>
        </w:tabs>
        <w:ind w:left="0" w:firstLine="709"/>
        <w:jc w:val="both"/>
        <w:rPr>
          <w:sz w:val="26"/>
          <w:szCs w:val="26"/>
          <w:lang w:eastAsia="ru-RU"/>
        </w:rPr>
      </w:pPr>
      <w:r>
        <w:rPr>
          <w:sz w:val="26"/>
          <w:szCs w:val="26"/>
          <w:lang w:eastAsia="ru-RU"/>
        </w:rPr>
        <w:t>Д</w:t>
      </w:r>
      <w:r w:rsidRPr="00AF4FE0">
        <w:rPr>
          <w:sz w:val="26"/>
          <w:szCs w:val="26"/>
          <w:lang w:eastAsia="ru-RU"/>
        </w:rPr>
        <w:t xml:space="preserve">іють </w:t>
      </w:r>
      <w:r>
        <w:rPr>
          <w:sz w:val="26"/>
          <w:szCs w:val="26"/>
          <w:lang w:eastAsia="ru-RU"/>
        </w:rPr>
        <w:t>2</w:t>
      </w:r>
      <w:r w:rsidRPr="00AF4FE0">
        <w:rPr>
          <w:sz w:val="26"/>
          <w:szCs w:val="26"/>
          <w:lang w:eastAsia="ru-RU"/>
        </w:rPr>
        <w:t xml:space="preserve"> підприємства з іноземними інвестиціями.</w:t>
      </w:r>
    </w:p>
    <w:p w:rsidR="00DA467F" w:rsidRDefault="00DA467F" w:rsidP="00DA467F">
      <w:pPr>
        <w:ind w:firstLine="709"/>
        <w:jc w:val="both"/>
        <w:rPr>
          <w:sz w:val="26"/>
          <w:szCs w:val="26"/>
        </w:rPr>
      </w:pPr>
      <w:r w:rsidRPr="00BA0664">
        <w:rPr>
          <w:sz w:val="26"/>
          <w:szCs w:val="26"/>
          <w:lang w:eastAsia="ru-RU"/>
        </w:rPr>
        <w:t>Загальний обсяг прямих іноземних інвестицій в економіку Миргородського району складає 500,0 тис. дол. США. У розрахунку на 1 особу прямі ін</w:t>
      </w:r>
      <w:r>
        <w:rPr>
          <w:sz w:val="26"/>
          <w:szCs w:val="26"/>
          <w:lang w:eastAsia="ru-RU"/>
        </w:rPr>
        <w:t>оземні інвестиції складають 15,2</w:t>
      </w:r>
      <w:r w:rsidRPr="00BA0664">
        <w:rPr>
          <w:sz w:val="26"/>
          <w:szCs w:val="26"/>
          <w:lang w:eastAsia="ru-RU"/>
        </w:rPr>
        <w:t xml:space="preserve"> дол. США.</w:t>
      </w:r>
      <w:r w:rsidRPr="00341772">
        <w:rPr>
          <w:sz w:val="26"/>
          <w:szCs w:val="26"/>
        </w:rPr>
        <w:t xml:space="preserve"> </w:t>
      </w:r>
    </w:p>
    <w:p w:rsidR="00DA467F" w:rsidRDefault="00DA467F" w:rsidP="00DA467F">
      <w:pPr>
        <w:ind w:firstLine="709"/>
        <w:jc w:val="both"/>
        <w:rPr>
          <w:sz w:val="26"/>
          <w:szCs w:val="26"/>
        </w:rPr>
      </w:pPr>
      <w:r>
        <w:rPr>
          <w:sz w:val="26"/>
          <w:szCs w:val="26"/>
        </w:rPr>
        <w:t xml:space="preserve">Приватними інвесторами введено в дію цех </w:t>
      </w:r>
      <w:proofErr w:type="spellStart"/>
      <w:r>
        <w:rPr>
          <w:sz w:val="26"/>
          <w:szCs w:val="26"/>
        </w:rPr>
        <w:t>пілетів</w:t>
      </w:r>
      <w:proofErr w:type="spellEnd"/>
      <w:r>
        <w:rPr>
          <w:sz w:val="26"/>
          <w:szCs w:val="26"/>
        </w:rPr>
        <w:t xml:space="preserve"> на території </w:t>
      </w:r>
      <w:proofErr w:type="spellStart"/>
      <w:r>
        <w:rPr>
          <w:sz w:val="26"/>
          <w:szCs w:val="26"/>
        </w:rPr>
        <w:t>Зубівської</w:t>
      </w:r>
      <w:proofErr w:type="spellEnd"/>
      <w:r>
        <w:rPr>
          <w:sz w:val="26"/>
          <w:szCs w:val="26"/>
        </w:rPr>
        <w:t xml:space="preserve"> сільської ради та установку підготовки природного газу в с. </w:t>
      </w:r>
      <w:proofErr w:type="spellStart"/>
      <w:r>
        <w:rPr>
          <w:sz w:val="26"/>
          <w:szCs w:val="26"/>
        </w:rPr>
        <w:t>Олефирівка</w:t>
      </w:r>
      <w:proofErr w:type="spellEnd"/>
      <w:r>
        <w:rPr>
          <w:sz w:val="26"/>
          <w:szCs w:val="26"/>
        </w:rPr>
        <w:t>.</w:t>
      </w:r>
    </w:p>
    <w:p w:rsidR="00DA467F" w:rsidRPr="00341772" w:rsidRDefault="00DA467F" w:rsidP="00DA467F">
      <w:pPr>
        <w:ind w:firstLine="709"/>
        <w:jc w:val="both"/>
        <w:rPr>
          <w:sz w:val="26"/>
          <w:szCs w:val="26"/>
        </w:rPr>
      </w:pPr>
      <w:r w:rsidRPr="00341772">
        <w:rPr>
          <w:sz w:val="26"/>
          <w:szCs w:val="26"/>
        </w:rPr>
        <w:t xml:space="preserve">З метою подальшого залучення інвестицій в соціальний розвиток територіальних громад розроблено і затверджено сесією районної ради  Стратегію соціального партнерства  </w:t>
      </w:r>
      <w:proofErr w:type="spellStart"/>
      <w:r w:rsidRPr="00341772">
        <w:rPr>
          <w:sz w:val="26"/>
          <w:szCs w:val="26"/>
        </w:rPr>
        <w:t>ПрАТ</w:t>
      </w:r>
      <w:proofErr w:type="spellEnd"/>
      <w:r w:rsidRPr="00341772">
        <w:rPr>
          <w:sz w:val="26"/>
          <w:szCs w:val="26"/>
        </w:rPr>
        <w:t xml:space="preserve"> «</w:t>
      </w:r>
      <w:proofErr w:type="spellStart"/>
      <w:r w:rsidRPr="00341772">
        <w:rPr>
          <w:sz w:val="26"/>
          <w:szCs w:val="26"/>
        </w:rPr>
        <w:t>Нафтогазвидобування</w:t>
      </w:r>
      <w:proofErr w:type="spellEnd"/>
      <w:r w:rsidRPr="00341772">
        <w:rPr>
          <w:sz w:val="26"/>
          <w:szCs w:val="26"/>
        </w:rPr>
        <w:t xml:space="preserve">» </w:t>
      </w:r>
      <w:r w:rsidRPr="00341772">
        <w:rPr>
          <w:rStyle w:val="xfm1631423653"/>
          <w:sz w:val="26"/>
          <w:szCs w:val="26"/>
        </w:rPr>
        <w:t xml:space="preserve">з органами виконавчої влади та місцевого самоврядування Миргородського району на 2014-2016 роки. У 2014 році на виконання п’яти проектів в трьох сільських радах передбачено залучення 1,0 млн. грн. коштів </w:t>
      </w:r>
      <w:proofErr w:type="spellStart"/>
      <w:r w:rsidRPr="00341772">
        <w:rPr>
          <w:sz w:val="26"/>
          <w:szCs w:val="26"/>
        </w:rPr>
        <w:t>ПрАТ</w:t>
      </w:r>
      <w:proofErr w:type="spellEnd"/>
      <w:r w:rsidRPr="00341772">
        <w:rPr>
          <w:sz w:val="26"/>
          <w:szCs w:val="26"/>
        </w:rPr>
        <w:t xml:space="preserve"> «</w:t>
      </w:r>
      <w:proofErr w:type="spellStart"/>
      <w:r w:rsidRPr="00341772">
        <w:rPr>
          <w:sz w:val="26"/>
          <w:szCs w:val="26"/>
        </w:rPr>
        <w:t>Нафтогазвидобування</w:t>
      </w:r>
      <w:proofErr w:type="spellEnd"/>
      <w:r w:rsidRPr="00341772">
        <w:rPr>
          <w:sz w:val="26"/>
          <w:szCs w:val="26"/>
        </w:rPr>
        <w:t>». Реалізація проектів наближається до завершення.</w:t>
      </w:r>
    </w:p>
    <w:p w:rsidR="00DA467F" w:rsidRPr="00341772" w:rsidRDefault="00DA467F" w:rsidP="00DA467F">
      <w:pPr>
        <w:ind w:firstLine="709"/>
        <w:jc w:val="both"/>
        <w:rPr>
          <w:sz w:val="26"/>
          <w:szCs w:val="26"/>
        </w:rPr>
      </w:pPr>
      <w:r w:rsidRPr="00341772">
        <w:rPr>
          <w:sz w:val="26"/>
          <w:szCs w:val="26"/>
        </w:rPr>
        <w:t xml:space="preserve">В поточному році </w:t>
      </w:r>
      <w:proofErr w:type="spellStart"/>
      <w:r w:rsidRPr="00341772">
        <w:rPr>
          <w:sz w:val="26"/>
          <w:szCs w:val="26"/>
        </w:rPr>
        <w:t>Савинцівською</w:t>
      </w:r>
      <w:proofErr w:type="spellEnd"/>
      <w:r w:rsidRPr="00341772">
        <w:rPr>
          <w:sz w:val="26"/>
          <w:szCs w:val="26"/>
        </w:rPr>
        <w:t xml:space="preserve"> сільською радою та Миргородською районною радою реалізовуються  проекти «Будівництво вуличного освітлення в селі </w:t>
      </w:r>
      <w:proofErr w:type="spellStart"/>
      <w:r w:rsidRPr="00341772">
        <w:rPr>
          <w:sz w:val="26"/>
          <w:szCs w:val="26"/>
        </w:rPr>
        <w:lastRenderedPageBreak/>
        <w:t>Савинці</w:t>
      </w:r>
      <w:proofErr w:type="spellEnd"/>
      <w:r w:rsidRPr="00341772">
        <w:rPr>
          <w:sz w:val="26"/>
          <w:szCs w:val="26"/>
        </w:rPr>
        <w:t xml:space="preserve"> та в селі </w:t>
      </w:r>
      <w:proofErr w:type="spellStart"/>
      <w:r w:rsidRPr="00341772">
        <w:rPr>
          <w:sz w:val="26"/>
          <w:szCs w:val="26"/>
        </w:rPr>
        <w:t>Семеренки</w:t>
      </w:r>
      <w:proofErr w:type="spellEnd"/>
      <w:r w:rsidRPr="00341772">
        <w:rPr>
          <w:sz w:val="26"/>
          <w:szCs w:val="26"/>
        </w:rPr>
        <w:t>» і «Впровадження енергозберігаючих заходів у стаціонарному відділенні селі Петрівці» в рамках обласного конкурсу розвитку територіальних громад. Поданий Миргородською районною радою міжмуніципальний проект «Капітальний ремонт акушерсько–гінекологічного відділення Миргородської центральної районної лікарні з використанням енергозберігаючих технологій» визначений переможцем Всеукраїнського конкурсу проектів та програм розвитку місцевого самоврядування 2014 року для реалізації у 2015 році.</w:t>
      </w:r>
    </w:p>
    <w:p w:rsidR="00DA467F" w:rsidRPr="00341772" w:rsidRDefault="00DA467F" w:rsidP="00DA467F">
      <w:pPr>
        <w:ind w:firstLine="709"/>
        <w:jc w:val="both"/>
        <w:rPr>
          <w:sz w:val="26"/>
          <w:szCs w:val="26"/>
        </w:rPr>
      </w:pPr>
      <w:r w:rsidRPr="00341772">
        <w:rPr>
          <w:sz w:val="26"/>
          <w:szCs w:val="26"/>
        </w:rPr>
        <w:t xml:space="preserve">З метою розвитку активності громад та поліпшення життєвого середовища сільського населення </w:t>
      </w:r>
      <w:proofErr w:type="spellStart"/>
      <w:r w:rsidRPr="00341772">
        <w:rPr>
          <w:sz w:val="26"/>
          <w:szCs w:val="26"/>
        </w:rPr>
        <w:t>Савинцівська</w:t>
      </w:r>
      <w:proofErr w:type="spellEnd"/>
      <w:r w:rsidRPr="00341772">
        <w:rPr>
          <w:sz w:val="26"/>
          <w:szCs w:val="26"/>
        </w:rPr>
        <w:t xml:space="preserve">, Попівська та </w:t>
      </w:r>
      <w:proofErr w:type="spellStart"/>
      <w:r w:rsidRPr="00341772">
        <w:rPr>
          <w:sz w:val="26"/>
          <w:szCs w:val="26"/>
        </w:rPr>
        <w:t>Гаркушинська</w:t>
      </w:r>
      <w:proofErr w:type="spellEnd"/>
      <w:r w:rsidRPr="00341772">
        <w:rPr>
          <w:sz w:val="26"/>
          <w:szCs w:val="26"/>
        </w:rPr>
        <w:t xml:space="preserve"> сільські ради подали проектні заявки на участь у конкурсі Швейцарсько-українського проекту «Підтримка децентралізації в Україні» DESPRO.</w:t>
      </w:r>
    </w:p>
    <w:p w:rsidR="00DA467F" w:rsidRPr="0027671F" w:rsidRDefault="00DA467F" w:rsidP="00DA467F">
      <w:pPr>
        <w:pStyle w:val="a6"/>
        <w:tabs>
          <w:tab w:val="left" w:pos="4725"/>
          <w:tab w:val="center" w:pos="5315"/>
        </w:tabs>
        <w:ind w:firstLine="567"/>
        <w:jc w:val="both"/>
        <w:rPr>
          <w:spacing w:val="-3"/>
          <w:sz w:val="26"/>
          <w:szCs w:val="26"/>
        </w:rPr>
      </w:pPr>
      <w:r w:rsidRPr="0027671F">
        <w:rPr>
          <w:spacing w:val="-3"/>
          <w:sz w:val="26"/>
          <w:szCs w:val="26"/>
        </w:rPr>
        <w:t>Через відсутність достатнього фінансування проведено ямковий ремонт на місцевих дорогах на загальну суму 41,2 тис. грн., 2320 кв. метрів ямкового ремонту.</w:t>
      </w:r>
    </w:p>
    <w:p w:rsidR="00DA467F" w:rsidRPr="0027671F" w:rsidRDefault="00DA467F" w:rsidP="00DA467F">
      <w:pPr>
        <w:pStyle w:val="a6"/>
        <w:tabs>
          <w:tab w:val="left" w:pos="4725"/>
          <w:tab w:val="center" w:pos="5315"/>
        </w:tabs>
        <w:ind w:firstLine="567"/>
        <w:jc w:val="both"/>
        <w:rPr>
          <w:spacing w:val="-3"/>
          <w:sz w:val="26"/>
          <w:szCs w:val="26"/>
        </w:rPr>
      </w:pPr>
      <w:r w:rsidRPr="0027671F">
        <w:rPr>
          <w:spacing w:val="-3"/>
          <w:sz w:val="26"/>
          <w:szCs w:val="26"/>
        </w:rPr>
        <w:t>На автодорогах державного значення проведено ремонт на суму 376,7 тис. грн. Виконано ямкового ремонту 1730 кв. метрів.</w:t>
      </w:r>
    </w:p>
    <w:p w:rsidR="00DA467F" w:rsidRDefault="00DA467F" w:rsidP="00DA467F">
      <w:pPr>
        <w:pStyle w:val="a5"/>
        <w:widowControl w:val="0"/>
        <w:tabs>
          <w:tab w:val="left" w:pos="-284"/>
        </w:tabs>
        <w:ind w:left="0" w:firstLine="709"/>
        <w:jc w:val="both"/>
        <w:rPr>
          <w:sz w:val="26"/>
          <w:szCs w:val="26"/>
        </w:rPr>
      </w:pPr>
      <w:r>
        <w:rPr>
          <w:color w:val="000000"/>
          <w:sz w:val="26"/>
          <w:szCs w:val="26"/>
        </w:rPr>
        <w:t>Продовжується</w:t>
      </w:r>
      <w:r w:rsidRPr="005E55D0">
        <w:rPr>
          <w:color w:val="000000"/>
          <w:sz w:val="26"/>
          <w:szCs w:val="26"/>
        </w:rPr>
        <w:t xml:space="preserve"> прискорений розвиток та впровадження високорентабельних послуг зв’язку на базі новітніх технологій, особливо стільникового зв’язку, послуг Інтернет та електронної пошти. </w:t>
      </w:r>
    </w:p>
    <w:p w:rsidR="00DA467F" w:rsidRPr="00602E28" w:rsidRDefault="00DA467F" w:rsidP="00DA467F">
      <w:pPr>
        <w:ind w:firstLine="709"/>
        <w:jc w:val="both"/>
        <w:rPr>
          <w:spacing w:val="-1"/>
          <w:sz w:val="26"/>
          <w:szCs w:val="26"/>
        </w:rPr>
      </w:pPr>
      <w:r w:rsidRPr="005E55D0">
        <w:rPr>
          <w:color w:val="000000"/>
          <w:sz w:val="26"/>
          <w:szCs w:val="26"/>
        </w:rPr>
        <w:t>За останні два роки в</w:t>
      </w:r>
      <w:r w:rsidRPr="005E55D0">
        <w:rPr>
          <w:spacing w:val="-1"/>
          <w:sz w:val="26"/>
          <w:szCs w:val="26"/>
        </w:rPr>
        <w:t>иконані заходи модер</w:t>
      </w:r>
      <w:r>
        <w:rPr>
          <w:spacing w:val="-1"/>
          <w:sz w:val="26"/>
          <w:szCs w:val="26"/>
        </w:rPr>
        <w:t xml:space="preserve">нізації зовнішнього освітлення </w:t>
      </w:r>
      <w:r w:rsidRPr="005E55D0">
        <w:rPr>
          <w:spacing w:val="-1"/>
          <w:sz w:val="26"/>
          <w:szCs w:val="26"/>
        </w:rPr>
        <w:t xml:space="preserve">з </w:t>
      </w:r>
      <w:r w:rsidRPr="00CB491F">
        <w:rPr>
          <w:spacing w:val="-1"/>
          <w:sz w:val="26"/>
          <w:szCs w:val="26"/>
        </w:rPr>
        <w:t xml:space="preserve">використанням </w:t>
      </w:r>
      <w:proofErr w:type="spellStart"/>
      <w:r w:rsidRPr="00CB491F">
        <w:rPr>
          <w:spacing w:val="-1"/>
          <w:sz w:val="26"/>
          <w:szCs w:val="26"/>
        </w:rPr>
        <w:t>енергоефективного</w:t>
      </w:r>
      <w:proofErr w:type="spellEnd"/>
      <w:r w:rsidRPr="00CB491F">
        <w:rPr>
          <w:spacing w:val="-1"/>
          <w:sz w:val="26"/>
          <w:szCs w:val="26"/>
        </w:rPr>
        <w:t xml:space="preserve"> обладнання. В населених пунктах району</w:t>
      </w:r>
      <w:r w:rsidRPr="005E55D0">
        <w:rPr>
          <w:spacing w:val="-1"/>
          <w:sz w:val="26"/>
          <w:szCs w:val="26"/>
        </w:rPr>
        <w:t xml:space="preserve"> </w:t>
      </w:r>
      <w:proofErr w:type="spellStart"/>
      <w:r w:rsidRPr="005E55D0">
        <w:rPr>
          <w:spacing w:val="-1"/>
          <w:sz w:val="26"/>
          <w:szCs w:val="26"/>
        </w:rPr>
        <w:t>встановл</w:t>
      </w:r>
      <w:r>
        <w:rPr>
          <w:spacing w:val="-1"/>
          <w:sz w:val="26"/>
          <w:szCs w:val="26"/>
        </w:rPr>
        <w:t>юються</w:t>
      </w:r>
      <w:r w:rsidRPr="005E55D0">
        <w:rPr>
          <w:spacing w:val="-1"/>
          <w:sz w:val="26"/>
          <w:szCs w:val="26"/>
        </w:rPr>
        <w:t>і</w:t>
      </w:r>
      <w:proofErr w:type="spellEnd"/>
      <w:r w:rsidRPr="005E55D0">
        <w:rPr>
          <w:spacing w:val="-1"/>
          <w:sz w:val="26"/>
          <w:szCs w:val="26"/>
        </w:rPr>
        <w:t xml:space="preserve"> енергозберігаюч</w:t>
      </w:r>
      <w:r>
        <w:rPr>
          <w:spacing w:val="-1"/>
          <w:sz w:val="26"/>
          <w:szCs w:val="26"/>
        </w:rPr>
        <w:t>і</w:t>
      </w:r>
      <w:r w:rsidRPr="005E55D0">
        <w:rPr>
          <w:spacing w:val="-1"/>
          <w:sz w:val="26"/>
          <w:szCs w:val="26"/>
        </w:rPr>
        <w:t xml:space="preserve"> джерел</w:t>
      </w:r>
      <w:r>
        <w:rPr>
          <w:spacing w:val="-1"/>
          <w:sz w:val="26"/>
          <w:szCs w:val="26"/>
        </w:rPr>
        <w:t>а світла, в</w:t>
      </w:r>
      <w:r w:rsidRPr="005E55D0">
        <w:rPr>
          <w:spacing w:val="-1"/>
          <w:sz w:val="26"/>
          <w:szCs w:val="26"/>
        </w:rPr>
        <w:t>проваджено системи бездротової телеметрії та дифере</w:t>
      </w:r>
      <w:r>
        <w:rPr>
          <w:spacing w:val="-1"/>
          <w:sz w:val="26"/>
          <w:szCs w:val="26"/>
        </w:rPr>
        <w:t>нційного обліку електроенергії.</w:t>
      </w:r>
    </w:p>
    <w:p w:rsidR="00DA467F" w:rsidRPr="0092189C" w:rsidRDefault="00DA467F" w:rsidP="00DA467F">
      <w:pPr>
        <w:ind w:firstLine="567"/>
        <w:jc w:val="both"/>
        <w:rPr>
          <w:sz w:val="26"/>
          <w:szCs w:val="26"/>
        </w:rPr>
      </w:pPr>
      <w:r w:rsidRPr="0092189C">
        <w:rPr>
          <w:sz w:val="26"/>
          <w:szCs w:val="26"/>
        </w:rPr>
        <w:t>За 9 місяців 2014 року введено в дію ряд об’єктів реального сектору економіки, соціальної та гуманітарної сфер. Найбільш значимими  об’єктами є:</w:t>
      </w:r>
      <w:r w:rsidRPr="0092189C">
        <w:rPr>
          <w:bCs/>
          <w:sz w:val="26"/>
          <w:szCs w:val="26"/>
        </w:rPr>
        <w:t xml:space="preserve"> будівництво установки підготовки природного газу в с. </w:t>
      </w:r>
      <w:proofErr w:type="spellStart"/>
      <w:r w:rsidRPr="0092189C">
        <w:rPr>
          <w:bCs/>
          <w:sz w:val="26"/>
          <w:szCs w:val="26"/>
        </w:rPr>
        <w:t>Олефирівка</w:t>
      </w:r>
      <w:proofErr w:type="spellEnd"/>
      <w:r w:rsidRPr="0092189C">
        <w:rPr>
          <w:bCs/>
          <w:sz w:val="26"/>
          <w:szCs w:val="26"/>
        </w:rPr>
        <w:t xml:space="preserve">, будівництво цеху </w:t>
      </w:r>
      <w:proofErr w:type="spellStart"/>
      <w:r w:rsidRPr="0092189C">
        <w:rPr>
          <w:bCs/>
          <w:sz w:val="26"/>
          <w:szCs w:val="26"/>
        </w:rPr>
        <w:t>пілетів</w:t>
      </w:r>
      <w:proofErr w:type="spellEnd"/>
      <w:r w:rsidRPr="0092189C">
        <w:rPr>
          <w:bCs/>
          <w:sz w:val="26"/>
          <w:szCs w:val="26"/>
        </w:rPr>
        <w:t xml:space="preserve"> в с. Зубівка, капітальний ремонт будинків культури в с. Солонці, в с. </w:t>
      </w:r>
      <w:proofErr w:type="spellStart"/>
      <w:r w:rsidRPr="0092189C">
        <w:rPr>
          <w:bCs/>
          <w:sz w:val="26"/>
          <w:szCs w:val="26"/>
        </w:rPr>
        <w:t>Савинці</w:t>
      </w:r>
      <w:proofErr w:type="spellEnd"/>
      <w:r w:rsidRPr="0092189C">
        <w:rPr>
          <w:bCs/>
          <w:sz w:val="26"/>
          <w:szCs w:val="26"/>
        </w:rPr>
        <w:t>,</w:t>
      </w:r>
      <w:r w:rsidRPr="0092189C">
        <w:rPr>
          <w:sz w:val="26"/>
          <w:szCs w:val="26"/>
        </w:rPr>
        <w:t xml:space="preserve"> </w:t>
      </w:r>
      <w:proofErr w:type="spellStart"/>
      <w:r w:rsidRPr="0092189C">
        <w:rPr>
          <w:bCs/>
          <w:sz w:val="26"/>
          <w:szCs w:val="26"/>
        </w:rPr>
        <w:t>смт</w:t>
      </w:r>
      <w:proofErr w:type="spellEnd"/>
      <w:r w:rsidRPr="0092189C">
        <w:rPr>
          <w:bCs/>
          <w:sz w:val="26"/>
          <w:szCs w:val="26"/>
        </w:rPr>
        <w:t xml:space="preserve"> </w:t>
      </w:r>
      <w:proofErr w:type="spellStart"/>
      <w:r w:rsidRPr="0092189C">
        <w:rPr>
          <w:bCs/>
          <w:sz w:val="26"/>
          <w:szCs w:val="26"/>
        </w:rPr>
        <w:t>Ромодан</w:t>
      </w:r>
      <w:proofErr w:type="spellEnd"/>
      <w:r w:rsidRPr="0092189C">
        <w:rPr>
          <w:bCs/>
          <w:sz w:val="26"/>
          <w:szCs w:val="26"/>
        </w:rPr>
        <w:t xml:space="preserve">, реконструкція системи </w:t>
      </w:r>
      <w:proofErr w:type="spellStart"/>
      <w:r w:rsidRPr="0092189C">
        <w:rPr>
          <w:bCs/>
          <w:sz w:val="26"/>
          <w:szCs w:val="26"/>
        </w:rPr>
        <w:t>водозабезпечення</w:t>
      </w:r>
      <w:proofErr w:type="spellEnd"/>
      <w:r w:rsidRPr="0092189C">
        <w:rPr>
          <w:bCs/>
          <w:sz w:val="26"/>
          <w:szCs w:val="26"/>
        </w:rPr>
        <w:t xml:space="preserve"> с. </w:t>
      </w:r>
      <w:proofErr w:type="spellStart"/>
      <w:r w:rsidRPr="0092189C">
        <w:rPr>
          <w:bCs/>
          <w:sz w:val="26"/>
          <w:szCs w:val="26"/>
        </w:rPr>
        <w:t>Попівка</w:t>
      </w:r>
      <w:proofErr w:type="spellEnd"/>
      <w:r w:rsidRPr="0092189C">
        <w:rPr>
          <w:bCs/>
          <w:sz w:val="26"/>
          <w:szCs w:val="26"/>
        </w:rPr>
        <w:t>,</w:t>
      </w:r>
      <w:r w:rsidRPr="0092189C">
        <w:rPr>
          <w:sz w:val="26"/>
          <w:szCs w:val="26"/>
        </w:rPr>
        <w:t xml:space="preserve"> </w:t>
      </w:r>
      <w:r w:rsidRPr="0092189C">
        <w:rPr>
          <w:bCs/>
          <w:sz w:val="26"/>
          <w:szCs w:val="26"/>
        </w:rPr>
        <w:t xml:space="preserve">с. </w:t>
      </w:r>
      <w:proofErr w:type="spellStart"/>
      <w:r w:rsidRPr="0092189C">
        <w:rPr>
          <w:bCs/>
          <w:sz w:val="26"/>
          <w:szCs w:val="26"/>
        </w:rPr>
        <w:t>Клюшниківка</w:t>
      </w:r>
      <w:proofErr w:type="spellEnd"/>
      <w:r w:rsidRPr="0092189C">
        <w:rPr>
          <w:bCs/>
          <w:sz w:val="26"/>
          <w:szCs w:val="26"/>
        </w:rPr>
        <w:t>,</w:t>
      </w:r>
      <w:r w:rsidRPr="0092189C">
        <w:rPr>
          <w:sz w:val="26"/>
          <w:szCs w:val="26"/>
        </w:rPr>
        <w:t xml:space="preserve"> </w:t>
      </w:r>
      <w:r w:rsidRPr="0092189C">
        <w:rPr>
          <w:bCs/>
          <w:sz w:val="26"/>
          <w:szCs w:val="26"/>
        </w:rPr>
        <w:t>капітальний ремонт покрівлі будинку культури в с. Хомутець</w:t>
      </w:r>
      <w:r w:rsidRPr="0092189C">
        <w:rPr>
          <w:sz w:val="26"/>
          <w:szCs w:val="26"/>
        </w:rPr>
        <w:t>.</w:t>
      </w:r>
    </w:p>
    <w:p w:rsidR="00DA467F" w:rsidRPr="005E55D0" w:rsidRDefault="00DA467F" w:rsidP="00DA467F">
      <w:pPr>
        <w:pStyle w:val="a5"/>
        <w:widowControl w:val="0"/>
        <w:tabs>
          <w:tab w:val="left" w:pos="-284"/>
        </w:tabs>
        <w:ind w:left="0" w:firstLine="709"/>
        <w:jc w:val="both"/>
        <w:rPr>
          <w:sz w:val="26"/>
          <w:szCs w:val="26"/>
        </w:rPr>
      </w:pPr>
      <w:r>
        <w:rPr>
          <w:sz w:val="26"/>
          <w:szCs w:val="26"/>
        </w:rPr>
        <w:t>В</w:t>
      </w:r>
      <w:r w:rsidRPr="005E55D0">
        <w:rPr>
          <w:sz w:val="26"/>
          <w:szCs w:val="26"/>
        </w:rPr>
        <w:t xml:space="preserve">едеться індивідуальне </w:t>
      </w:r>
      <w:r w:rsidRPr="00773469">
        <w:rPr>
          <w:sz w:val="26"/>
          <w:szCs w:val="26"/>
        </w:rPr>
        <w:t>житлове будівництво</w:t>
      </w:r>
      <w:r w:rsidRPr="005E55D0">
        <w:rPr>
          <w:sz w:val="26"/>
          <w:szCs w:val="26"/>
        </w:rPr>
        <w:t xml:space="preserve">: за </w:t>
      </w:r>
      <w:r>
        <w:rPr>
          <w:sz w:val="26"/>
          <w:szCs w:val="26"/>
        </w:rPr>
        <w:t>січень – вересень 2014 року введено в експлуатацію 5</w:t>
      </w:r>
      <w:r w:rsidRPr="005E55D0">
        <w:rPr>
          <w:sz w:val="26"/>
          <w:szCs w:val="26"/>
        </w:rPr>
        <w:t xml:space="preserve"> житлових</w:t>
      </w:r>
      <w:r>
        <w:rPr>
          <w:sz w:val="26"/>
          <w:szCs w:val="26"/>
        </w:rPr>
        <w:t xml:space="preserve"> будинків загальною площею 365,3</w:t>
      </w:r>
      <w:r w:rsidRPr="005E55D0">
        <w:rPr>
          <w:sz w:val="26"/>
          <w:szCs w:val="26"/>
        </w:rPr>
        <w:t xml:space="preserve"> м</w:t>
      </w:r>
      <w:r w:rsidRPr="005E55D0">
        <w:rPr>
          <w:sz w:val="26"/>
          <w:szCs w:val="26"/>
          <w:vertAlign w:val="superscript"/>
        </w:rPr>
        <w:t>2</w:t>
      </w:r>
      <w:r w:rsidRPr="005E55D0">
        <w:rPr>
          <w:sz w:val="26"/>
          <w:szCs w:val="26"/>
        </w:rPr>
        <w:t>.</w:t>
      </w:r>
    </w:p>
    <w:p w:rsidR="00DA467F" w:rsidRDefault="00DA467F" w:rsidP="00DA467F">
      <w:pPr>
        <w:pStyle w:val="a5"/>
        <w:widowControl w:val="0"/>
        <w:tabs>
          <w:tab w:val="left" w:pos="-284"/>
        </w:tabs>
        <w:ind w:left="0" w:firstLine="709"/>
        <w:jc w:val="both"/>
        <w:rPr>
          <w:sz w:val="26"/>
          <w:szCs w:val="26"/>
          <w:lang w:eastAsia="ru-RU"/>
        </w:rPr>
      </w:pPr>
      <w:r w:rsidRPr="000765C2">
        <w:rPr>
          <w:sz w:val="26"/>
          <w:szCs w:val="26"/>
          <w:lang w:eastAsia="ru-RU"/>
        </w:rPr>
        <w:t>З метою забезпечення дотримання принципу прозорості під час підготовки</w:t>
      </w:r>
      <w:r>
        <w:rPr>
          <w:sz w:val="26"/>
          <w:szCs w:val="26"/>
          <w:lang w:eastAsia="ru-RU"/>
        </w:rPr>
        <w:t xml:space="preserve">, </w:t>
      </w:r>
      <w:r w:rsidRPr="000765C2">
        <w:rPr>
          <w:sz w:val="26"/>
          <w:szCs w:val="26"/>
          <w:lang w:eastAsia="ru-RU"/>
        </w:rPr>
        <w:t xml:space="preserve"> прийняття та визначення результативності дії регуляторних актів створено </w:t>
      </w:r>
      <w:r>
        <w:rPr>
          <w:sz w:val="26"/>
          <w:szCs w:val="26"/>
          <w:lang w:eastAsia="ru-RU"/>
        </w:rPr>
        <w:t xml:space="preserve">постійно оновлюється </w:t>
      </w:r>
      <w:r w:rsidRPr="000765C2">
        <w:rPr>
          <w:sz w:val="26"/>
          <w:szCs w:val="26"/>
          <w:lang w:eastAsia="ru-RU"/>
        </w:rPr>
        <w:t>Реєстр регуляторних актів</w:t>
      </w:r>
      <w:r>
        <w:rPr>
          <w:sz w:val="26"/>
          <w:szCs w:val="26"/>
          <w:lang w:eastAsia="ru-RU"/>
        </w:rPr>
        <w:t>,</w:t>
      </w:r>
      <w:r w:rsidRPr="000765C2">
        <w:rPr>
          <w:sz w:val="26"/>
          <w:szCs w:val="26"/>
          <w:lang w:eastAsia="ru-RU"/>
        </w:rPr>
        <w:t xml:space="preserve"> що діють на території району</w:t>
      </w:r>
      <w:r>
        <w:rPr>
          <w:sz w:val="26"/>
          <w:szCs w:val="26"/>
          <w:lang w:eastAsia="ru-RU"/>
        </w:rPr>
        <w:t>.</w:t>
      </w:r>
    </w:p>
    <w:p w:rsidR="00DA467F" w:rsidRPr="0022688E" w:rsidRDefault="00DA467F" w:rsidP="00DA467F">
      <w:pPr>
        <w:ind w:firstLine="709"/>
        <w:jc w:val="both"/>
        <w:rPr>
          <w:sz w:val="26"/>
          <w:szCs w:val="26"/>
          <w:lang w:eastAsia="uk-UA"/>
        </w:rPr>
      </w:pPr>
      <w:r w:rsidRPr="00931682">
        <w:rPr>
          <w:sz w:val="26"/>
          <w:szCs w:val="26"/>
          <w:lang w:eastAsia="ru-RU"/>
        </w:rPr>
        <w:t xml:space="preserve">Продовжується робота щодо дерегуляції підприємницької діяльності шляхом усунення адміністративних бар’єрів. Відкрито Центр надання адміністративних послуг, який надає 33 види </w:t>
      </w:r>
      <w:proofErr w:type="spellStart"/>
      <w:r w:rsidRPr="00931682">
        <w:rPr>
          <w:sz w:val="26"/>
          <w:szCs w:val="26"/>
          <w:lang w:eastAsia="ru-RU"/>
        </w:rPr>
        <w:t>адмінпослуг</w:t>
      </w:r>
      <w:proofErr w:type="spellEnd"/>
      <w:r w:rsidRPr="00931682">
        <w:rPr>
          <w:sz w:val="26"/>
          <w:szCs w:val="26"/>
          <w:lang w:eastAsia="ru-RU"/>
        </w:rPr>
        <w:t xml:space="preserve">. </w:t>
      </w:r>
      <w:r w:rsidRPr="00931682">
        <w:rPr>
          <w:sz w:val="26"/>
          <w:szCs w:val="26"/>
        </w:rPr>
        <w:t xml:space="preserve">За січень – жовтень 2014 року зареєстровано 16 звернень, надано 8 адміністративні послуги та 11 консультацій. </w:t>
      </w:r>
      <w:r w:rsidRPr="00931682">
        <w:rPr>
          <w:sz w:val="26"/>
          <w:szCs w:val="26"/>
          <w:lang w:eastAsia="uk-UA"/>
        </w:rPr>
        <w:t xml:space="preserve">У складі центру </w:t>
      </w:r>
      <w:r w:rsidRPr="00931682">
        <w:rPr>
          <w:rStyle w:val="rvts23"/>
          <w:bCs/>
          <w:sz w:val="26"/>
          <w:szCs w:val="26"/>
        </w:rPr>
        <w:t>надання адміністративних послуг</w:t>
      </w:r>
      <w:r w:rsidRPr="00931682">
        <w:rPr>
          <w:sz w:val="26"/>
          <w:szCs w:val="26"/>
          <w:lang w:eastAsia="uk-UA"/>
        </w:rPr>
        <w:t xml:space="preserve"> продовжує свою діяльність дозвільний центр райдержадміністрації щодо видачі документів дозвільного характеру, переоформлення, видачі дублікатів, анулювання документів дозвільного характеру.</w:t>
      </w:r>
      <w:r w:rsidRPr="00931682">
        <w:rPr>
          <w:sz w:val="26"/>
          <w:szCs w:val="26"/>
        </w:rPr>
        <w:t xml:space="preserve"> Суб’єкти господарювання мають можливість оформити 5 видів документів дозвільного характеру та 1 вид декларації. </w:t>
      </w:r>
      <w:r w:rsidRPr="00931682">
        <w:rPr>
          <w:sz w:val="26"/>
          <w:szCs w:val="26"/>
          <w:lang w:eastAsia="uk-UA"/>
        </w:rPr>
        <w:t>За січень – жовтень 2014 року у дозвільному центрі зареєстровано 73 звернення, видано 42 документи дозвільного характеру, 7 відмов, зареєстровано 5 декларацій та надано 18 консультацій.</w:t>
      </w:r>
      <w:r>
        <w:rPr>
          <w:sz w:val="26"/>
          <w:szCs w:val="26"/>
          <w:lang w:eastAsia="uk-UA"/>
        </w:rPr>
        <w:t xml:space="preserve"> </w:t>
      </w:r>
      <w:r w:rsidRPr="00931682">
        <w:rPr>
          <w:sz w:val="26"/>
          <w:szCs w:val="26"/>
        </w:rPr>
        <w:t xml:space="preserve">На </w:t>
      </w:r>
      <w:proofErr w:type="spellStart"/>
      <w:r w:rsidRPr="00931682">
        <w:rPr>
          <w:sz w:val="26"/>
          <w:szCs w:val="26"/>
        </w:rPr>
        <w:t>веб</w:t>
      </w:r>
      <w:proofErr w:type="spellEnd"/>
      <w:r w:rsidRPr="00931682">
        <w:rPr>
          <w:sz w:val="26"/>
          <w:szCs w:val="26"/>
        </w:rPr>
        <w:t xml:space="preserve"> – сторінці райдержадміністрації в рубриці «Адміністративні послуги» розміщена інформація про центр надання адміністративних послуг та дозвільний центр, в тому числі перелік адміністративних послуг.</w:t>
      </w:r>
    </w:p>
    <w:p w:rsidR="00DA467F" w:rsidRPr="00BA196C" w:rsidRDefault="00DA467F" w:rsidP="00DA467F">
      <w:pPr>
        <w:pStyle w:val="a5"/>
        <w:numPr>
          <w:ilvl w:val="0"/>
          <w:numId w:val="67"/>
        </w:numPr>
        <w:ind w:left="0" w:firstLine="709"/>
        <w:jc w:val="both"/>
        <w:rPr>
          <w:b/>
          <w:i/>
          <w:color w:val="000000"/>
          <w:sz w:val="28"/>
          <w:szCs w:val="28"/>
          <w:lang w:eastAsia="ru-RU"/>
        </w:rPr>
      </w:pPr>
      <w:r w:rsidRPr="00BA196C">
        <w:rPr>
          <w:b/>
          <w:i/>
          <w:sz w:val="28"/>
          <w:szCs w:val="28"/>
          <w:lang w:eastAsia="ru-RU"/>
        </w:rPr>
        <w:lastRenderedPageBreak/>
        <w:t>Стабілізація ситуації на ринку праці.</w:t>
      </w:r>
    </w:p>
    <w:p w:rsidR="00DA467F" w:rsidRPr="00890CAC" w:rsidRDefault="00DA467F" w:rsidP="00DA467F">
      <w:pPr>
        <w:widowControl w:val="0"/>
        <w:tabs>
          <w:tab w:val="num" w:pos="1134"/>
        </w:tabs>
        <w:ind w:firstLine="709"/>
        <w:jc w:val="both"/>
        <w:rPr>
          <w:sz w:val="26"/>
          <w:szCs w:val="26"/>
        </w:rPr>
      </w:pPr>
      <w:r w:rsidRPr="00890CAC">
        <w:rPr>
          <w:sz w:val="26"/>
          <w:szCs w:val="26"/>
          <w:lang w:val="ru-RU"/>
        </w:rPr>
        <w:t xml:space="preserve">У </w:t>
      </w:r>
      <w:proofErr w:type="spellStart"/>
      <w:r w:rsidRPr="00890CAC">
        <w:rPr>
          <w:sz w:val="26"/>
          <w:szCs w:val="26"/>
          <w:lang w:val="ru-RU"/>
        </w:rPr>
        <w:t>січні</w:t>
      </w:r>
      <w:proofErr w:type="spellEnd"/>
      <w:r w:rsidRPr="00890CAC">
        <w:rPr>
          <w:sz w:val="26"/>
          <w:szCs w:val="26"/>
          <w:lang w:val="ru-RU"/>
        </w:rPr>
        <w:t xml:space="preserve"> - </w:t>
      </w:r>
      <w:proofErr w:type="spellStart"/>
      <w:r w:rsidRPr="00890CAC">
        <w:rPr>
          <w:sz w:val="26"/>
          <w:szCs w:val="26"/>
          <w:lang w:val="ru-RU"/>
        </w:rPr>
        <w:t>вересні</w:t>
      </w:r>
      <w:proofErr w:type="spellEnd"/>
      <w:r>
        <w:rPr>
          <w:sz w:val="26"/>
          <w:szCs w:val="26"/>
        </w:rPr>
        <w:t xml:space="preserve"> 2014</w:t>
      </w:r>
      <w:r w:rsidRPr="00890CAC">
        <w:rPr>
          <w:sz w:val="26"/>
          <w:szCs w:val="26"/>
        </w:rPr>
        <w:t xml:space="preserve"> року в центр зайнятості </w:t>
      </w:r>
      <w:r>
        <w:rPr>
          <w:sz w:val="26"/>
          <w:szCs w:val="26"/>
        </w:rPr>
        <w:t>в пошуках роботи звернулось 807 незайнятих громадян, що на 251 особу</w:t>
      </w:r>
      <w:r w:rsidRPr="00890CAC">
        <w:rPr>
          <w:sz w:val="26"/>
          <w:szCs w:val="26"/>
        </w:rPr>
        <w:t xml:space="preserve"> більш</w:t>
      </w:r>
      <w:r>
        <w:rPr>
          <w:sz w:val="26"/>
          <w:szCs w:val="26"/>
        </w:rPr>
        <w:t xml:space="preserve">е ніж </w:t>
      </w:r>
      <w:proofErr w:type="gramStart"/>
      <w:r>
        <w:rPr>
          <w:sz w:val="26"/>
          <w:szCs w:val="26"/>
        </w:rPr>
        <w:t>за</w:t>
      </w:r>
      <w:proofErr w:type="gramEnd"/>
      <w:r>
        <w:rPr>
          <w:sz w:val="26"/>
          <w:szCs w:val="26"/>
        </w:rPr>
        <w:t xml:space="preserve"> відповідний період 2013</w:t>
      </w:r>
      <w:r w:rsidRPr="00890CAC">
        <w:rPr>
          <w:sz w:val="26"/>
          <w:szCs w:val="26"/>
        </w:rPr>
        <w:t xml:space="preserve"> року.</w:t>
      </w:r>
    </w:p>
    <w:p w:rsidR="00DA467F" w:rsidRPr="00890CAC" w:rsidRDefault="00DA467F" w:rsidP="00DA467F">
      <w:pPr>
        <w:widowControl w:val="0"/>
        <w:tabs>
          <w:tab w:val="num" w:pos="1134"/>
        </w:tabs>
        <w:ind w:firstLine="709"/>
        <w:jc w:val="both"/>
        <w:rPr>
          <w:sz w:val="26"/>
          <w:szCs w:val="26"/>
        </w:rPr>
      </w:pPr>
      <w:r>
        <w:rPr>
          <w:sz w:val="26"/>
          <w:szCs w:val="26"/>
        </w:rPr>
        <w:t>Станом на 01.10.2014</w:t>
      </w:r>
      <w:r w:rsidRPr="00890CAC">
        <w:rPr>
          <w:sz w:val="26"/>
          <w:szCs w:val="26"/>
        </w:rPr>
        <w:t xml:space="preserve"> на обліку в</w:t>
      </w:r>
      <w:r>
        <w:rPr>
          <w:sz w:val="26"/>
          <w:szCs w:val="26"/>
        </w:rPr>
        <w:t xml:space="preserve"> центрі зайнятості перебуває 720 осіб, з них 632</w:t>
      </w:r>
      <w:r w:rsidRPr="00890CAC">
        <w:rPr>
          <w:sz w:val="26"/>
          <w:szCs w:val="26"/>
        </w:rPr>
        <w:t xml:space="preserve"> мають статус безробітного. Навантаження на 1 вільне робоче</w:t>
      </w:r>
      <w:r>
        <w:rPr>
          <w:sz w:val="26"/>
          <w:szCs w:val="26"/>
        </w:rPr>
        <w:t xml:space="preserve"> місце становить в середньому 14</w:t>
      </w:r>
      <w:r w:rsidRPr="00890CAC">
        <w:rPr>
          <w:sz w:val="26"/>
          <w:szCs w:val="26"/>
        </w:rPr>
        <w:t xml:space="preserve"> осіб. За рахунок різних джерел фінансування </w:t>
      </w:r>
      <w:r>
        <w:rPr>
          <w:sz w:val="26"/>
          <w:szCs w:val="26"/>
        </w:rPr>
        <w:t xml:space="preserve">до кінця року буде </w:t>
      </w:r>
      <w:r w:rsidRPr="00890CAC">
        <w:rPr>
          <w:sz w:val="26"/>
          <w:szCs w:val="26"/>
        </w:rPr>
        <w:t xml:space="preserve">створено </w:t>
      </w:r>
      <w:r w:rsidRPr="002F096E">
        <w:rPr>
          <w:sz w:val="26"/>
          <w:szCs w:val="26"/>
        </w:rPr>
        <w:t>300</w:t>
      </w:r>
      <w:r>
        <w:rPr>
          <w:sz w:val="26"/>
          <w:szCs w:val="26"/>
        </w:rPr>
        <w:t xml:space="preserve"> нових робочих місць.</w:t>
      </w:r>
    </w:p>
    <w:p w:rsidR="00DA467F" w:rsidRPr="00890CAC" w:rsidRDefault="00DA467F" w:rsidP="00DA467F">
      <w:pPr>
        <w:tabs>
          <w:tab w:val="num" w:pos="1134"/>
        </w:tabs>
        <w:ind w:firstLine="709"/>
        <w:jc w:val="both"/>
        <w:rPr>
          <w:b/>
          <w:i/>
          <w:color w:val="000000"/>
          <w:lang w:eastAsia="ru-RU"/>
        </w:rPr>
      </w:pPr>
      <w:r w:rsidRPr="00890CAC">
        <w:rPr>
          <w:sz w:val="26"/>
          <w:szCs w:val="26"/>
        </w:rPr>
        <w:t>Середньомісячна заробітна плата одного працівн</w:t>
      </w:r>
      <w:r>
        <w:rPr>
          <w:sz w:val="26"/>
          <w:szCs w:val="26"/>
        </w:rPr>
        <w:t>ика в поточному році склала 2331 грн., що на 4,0</w:t>
      </w:r>
      <w:r w:rsidRPr="00890CAC">
        <w:rPr>
          <w:sz w:val="26"/>
          <w:szCs w:val="26"/>
        </w:rPr>
        <w:t>% більше відповідного періоду минулого року.</w:t>
      </w:r>
    </w:p>
    <w:p w:rsidR="00DA467F" w:rsidRPr="00CF3C56" w:rsidRDefault="00DA467F" w:rsidP="00DA467F">
      <w:pPr>
        <w:pStyle w:val="a5"/>
        <w:numPr>
          <w:ilvl w:val="0"/>
          <w:numId w:val="67"/>
        </w:numPr>
        <w:ind w:left="0" w:firstLine="709"/>
        <w:jc w:val="both"/>
        <w:rPr>
          <w:b/>
          <w:i/>
          <w:color w:val="000000"/>
          <w:sz w:val="28"/>
          <w:szCs w:val="28"/>
          <w:lang w:eastAsia="ru-RU"/>
        </w:rPr>
      </w:pPr>
      <w:r w:rsidRPr="00007E0C">
        <w:rPr>
          <w:b/>
          <w:i/>
          <w:color w:val="000000"/>
          <w:sz w:val="28"/>
          <w:szCs w:val="28"/>
          <w:lang w:eastAsia="ru-RU"/>
        </w:rPr>
        <w:t>Забез</w:t>
      </w:r>
      <w:r w:rsidRPr="00CF3C56">
        <w:rPr>
          <w:b/>
          <w:i/>
          <w:color w:val="000000"/>
          <w:sz w:val="28"/>
          <w:szCs w:val="28"/>
          <w:lang w:eastAsia="ru-RU"/>
        </w:rPr>
        <w:t xml:space="preserve">печення якісно нового рівня </w:t>
      </w:r>
      <w:r w:rsidRPr="009F23D8">
        <w:rPr>
          <w:b/>
          <w:i/>
          <w:color w:val="000000"/>
          <w:sz w:val="28"/>
          <w:szCs w:val="28"/>
          <w:lang w:eastAsia="ru-RU"/>
        </w:rPr>
        <w:t>розвитку освітньої</w:t>
      </w:r>
      <w:r w:rsidRPr="00CF3C56">
        <w:rPr>
          <w:b/>
          <w:i/>
          <w:color w:val="000000"/>
          <w:sz w:val="28"/>
          <w:szCs w:val="28"/>
          <w:lang w:eastAsia="ru-RU"/>
        </w:rPr>
        <w:t xml:space="preserve"> галузі.</w:t>
      </w:r>
    </w:p>
    <w:p w:rsidR="00DA467F" w:rsidRPr="006C19CB" w:rsidRDefault="00DA467F" w:rsidP="00DA467F">
      <w:pPr>
        <w:widowControl w:val="0"/>
        <w:tabs>
          <w:tab w:val="left" w:pos="567"/>
        </w:tabs>
        <w:ind w:firstLine="709"/>
        <w:jc w:val="both"/>
        <w:rPr>
          <w:color w:val="000000"/>
          <w:sz w:val="26"/>
          <w:szCs w:val="26"/>
          <w:lang w:eastAsia="ru-RU"/>
        </w:rPr>
      </w:pPr>
      <w:r w:rsidRPr="006C19CB">
        <w:rPr>
          <w:color w:val="000000"/>
          <w:sz w:val="26"/>
          <w:szCs w:val="26"/>
          <w:lang w:eastAsia="ru-RU"/>
        </w:rPr>
        <w:t>З урахуванням демографічної ситуації та можливостей бюджету продовжується упорядкуванн</w:t>
      </w:r>
      <w:r>
        <w:rPr>
          <w:color w:val="000000"/>
          <w:sz w:val="26"/>
          <w:szCs w:val="26"/>
          <w:lang w:eastAsia="ru-RU"/>
        </w:rPr>
        <w:t>я мережі закладів освіти. З 2013 - 2014</w:t>
      </w:r>
      <w:r w:rsidRPr="006C19CB">
        <w:rPr>
          <w:color w:val="000000"/>
          <w:sz w:val="26"/>
          <w:szCs w:val="26"/>
          <w:lang w:eastAsia="ru-RU"/>
        </w:rPr>
        <w:t xml:space="preserve"> навчального року к</w:t>
      </w:r>
      <w:r>
        <w:rPr>
          <w:color w:val="000000"/>
          <w:sz w:val="26"/>
          <w:szCs w:val="26"/>
          <w:lang w:eastAsia="ru-RU"/>
        </w:rPr>
        <w:t>ількість учнів зменшилась на 51 осо</w:t>
      </w:r>
      <w:r w:rsidRPr="006C19CB">
        <w:rPr>
          <w:color w:val="000000"/>
          <w:sz w:val="26"/>
          <w:szCs w:val="26"/>
          <w:lang w:eastAsia="ru-RU"/>
        </w:rPr>
        <w:t>б</w:t>
      </w:r>
      <w:r>
        <w:rPr>
          <w:color w:val="000000"/>
          <w:sz w:val="26"/>
          <w:szCs w:val="26"/>
          <w:lang w:eastAsia="ru-RU"/>
        </w:rPr>
        <w:t>у</w:t>
      </w:r>
      <w:r w:rsidRPr="006C19CB">
        <w:rPr>
          <w:color w:val="000000"/>
          <w:sz w:val="26"/>
          <w:szCs w:val="26"/>
          <w:lang w:eastAsia="ru-RU"/>
        </w:rPr>
        <w:t>. В районі прац</w:t>
      </w:r>
      <w:r>
        <w:rPr>
          <w:color w:val="000000"/>
          <w:sz w:val="26"/>
          <w:szCs w:val="26"/>
          <w:lang w:eastAsia="ru-RU"/>
        </w:rPr>
        <w:t>ює 21 загальноосвітня школа з них 5 шкіл</w:t>
      </w:r>
      <w:r w:rsidRPr="006C19CB">
        <w:rPr>
          <w:color w:val="000000"/>
          <w:sz w:val="26"/>
          <w:szCs w:val="26"/>
          <w:lang w:eastAsia="ru-RU"/>
        </w:rPr>
        <w:t xml:space="preserve"> у складі навчально-виховних комплексів.</w:t>
      </w:r>
    </w:p>
    <w:p w:rsidR="00DA467F" w:rsidRDefault="00DA467F" w:rsidP="00DA467F">
      <w:pPr>
        <w:widowControl w:val="0"/>
        <w:tabs>
          <w:tab w:val="left" w:pos="567"/>
        </w:tabs>
        <w:ind w:firstLine="709"/>
        <w:jc w:val="both"/>
        <w:rPr>
          <w:color w:val="000000"/>
          <w:sz w:val="26"/>
          <w:szCs w:val="26"/>
        </w:rPr>
      </w:pPr>
      <w:r w:rsidRPr="006C19CB">
        <w:rPr>
          <w:color w:val="000000"/>
          <w:sz w:val="26"/>
          <w:szCs w:val="26"/>
          <w:lang w:eastAsia="ru-RU"/>
        </w:rPr>
        <w:t>З</w:t>
      </w:r>
      <w:r w:rsidRPr="006C19CB">
        <w:rPr>
          <w:color w:val="000000"/>
          <w:sz w:val="26"/>
          <w:szCs w:val="26"/>
        </w:rPr>
        <w:t xml:space="preserve">а межею пішохідної доступності проживають і потребують підвезення 606 учнів, що становить 25,3% від загальної кількості </w:t>
      </w:r>
      <w:r>
        <w:rPr>
          <w:color w:val="000000"/>
          <w:sz w:val="26"/>
          <w:szCs w:val="26"/>
        </w:rPr>
        <w:t>та</w:t>
      </w:r>
      <w:r w:rsidRPr="006C19CB">
        <w:rPr>
          <w:color w:val="000000"/>
          <w:sz w:val="26"/>
          <w:szCs w:val="26"/>
        </w:rPr>
        <w:t xml:space="preserve"> 10% педагогічних працівників, що проживають на селі. Підвезення здійснюється до 16 шкіл. </w:t>
      </w:r>
    </w:p>
    <w:p w:rsidR="00DA467F" w:rsidRDefault="00DA467F" w:rsidP="00DA467F">
      <w:pPr>
        <w:widowControl w:val="0"/>
        <w:tabs>
          <w:tab w:val="left" w:pos="567"/>
        </w:tabs>
        <w:ind w:firstLine="709"/>
        <w:jc w:val="both"/>
        <w:rPr>
          <w:color w:val="000000"/>
          <w:sz w:val="26"/>
          <w:szCs w:val="26"/>
          <w:lang w:eastAsia="ru-RU"/>
        </w:rPr>
      </w:pPr>
      <w:r>
        <w:rPr>
          <w:color w:val="000000"/>
          <w:sz w:val="26"/>
          <w:szCs w:val="26"/>
          <w:lang w:eastAsia="ru-RU"/>
        </w:rPr>
        <w:t xml:space="preserve">У районі функціонують 22 дошкільних навчальних заклади, з них </w:t>
      </w:r>
      <w:r w:rsidRPr="006C19CB">
        <w:rPr>
          <w:color w:val="000000"/>
          <w:sz w:val="26"/>
          <w:szCs w:val="26"/>
          <w:lang w:eastAsia="ru-RU"/>
        </w:rPr>
        <w:t xml:space="preserve">5 </w:t>
      </w:r>
      <w:r>
        <w:rPr>
          <w:color w:val="000000"/>
          <w:sz w:val="26"/>
          <w:szCs w:val="26"/>
          <w:lang w:eastAsia="ru-RU"/>
        </w:rPr>
        <w:t xml:space="preserve">у складі </w:t>
      </w:r>
      <w:proofErr w:type="spellStart"/>
      <w:r w:rsidRPr="006C19CB">
        <w:rPr>
          <w:color w:val="000000"/>
          <w:sz w:val="26"/>
          <w:szCs w:val="26"/>
          <w:lang w:eastAsia="ru-RU"/>
        </w:rPr>
        <w:t>навчально</w:t>
      </w:r>
      <w:proofErr w:type="spellEnd"/>
      <w:r w:rsidRPr="006C19CB">
        <w:rPr>
          <w:color w:val="000000"/>
          <w:sz w:val="26"/>
          <w:szCs w:val="26"/>
          <w:lang w:eastAsia="ru-RU"/>
        </w:rPr>
        <w:t xml:space="preserve"> – виховних ко</w:t>
      </w:r>
      <w:r>
        <w:rPr>
          <w:color w:val="000000"/>
          <w:sz w:val="26"/>
          <w:szCs w:val="26"/>
          <w:lang w:eastAsia="ru-RU"/>
        </w:rPr>
        <w:t>мплексів, в яких виховується 581</w:t>
      </w:r>
      <w:r w:rsidRPr="006C19CB">
        <w:rPr>
          <w:color w:val="000000"/>
          <w:sz w:val="26"/>
          <w:szCs w:val="26"/>
          <w:lang w:eastAsia="ru-RU"/>
        </w:rPr>
        <w:t xml:space="preserve"> дитина. В цих закладах проводиться робота щодо впровадження технології виховання, навчання</w:t>
      </w:r>
      <w:r>
        <w:rPr>
          <w:color w:val="000000"/>
          <w:sz w:val="26"/>
          <w:szCs w:val="26"/>
          <w:lang w:eastAsia="ru-RU"/>
        </w:rPr>
        <w:t xml:space="preserve">, розвитку дошкільнят за </w:t>
      </w:r>
      <w:proofErr w:type="spellStart"/>
      <w:r>
        <w:rPr>
          <w:color w:val="000000"/>
          <w:sz w:val="26"/>
          <w:szCs w:val="26"/>
          <w:lang w:eastAsia="ru-RU"/>
        </w:rPr>
        <w:t>особист</w:t>
      </w:r>
      <w:r w:rsidRPr="006C19CB">
        <w:rPr>
          <w:color w:val="000000"/>
          <w:sz w:val="26"/>
          <w:szCs w:val="26"/>
          <w:lang w:eastAsia="ru-RU"/>
        </w:rPr>
        <w:t>існо</w:t>
      </w:r>
      <w:proofErr w:type="spellEnd"/>
      <w:r w:rsidRPr="006C19CB">
        <w:rPr>
          <w:color w:val="000000"/>
          <w:sz w:val="26"/>
          <w:szCs w:val="26"/>
          <w:lang w:eastAsia="ru-RU"/>
        </w:rPr>
        <w:t xml:space="preserve"> – орієнтованою моделлю.</w:t>
      </w:r>
      <w:r>
        <w:rPr>
          <w:color w:val="000000"/>
          <w:sz w:val="26"/>
          <w:szCs w:val="26"/>
          <w:lang w:eastAsia="ru-RU"/>
        </w:rPr>
        <w:t xml:space="preserve"> Розвиток варіативної мережі дошкільних закладів дав змогу охопити дошкільною освітою 79% дітей віком від 3 до 6 років.</w:t>
      </w:r>
    </w:p>
    <w:p w:rsidR="00DA467F" w:rsidRPr="006C19CB" w:rsidRDefault="00DA467F" w:rsidP="00DA467F">
      <w:pPr>
        <w:widowControl w:val="0"/>
        <w:tabs>
          <w:tab w:val="left" w:pos="567"/>
        </w:tabs>
        <w:ind w:firstLine="709"/>
        <w:jc w:val="both"/>
        <w:rPr>
          <w:color w:val="000000"/>
          <w:sz w:val="26"/>
          <w:szCs w:val="26"/>
          <w:lang w:eastAsia="ru-RU"/>
        </w:rPr>
      </w:pPr>
      <w:r>
        <w:rPr>
          <w:color w:val="000000"/>
          <w:sz w:val="26"/>
          <w:szCs w:val="26"/>
          <w:lang w:eastAsia="ru-RU"/>
        </w:rPr>
        <w:t>У</w:t>
      </w:r>
      <w:r w:rsidRPr="006C19CB">
        <w:rPr>
          <w:color w:val="000000"/>
          <w:sz w:val="26"/>
          <w:szCs w:val="26"/>
          <w:lang w:eastAsia="ru-RU"/>
        </w:rPr>
        <w:t xml:space="preserve"> районі діють 2 позашкільних заклади: станція юних туристів, станція юних натуралістів. По</w:t>
      </w:r>
      <w:r>
        <w:rPr>
          <w:color w:val="000000"/>
          <w:sz w:val="26"/>
          <w:szCs w:val="26"/>
          <w:lang w:eastAsia="ru-RU"/>
        </w:rPr>
        <w:t>зашкільною освітою охоплено 750</w:t>
      </w:r>
      <w:r w:rsidRPr="006C19CB">
        <w:rPr>
          <w:color w:val="000000"/>
          <w:sz w:val="26"/>
          <w:szCs w:val="26"/>
          <w:lang w:eastAsia="ru-RU"/>
        </w:rPr>
        <w:t xml:space="preserve"> дітей.</w:t>
      </w:r>
    </w:p>
    <w:p w:rsidR="00DA467F" w:rsidRPr="00773469" w:rsidRDefault="00DA467F" w:rsidP="00DA467F">
      <w:pPr>
        <w:pStyle w:val="a5"/>
        <w:widowControl w:val="0"/>
        <w:numPr>
          <w:ilvl w:val="0"/>
          <w:numId w:val="69"/>
        </w:numPr>
        <w:tabs>
          <w:tab w:val="left" w:pos="0"/>
        </w:tabs>
        <w:jc w:val="both"/>
        <w:rPr>
          <w:color w:val="000000"/>
          <w:sz w:val="28"/>
          <w:szCs w:val="28"/>
          <w:lang w:eastAsia="ru-RU"/>
        </w:rPr>
      </w:pPr>
      <w:r w:rsidRPr="00007E0C">
        <w:rPr>
          <w:b/>
          <w:i/>
          <w:color w:val="000000"/>
          <w:sz w:val="28"/>
          <w:szCs w:val="28"/>
          <w:lang w:eastAsia="ru-RU"/>
        </w:rPr>
        <w:t>Ство</w:t>
      </w:r>
      <w:r w:rsidRPr="005F2BFF">
        <w:rPr>
          <w:b/>
          <w:i/>
          <w:color w:val="000000"/>
          <w:sz w:val="28"/>
          <w:szCs w:val="28"/>
          <w:lang w:eastAsia="ru-RU"/>
        </w:rPr>
        <w:t xml:space="preserve">рення умов для обслуговування населення в </w:t>
      </w:r>
      <w:r w:rsidRPr="00773469">
        <w:rPr>
          <w:b/>
          <w:i/>
          <w:color w:val="000000"/>
          <w:sz w:val="28"/>
          <w:szCs w:val="28"/>
          <w:lang w:eastAsia="ru-RU"/>
        </w:rPr>
        <w:t>закладах охорони здоров’я.</w:t>
      </w:r>
    </w:p>
    <w:p w:rsidR="00DA467F" w:rsidRPr="00DB59FD" w:rsidRDefault="00DA467F" w:rsidP="00DA467F">
      <w:pPr>
        <w:ind w:firstLine="709"/>
        <w:jc w:val="both"/>
        <w:rPr>
          <w:sz w:val="26"/>
          <w:szCs w:val="26"/>
        </w:rPr>
      </w:pPr>
      <w:r>
        <w:rPr>
          <w:sz w:val="26"/>
          <w:szCs w:val="26"/>
        </w:rPr>
        <w:t>На території району</w:t>
      </w:r>
      <w:r w:rsidRPr="00DB59FD">
        <w:rPr>
          <w:sz w:val="26"/>
          <w:szCs w:val="26"/>
        </w:rPr>
        <w:t xml:space="preserve"> функціонують Центральна районна лікарня, Станція швидкої медичної допомоги та Комунальний заклад «Миргородський центр первинної медико-санітарної допомоги», структурними підрозділами якого є 13 амбулаторій загальної практики - сімейної медицини</w:t>
      </w:r>
      <w:r>
        <w:rPr>
          <w:sz w:val="26"/>
          <w:szCs w:val="26"/>
        </w:rPr>
        <w:t xml:space="preserve"> (місто </w:t>
      </w:r>
      <w:r w:rsidRPr="00DB59FD">
        <w:rPr>
          <w:sz w:val="26"/>
          <w:szCs w:val="26"/>
        </w:rPr>
        <w:t>Миргород,</w:t>
      </w:r>
      <w:r>
        <w:rPr>
          <w:sz w:val="26"/>
          <w:szCs w:val="26"/>
        </w:rPr>
        <w:t xml:space="preserve"> </w:t>
      </w:r>
      <w:r w:rsidRPr="00DB59FD">
        <w:rPr>
          <w:sz w:val="26"/>
          <w:szCs w:val="26"/>
        </w:rPr>
        <w:t>с</w:t>
      </w:r>
      <w:r>
        <w:rPr>
          <w:sz w:val="26"/>
          <w:szCs w:val="26"/>
        </w:rPr>
        <w:t xml:space="preserve">ело </w:t>
      </w:r>
      <w:proofErr w:type="spellStart"/>
      <w:r>
        <w:rPr>
          <w:sz w:val="26"/>
          <w:szCs w:val="26"/>
        </w:rPr>
        <w:t>Савинці</w:t>
      </w:r>
      <w:proofErr w:type="spellEnd"/>
      <w:r>
        <w:rPr>
          <w:sz w:val="26"/>
          <w:szCs w:val="26"/>
        </w:rPr>
        <w:t xml:space="preserve">, село </w:t>
      </w:r>
      <w:proofErr w:type="spellStart"/>
      <w:r>
        <w:rPr>
          <w:sz w:val="26"/>
          <w:szCs w:val="26"/>
        </w:rPr>
        <w:t>Гаркушинці</w:t>
      </w:r>
      <w:proofErr w:type="spellEnd"/>
      <w:r>
        <w:rPr>
          <w:sz w:val="26"/>
          <w:szCs w:val="26"/>
        </w:rPr>
        <w:t xml:space="preserve">, село </w:t>
      </w:r>
      <w:proofErr w:type="spellStart"/>
      <w:r w:rsidRPr="00DB59FD">
        <w:rPr>
          <w:sz w:val="26"/>
          <w:szCs w:val="26"/>
        </w:rPr>
        <w:t>Дібрівка</w:t>
      </w:r>
      <w:proofErr w:type="spellEnd"/>
      <w:r w:rsidRPr="00DB59FD">
        <w:rPr>
          <w:sz w:val="26"/>
          <w:szCs w:val="26"/>
        </w:rPr>
        <w:t>, с</w:t>
      </w:r>
      <w:r>
        <w:rPr>
          <w:sz w:val="26"/>
          <w:szCs w:val="26"/>
        </w:rPr>
        <w:t xml:space="preserve">ело </w:t>
      </w:r>
      <w:proofErr w:type="spellStart"/>
      <w:r w:rsidRPr="00DB59FD">
        <w:rPr>
          <w:sz w:val="26"/>
          <w:szCs w:val="26"/>
        </w:rPr>
        <w:t>Зуївці</w:t>
      </w:r>
      <w:proofErr w:type="spellEnd"/>
      <w:r w:rsidRPr="00DB59FD">
        <w:rPr>
          <w:sz w:val="26"/>
          <w:szCs w:val="26"/>
        </w:rPr>
        <w:t>, с</w:t>
      </w:r>
      <w:r>
        <w:rPr>
          <w:sz w:val="26"/>
          <w:szCs w:val="26"/>
        </w:rPr>
        <w:t xml:space="preserve">ело Петрівці, село Зубівка, село </w:t>
      </w:r>
      <w:proofErr w:type="spellStart"/>
      <w:r w:rsidRPr="00DB59FD">
        <w:rPr>
          <w:sz w:val="26"/>
          <w:szCs w:val="26"/>
        </w:rPr>
        <w:t>Кибинці</w:t>
      </w:r>
      <w:proofErr w:type="spellEnd"/>
      <w:r w:rsidRPr="00DB59FD">
        <w:rPr>
          <w:sz w:val="26"/>
          <w:szCs w:val="26"/>
        </w:rPr>
        <w:t xml:space="preserve"> , с</w:t>
      </w:r>
      <w:r>
        <w:rPr>
          <w:sz w:val="26"/>
          <w:szCs w:val="26"/>
        </w:rPr>
        <w:t xml:space="preserve">ело </w:t>
      </w:r>
      <w:r w:rsidRPr="00DB59FD">
        <w:rPr>
          <w:sz w:val="26"/>
          <w:szCs w:val="26"/>
        </w:rPr>
        <w:t>В</w:t>
      </w:r>
      <w:r>
        <w:rPr>
          <w:sz w:val="26"/>
          <w:szCs w:val="26"/>
        </w:rPr>
        <w:t xml:space="preserve">еликі </w:t>
      </w:r>
      <w:r w:rsidRPr="00DB59FD">
        <w:rPr>
          <w:sz w:val="26"/>
          <w:szCs w:val="26"/>
        </w:rPr>
        <w:t>Сорочинці, с</w:t>
      </w:r>
      <w:r>
        <w:rPr>
          <w:sz w:val="26"/>
          <w:szCs w:val="26"/>
        </w:rPr>
        <w:t xml:space="preserve">ело </w:t>
      </w:r>
      <w:proofErr w:type="spellStart"/>
      <w:r>
        <w:rPr>
          <w:sz w:val="26"/>
          <w:szCs w:val="26"/>
        </w:rPr>
        <w:t>Клюш</w:t>
      </w:r>
      <w:r w:rsidRPr="00DB59FD">
        <w:rPr>
          <w:sz w:val="26"/>
          <w:szCs w:val="26"/>
        </w:rPr>
        <w:t>никівка</w:t>
      </w:r>
      <w:proofErr w:type="spellEnd"/>
      <w:r w:rsidRPr="00DB59FD">
        <w:rPr>
          <w:sz w:val="26"/>
          <w:szCs w:val="26"/>
        </w:rPr>
        <w:t>, с</w:t>
      </w:r>
      <w:r>
        <w:rPr>
          <w:sz w:val="26"/>
          <w:szCs w:val="26"/>
        </w:rPr>
        <w:t xml:space="preserve">ело Хомутець, </w:t>
      </w:r>
      <w:r w:rsidRPr="00DB59FD">
        <w:rPr>
          <w:sz w:val="26"/>
          <w:szCs w:val="26"/>
        </w:rPr>
        <w:t>с</w:t>
      </w:r>
      <w:r>
        <w:rPr>
          <w:sz w:val="26"/>
          <w:szCs w:val="26"/>
        </w:rPr>
        <w:t>ело</w:t>
      </w:r>
      <w:r w:rsidRPr="00DB59FD">
        <w:rPr>
          <w:sz w:val="26"/>
          <w:szCs w:val="26"/>
        </w:rPr>
        <w:t xml:space="preserve"> </w:t>
      </w:r>
      <w:proofErr w:type="spellStart"/>
      <w:r w:rsidRPr="00DB59FD">
        <w:rPr>
          <w:sz w:val="26"/>
          <w:szCs w:val="26"/>
        </w:rPr>
        <w:t>Попівка</w:t>
      </w:r>
      <w:proofErr w:type="spellEnd"/>
      <w:r>
        <w:rPr>
          <w:sz w:val="26"/>
          <w:szCs w:val="26"/>
        </w:rPr>
        <w:t>,</w:t>
      </w:r>
      <w:r w:rsidRPr="00DB59FD">
        <w:rPr>
          <w:sz w:val="26"/>
          <w:szCs w:val="26"/>
        </w:rPr>
        <w:t xml:space="preserve"> </w:t>
      </w:r>
      <w:proofErr w:type="spellStart"/>
      <w:r w:rsidRPr="00DB59FD">
        <w:rPr>
          <w:sz w:val="26"/>
          <w:szCs w:val="26"/>
        </w:rPr>
        <w:t>с</w:t>
      </w:r>
      <w:r>
        <w:rPr>
          <w:sz w:val="26"/>
          <w:szCs w:val="26"/>
        </w:rPr>
        <w:t>мт</w:t>
      </w:r>
      <w:proofErr w:type="spellEnd"/>
      <w:r>
        <w:rPr>
          <w:sz w:val="26"/>
          <w:szCs w:val="26"/>
        </w:rPr>
        <w:t xml:space="preserve">. </w:t>
      </w:r>
      <w:proofErr w:type="spellStart"/>
      <w:r w:rsidR="0026442B">
        <w:rPr>
          <w:sz w:val="26"/>
          <w:szCs w:val="26"/>
        </w:rPr>
        <w:t>Комишня</w:t>
      </w:r>
      <w:proofErr w:type="spellEnd"/>
      <w:r w:rsidR="0026442B">
        <w:rPr>
          <w:sz w:val="26"/>
          <w:szCs w:val="26"/>
        </w:rPr>
        <w:t>)</w:t>
      </w:r>
      <w:r w:rsidRPr="00DB59FD">
        <w:rPr>
          <w:sz w:val="26"/>
          <w:szCs w:val="26"/>
        </w:rPr>
        <w:t xml:space="preserve"> та 29 фельдшерсько-акушерських пунктів.</w:t>
      </w:r>
    </w:p>
    <w:p w:rsidR="00DA467F" w:rsidRDefault="00DA467F" w:rsidP="00DA467F">
      <w:pPr>
        <w:pStyle w:val="a8"/>
        <w:ind w:firstLine="709"/>
        <w:jc w:val="both"/>
        <w:rPr>
          <w:rFonts w:ascii="Times New Roman" w:hAnsi="Times New Roman"/>
          <w:sz w:val="26"/>
          <w:szCs w:val="26"/>
          <w:lang w:val="uk-UA"/>
        </w:rPr>
      </w:pPr>
      <w:r w:rsidRPr="00DB59FD">
        <w:rPr>
          <w:rFonts w:ascii="Times New Roman" w:hAnsi="Times New Roman"/>
          <w:sz w:val="26"/>
          <w:szCs w:val="26"/>
          <w:lang w:val="uk-UA"/>
        </w:rPr>
        <w:t>Все населення</w:t>
      </w:r>
      <w:r>
        <w:rPr>
          <w:rFonts w:ascii="Times New Roman" w:hAnsi="Times New Roman"/>
          <w:sz w:val="26"/>
          <w:szCs w:val="26"/>
          <w:lang w:val="uk-UA"/>
        </w:rPr>
        <w:t xml:space="preserve"> району та міста Миргород (73586</w:t>
      </w:r>
      <w:r w:rsidRPr="00DB59FD">
        <w:rPr>
          <w:rFonts w:ascii="Times New Roman" w:hAnsi="Times New Roman"/>
          <w:sz w:val="26"/>
          <w:szCs w:val="26"/>
          <w:lang w:val="uk-UA"/>
        </w:rPr>
        <w:t xml:space="preserve"> осіб) охоплено наглядом лікарів загальної практики - сімейної медицини. В сільській місцевості працюють </w:t>
      </w:r>
      <w:r>
        <w:rPr>
          <w:rFonts w:ascii="Times New Roman" w:hAnsi="Times New Roman"/>
          <w:sz w:val="26"/>
          <w:szCs w:val="26"/>
          <w:lang w:val="uk-UA"/>
        </w:rPr>
        <w:t>9,5</w:t>
      </w:r>
      <w:r w:rsidRPr="00F06AD8">
        <w:rPr>
          <w:rFonts w:ascii="Times New Roman" w:hAnsi="Times New Roman"/>
          <w:sz w:val="26"/>
          <w:szCs w:val="26"/>
          <w:lang w:val="uk-UA"/>
        </w:rPr>
        <w:t xml:space="preserve"> </w:t>
      </w:r>
      <w:r>
        <w:rPr>
          <w:rFonts w:ascii="Times New Roman" w:hAnsi="Times New Roman"/>
          <w:sz w:val="26"/>
          <w:szCs w:val="26"/>
          <w:lang w:val="uk-UA"/>
        </w:rPr>
        <w:t xml:space="preserve">посад </w:t>
      </w:r>
      <w:r w:rsidRPr="00F06AD8">
        <w:rPr>
          <w:rFonts w:ascii="Times New Roman" w:hAnsi="Times New Roman"/>
          <w:sz w:val="26"/>
          <w:szCs w:val="26"/>
          <w:lang w:val="uk-UA"/>
        </w:rPr>
        <w:t xml:space="preserve">лікарів загальної практики - сімейної медицини, в амбулаторії міста </w:t>
      </w:r>
      <w:r>
        <w:rPr>
          <w:rFonts w:ascii="Times New Roman" w:hAnsi="Times New Roman"/>
          <w:sz w:val="26"/>
          <w:szCs w:val="26"/>
          <w:lang w:val="uk-UA"/>
        </w:rPr>
        <w:t>Миргород 14,5 посад</w:t>
      </w:r>
      <w:r w:rsidRPr="00DB59FD">
        <w:rPr>
          <w:rFonts w:ascii="Times New Roman" w:hAnsi="Times New Roman"/>
          <w:sz w:val="26"/>
          <w:szCs w:val="26"/>
          <w:lang w:val="uk-UA"/>
        </w:rPr>
        <w:t xml:space="preserve"> лікарів загальної пра</w:t>
      </w:r>
      <w:r>
        <w:rPr>
          <w:rFonts w:ascii="Times New Roman" w:hAnsi="Times New Roman"/>
          <w:sz w:val="26"/>
          <w:szCs w:val="26"/>
          <w:lang w:val="uk-UA"/>
        </w:rPr>
        <w:t>ктики - сімейної медицини, 3</w:t>
      </w:r>
      <w:r w:rsidRPr="00DB59FD">
        <w:rPr>
          <w:rFonts w:ascii="Times New Roman" w:hAnsi="Times New Roman"/>
          <w:sz w:val="26"/>
          <w:szCs w:val="26"/>
          <w:lang w:val="uk-UA"/>
        </w:rPr>
        <w:t xml:space="preserve"> </w:t>
      </w:r>
      <w:r>
        <w:rPr>
          <w:rFonts w:ascii="Times New Roman" w:hAnsi="Times New Roman"/>
          <w:sz w:val="26"/>
          <w:szCs w:val="26"/>
          <w:lang w:val="uk-UA"/>
        </w:rPr>
        <w:t>посади лікаря - терапевта</w:t>
      </w:r>
      <w:r w:rsidRPr="00DB59FD">
        <w:rPr>
          <w:rFonts w:ascii="Times New Roman" w:hAnsi="Times New Roman"/>
          <w:sz w:val="26"/>
          <w:szCs w:val="26"/>
          <w:lang w:val="uk-UA"/>
        </w:rPr>
        <w:t xml:space="preserve"> та 8</w:t>
      </w:r>
      <w:r>
        <w:rPr>
          <w:rFonts w:ascii="Times New Roman" w:hAnsi="Times New Roman"/>
          <w:sz w:val="26"/>
          <w:szCs w:val="26"/>
          <w:lang w:val="uk-UA"/>
        </w:rPr>
        <w:t>,5</w:t>
      </w:r>
      <w:r w:rsidRPr="00DB59FD">
        <w:rPr>
          <w:rFonts w:ascii="Times New Roman" w:hAnsi="Times New Roman"/>
          <w:sz w:val="26"/>
          <w:szCs w:val="26"/>
          <w:lang w:val="uk-UA"/>
        </w:rPr>
        <w:t xml:space="preserve"> </w:t>
      </w:r>
      <w:r>
        <w:rPr>
          <w:rFonts w:ascii="Times New Roman" w:hAnsi="Times New Roman"/>
          <w:sz w:val="26"/>
          <w:szCs w:val="26"/>
          <w:lang w:val="uk-UA"/>
        </w:rPr>
        <w:t xml:space="preserve">посад </w:t>
      </w:r>
      <w:r w:rsidRPr="00DB59FD">
        <w:rPr>
          <w:rFonts w:ascii="Times New Roman" w:hAnsi="Times New Roman"/>
          <w:sz w:val="26"/>
          <w:szCs w:val="26"/>
          <w:lang w:val="uk-UA"/>
        </w:rPr>
        <w:t>лікарів-педіатрів.</w:t>
      </w:r>
    </w:p>
    <w:p w:rsidR="00DA467F" w:rsidRPr="00DB59FD" w:rsidRDefault="00DA467F" w:rsidP="00DA467F">
      <w:pPr>
        <w:pStyle w:val="a8"/>
        <w:ind w:firstLine="709"/>
        <w:jc w:val="both"/>
        <w:rPr>
          <w:rFonts w:ascii="Times New Roman" w:hAnsi="Times New Roman"/>
          <w:sz w:val="26"/>
          <w:szCs w:val="26"/>
          <w:lang w:val="uk-UA"/>
        </w:rPr>
      </w:pPr>
      <w:proofErr w:type="spellStart"/>
      <w:r w:rsidRPr="00DB59FD">
        <w:rPr>
          <w:rFonts w:ascii="Times New Roman" w:hAnsi="Times New Roman"/>
          <w:sz w:val="26"/>
          <w:szCs w:val="26"/>
        </w:rPr>
        <w:t>Захворюваність</w:t>
      </w:r>
      <w:proofErr w:type="spellEnd"/>
      <w:r w:rsidRPr="00DB59FD">
        <w:rPr>
          <w:rFonts w:ascii="Times New Roman" w:hAnsi="Times New Roman"/>
          <w:sz w:val="26"/>
          <w:szCs w:val="26"/>
        </w:rPr>
        <w:t xml:space="preserve"> </w:t>
      </w:r>
      <w:proofErr w:type="spellStart"/>
      <w:r w:rsidRPr="00DB59FD">
        <w:rPr>
          <w:rFonts w:ascii="Times New Roman" w:hAnsi="Times New Roman"/>
          <w:sz w:val="26"/>
          <w:szCs w:val="26"/>
        </w:rPr>
        <w:t>населення</w:t>
      </w:r>
      <w:proofErr w:type="spellEnd"/>
      <w:r w:rsidRPr="00DB59FD">
        <w:rPr>
          <w:rFonts w:ascii="Times New Roman" w:hAnsi="Times New Roman"/>
          <w:sz w:val="26"/>
          <w:szCs w:val="26"/>
        </w:rPr>
        <w:t xml:space="preserve"> на 1</w:t>
      </w:r>
      <w:r>
        <w:rPr>
          <w:rFonts w:ascii="Times New Roman" w:hAnsi="Times New Roman"/>
          <w:sz w:val="26"/>
          <w:szCs w:val="26"/>
          <w:lang w:val="uk-UA"/>
        </w:rPr>
        <w:t xml:space="preserve"> </w:t>
      </w:r>
      <w:proofErr w:type="spellStart"/>
      <w:r w:rsidRPr="00DB59FD">
        <w:rPr>
          <w:rFonts w:ascii="Times New Roman" w:hAnsi="Times New Roman"/>
          <w:sz w:val="26"/>
          <w:szCs w:val="26"/>
        </w:rPr>
        <w:t>тисячу</w:t>
      </w:r>
      <w:proofErr w:type="spellEnd"/>
      <w:r w:rsidRPr="00DB59FD">
        <w:rPr>
          <w:rFonts w:ascii="Times New Roman" w:hAnsi="Times New Roman"/>
          <w:sz w:val="26"/>
          <w:szCs w:val="26"/>
        </w:rPr>
        <w:t xml:space="preserve"> </w:t>
      </w:r>
      <w:proofErr w:type="spellStart"/>
      <w:r w:rsidRPr="00DB59FD">
        <w:rPr>
          <w:rFonts w:ascii="Times New Roman" w:hAnsi="Times New Roman"/>
          <w:sz w:val="26"/>
          <w:szCs w:val="26"/>
        </w:rPr>
        <w:t>населення</w:t>
      </w:r>
      <w:proofErr w:type="spellEnd"/>
      <w:r>
        <w:rPr>
          <w:rFonts w:ascii="Times New Roman" w:hAnsi="Times New Roman"/>
          <w:sz w:val="26"/>
          <w:szCs w:val="26"/>
          <w:lang w:val="uk-UA"/>
        </w:rPr>
        <w:t xml:space="preserve"> зменшилась на 7,1</w:t>
      </w:r>
      <w:r w:rsidRPr="00DB59FD">
        <w:rPr>
          <w:rFonts w:ascii="Times New Roman" w:hAnsi="Times New Roman"/>
          <w:sz w:val="26"/>
          <w:szCs w:val="26"/>
          <w:lang w:val="uk-UA"/>
        </w:rPr>
        <w:t>%, с</w:t>
      </w:r>
      <w:proofErr w:type="spellStart"/>
      <w:r w:rsidRPr="00DB59FD">
        <w:rPr>
          <w:rFonts w:ascii="Times New Roman" w:hAnsi="Times New Roman"/>
          <w:sz w:val="26"/>
          <w:szCs w:val="26"/>
        </w:rPr>
        <w:t>мертність</w:t>
      </w:r>
      <w:proofErr w:type="spellEnd"/>
      <w:r w:rsidRPr="00DB59FD">
        <w:rPr>
          <w:rFonts w:ascii="Times New Roman" w:hAnsi="Times New Roman"/>
          <w:sz w:val="26"/>
          <w:szCs w:val="26"/>
        </w:rPr>
        <w:t xml:space="preserve"> </w:t>
      </w:r>
      <w:proofErr w:type="spellStart"/>
      <w:r w:rsidRPr="00DB59FD">
        <w:rPr>
          <w:rFonts w:ascii="Times New Roman" w:hAnsi="Times New Roman"/>
          <w:sz w:val="26"/>
          <w:szCs w:val="26"/>
        </w:rPr>
        <w:t>населення</w:t>
      </w:r>
      <w:proofErr w:type="spellEnd"/>
      <w:r w:rsidRPr="00DB59FD">
        <w:rPr>
          <w:rFonts w:ascii="Times New Roman" w:hAnsi="Times New Roman"/>
          <w:sz w:val="26"/>
          <w:szCs w:val="26"/>
        </w:rPr>
        <w:t xml:space="preserve"> за </w:t>
      </w:r>
      <w:proofErr w:type="spellStart"/>
      <w:r w:rsidRPr="00DB59FD">
        <w:rPr>
          <w:rFonts w:ascii="Times New Roman" w:hAnsi="Times New Roman"/>
          <w:sz w:val="26"/>
          <w:szCs w:val="26"/>
        </w:rPr>
        <w:t>основними</w:t>
      </w:r>
      <w:proofErr w:type="spellEnd"/>
      <w:r w:rsidRPr="00DB59FD">
        <w:rPr>
          <w:rFonts w:ascii="Times New Roman" w:hAnsi="Times New Roman"/>
          <w:sz w:val="26"/>
          <w:szCs w:val="26"/>
        </w:rPr>
        <w:t xml:space="preserve"> причинами на 1 </w:t>
      </w:r>
      <w:proofErr w:type="spellStart"/>
      <w:r w:rsidRPr="00DB59FD">
        <w:rPr>
          <w:rFonts w:ascii="Times New Roman" w:hAnsi="Times New Roman"/>
          <w:sz w:val="26"/>
          <w:szCs w:val="26"/>
        </w:rPr>
        <w:t>тисячу</w:t>
      </w:r>
      <w:proofErr w:type="spellEnd"/>
      <w:r w:rsidRPr="00DB59FD">
        <w:rPr>
          <w:rFonts w:ascii="Times New Roman" w:hAnsi="Times New Roman"/>
          <w:sz w:val="26"/>
          <w:szCs w:val="26"/>
        </w:rPr>
        <w:t xml:space="preserve"> </w:t>
      </w:r>
      <w:proofErr w:type="spellStart"/>
      <w:r w:rsidRPr="00DB59FD">
        <w:rPr>
          <w:rFonts w:ascii="Times New Roman" w:hAnsi="Times New Roman"/>
          <w:sz w:val="26"/>
          <w:szCs w:val="26"/>
        </w:rPr>
        <w:t>населення</w:t>
      </w:r>
      <w:proofErr w:type="spellEnd"/>
      <w:r>
        <w:rPr>
          <w:rFonts w:ascii="Times New Roman" w:hAnsi="Times New Roman"/>
          <w:sz w:val="26"/>
          <w:szCs w:val="26"/>
          <w:lang w:val="uk-UA"/>
        </w:rPr>
        <w:t xml:space="preserve"> – на 1,1</w:t>
      </w:r>
      <w:r w:rsidRPr="00DB59FD">
        <w:rPr>
          <w:rFonts w:ascii="Times New Roman" w:hAnsi="Times New Roman"/>
          <w:sz w:val="26"/>
          <w:szCs w:val="26"/>
          <w:lang w:val="uk-UA"/>
        </w:rPr>
        <w:t xml:space="preserve">%, </w:t>
      </w:r>
      <w:proofErr w:type="gramStart"/>
      <w:r w:rsidRPr="00DB59FD">
        <w:rPr>
          <w:rFonts w:ascii="Times New Roman" w:hAnsi="Times New Roman"/>
          <w:sz w:val="26"/>
          <w:szCs w:val="26"/>
          <w:lang w:val="uk-UA"/>
        </w:rPr>
        <w:t>в</w:t>
      </w:r>
      <w:proofErr w:type="gramEnd"/>
      <w:r w:rsidRPr="00DB59FD">
        <w:rPr>
          <w:rFonts w:ascii="Times New Roman" w:hAnsi="Times New Roman"/>
          <w:sz w:val="26"/>
          <w:szCs w:val="26"/>
          <w:lang w:val="uk-UA"/>
        </w:rPr>
        <w:t>ідсутня м</w:t>
      </w:r>
      <w:proofErr w:type="spellStart"/>
      <w:r w:rsidRPr="00DB59FD">
        <w:rPr>
          <w:rFonts w:ascii="Times New Roman" w:hAnsi="Times New Roman"/>
          <w:sz w:val="26"/>
          <w:szCs w:val="26"/>
        </w:rPr>
        <w:t>атеринська</w:t>
      </w:r>
      <w:proofErr w:type="spellEnd"/>
      <w:r w:rsidRPr="00DB59FD">
        <w:rPr>
          <w:rFonts w:ascii="Times New Roman" w:hAnsi="Times New Roman"/>
          <w:sz w:val="26"/>
          <w:szCs w:val="26"/>
        </w:rPr>
        <w:t xml:space="preserve"> </w:t>
      </w:r>
      <w:proofErr w:type="spellStart"/>
      <w:r w:rsidRPr="00DB59FD">
        <w:rPr>
          <w:rFonts w:ascii="Times New Roman" w:hAnsi="Times New Roman"/>
          <w:sz w:val="26"/>
          <w:szCs w:val="26"/>
        </w:rPr>
        <w:t>смертність</w:t>
      </w:r>
      <w:proofErr w:type="spellEnd"/>
      <w:r w:rsidRPr="00DB59FD">
        <w:rPr>
          <w:rFonts w:ascii="Times New Roman" w:hAnsi="Times New Roman"/>
          <w:sz w:val="26"/>
          <w:szCs w:val="26"/>
          <w:lang w:val="uk-UA"/>
        </w:rPr>
        <w:t xml:space="preserve"> та с</w:t>
      </w:r>
      <w:proofErr w:type="spellStart"/>
      <w:r w:rsidRPr="00DB59FD">
        <w:rPr>
          <w:rFonts w:ascii="Times New Roman" w:hAnsi="Times New Roman"/>
          <w:sz w:val="26"/>
          <w:szCs w:val="26"/>
        </w:rPr>
        <w:t>мертність</w:t>
      </w:r>
      <w:proofErr w:type="spellEnd"/>
      <w:r w:rsidRPr="00DB59FD">
        <w:rPr>
          <w:rFonts w:ascii="Times New Roman" w:hAnsi="Times New Roman"/>
          <w:sz w:val="26"/>
          <w:szCs w:val="26"/>
        </w:rPr>
        <w:t xml:space="preserve"> </w:t>
      </w:r>
      <w:proofErr w:type="spellStart"/>
      <w:r w:rsidRPr="00DB59FD">
        <w:rPr>
          <w:rFonts w:ascii="Times New Roman" w:hAnsi="Times New Roman"/>
          <w:sz w:val="26"/>
          <w:szCs w:val="26"/>
        </w:rPr>
        <w:t>дітей</w:t>
      </w:r>
      <w:proofErr w:type="spellEnd"/>
      <w:r w:rsidRPr="00DB59FD">
        <w:rPr>
          <w:rFonts w:ascii="Times New Roman" w:hAnsi="Times New Roman"/>
          <w:sz w:val="26"/>
          <w:szCs w:val="26"/>
        </w:rPr>
        <w:t xml:space="preserve"> до 1 року </w:t>
      </w:r>
      <w:proofErr w:type="spellStart"/>
      <w:r w:rsidRPr="00DB59FD">
        <w:rPr>
          <w:rFonts w:ascii="Times New Roman" w:hAnsi="Times New Roman"/>
          <w:sz w:val="26"/>
          <w:szCs w:val="26"/>
        </w:rPr>
        <w:t>життя</w:t>
      </w:r>
      <w:proofErr w:type="spellEnd"/>
      <w:r w:rsidRPr="00DB59FD">
        <w:rPr>
          <w:rFonts w:ascii="Times New Roman" w:hAnsi="Times New Roman"/>
          <w:sz w:val="26"/>
          <w:szCs w:val="26"/>
        </w:rPr>
        <w:t xml:space="preserve"> на 1</w:t>
      </w:r>
      <w:r>
        <w:rPr>
          <w:rFonts w:ascii="Times New Roman" w:hAnsi="Times New Roman"/>
          <w:sz w:val="26"/>
          <w:szCs w:val="26"/>
          <w:lang w:val="uk-UA"/>
        </w:rPr>
        <w:t xml:space="preserve"> </w:t>
      </w:r>
      <w:proofErr w:type="spellStart"/>
      <w:r w:rsidRPr="00DB59FD">
        <w:rPr>
          <w:rFonts w:ascii="Times New Roman" w:hAnsi="Times New Roman"/>
          <w:sz w:val="26"/>
          <w:szCs w:val="26"/>
        </w:rPr>
        <w:t>тисячу</w:t>
      </w:r>
      <w:proofErr w:type="spellEnd"/>
      <w:r w:rsidRPr="00DB59FD">
        <w:rPr>
          <w:rFonts w:ascii="Times New Roman" w:hAnsi="Times New Roman"/>
          <w:sz w:val="26"/>
          <w:szCs w:val="26"/>
        </w:rPr>
        <w:t xml:space="preserve"> </w:t>
      </w:r>
      <w:proofErr w:type="spellStart"/>
      <w:r w:rsidRPr="00DB59FD">
        <w:rPr>
          <w:rFonts w:ascii="Times New Roman" w:hAnsi="Times New Roman"/>
          <w:sz w:val="26"/>
          <w:szCs w:val="26"/>
        </w:rPr>
        <w:t>живонароджених</w:t>
      </w:r>
      <w:proofErr w:type="spellEnd"/>
      <w:r>
        <w:rPr>
          <w:sz w:val="24"/>
          <w:lang w:val="uk-UA"/>
        </w:rPr>
        <w:t>.</w:t>
      </w:r>
    </w:p>
    <w:p w:rsidR="00DA467F" w:rsidRPr="005F2BFF" w:rsidRDefault="00DA467F" w:rsidP="00DA467F">
      <w:pPr>
        <w:pStyle w:val="a5"/>
        <w:widowControl w:val="0"/>
        <w:numPr>
          <w:ilvl w:val="0"/>
          <w:numId w:val="70"/>
        </w:numPr>
        <w:tabs>
          <w:tab w:val="left" w:pos="0"/>
        </w:tabs>
        <w:jc w:val="both"/>
        <w:rPr>
          <w:color w:val="000000"/>
          <w:sz w:val="28"/>
          <w:szCs w:val="28"/>
          <w:lang w:eastAsia="ru-RU"/>
        </w:rPr>
      </w:pPr>
      <w:r w:rsidRPr="008D7C5F">
        <w:rPr>
          <w:b/>
          <w:i/>
          <w:color w:val="000000"/>
          <w:sz w:val="28"/>
          <w:szCs w:val="28"/>
          <w:lang w:eastAsia="ru-RU"/>
        </w:rPr>
        <w:t>Ство</w:t>
      </w:r>
      <w:r w:rsidRPr="005F2BFF">
        <w:rPr>
          <w:b/>
          <w:i/>
          <w:color w:val="000000"/>
          <w:sz w:val="28"/>
          <w:szCs w:val="28"/>
          <w:lang w:eastAsia="ru-RU"/>
        </w:rPr>
        <w:t xml:space="preserve">рення сучасної </w:t>
      </w:r>
      <w:r w:rsidRPr="00FD5C7B">
        <w:rPr>
          <w:b/>
          <w:i/>
          <w:color w:val="000000"/>
          <w:sz w:val="28"/>
          <w:szCs w:val="28"/>
          <w:lang w:eastAsia="ru-RU"/>
        </w:rPr>
        <w:t>культурної</w:t>
      </w:r>
      <w:r w:rsidRPr="00FD5C7B">
        <w:rPr>
          <w:color w:val="000000"/>
          <w:sz w:val="28"/>
          <w:szCs w:val="28"/>
          <w:lang w:eastAsia="ru-RU"/>
        </w:rPr>
        <w:t xml:space="preserve"> </w:t>
      </w:r>
      <w:r w:rsidRPr="00FD5C7B">
        <w:rPr>
          <w:b/>
          <w:i/>
          <w:color w:val="000000"/>
          <w:sz w:val="28"/>
          <w:szCs w:val="28"/>
          <w:lang w:eastAsia="ru-RU"/>
        </w:rPr>
        <w:t>та туристичної</w:t>
      </w:r>
      <w:r w:rsidRPr="005F2BFF">
        <w:rPr>
          <w:color w:val="000000"/>
          <w:sz w:val="28"/>
          <w:szCs w:val="28"/>
          <w:lang w:eastAsia="ru-RU"/>
        </w:rPr>
        <w:t xml:space="preserve"> </w:t>
      </w:r>
      <w:r w:rsidRPr="005F2BFF">
        <w:rPr>
          <w:b/>
          <w:i/>
          <w:color w:val="000000"/>
          <w:sz w:val="28"/>
          <w:szCs w:val="28"/>
          <w:lang w:eastAsia="ru-RU"/>
        </w:rPr>
        <w:t>інфраструктури.</w:t>
      </w:r>
    </w:p>
    <w:p w:rsidR="00DA467F" w:rsidRDefault="00DA467F" w:rsidP="00DA467F">
      <w:pPr>
        <w:pStyle w:val="a8"/>
        <w:ind w:firstLine="709"/>
        <w:jc w:val="both"/>
        <w:rPr>
          <w:rFonts w:ascii="Times New Roman" w:hAnsi="Times New Roman"/>
          <w:sz w:val="26"/>
          <w:szCs w:val="26"/>
          <w:lang w:val="uk-UA"/>
        </w:rPr>
      </w:pPr>
      <w:r>
        <w:rPr>
          <w:rFonts w:ascii="Times New Roman" w:hAnsi="Times New Roman"/>
          <w:sz w:val="26"/>
          <w:szCs w:val="26"/>
          <w:lang w:val="uk-UA"/>
        </w:rPr>
        <w:t>Д</w:t>
      </w:r>
      <w:r w:rsidRPr="00973569">
        <w:rPr>
          <w:rFonts w:ascii="Times New Roman" w:hAnsi="Times New Roman"/>
          <w:sz w:val="26"/>
          <w:szCs w:val="26"/>
          <w:lang w:val="uk-UA"/>
        </w:rPr>
        <w:t>іяльність у сфері культури була спрямована на подальше відродження і розвиток культури української нації та культур національних меншин; забезпечення свободи творчості, вільного розвитку культурно-</w:t>
      </w:r>
      <w:r>
        <w:rPr>
          <w:rFonts w:ascii="Times New Roman" w:hAnsi="Times New Roman"/>
          <w:sz w:val="26"/>
          <w:szCs w:val="26"/>
          <w:lang w:val="uk-UA"/>
        </w:rPr>
        <w:t xml:space="preserve">мистецьких процесів, </w:t>
      </w:r>
      <w:r w:rsidRPr="00973569">
        <w:rPr>
          <w:rFonts w:ascii="Times New Roman" w:hAnsi="Times New Roman"/>
          <w:sz w:val="26"/>
          <w:szCs w:val="26"/>
          <w:lang w:val="uk-UA"/>
        </w:rPr>
        <w:t xml:space="preserve">професійної та самодіяльної художньої творчості; реалізацію прав громадян на доступ до культурних </w:t>
      </w:r>
      <w:r w:rsidRPr="00973569">
        <w:rPr>
          <w:rFonts w:ascii="Times New Roman" w:hAnsi="Times New Roman"/>
          <w:sz w:val="26"/>
          <w:szCs w:val="26"/>
          <w:lang w:val="uk-UA"/>
        </w:rPr>
        <w:lastRenderedPageBreak/>
        <w:t>цінностей; соціальний захист працівників культури; створення матеріальних і фінансових умов розвитку культури.</w:t>
      </w:r>
    </w:p>
    <w:p w:rsidR="00DA467F" w:rsidRPr="009D5CCC" w:rsidRDefault="00DA467F" w:rsidP="00DA467F">
      <w:pPr>
        <w:pStyle w:val="a9"/>
        <w:ind w:firstLine="709"/>
        <w:jc w:val="both"/>
        <w:rPr>
          <w:b w:val="0"/>
          <w:sz w:val="26"/>
          <w:szCs w:val="26"/>
          <w:lang w:val="ru-RU"/>
        </w:rPr>
      </w:pPr>
      <w:proofErr w:type="spellStart"/>
      <w:r w:rsidRPr="00973569">
        <w:rPr>
          <w:b w:val="0"/>
          <w:sz w:val="26"/>
          <w:szCs w:val="26"/>
          <w:lang w:val="ru-RU"/>
        </w:rPr>
        <w:t>Сільськими</w:t>
      </w:r>
      <w:proofErr w:type="spellEnd"/>
      <w:r w:rsidRPr="00973569">
        <w:rPr>
          <w:b w:val="0"/>
          <w:sz w:val="26"/>
          <w:szCs w:val="26"/>
          <w:lang w:val="ru-RU"/>
        </w:rPr>
        <w:t xml:space="preserve">, </w:t>
      </w:r>
      <w:proofErr w:type="spellStart"/>
      <w:r w:rsidRPr="00973569">
        <w:rPr>
          <w:b w:val="0"/>
          <w:sz w:val="26"/>
          <w:szCs w:val="26"/>
          <w:lang w:val="ru-RU"/>
        </w:rPr>
        <w:t>селищн</w:t>
      </w:r>
      <w:r>
        <w:rPr>
          <w:b w:val="0"/>
          <w:sz w:val="26"/>
          <w:szCs w:val="26"/>
          <w:lang w:val="ru-RU"/>
        </w:rPr>
        <w:t>ими</w:t>
      </w:r>
      <w:proofErr w:type="spellEnd"/>
      <w:r>
        <w:rPr>
          <w:b w:val="0"/>
          <w:sz w:val="26"/>
          <w:szCs w:val="26"/>
          <w:lang w:val="ru-RU"/>
        </w:rPr>
        <w:t xml:space="preserve"> радами проведено </w:t>
      </w:r>
      <w:proofErr w:type="spellStart"/>
      <w:r>
        <w:rPr>
          <w:b w:val="0"/>
          <w:sz w:val="26"/>
          <w:szCs w:val="26"/>
          <w:lang w:val="ru-RU"/>
        </w:rPr>
        <w:t>роботи</w:t>
      </w:r>
      <w:proofErr w:type="spellEnd"/>
      <w:r>
        <w:rPr>
          <w:b w:val="0"/>
          <w:sz w:val="26"/>
          <w:szCs w:val="26"/>
          <w:lang w:val="ru-RU"/>
        </w:rPr>
        <w:t xml:space="preserve"> по </w:t>
      </w:r>
      <w:proofErr w:type="spellStart"/>
      <w:r w:rsidRPr="00973569">
        <w:rPr>
          <w:b w:val="0"/>
          <w:sz w:val="26"/>
          <w:szCs w:val="26"/>
          <w:lang w:val="ru-RU"/>
        </w:rPr>
        <w:t>реконструкції</w:t>
      </w:r>
      <w:proofErr w:type="spellEnd"/>
      <w:r w:rsidRPr="00973569">
        <w:rPr>
          <w:b w:val="0"/>
          <w:sz w:val="26"/>
          <w:szCs w:val="26"/>
          <w:lang w:val="ru-RU"/>
        </w:rPr>
        <w:t xml:space="preserve"> </w:t>
      </w:r>
      <w:proofErr w:type="spellStart"/>
      <w:r w:rsidRPr="00973569">
        <w:rPr>
          <w:b w:val="0"/>
          <w:sz w:val="26"/>
          <w:szCs w:val="26"/>
          <w:lang w:val="ru-RU"/>
        </w:rPr>
        <w:t>закладів</w:t>
      </w:r>
      <w:proofErr w:type="spellEnd"/>
      <w:r w:rsidRPr="00973569">
        <w:rPr>
          <w:b w:val="0"/>
          <w:sz w:val="26"/>
          <w:szCs w:val="26"/>
          <w:lang w:val="ru-RU"/>
        </w:rPr>
        <w:t xml:space="preserve"> </w:t>
      </w:r>
      <w:proofErr w:type="spellStart"/>
      <w:r w:rsidRPr="00973569">
        <w:rPr>
          <w:b w:val="0"/>
          <w:sz w:val="26"/>
          <w:szCs w:val="26"/>
          <w:lang w:val="ru-RU"/>
        </w:rPr>
        <w:t>культури</w:t>
      </w:r>
      <w:proofErr w:type="spellEnd"/>
      <w:r w:rsidRPr="00973569">
        <w:rPr>
          <w:b w:val="0"/>
          <w:sz w:val="26"/>
          <w:szCs w:val="26"/>
          <w:lang w:val="ru-RU"/>
        </w:rPr>
        <w:t xml:space="preserve">, </w:t>
      </w:r>
      <w:proofErr w:type="spellStart"/>
      <w:r w:rsidRPr="00973569">
        <w:rPr>
          <w:b w:val="0"/>
          <w:sz w:val="26"/>
          <w:szCs w:val="26"/>
          <w:lang w:val="ru-RU"/>
        </w:rPr>
        <w:t>їх</w:t>
      </w:r>
      <w:proofErr w:type="spellEnd"/>
      <w:r w:rsidRPr="00973569">
        <w:rPr>
          <w:b w:val="0"/>
          <w:sz w:val="26"/>
          <w:szCs w:val="26"/>
          <w:lang w:val="ru-RU"/>
        </w:rPr>
        <w:t xml:space="preserve"> </w:t>
      </w:r>
      <w:proofErr w:type="spellStart"/>
      <w:r w:rsidRPr="00973569">
        <w:rPr>
          <w:b w:val="0"/>
          <w:sz w:val="26"/>
          <w:szCs w:val="26"/>
          <w:lang w:val="ru-RU"/>
        </w:rPr>
        <w:t>капітальні</w:t>
      </w:r>
      <w:proofErr w:type="spellEnd"/>
      <w:r w:rsidRPr="00973569">
        <w:rPr>
          <w:b w:val="0"/>
          <w:sz w:val="26"/>
          <w:szCs w:val="26"/>
          <w:lang w:val="ru-RU"/>
        </w:rPr>
        <w:t xml:space="preserve"> т</w:t>
      </w:r>
      <w:r>
        <w:rPr>
          <w:b w:val="0"/>
          <w:sz w:val="26"/>
          <w:szCs w:val="26"/>
          <w:lang w:val="ru-RU"/>
        </w:rPr>
        <w:t xml:space="preserve">а </w:t>
      </w:r>
      <w:proofErr w:type="spellStart"/>
      <w:r>
        <w:rPr>
          <w:b w:val="0"/>
          <w:sz w:val="26"/>
          <w:szCs w:val="26"/>
          <w:lang w:val="ru-RU"/>
        </w:rPr>
        <w:t>поточні</w:t>
      </w:r>
      <w:proofErr w:type="spellEnd"/>
      <w:r>
        <w:rPr>
          <w:b w:val="0"/>
          <w:sz w:val="26"/>
          <w:szCs w:val="26"/>
          <w:lang w:val="ru-RU"/>
        </w:rPr>
        <w:t xml:space="preserve"> </w:t>
      </w:r>
      <w:proofErr w:type="spellStart"/>
      <w:r>
        <w:rPr>
          <w:b w:val="0"/>
          <w:sz w:val="26"/>
          <w:szCs w:val="26"/>
          <w:lang w:val="ru-RU"/>
        </w:rPr>
        <w:t>ремонти</w:t>
      </w:r>
      <w:proofErr w:type="spellEnd"/>
      <w:r>
        <w:rPr>
          <w:b w:val="0"/>
          <w:sz w:val="26"/>
          <w:szCs w:val="26"/>
          <w:lang w:val="ru-RU"/>
        </w:rPr>
        <w:t xml:space="preserve"> на суму 916,2</w:t>
      </w:r>
      <w:r w:rsidRPr="00973569">
        <w:rPr>
          <w:b w:val="0"/>
          <w:sz w:val="26"/>
          <w:szCs w:val="26"/>
          <w:lang w:val="ru-RU"/>
        </w:rPr>
        <w:t xml:space="preserve"> тис.</w:t>
      </w:r>
      <w:r>
        <w:rPr>
          <w:b w:val="0"/>
          <w:sz w:val="26"/>
          <w:szCs w:val="26"/>
          <w:lang w:val="ru-RU"/>
        </w:rPr>
        <w:t xml:space="preserve"> </w:t>
      </w:r>
      <w:r w:rsidRPr="00973569">
        <w:rPr>
          <w:b w:val="0"/>
          <w:sz w:val="26"/>
          <w:szCs w:val="26"/>
          <w:lang w:val="ru-RU"/>
        </w:rPr>
        <w:t>грн.,</w:t>
      </w:r>
      <w:r>
        <w:rPr>
          <w:b w:val="0"/>
          <w:sz w:val="26"/>
          <w:szCs w:val="26"/>
          <w:lang w:val="ru-RU"/>
        </w:rPr>
        <w:t xml:space="preserve">: </w:t>
      </w:r>
      <w:proofErr w:type="spellStart"/>
      <w:r>
        <w:rPr>
          <w:b w:val="0"/>
          <w:sz w:val="26"/>
          <w:szCs w:val="26"/>
          <w:lang w:val="ru-RU"/>
        </w:rPr>
        <w:t>смт</w:t>
      </w:r>
      <w:proofErr w:type="gramStart"/>
      <w:r>
        <w:rPr>
          <w:b w:val="0"/>
          <w:sz w:val="26"/>
          <w:szCs w:val="26"/>
          <w:lang w:val="ru-RU"/>
        </w:rPr>
        <w:t>.Р</w:t>
      </w:r>
      <w:proofErr w:type="gramEnd"/>
      <w:r>
        <w:rPr>
          <w:b w:val="0"/>
          <w:sz w:val="26"/>
          <w:szCs w:val="26"/>
          <w:lang w:val="ru-RU"/>
        </w:rPr>
        <w:t>омодан</w:t>
      </w:r>
      <w:proofErr w:type="spellEnd"/>
      <w:r>
        <w:rPr>
          <w:b w:val="0"/>
          <w:sz w:val="26"/>
          <w:szCs w:val="26"/>
          <w:lang w:val="ru-RU"/>
        </w:rPr>
        <w:t xml:space="preserve">, </w:t>
      </w:r>
      <w:proofErr w:type="spellStart"/>
      <w:r>
        <w:rPr>
          <w:b w:val="0"/>
          <w:sz w:val="26"/>
          <w:szCs w:val="26"/>
          <w:lang w:val="ru-RU"/>
        </w:rPr>
        <w:t>смт</w:t>
      </w:r>
      <w:proofErr w:type="spellEnd"/>
      <w:r>
        <w:rPr>
          <w:b w:val="0"/>
          <w:sz w:val="26"/>
          <w:szCs w:val="26"/>
          <w:lang w:val="ru-RU"/>
        </w:rPr>
        <w:t xml:space="preserve">. </w:t>
      </w:r>
      <w:proofErr w:type="spellStart"/>
      <w:r>
        <w:rPr>
          <w:b w:val="0"/>
          <w:sz w:val="26"/>
          <w:szCs w:val="26"/>
          <w:lang w:val="ru-RU"/>
        </w:rPr>
        <w:t>Комишня</w:t>
      </w:r>
      <w:proofErr w:type="spellEnd"/>
      <w:r>
        <w:rPr>
          <w:b w:val="0"/>
          <w:sz w:val="26"/>
          <w:szCs w:val="26"/>
          <w:lang w:val="ru-RU"/>
        </w:rPr>
        <w:t xml:space="preserve">, </w:t>
      </w:r>
      <w:proofErr w:type="gramStart"/>
      <w:r>
        <w:rPr>
          <w:b w:val="0"/>
          <w:sz w:val="26"/>
          <w:szCs w:val="26"/>
          <w:lang w:val="ru-RU"/>
        </w:rPr>
        <w:t>селах</w:t>
      </w:r>
      <w:proofErr w:type="gramEnd"/>
      <w:r>
        <w:rPr>
          <w:b w:val="0"/>
          <w:sz w:val="26"/>
          <w:szCs w:val="26"/>
          <w:lang w:val="ru-RU"/>
        </w:rPr>
        <w:t xml:space="preserve"> </w:t>
      </w:r>
      <w:proofErr w:type="spellStart"/>
      <w:r>
        <w:rPr>
          <w:b w:val="0"/>
          <w:sz w:val="26"/>
          <w:szCs w:val="26"/>
          <w:lang w:val="ru-RU"/>
        </w:rPr>
        <w:t>Солонці</w:t>
      </w:r>
      <w:proofErr w:type="spellEnd"/>
      <w:r>
        <w:rPr>
          <w:b w:val="0"/>
          <w:sz w:val="26"/>
          <w:szCs w:val="26"/>
          <w:lang w:val="ru-RU"/>
        </w:rPr>
        <w:t xml:space="preserve"> та </w:t>
      </w:r>
      <w:proofErr w:type="spellStart"/>
      <w:r>
        <w:rPr>
          <w:b w:val="0"/>
          <w:sz w:val="26"/>
          <w:szCs w:val="26"/>
          <w:lang w:val="ru-RU"/>
        </w:rPr>
        <w:t>Савинці</w:t>
      </w:r>
      <w:proofErr w:type="spellEnd"/>
      <w:r>
        <w:rPr>
          <w:b w:val="0"/>
          <w:sz w:val="26"/>
          <w:szCs w:val="26"/>
          <w:lang w:val="ru-RU"/>
        </w:rPr>
        <w:t>.</w:t>
      </w:r>
    </w:p>
    <w:p w:rsidR="00DA467F" w:rsidRPr="00973569" w:rsidRDefault="00DA467F" w:rsidP="00DA467F">
      <w:pPr>
        <w:pStyle w:val="a8"/>
        <w:ind w:firstLine="709"/>
        <w:jc w:val="both"/>
        <w:rPr>
          <w:rFonts w:ascii="Times New Roman" w:hAnsi="Times New Roman"/>
          <w:sz w:val="26"/>
          <w:szCs w:val="26"/>
          <w:lang w:val="uk-UA"/>
        </w:rPr>
      </w:pPr>
      <w:r w:rsidRPr="00973569">
        <w:rPr>
          <w:rFonts w:ascii="Times New Roman" w:hAnsi="Times New Roman"/>
          <w:sz w:val="26"/>
          <w:szCs w:val="26"/>
          <w:lang w:val="uk-UA"/>
        </w:rPr>
        <w:t>Продовжується робота по проведенню інвентаризації об’єктів культурної спадщини та постійно здійснюється моніторинг їх кількості.</w:t>
      </w:r>
      <w:r>
        <w:rPr>
          <w:rFonts w:ascii="Times New Roman" w:hAnsi="Times New Roman"/>
          <w:sz w:val="26"/>
          <w:szCs w:val="26"/>
          <w:lang w:val="uk-UA"/>
        </w:rPr>
        <w:t xml:space="preserve"> На території району на державному обліку перебувають 169 нерухомих пам</w:t>
      </w:r>
      <w:r>
        <w:rPr>
          <w:rFonts w:cs="Calibri"/>
          <w:sz w:val="26"/>
          <w:szCs w:val="26"/>
          <w:lang w:val="uk-UA"/>
        </w:rPr>
        <w:t>'</w:t>
      </w:r>
      <w:r>
        <w:rPr>
          <w:rFonts w:ascii="Times New Roman" w:hAnsi="Times New Roman"/>
          <w:sz w:val="26"/>
          <w:szCs w:val="26"/>
          <w:lang w:val="uk-UA"/>
        </w:rPr>
        <w:t>яток усіх видів, у тому числі 2 пам</w:t>
      </w:r>
      <w:r>
        <w:rPr>
          <w:rFonts w:cs="Calibri"/>
          <w:sz w:val="26"/>
          <w:szCs w:val="26"/>
          <w:lang w:val="uk-UA"/>
        </w:rPr>
        <w:t>'</w:t>
      </w:r>
      <w:r>
        <w:rPr>
          <w:rFonts w:ascii="Times New Roman" w:hAnsi="Times New Roman"/>
          <w:sz w:val="26"/>
          <w:szCs w:val="26"/>
          <w:lang w:val="uk-UA"/>
        </w:rPr>
        <w:t>ятки культури, 144 – історії, 23 – монументального мистецтва, з них 4 об</w:t>
      </w:r>
      <w:r>
        <w:rPr>
          <w:rFonts w:cs="Calibri"/>
          <w:sz w:val="26"/>
          <w:szCs w:val="26"/>
          <w:lang w:val="uk-UA"/>
        </w:rPr>
        <w:t>'</w:t>
      </w:r>
      <w:r>
        <w:rPr>
          <w:rFonts w:ascii="Times New Roman" w:hAnsi="Times New Roman"/>
          <w:sz w:val="26"/>
          <w:szCs w:val="26"/>
          <w:lang w:val="uk-UA"/>
        </w:rPr>
        <w:t>єкти національного значення.</w:t>
      </w:r>
    </w:p>
    <w:p w:rsidR="00DA467F" w:rsidRPr="00890CAC" w:rsidRDefault="00DA467F" w:rsidP="00DA467F">
      <w:pPr>
        <w:pStyle w:val="a8"/>
        <w:ind w:firstLine="709"/>
        <w:jc w:val="both"/>
        <w:rPr>
          <w:rFonts w:ascii="Times New Roman" w:hAnsi="Times New Roman"/>
          <w:sz w:val="26"/>
          <w:szCs w:val="26"/>
          <w:lang w:val="uk-UA"/>
        </w:rPr>
      </w:pPr>
      <w:r w:rsidRPr="00973569">
        <w:rPr>
          <w:rFonts w:ascii="Times New Roman" w:hAnsi="Times New Roman"/>
          <w:sz w:val="26"/>
          <w:szCs w:val="26"/>
        </w:rPr>
        <w:t xml:space="preserve">На </w:t>
      </w:r>
      <w:proofErr w:type="spellStart"/>
      <w:r w:rsidRPr="00973569">
        <w:rPr>
          <w:rFonts w:ascii="Times New Roman" w:hAnsi="Times New Roman"/>
          <w:sz w:val="26"/>
          <w:szCs w:val="26"/>
        </w:rPr>
        <w:t>даний</w:t>
      </w:r>
      <w:proofErr w:type="spellEnd"/>
      <w:r w:rsidRPr="00973569">
        <w:rPr>
          <w:rFonts w:ascii="Times New Roman" w:hAnsi="Times New Roman"/>
          <w:sz w:val="26"/>
          <w:szCs w:val="26"/>
        </w:rPr>
        <w:t xml:space="preserve"> час створено «</w:t>
      </w:r>
      <w:proofErr w:type="spellStart"/>
      <w:r w:rsidRPr="00973569">
        <w:rPr>
          <w:rFonts w:ascii="Times New Roman" w:hAnsi="Times New Roman"/>
          <w:sz w:val="26"/>
          <w:szCs w:val="26"/>
        </w:rPr>
        <w:t>комп’ютеризований</w:t>
      </w:r>
      <w:proofErr w:type="spellEnd"/>
      <w:r w:rsidRPr="00973569">
        <w:rPr>
          <w:rFonts w:ascii="Times New Roman" w:hAnsi="Times New Roman"/>
          <w:sz w:val="26"/>
          <w:szCs w:val="26"/>
        </w:rPr>
        <w:t xml:space="preserve"> </w:t>
      </w:r>
      <w:proofErr w:type="spellStart"/>
      <w:proofErr w:type="gramStart"/>
      <w:r w:rsidRPr="00973569">
        <w:rPr>
          <w:rFonts w:ascii="Times New Roman" w:hAnsi="Times New Roman"/>
          <w:sz w:val="26"/>
          <w:szCs w:val="26"/>
        </w:rPr>
        <w:t>обл</w:t>
      </w:r>
      <w:proofErr w:type="gramEnd"/>
      <w:r w:rsidRPr="00973569">
        <w:rPr>
          <w:rFonts w:ascii="Times New Roman" w:hAnsi="Times New Roman"/>
          <w:sz w:val="26"/>
          <w:szCs w:val="26"/>
        </w:rPr>
        <w:t>ік</w:t>
      </w:r>
      <w:proofErr w:type="spellEnd"/>
      <w:r w:rsidRPr="00973569">
        <w:rPr>
          <w:rFonts w:ascii="Times New Roman" w:hAnsi="Times New Roman"/>
          <w:sz w:val="26"/>
          <w:szCs w:val="26"/>
        </w:rPr>
        <w:t xml:space="preserve">» </w:t>
      </w:r>
      <w:proofErr w:type="spellStart"/>
      <w:r w:rsidRPr="00973569">
        <w:rPr>
          <w:rFonts w:ascii="Times New Roman" w:hAnsi="Times New Roman"/>
          <w:sz w:val="26"/>
          <w:szCs w:val="26"/>
        </w:rPr>
        <w:t>пам’яток</w:t>
      </w:r>
      <w:proofErr w:type="spellEnd"/>
      <w:r w:rsidRPr="00973569">
        <w:rPr>
          <w:rFonts w:ascii="Times New Roman" w:hAnsi="Times New Roman"/>
          <w:sz w:val="26"/>
          <w:szCs w:val="26"/>
        </w:rPr>
        <w:t xml:space="preserve">, </w:t>
      </w:r>
      <w:proofErr w:type="spellStart"/>
      <w:r w:rsidRPr="00973569">
        <w:rPr>
          <w:rFonts w:ascii="Times New Roman" w:hAnsi="Times New Roman"/>
          <w:sz w:val="26"/>
          <w:szCs w:val="26"/>
        </w:rPr>
        <w:t>власними</w:t>
      </w:r>
      <w:proofErr w:type="spellEnd"/>
      <w:r w:rsidRPr="00973569">
        <w:rPr>
          <w:rFonts w:ascii="Times New Roman" w:hAnsi="Times New Roman"/>
          <w:sz w:val="26"/>
          <w:szCs w:val="26"/>
        </w:rPr>
        <w:t xml:space="preserve"> силами </w:t>
      </w:r>
      <w:proofErr w:type="spellStart"/>
      <w:r w:rsidRPr="00973569">
        <w:rPr>
          <w:rFonts w:ascii="Times New Roman" w:hAnsi="Times New Roman"/>
          <w:sz w:val="26"/>
          <w:szCs w:val="26"/>
        </w:rPr>
        <w:t>виготовляються</w:t>
      </w:r>
      <w:proofErr w:type="spellEnd"/>
      <w:r w:rsidRPr="00973569">
        <w:rPr>
          <w:rFonts w:ascii="Times New Roman" w:hAnsi="Times New Roman"/>
          <w:sz w:val="26"/>
          <w:szCs w:val="26"/>
        </w:rPr>
        <w:t xml:space="preserve"> </w:t>
      </w:r>
      <w:proofErr w:type="spellStart"/>
      <w:r w:rsidRPr="00973569">
        <w:rPr>
          <w:rFonts w:ascii="Times New Roman" w:hAnsi="Times New Roman"/>
          <w:sz w:val="26"/>
          <w:szCs w:val="26"/>
        </w:rPr>
        <w:t>облікові</w:t>
      </w:r>
      <w:proofErr w:type="spellEnd"/>
      <w:r w:rsidRPr="00973569">
        <w:rPr>
          <w:rFonts w:ascii="Times New Roman" w:hAnsi="Times New Roman"/>
          <w:sz w:val="26"/>
          <w:szCs w:val="26"/>
        </w:rPr>
        <w:t xml:space="preserve"> </w:t>
      </w:r>
      <w:proofErr w:type="spellStart"/>
      <w:r w:rsidRPr="00973569">
        <w:rPr>
          <w:rFonts w:ascii="Times New Roman" w:hAnsi="Times New Roman"/>
          <w:sz w:val="26"/>
          <w:szCs w:val="26"/>
        </w:rPr>
        <w:t>картки</w:t>
      </w:r>
      <w:proofErr w:type="spellEnd"/>
      <w:r w:rsidRPr="00973569">
        <w:rPr>
          <w:rFonts w:ascii="Times New Roman" w:hAnsi="Times New Roman"/>
          <w:sz w:val="26"/>
          <w:szCs w:val="26"/>
        </w:rPr>
        <w:t xml:space="preserve"> на </w:t>
      </w:r>
      <w:proofErr w:type="spellStart"/>
      <w:r w:rsidRPr="00973569">
        <w:rPr>
          <w:rFonts w:ascii="Times New Roman" w:hAnsi="Times New Roman"/>
          <w:sz w:val="26"/>
          <w:szCs w:val="26"/>
        </w:rPr>
        <w:t>пам’ятки</w:t>
      </w:r>
      <w:proofErr w:type="spellEnd"/>
      <w:r w:rsidRPr="00973569">
        <w:rPr>
          <w:rFonts w:ascii="Times New Roman" w:hAnsi="Times New Roman"/>
          <w:sz w:val="26"/>
          <w:szCs w:val="26"/>
        </w:rPr>
        <w:t xml:space="preserve"> </w:t>
      </w:r>
      <w:proofErr w:type="spellStart"/>
      <w:r w:rsidRPr="00973569">
        <w:rPr>
          <w:rFonts w:ascii="Times New Roman" w:hAnsi="Times New Roman"/>
          <w:sz w:val="26"/>
          <w:szCs w:val="26"/>
        </w:rPr>
        <w:t>культу</w:t>
      </w:r>
      <w:r>
        <w:rPr>
          <w:rFonts w:ascii="Times New Roman" w:hAnsi="Times New Roman"/>
          <w:sz w:val="26"/>
          <w:szCs w:val="26"/>
        </w:rPr>
        <w:t>рної</w:t>
      </w:r>
      <w:proofErr w:type="spellEnd"/>
      <w:r>
        <w:rPr>
          <w:rFonts w:ascii="Times New Roman" w:hAnsi="Times New Roman"/>
          <w:sz w:val="26"/>
          <w:szCs w:val="26"/>
        </w:rPr>
        <w:t xml:space="preserve"> </w:t>
      </w:r>
      <w:proofErr w:type="spellStart"/>
      <w:r>
        <w:rPr>
          <w:rFonts w:ascii="Times New Roman" w:hAnsi="Times New Roman"/>
          <w:sz w:val="26"/>
          <w:szCs w:val="26"/>
        </w:rPr>
        <w:t>спадщини</w:t>
      </w:r>
      <w:proofErr w:type="spellEnd"/>
      <w:r>
        <w:rPr>
          <w:rFonts w:ascii="Times New Roman" w:hAnsi="Times New Roman"/>
          <w:sz w:val="26"/>
          <w:szCs w:val="26"/>
        </w:rPr>
        <w:t>.</w:t>
      </w:r>
    </w:p>
    <w:p w:rsidR="00DA467F" w:rsidRPr="00890CAC" w:rsidRDefault="00DA467F" w:rsidP="00DA467F">
      <w:pPr>
        <w:pStyle w:val="a8"/>
        <w:ind w:firstLine="709"/>
        <w:jc w:val="both"/>
        <w:rPr>
          <w:rFonts w:ascii="Times New Roman" w:hAnsi="Times New Roman"/>
          <w:bCs/>
          <w:sz w:val="26"/>
          <w:szCs w:val="26"/>
        </w:rPr>
      </w:pPr>
      <w:proofErr w:type="spellStart"/>
      <w:r w:rsidRPr="00890CAC">
        <w:rPr>
          <w:rFonts w:ascii="Times New Roman" w:hAnsi="Times New Roman"/>
          <w:sz w:val="26"/>
          <w:szCs w:val="26"/>
        </w:rPr>
        <w:t>Сільськими</w:t>
      </w:r>
      <w:proofErr w:type="spellEnd"/>
      <w:r w:rsidRPr="00890CAC">
        <w:rPr>
          <w:rFonts w:ascii="Times New Roman" w:hAnsi="Times New Roman"/>
          <w:sz w:val="26"/>
          <w:szCs w:val="26"/>
        </w:rPr>
        <w:t xml:space="preserve"> радами району </w:t>
      </w:r>
      <w:proofErr w:type="spellStart"/>
      <w:r w:rsidRPr="00890CAC">
        <w:rPr>
          <w:rFonts w:ascii="Times New Roman" w:hAnsi="Times New Roman"/>
          <w:sz w:val="26"/>
          <w:szCs w:val="26"/>
        </w:rPr>
        <w:t>постійно</w:t>
      </w:r>
      <w:proofErr w:type="spellEnd"/>
      <w:r w:rsidRPr="00890CAC">
        <w:rPr>
          <w:rFonts w:ascii="Times New Roman" w:hAnsi="Times New Roman"/>
          <w:sz w:val="26"/>
          <w:szCs w:val="26"/>
        </w:rPr>
        <w:t xml:space="preserve"> </w:t>
      </w:r>
      <w:proofErr w:type="spellStart"/>
      <w:r w:rsidRPr="00890CAC">
        <w:rPr>
          <w:rFonts w:ascii="Times New Roman" w:hAnsi="Times New Roman"/>
          <w:sz w:val="26"/>
          <w:szCs w:val="26"/>
        </w:rPr>
        <w:t>проводяться</w:t>
      </w:r>
      <w:proofErr w:type="spellEnd"/>
      <w:r w:rsidRPr="00890CAC">
        <w:rPr>
          <w:rFonts w:ascii="Times New Roman" w:hAnsi="Times New Roman"/>
          <w:sz w:val="26"/>
          <w:szCs w:val="26"/>
        </w:rPr>
        <w:t xml:space="preserve"> заходи </w:t>
      </w:r>
      <w:proofErr w:type="spellStart"/>
      <w:r w:rsidRPr="00890CAC">
        <w:rPr>
          <w:rFonts w:ascii="Times New Roman" w:hAnsi="Times New Roman"/>
          <w:sz w:val="26"/>
          <w:szCs w:val="26"/>
        </w:rPr>
        <w:t>щодо</w:t>
      </w:r>
      <w:proofErr w:type="spellEnd"/>
      <w:r w:rsidRPr="00890CAC">
        <w:rPr>
          <w:rFonts w:ascii="Times New Roman" w:hAnsi="Times New Roman"/>
          <w:sz w:val="26"/>
          <w:szCs w:val="26"/>
        </w:rPr>
        <w:t xml:space="preserve"> </w:t>
      </w:r>
      <w:proofErr w:type="spellStart"/>
      <w:proofErr w:type="gramStart"/>
      <w:r w:rsidRPr="00890CAC">
        <w:rPr>
          <w:rFonts w:ascii="Times New Roman" w:hAnsi="Times New Roman"/>
          <w:sz w:val="26"/>
          <w:szCs w:val="26"/>
        </w:rPr>
        <w:t>п</w:t>
      </w:r>
      <w:proofErr w:type="gramEnd"/>
      <w:r w:rsidRPr="00890CAC">
        <w:rPr>
          <w:rFonts w:ascii="Times New Roman" w:hAnsi="Times New Roman"/>
          <w:sz w:val="26"/>
          <w:szCs w:val="26"/>
        </w:rPr>
        <w:t>ідтримання</w:t>
      </w:r>
      <w:proofErr w:type="spellEnd"/>
      <w:r w:rsidRPr="00890CAC">
        <w:rPr>
          <w:rFonts w:ascii="Times New Roman" w:hAnsi="Times New Roman"/>
          <w:sz w:val="26"/>
          <w:szCs w:val="26"/>
        </w:rPr>
        <w:t xml:space="preserve"> та </w:t>
      </w:r>
      <w:proofErr w:type="spellStart"/>
      <w:r w:rsidRPr="00890CAC">
        <w:rPr>
          <w:rFonts w:ascii="Times New Roman" w:hAnsi="Times New Roman"/>
          <w:sz w:val="26"/>
          <w:szCs w:val="26"/>
        </w:rPr>
        <w:t>покращення</w:t>
      </w:r>
      <w:proofErr w:type="spellEnd"/>
      <w:r w:rsidRPr="00890CAC">
        <w:rPr>
          <w:rFonts w:ascii="Times New Roman" w:hAnsi="Times New Roman"/>
          <w:sz w:val="26"/>
          <w:szCs w:val="26"/>
        </w:rPr>
        <w:t xml:space="preserve"> стану </w:t>
      </w:r>
      <w:proofErr w:type="spellStart"/>
      <w:r w:rsidRPr="00890CAC">
        <w:rPr>
          <w:rFonts w:ascii="Times New Roman" w:hAnsi="Times New Roman"/>
          <w:sz w:val="26"/>
          <w:szCs w:val="26"/>
        </w:rPr>
        <w:t>пам’яток</w:t>
      </w:r>
      <w:proofErr w:type="spellEnd"/>
      <w:r w:rsidRPr="00890CAC">
        <w:rPr>
          <w:rFonts w:ascii="Times New Roman" w:hAnsi="Times New Roman"/>
          <w:sz w:val="26"/>
          <w:szCs w:val="26"/>
        </w:rPr>
        <w:t xml:space="preserve"> </w:t>
      </w:r>
      <w:proofErr w:type="spellStart"/>
      <w:r w:rsidRPr="00890CAC">
        <w:rPr>
          <w:rFonts w:ascii="Times New Roman" w:hAnsi="Times New Roman"/>
          <w:sz w:val="26"/>
          <w:szCs w:val="26"/>
        </w:rPr>
        <w:t>культурної</w:t>
      </w:r>
      <w:proofErr w:type="spellEnd"/>
      <w:r w:rsidRPr="00890CAC">
        <w:rPr>
          <w:rFonts w:ascii="Times New Roman" w:hAnsi="Times New Roman"/>
          <w:sz w:val="26"/>
          <w:szCs w:val="26"/>
        </w:rPr>
        <w:t xml:space="preserve"> </w:t>
      </w:r>
      <w:proofErr w:type="spellStart"/>
      <w:r w:rsidRPr="00890CAC">
        <w:rPr>
          <w:rFonts w:ascii="Times New Roman" w:hAnsi="Times New Roman"/>
          <w:sz w:val="26"/>
          <w:szCs w:val="26"/>
        </w:rPr>
        <w:t>спадщини</w:t>
      </w:r>
      <w:proofErr w:type="spellEnd"/>
      <w:r w:rsidRPr="00890CAC">
        <w:rPr>
          <w:rFonts w:ascii="Times New Roman" w:hAnsi="Times New Roman"/>
          <w:sz w:val="26"/>
          <w:szCs w:val="26"/>
          <w:lang w:val="uk-UA"/>
        </w:rPr>
        <w:t>.</w:t>
      </w:r>
    </w:p>
    <w:p w:rsidR="00DA467F" w:rsidRPr="00890CAC" w:rsidRDefault="00DA467F" w:rsidP="00DA467F">
      <w:pPr>
        <w:pStyle w:val="a9"/>
        <w:ind w:firstLine="709"/>
        <w:jc w:val="both"/>
        <w:rPr>
          <w:b w:val="0"/>
          <w:sz w:val="26"/>
          <w:szCs w:val="26"/>
        </w:rPr>
      </w:pPr>
      <w:r>
        <w:rPr>
          <w:b w:val="0"/>
          <w:sz w:val="26"/>
          <w:szCs w:val="26"/>
        </w:rPr>
        <w:t>У 2014</w:t>
      </w:r>
      <w:r w:rsidRPr="00890CAC">
        <w:rPr>
          <w:b w:val="0"/>
          <w:sz w:val="26"/>
          <w:szCs w:val="26"/>
        </w:rPr>
        <w:t xml:space="preserve"> році діяльність у сфері туризму була спрямована на проведення постійного моніторингу туристичних ресурсів району, формування та ведення відповідного обліку, забезпечення інформаційної обізнаності населення про туристичний потенціал </w:t>
      </w:r>
      <w:proofErr w:type="spellStart"/>
      <w:r w:rsidRPr="00890CAC">
        <w:rPr>
          <w:b w:val="0"/>
          <w:sz w:val="26"/>
          <w:szCs w:val="26"/>
        </w:rPr>
        <w:t>Миргородщини</w:t>
      </w:r>
      <w:proofErr w:type="spellEnd"/>
      <w:r w:rsidRPr="00890CAC">
        <w:rPr>
          <w:b w:val="0"/>
          <w:sz w:val="26"/>
          <w:szCs w:val="26"/>
        </w:rPr>
        <w:t>.</w:t>
      </w:r>
    </w:p>
    <w:p w:rsidR="00DA467F" w:rsidRPr="00890CAC" w:rsidRDefault="00DA467F" w:rsidP="00DA467F">
      <w:pPr>
        <w:pStyle w:val="a9"/>
        <w:ind w:firstLine="709"/>
        <w:jc w:val="both"/>
        <w:rPr>
          <w:b w:val="0"/>
          <w:sz w:val="26"/>
          <w:szCs w:val="26"/>
        </w:rPr>
      </w:pPr>
      <w:r w:rsidRPr="00890CAC">
        <w:rPr>
          <w:b w:val="0"/>
          <w:sz w:val="26"/>
          <w:szCs w:val="26"/>
        </w:rPr>
        <w:t>Район посідає одне з провідних місць у Полтавській області за рівнем забезпеченості цінними природними лікувальними та істо</w:t>
      </w:r>
      <w:r>
        <w:rPr>
          <w:b w:val="0"/>
          <w:sz w:val="26"/>
          <w:szCs w:val="26"/>
        </w:rPr>
        <w:t>рико-культурними ресурсами.</w:t>
      </w:r>
    </w:p>
    <w:p w:rsidR="00DA467F" w:rsidRPr="00890CAC" w:rsidRDefault="00DA467F" w:rsidP="00DA467F">
      <w:pPr>
        <w:pStyle w:val="a9"/>
        <w:ind w:firstLine="709"/>
        <w:jc w:val="both"/>
        <w:rPr>
          <w:b w:val="0"/>
          <w:sz w:val="26"/>
          <w:szCs w:val="26"/>
        </w:rPr>
      </w:pPr>
      <w:r w:rsidRPr="00890CAC">
        <w:rPr>
          <w:b w:val="0"/>
          <w:bCs/>
          <w:sz w:val="26"/>
          <w:szCs w:val="26"/>
        </w:rPr>
        <w:t>У районі розвиваються різні типи туризму: о</w:t>
      </w:r>
      <w:r w:rsidRPr="00890CAC">
        <w:rPr>
          <w:b w:val="0"/>
          <w:sz w:val="26"/>
          <w:szCs w:val="26"/>
        </w:rPr>
        <w:t>здоровчого, кваліфікованого, з активним способом пересування, культурн</w:t>
      </w:r>
      <w:r>
        <w:rPr>
          <w:b w:val="0"/>
          <w:sz w:val="26"/>
          <w:szCs w:val="26"/>
        </w:rPr>
        <w:t>о – пізнавального та культурно –</w:t>
      </w:r>
      <w:r w:rsidRPr="00890CAC">
        <w:rPr>
          <w:b w:val="0"/>
          <w:sz w:val="26"/>
          <w:szCs w:val="26"/>
        </w:rPr>
        <w:t xml:space="preserve"> етнографічного, релігійного, паломницького.</w:t>
      </w:r>
    </w:p>
    <w:p w:rsidR="00DA467F" w:rsidRPr="00890CAC" w:rsidRDefault="00DA467F" w:rsidP="00DA467F">
      <w:pPr>
        <w:pStyle w:val="a9"/>
        <w:ind w:firstLine="709"/>
        <w:jc w:val="both"/>
        <w:rPr>
          <w:b w:val="0"/>
          <w:sz w:val="26"/>
          <w:szCs w:val="26"/>
        </w:rPr>
      </w:pPr>
      <w:proofErr w:type="spellStart"/>
      <w:r w:rsidRPr="00890CAC">
        <w:rPr>
          <w:b w:val="0"/>
          <w:sz w:val="26"/>
          <w:szCs w:val="26"/>
          <w:shd w:val="clear" w:color="auto" w:fill="FFFFFF"/>
        </w:rPr>
        <w:t>Миргородщина</w:t>
      </w:r>
      <w:proofErr w:type="spellEnd"/>
      <w:r w:rsidRPr="00890CAC">
        <w:rPr>
          <w:b w:val="0"/>
          <w:sz w:val="26"/>
          <w:szCs w:val="26"/>
          <w:shd w:val="clear" w:color="auto" w:fill="FFFFFF"/>
        </w:rPr>
        <w:t xml:space="preserve"> має </w:t>
      </w:r>
      <w:r w:rsidRPr="00890CAC">
        <w:rPr>
          <w:b w:val="0"/>
          <w:sz w:val="26"/>
          <w:szCs w:val="26"/>
        </w:rPr>
        <w:t>багату культурно-історичну (майже 200 пам’яток) та природну спадщину (9 заповідних територій).</w:t>
      </w:r>
    </w:p>
    <w:p w:rsidR="00DA467F" w:rsidRPr="00890CAC" w:rsidRDefault="00DA467F" w:rsidP="00DA467F">
      <w:pPr>
        <w:pStyle w:val="a9"/>
        <w:ind w:firstLine="709"/>
        <w:jc w:val="both"/>
        <w:rPr>
          <w:b w:val="0"/>
          <w:sz w:val="26"/>
          <w:szCs w:val="26"/>
          <w:shd w:val="clear" w:color="auto" w:fill="FFFFFF"/>
        </w:rPr>
      </w:pPr>
      <w:r w:rsidRPr="00890CAC">
        <w:rPr>
          <w:b w:val="0"/>
          <w:sz w:val="26"/>
          <w:szCs w:val="26"/>
          <w:shd w:val="clear" w:color="auto" w:fill="FFFFFF"/>
        </w:rPr>
        <w:t>Великою популярністю серед насел</w:t>
      </w:r>
      <w:r>
        <w:rPr>
          <w:b w:val="0"/>
          <w:sz w:val="26"/>
          <w:szCs w:val="26"/>
          <w:shd w:val="clear" w:color="auto" w:fill="FFFFFF"/>
        </w:rPr>
        <w:t>ення користується туризм подій.</w:t>
      </w:r>
    </w:p>
    <w:p w:rsidR="00DA467F" w:rsidRPr="00890CAC" w:rsidRDefault="00DA467F" w:rsidP="00DA467F">
      <w:pPr>
        <w:pStyle w:val="a9"/>
        <w:ind w:firstLine="709"/>
        <w:jc w:val="both"/>
        <w:rPr>
          <w:b w:val="0"/>
          <w:sz w:val="26"/>
          <w:szCs w:val="26"/>
        </w:rPr>
      </w:pPr>
      <w:r w:rsidRPr="00890CAC">
        <w:rPr>
          <w:b w:val="0"/>
          <w:sz w:val="26"/>
          <w:szCs w:val="26"/>
        </w:rPr>
        <w:t>Щороку в серпні у</w:t>
      </w:r>
      <w:r>
        <w:rPr>
          <w:b w:val="0"/>
          <w:sz w:val="26"/>
          <w:szCs w:val="26"/>
        </w:rPr>
        <w:t xml:space="preserve"> селі </w:t>
      </w:r>
      <w:r w:rsidRPr="00890CAC">
        <w:rPr>
          <w:b w:val="0"/>
          <w:sz w:val="26"/>
          <w:szCs w:val="26"/>
        </w:rPr>
        <w:t xml:space="preserve">Великі Сорочинці відбувається Національний Сорочинський ярмарок. Саме в цей період </w:t>
      </w:r>
      <w:proofErr w:type="spellStart"/>
      <w:r w:rsidRPr="00890CAC">
        <w:rPr>
          <w:b w:val="0"/>
          <w:sz w:val="26"/>
          <w:szCs w:val="26"/>
        </w:rPr>
        <w:t>Миргородщина</w:t>
      </w:r>
      <w:proofErr w:type="spellEnd"/>
      <w:r w:rsidRPr="00890CAC">
        <w:rPr>
          <w:b w:val="0"/>
          <w:sz w:val="26"/>
          <w:szCs w:val="26"/>
        </w:rPr>
        <w:t xml:space="preserve"> приймає найбільшу кількість туристів і може повністю розкрити та показати свій туристичний потенціал. Музеї працюють на повну потужність розширюючи асортимент своїх послуг.</w:t>
      </w:r>
    </w:p>
    <w:p w:rsidR="00DA467F" w:rsidRPr="00890CAC" w:rsidRDefault="00DA467F" w:rsidP="00DA467F">
      <w:pPr>
        <w:pStyle w:val="a8"/>
        <w:numPr>
          <w:ilvl w:val="0"/>
          <w:numId w:val="71"/>
        </w:numPr>
        <w:jc w:val="both"/>
        <w:rPr>
          <w:rFonts w:ascii="Times New Roman" w:hAnsi="Times New Roman"/>
          <w:b/>
          <w:bCs/>
          <w:i/>
          <w:sz w:val="28"/>
          <w:szCs w:val="28"/>
          <w:lang w:val="uk-UA"/>
        </w:rPr>
      </w:pPr>
      <w:r w:rsidRPr="00890CAC">
        <w:rPr>
          <w:rFonts w:ascii="Times New Roman" w:hAnsi="Times New Roman"/>
          <w:b/>
          <w:i/>
          <w:sz w:val="28"/>
          <w:szCs w:val="28"/>
          <w:lang w:val="uk-UA"/>
        </w:rPr>
        <w:t>Підвищення стандартів життя через підтримку сім’ї, дітей і молоді.</w:t>
      </w:r>
    </w:p>
    <w:p w:rsidR="00DA467F" w:rsidRPr="00890CAC" w:rsidRDefault="00DA467F" w:rsidP="00DA467F">
      <w:pPr>
        <w:pStyle w:val="a8"/>
        <w:tabs>
          <w:tab w:val="num" w:pos="567"/>
        </w:tabs>
        <w:ind w:firstLine="709"/>
        <w:jc w:val="both"/>
        <w:rPr>
          <w:rFonts w:ascii="Times New Roman" w:hAnsi="Times New Roman"/>
          <w:bCs/>
          <w:sz w:val="26"/>
          <w:szCs w:val="26"/>
          <w:lang w:val="uk-UA"/>
        </w:rPr>
      </w:pPr>
      <w:r w:rsidRPr="00890CAC">
        <w:rPr>
          <w:rFonts w:ascii="Times New Roman" w:hAnsi="Times New Roman"/>
          <w:sz w:val="26"/>
          <w:szCs w:val="26"/>
          <w:lang w:val="uk-UA"/>
        </w:rPr>
        <w:t>На</w:t>
      </w:r>
      <w:r>
        <w:rPr>
          <w:rFonts w:ascii="Times New Roman" w:hAnsi="Times New Roman"/>
          <w:sz w:val="26"/>
          <w:szCs w:val="26"/>
          <w:lang w:val="uk-UA"/>
        </w:rPr>
        <w:t xml:space="preserve"> даний час в районі проживає 221 багатодітна</w:t>
      </w:r>
      <w:r w:rsidRPr="00890CAC">
        <w:rPr>
          <w:rFonts w:ascii="Times New Roman" w:hAnsi="Times New Roman"/>
          <w:sz w:val="26"/>
          <w:szCs w:val="26"/>
          <w:lang w:val="uk-UA"/>
        </w:rPr>
        <w:t xml:space="preserve"> </w:t>
      </w:r>
      <w:r>
        <w:rPr>
          <w:rFonts w:ascii="Times New Roman" w:hAnsi="Times New Roman"/>
          <w:sz w:val="26"/>
          <w:szCs w:val="26"/>
          <w:lang w:val="uk-UA"/>
        </w:rPr>
        <w:t>родина. За січень – вересень 2014</w:t>
      </w:r>
      <w:r w:rsidRPr="00890CAC">
        <w:rPr>
          <w:rFonts w:ascii="Times New Roman" w:hAnsi="Times New Roman"/>
          <w:sz w:val="26"/>
          <w:szCs w:val="26"/>
          <w:lang w:val="uk-UA"/>
        </w:rPr>
        <w:t xml:space="preserve"> року </w:t>
      </w:r>
      <w:r>
        <w:rPr>
          <w:rFonts w:ascii="Times New Roman" w:hAnsi="Times New Roman"/>
          <w:sz w:val="26"/>
          <w:szCs w:val="26"/>
          <w:lang w:val="uk-UA"/>
        </w:rPr>
        <w:t>видано 34</w:t>
      </w:r>
      <w:r w:rsidRPr="00890CAC">
        <w:rPr>
          <w:rFonts w:ascii="Times New Roman" w:hAnsi="Times New Roman"/>
          <w:sz w:val="26"/>
          <w:szCs w:val="26"/>
          <w:lang w:val="uk-UA"/>
        </w:rPr>
        <w:t xml:space="preserve"> посвідчення </w:t>
      </w:r>
      <w:r>
        <w:rPr>
          <w:rFonts w:ascii="Times New Roman" w:hAnsi="Times New Roman"/>
          <w:sz w:val="26"/>
          <w:szCs w:val="26"/>
          <w:lang w:val="uk-UA"/>
        </w:rPr>
        <w:t>батьків багатодітної сім’ї та 35</w:t>
      </w:r>
      <w:r w:rsidRPr="00890CAC">
        <w:rPr>
          <w:rFonts w:ascii="Times New Roman" w:hAnsi="Times New Roman"/>
          <w:sz w:val="26"/>
          <w:szCs w:val="26"/>
          <w:lang w:val="uk-UA"/>
        </w:rPr>
        <w:t xml:space="preserve"> посвідч</w:t>
      </w:r>
      <w:r>
        <w:rPr>
          <w:rFonts w:ascii="Times New Roman" w:hAnsi="Times New Roman"/>
          <w:sz w:val="26"/>
          <w:szCs w:val="26"/>
          <w:lang w:val="uk-UA"/>
        </w:rPr>
        <w:t>ень дитини з багатодітної сім’ї, продовжено термін дії посвідчень 15 особам.</w:t>
      </w:r>
    </w:p>
    <w:p w:rsidR="00DA467F" w:rsidRDefault="00DA467F" w:rsidP="00DA467F">
      <w:pPr>
        <w:tabs>
          <w:tab w:val="num" w:pos="567"/>
        </w:tabs>
        <w:ind w:firstLine="709"/>
        <w:jc w:val="both"/>
        <w:rPr>
          <w:sz w:val="26"/>
          <w:szCs w:val="26"/>
        </w:rPr>
      </w:pPr>
      <w:r>
        <w:rPr>
          <w:sz w:val="26"/>
          <w:szCs w:val="26"/>
        </w:rPr>
        <w:t xml:space="preserve">В дитячому будинку сімейного типу села </w:t>
      </w:r>
      <w:proofErr w:type="spellStart"/>
      <w:r>
        <w:rPr>
          <w:sz w:val="26"/>
          <w:szCs w:val="26"/>
        </w:rPr>
        <w:t>Дібрівка</w:t>
      </w:r>
      <w:proofErr w:type="spellEnd"/>
      <w:r>
        <w:rPr>
          <w:sz w:val="26"/>
          <w:szCs w:val="26"/>
        </w:rPr>
        <w:t xml:space="preserve"> виховується </w:t>
      </w:r>
      <w:r w:rsidRPr="00BA0664">
        <w:rPr>
          <w:sz w:val="26"/>
          <w:szCs w:val="26"/>
        </w:rPr>
        <w:t>7</w:t>
      </w:r>
      <w:r>
        <w:rPr>
          <w:sz w:val="26"/>
          <w:szCs w:val="26"/>
        </w:rPr>
        <w:t xml:space="preserve"> прийомних дітей. В одній прийомній сім</w:t>
      </w:r>
      <w:r>
        <w:rPr>
          <w:rFonts w:ascii="Calibri" w:hAnsi="Calibri" w:cs="Calibri"/>
          <w:sz w:val="26"/>
          <w:szCs w:val="26"/>
        </w:rPr>
        <w:t>'</w:t>
      </w:r>
      <w:r>
        <w:rPr>
          <w:sz w:val="26"/>
          <w:szCs w:val="26"/>
        </w:rPr>
        <w:t>ї виховується 2 дітей.</w:t>
      </w:r>
    </w:p>
    <w:p w:rsidR="00DA467F" w:rsidRPr="0026442B" w:rsidRDefault="00DA467F" w:rsidP="00DA467F">
      <w:pPr>
        <w:tabs>
          <w:tab w:val="num" w:pos="567"/>
        </w:tabs>
        <w:ind w:firstLine="709"/>
        <w:jc w:val="both"/>
        <w:rPr>
          <w:sz w:val="28"/>
          <w:szCs w:val="28"/>
        </w:rPr>
      </w:pPr>
      <w:r w:rsidRPr="0026442B">
        <w:rPr>
          <w:sz w:val="26"/>
          <w:szCs w:val="26"/>
        </w:rPr>
        <w:t>За літній період оздоровлено 1</w:t>
      </w:r>
      <w:r w:rsidR="0026442B" w:rsidRPr="0026442B">
        <w:rPr>
          <w:sz w:val="26"/>
          <w:szCs w:val="26"/>
        </w:rPr>
        <w:t>2</w:t>
      </w:r>
      <w:r w:rsidRPr="0026442B">
        <w:rPr>
          <w:sz w:val="26"/>
          <w:szCs w:val="26"/>
        </w:rPr>
        <w:t>05 дітей.</w:t>
      </w:r>
    </w:p>
    <w:p w:rsidR="00DA467F" w:rsidRPr="00890CAC" w:rsidRDefault="00DA467F" w:rsidP="00DA467F">
      <w:pPr>
        <w:pStyle w:val="a5"/>
        <w:ind w:left="0" w:firstLine="709"/>
        <w:jc w:val="both"/>
        <w:rPr>
          <w:bCs/>
          <w:sz w:val="26"/>
          <w:szCs w:val="26"/>
        </w:rPr>
      </w:pPr>
      <w:r>
        <w:rPr>
          <w:bCs/>
          <w:sz w:val="26"/>
          <w:szCs w:val="26"/>
        </w:rPr>
        <w:t>За січень – вересень 2014</w:t>
      </w:r>
      <w:r w:rsidRPr="00890CAC">
        <w:rPr>
          <w:bCs/>
          <w:sz w:val="26"/>
          <w:szCs w:val="26"/>
        </w:rPr>
        <w:t xml:space="preserve"> року проведено та організовано участь збірних команд</w:t>
      </w:r>
      <w:r>
        <w:rPr>
          <w:bCs/>
          <w:sz w:val="26"/>
          <w:szCs w:val="26"/>
        </w:rPr>
        <w:t xml:space="preserve"> у 20</w:t>
      </w:r>
      <w:r w:rsidRPr="00890CAC">
        <w:rPr>
          <w:bCs/>
          <w:sz w:val="26"/>
          <w:szCs w:val="26"/>
        </w:rPr>
        <w:t xml:space="preserve"> спортивно </w:t>
      </w:r>
      <w:r>
        <w:rPr>
          <w:bCs/>
          <w:sz w:val="26"/>
          <w:szCs w:val="26"/>
        </w:rPr>
        <w:t xml:space="preserve">- </w:t>
      </w:r>
      <w:r w:rsidRPr="00890CAC">
        <w:rPr>
          <w:bCs/>
          <w:sz w:val="26"/>
          <w:szCs w:val="26"/>
        </w:rPr>
        <w:t>масових заходах. Спортсме</w:t>
      </w:r>
      <w:r>
        <w:rPr>
          <w:bCs/>
          <w:sz w:val="26"/>
          <w:szCs w:val="26"/>
        </w:rPr>
        <w:t xml:space="preserve">ни </w:t>
      </w:r>
      <w:proofErr w:type="spellStart"/>
      <w:r>
        <w:rPr>
          <w:bCs/>
          <w:sz w:val="26"/>
          <w:szCs w:val="26"/>
        </w:rPr>
        <w:t>Миргородщини</w:t>
      </w:r>
      <w:proofErr w:type="spellEnd"/>
      <w:r>
        <w:rPr>
          <w:bCs/>
          <w:sz w:val="26"/>
          <w:szCs w:val="26"/>
        </w:rPr>
        <w:t xml:space="preserve"> взяли участь у 3</w:t>
      </w:r>
      <w:r w:rsidRPr="00890CAC">
        <w:rPr>
          <w:bCs/>
          <w:sz w:val="26"/>
          <w:szCs w:val="26"/>
        </w:rPr>
        <w:t xml:space="preserve"> всеукраїнських та </w:t>
      </w:r>
      <w:r>
        <w:rPr>
          <w:bCs/>
          <w:sz w:val="26"/>
          <w:szCs w:val="26"/>
        </w:rPr>
        <w:t>міжнародних заходах та 5</w:t>
      </w:r>
      <w:r w:rsidRPr="00890CAC">
        <w:rPr>
          <w:bCs/>
          <w:sz w:val="26"/>
          <w:szCs w:val="26"/>
        </w:rPr>
        <w:t xml:space="preserve"> обласних змаганнях і турнірах. </w:t>
      </w:r>
      <w:r>
        <w:rPr>
          <w:bCs/>
          <w:sz w:val="26"/>
          <w:szCs w:val="26"/>
        </w:rPr>
        <w:t xml:space="preserve">Першість Миргородського району з футболу серед колективів фізкультури 2014 року здобула «Нива» </w:t>
      </w:r>
      <w:proofErr w:type="spellStart"/>
      <w:r>
        <w:rPr>
          <w:bCs/>
          <w:sz w:val="26"/>
          <w:szCs w:val="26"/>
        </w:rPr>
        <w:t>Попівка</w:t>
      </w:r>
      <w:proofErr w:type="spellEnd"/>
      <w:r>
        <w:rPr>
          <w:bCs/>
          <w:sz w:val="26"/>
          <w:szCs w:val="26"/>
        </w:rPr>
        <w:t xml:space="preserve">. Володарем Кубку Полтавської області з футболу стала </w:t>
      </w:r>
      <w:proofErr w:type="spellStart"/>
      <w:r>
        <w:rPr>
          <w:bCs/>
          <w:sz w:val="26"/>
          <w:szCs w:val="26"/>
        </w:rPr>
        <w:t>савинцівська</w:t>
      </w:r>
      <w:proofErr w:type="spellEnd"/>
      <w:r>
        <w:rPr>
          <w:bCs/>
          <w:sz w:val="26"/>
          <w:szCs w:val="26"/>
        </w:rPr>
        <w:t xml:space="preserve"> «Олімпія». Гордістю регіону цього року є вихованці ДЮСШ «Колос» призери та чемпіони Європи (Естонія) з гирьового спорту серед юнаків.</w:t>
      </w:r>
    </w:p>
    <w:p w:rsidR="00DA467F" w:rsidRPr="008545CE" w:rsidRDefault="00DA467F" w:rsidP="00DA467F">
      <w:pPr>
        <w:pStyle w:val="a8"/>
        <w:numPr>
          <w:ilvl w:val="0"/>
          <w:numId w:val="71"/>
        </w:numPr>
        <w:jc w:val="both"/>
        <w:rPr>
          <w:rFonts w:ascii="Times New Roman" w:hAnsi="Times New Roman"/>
          <w:b/>
          <w:bCs/>
          <w:i/>
          <w:sz w:val="28"/>
          <w:szCs w:val="28"/>
          <w:lang w:val="uk-UA"/>
        </w:rPr>
      </w:pPr>
      <w:r>
        <w:rPr>
          <w:rFonts w:ascii="Times New Roman" w:hAnsi="Times New Roman"/>
          <w:b/>
          <w:i/>
          <w:sz w:val="28"/>
          <w:szCs w:val="28"/>
          <w:lang w:val="uk-UA"/>
        </w:rPr>
        <w:lastRenderedPageBreak/>
        <w:t>Вирішення проблемних питань, пов</w:t>
      </w:r>
      <w:r>
        <w:rPr>
          <w:rFonts w:cs="Calibri"/>
          <w:b/>
          <w:i/>
          <w:sz w:val="28"/>
          <w:szCs w:val="28"/>
          <w:lang w:val="uk-UA"/>
        </w:rPr>
        <w:t>'</w:t>
      </w:r>
      <w:r>
        <w:rPr>
          <w:rFonts w:ascii="Times New Roman" w:hAnsi="Times New Roman"/>
          <w:b/>
          <w:i/>
          <w:sz w:val="28"/>
          <w:szCs w:val="28"/>
          <w:lang w:val="uk-UA"/>
        </w:rPr>
        <w:t>язаних з тимчасовим перебуванням на території району сімей, які перес</w:t>
      </w:r>
      <w:r w:rsidR="002D4797">
        <w:rPr>
          <w:rFonts w:ascii="Times New Roman" w:hAnsi="Times New Roman"/>
          <w:b/>
          <w:i/>
          <w:sz w:val="28"/>
          <w:szCs w:val="28"/>
          <w:lang w:val="uk-UA"/>
        </w:rPr>
        <w:t>е</w:t>
      </w:r>
      <w:r>
        <w:rPr>
          <w:rFonts w:ascii="Times New Roman" w:hAnsi="Times New Roman"/>
          <w:b/>
          <w:i/>
          <w:sz w:val="28"/>
          <w:szCs w:val="28"/>
          <w:lang w:val="uk-UA"/>
        </w:rPr>
        <w:t xml:space="preserve">лилися з Автономної Республіки Крим, м. Севастополя, Донецької та Луганської областей. </w:t>
      </w:r>
    </w:p>
    <w:p w:rsidR="00DA467F" w:rsidRPr="00220486" w:rsidRDefault="00DA467F" w:rsidP="00DA467F">
      <w:pPr>
        <w:ind w:firstLine="709"/>
        <w:jc w:val="both"/>
        <w:rPr>
          <w:sz w:val="26"/>
          <w:szCs w:val="26"/>
        </w:rPr>
      </w:pPr>
      <w:r>
        <w:rPr>
          <w:sz w:val="26"/>
          <w:szCs w:val="26"/>
        </w:rPr>
        <w:t xml:space="preserve">  </w:t>
      </w:r>
      <w:r w:rsidRPr="00220486">
        <w:rPr>
          <w:sz w:val="26"/>
          <w:szCs w:val="26"/>
        </w:rPr>
        <w:t xml:space="preserve">В районі створено координаційний центр </w:t>
      </w:r>
      <w:r w:rsidRPr="00220486">
        <w:rPr>
          <w:color w:val="000000"/>
          <w:sz w:val="26"/>
          <w:szCs w:val="26"/>
        </w:rPr>
        <w:t>з вирішення питань соціального супроводу, соціального забезпечення всіх пер</w:t>
      </w:r>
      <w:r w:rsidRPr="00220486">
        <w:rPr>
          <w:sz w:val="26"/>
          <w:szCs w:val="26"/>
        </w:rPr>
        <w:t xml:space="preserve">едбачених чинним законодавством України соціальних виплат, допомог, компенсацій та інших життєво необхідних завдань щодо вирішення проблемних питань, пов’язаних з тимчасовим місцем перебування  на території району </w:t>
      </w:r>
      <w:r w:rsidRPr="00220486">
        <w:rPr>
          <w:color w:val="800000"/>
          <w:sz w:val="26"/>
          <w:szCs w:val="26"/>
        </w:rPr>
        <w:t xml:space="preserve"> </w:t>
      </w:r>
      <w:r w:rsidRPr="00220486">
        <w:rPr>
          <w:sz w:val="26"/>
          <w:szCs w:val="26"/>
        </w:rPr>
        <w:t xml:space="preserve">сімей, які переселилися. </w:t>
      </w:r>
    </w:p>
    <w:p w:rsidR="00DA467F" w:rsidRPr="00220486" w:rsidRDefault="00DA467F" w:rsidP="00DA467F">
      <w:pPr>
        <w:ind w:firstLine="709"/>
        <w:jc w:val="both"/>
        <w:rPr>
          <w:sz w:val="26"/>
          <w:szCs w:val="26"/>
        </w:rPr>
      </w:pPr>
      <w:r w:rsidRPr="00220486">
        <w:rPr>
          <w:sz w:val="26"/>
          <w:szCs w:val="26"/>
        </w:rPr>
        <w:t xml:space="preserve">Загалом станом на </w:t>
      </w:r>
      <w:r w:rsidRPr="00220486">
        <w:rPr>
          <w:sz w:val="26"/>
          <w:szCs w:val="26"/>
          <w:lang w:val="ru-RU"/>
        </w:rPr>
        <w:t xml:space="preserve">24 </w:t>
      </w:r>
      <w:proofErr w:type="spellStart"/>
      <w:r w:rsidRPr="00220486">
        <w:rPr>
          <w:sz w:val="26"/>
          <w:szCs w:val="26"/>
          <w:lang w:val="ru-RU"/>
        </w:rPr>
        <w:t>жовтня</w:t>
      </w:r>
      <w:proofErr w:type="spellEnd"/>
      <w:r w:rsidRPr="00220486">
        <w:rPr>
          <w:sz w:val="26"/>
          <w:szCs w:val="26"/>
          <w:lang w:val="ru-RU"/>
        </w:rPr>
        <w:t xml:space="preserve"> 2014 року </w:t>
      </w:r>
      <w:r w:rsidRPr="00220486">
        <w:rPr>
          <w:sz w:val="26"/>
          <w:szCs w:val="26"/>
        </w:rPr>
        <w:t>за даними координаційного центру з тимчасово окупованої території та району проведення АТО до Миргородського району прибуло 233 особи, в тому числі</w:t>
      </w:r>
      <w:r w:rsidRPr="00220486">
        <w:rPr>
          <w:color w:val="800000"/>
          <w:sz w:val="26"/>
          <w:szCs w:val="26"/>
        </w:rPr>
        <w:t xml:space="preserve"> </w:t>
      </w:r>
      <w:r w:rsidRPr="00220486">
        <w:rPr>
          <w:sz w:val="26"/>
          <w:szCs w:val="26"/>
        </w:rPr>
        <w:t>63 неповнолітніх.</w:t>
      </w:r>
    </w:p>
    <w:p w:rsidR="00DA467F" w:rsidRPr="00220486" w:rsidRDefault="00DA467F" w:rsidP="00DA467F">
      <w:pPr>
        <w:ind w:left="-30" w:firstLine="390"/>
        <w:jc w:val="both"/>
        <w:rPr>
          <w:i/>
          <w:sz w:val="26"/>
          <w:szCs w:val="26"/>
        </w:rPr>
      </w:pPr>
      <w:r w:rsidRPr="00220486">
        <w:rPr>
          <w:sz w:val="26"/>
          <w:szCs w:val="26"/>
        </w:rPr>
        <w:tab/>
        <w:t xml:space="preserve">Комунальним закладом «Миргородський центр первинної медико-санітарної допомоги» 411 переселенцям надано необхідні медичні послуги, у стаціонарному відділення </w:t>
      </w:r>
      <w:proofErr w:type="spellStart"/>
      <w:r w:rsidRPr="00220486">
        <w:rPr>
          <w:sz w:val="26"/>
          <w:szCs w:val="26"/>
        </w:rPr>
        <w:t>Миргорородської</w:t>
      </w:r>
      <w:proofErr w:type="spellEnd"/>
      <w:r w:rsidRPr="00220486">
        <w:rPr>
          <w:sz w:val="26"/>
          <w:szCs w:val="26"/>
        </w:rPr>
        <w:t xml:space="preserve"> ЦРЛ пролікувалося 59 осіб.</w:t>
      </w:r>
      <w:r w:rsidRPr="00220486">
        <w:rPr>
          <w:i/>
          <w:sz w:val="26"/>
          <w:szCs w:val="26"/>
        </w:rPr>
        <w:t xml:space="preserve"> </w:t>
      </w:r>
    </w:p>
    <w:p w:rsidR="00DA467F" w:rsidRPr="00220486" w:rsidRDefault="00DA467F" w:rsidP="00DA467F">
      <w:pPr>
        <w:pStyle w:val="16"/>
        <w:ind w:left="0" w:firstLine="720"/>
        <w:jc w:val="both"/>
        <w:rPr>
          <w:sz w:val="26"/>
          <w:szCs w:val="26"/>
        </w:rPr>
      </w:pPr>
      <w:r w:rsidRPr="00220486">
        <w:rPr>
          <w:sz w:val="26"/>
          <w:szCs w:val="26"/>
        </w:rPr>
        <w:t xml:space="preserve">Станом на 24 жовтня 2014року  управлінням праці та соціального захисту населення в Єдиній інформаційній базі даних зареєстровано 99 осіб, які перемістилися з тимчасово окупованої території України та районів проведення антитерористичної операції, та видано довідки встановленого зразку про взяття їх на облік. На підставі виданої довідки призначено щомісячної адресної допомоги для покриття витрат на проживання </w:t>
      </w:r>
      <w:r w:rsidRPr="00220486">
        <w:rPr>
          <w:sz w:val="26"/>
          <w:szCs w:val="26"/>
          <w:lang w:val="ru-RU"/>
        </w:rPr>
        <w:t>24</w:t>
      </w:r>
      <w:r w:rsidRPr="00220486">
        <w:rPr>
          <w:sz w:val="26"/>
          <w:szCs w:val="26"/>
        </w:rPr>
        <w:t xml:space="preserve"> сім’ям, до кінця жовтня планується призначити допомогу всім сім’ям переселенців, які на теперішній час проживають в місті.</w:t>
      </w:r>
    </w:p>
    <w:p w:rsidR="00DA467F" w:rsidRPr="00220486" w:rsidRDefault="00DA467F" w:rsidP="00DA467F">
      <w:pPr>
        <w:pStyle w:val="16"/>
        <w:ind w:left="0" w:firstLine="708"/>
        <w:jc w:val="both"/>
        <w:rPr>
          <w:sz w:val="26"/>
          <w:szCs w:val="26"/>
        </w:rPr>
      </w:pPr>
      <w:r w:rsidRPr="00220486">
        <w:rPr>
          <w:sz w:val="26"/>
          <w:szCs w:val="26"/>
        </w:rPr>
        <w:t>Продовжується робота з відновлення та призначення державних соціальних допомог  та пенсій даної категорії осіб. На теперішній час до Пенсійного фонду України в м.</w:t>
      </w:r>
      <w:r>
        <w:rPr>
          <w:sz w:val="26"/>
          <w:szCs w:val="26"/>
        </w:rPr>
        <w:t xml:space="preserve"> </w:t>
      </w:r>
      <w:r w:rsidRPr="00220486">
        <w:rPr>
          <w:sz w:val="26"/>
          <w:szCs w:val="26"/>
        </w:rPr>
        <w:t xml:space="preserve">Миргороді та Миргородському районі звернулося 814 осіб, з них призначено пенсій 758 особам. </w:t>
      </w:r>
    </w:p>
    <w:p w:rsidR="00DA467F" w:rsidRPr="00220486" w:rsidRDefault="00DA467F" w:rsidP="00DA467F">
      <w:pPr>
        <w:ind w:firstLine="709"/>
        <w:jc w:val="both"/>
        <w:rPr>
          <w:sz w:val="26"/>
          <w:szCs w:val="26"/>
        </w:rPr>
      </w:pPr>
      <w:r w:rsidRPr="00220486">
        <w:rPr>
          <w:sz w:val="26"/>
          <w:szCs w:val="26"/>
        </w:rPr>
        <w:t xml:space="preserve">До Миргородського </w:t>
      </w:r>
      <w:proofErr w:type="spellStart"/>
      <w:r w:rsidRPr="00220486">
        <w:rPr>
          <w:sz w:val="26"/>
          <w:szCs w:val="26"/>
        </w:rPr>
        <w:t>міськрайонного</w:t>
      </w:r>
      <w:proofErr w:type="spellEnd"/>
      <w:r w:rsidRPr="00220486">
        <w:rPr>
          <w:sz w:val="26"/>
          <w:szCs w:val="26"/>
        </w:rPr>
        <w:t xml:space="preserve"> центру зайнятості станом на 24 жовтня 2014 року за допомогою в працевлаштуванні звернулось 78 осіб з числа переселенців із тимчасово окупованих територій, з них статус безробітного було надано 46 особам.  За направленням служби зайнятості </w:t>
      </w:r>
      <w:proofErr w:type="spellStart"/>
      <w:r w:rsidRPr="00220486">
        <w:rPr>
          <w:sz w:val="26"/>
          <w:szCs w:val="26"/>
        </w:rPr>
        <w:t>працевлаштовано</w:t>
      </w:r>
      <w:proofErr w:type="spellEnd"/>
      <w:r w:rsidRPr="00220486">
        <w:rPr>
          <w:sz w:val="26"/>
          <w:szCs w:val="26"/>
        </w:rPr>
        <w:t xml:space="preserve"> 21 переселенець на вільні робочі місця. На сьогоднішній день  на обліку в центрі зайнятості перебуває 24 безробітних з числа переселенців. </w:t>
      </w:r>
    </w:p>
    <w:p w:rsidR="00DA467F" w:rsidRPr="00220486" w:rsidRDefault="00DA467F" w:rsidP="00DA467F">
      <w:pPr>
        <w:pStyle w:val="16"/>
        <w:ind w:left="0" w:firstLine="720"/>
        <w:jc w:val="both"/>
        <w:rPr>
          <w:sz w:val="26"/>
          <w:szCs w:val="26"/>
        </w:rPr>
      </w:pPr>
      <w:r w:rsidRPr="00220486">
        <w:rPr>
          <w:sz w:val="26"/>
          <w:szCs w:val="26"/>
        </w:rPr>
        <w:t>Залишаються клієнтами територіального центру соціального обслуговування із числа переселенців 8 осіб, яким надано послуги відділення соціально-побутової адаптації та відділенні органі</w:t>
      </w:r>
      <w:r>
        <w:rPr>
          <w:sz w:val="26"/>
          <w:szCs w:val="26"/>
        </w:rPr>
        <w:t>зації надання адресної натураль</w:t>
      </w:r>
      <w:r w:rsidRPr="00220486">
        <w:rPr>
          <w:sz w:val="26"/>
          <w:szCs w:val="26"/>
        </w:rPr>
        <w:t xml:space="preserve">ної та грошової допомоги надаються соціально-медичні, соціально-економічні, інформаційні та психологічні послуги. </w:t>
      </w:r>
    </w:p>
    <w:p w:rsidR="00DA467F" w:rsidRPr="00220486" w:rsidRDefault="00DA467F" w:rsidP="00DA467F">
      <w:pPr>
        <w:pStyle w:val="16"/>
        <w:ind w:left="0" w:firstLine="720"/>
        <w:jc w:val="both"/>
        <w:rPr>
          <w:sz w:val="26"/>
          <w:szCs w:val="26"/>
        </w:rPr>
      </w:pPr>
      <w:r w:rsidRPr="00220486">
        <w:rPr>
          <w:sz w:val="26"/>
          <w:szCs w:val="26"/>
        </w:rPr>
        <w:t>Також вирішено питання щодо влаштування дітей: до  загальноосвітніх навчальних закладів  80 дітей, в дошкільні навчальні заклади 8 дітей.</w:t>
      </w:r>
    </w:p>
    <w:p w:rsidR="00DA467F" w:rsidRPr="00220486" w:rsidRDefault="00DA467F" w:rsidP="00DA467F">
      <w:pPr>
        <w:ind w:left="-30" w:firstLine="739"/>
        <w:jc w:val="both"/>
        <w:rPr>
          <w:sz w:val="26"/>
          <w:szCs w:val="26"/>
        </w:rPr>
      </w:pPr>
      <w:r w:rsidRPr="00220486">
        <w:rPr>
          <w:sz w:val="26"/>
          <w:szCs w:val="26"/>
        </w:rPr>
        <w:t xml:space="preserve"> </w:t>
      </w:r>
      <w:r w:rsidRPr="00220486">
        <w:rPr>
          <w:b/>
          <w:sz w:val="26"/>
          <w:szCs w:val="26"/>
        </w:rPr>
        <w:t>Проблемним залишається питання</w:t>
      </w:r>
      <w:r w:rsidRPr="00220486">
        <w:rPr>
          <w:sz w:val="26"/>
          <w:szCs w:val="26"/>
        </w:rPr>
        <w:t xml:space="preserve"> розміщення</w:t>
      </w:r>
      <w:r w:rsidRPr="00220486">
        <w:rPr>
          <w:b/>
          <w:sz w:val="26"/>
          <w:szCs w:val="26"/>
          <w:lang w:val="ru-RU"/>
        </w:rPr>
        <w:t xml:space="preserve"> </w:t>
      </w:r>
      <w:proofErr w:type="spellStart"/>
      <w:r w:rsidRPr="00220486">
        <w:rPr>
          <w:sz w:val="26"/>
          <w:szCs w:val="26"/>
          <w:lang w:val="ru-RU"/>
        </w:rPr>
        <w:t>переселенців</w:t>
      </w:r>
      <w:proofErr w:type="spellEnd"/>
      <w:r w:rsidRPr="00220486">
        <w:rPr>
          <w:sz w:val="26"/>
          <w:szCs w:val="26"/>
          <w:lang w:val="ru-RU"/>
        </w:rPr>
        <w:t xml:space="preserve"> з </w:t>
      </w:r>
      <w:proofErr w:type="spellStart"/>
      <w:r w:rsidRPr="00220486">
        <w:rPr>
          <w:sz w:val="26"/>
          <w:szCs w:val="26"/>
          <w:lang w:val="ru-RU"/>
        </w:rPr>
        <w:t>тимчасово</w:t>
      </w:r>
      <w:proofErr w:type="spellEnd"/>
      <w:r w:rsidRPr="00220486">
        <w:rPr>
          <w:sz w:val="26"/>
          <w:szCs w:val="26"/>
          <w:lang w:val="ru-RU"/>
        </w:rPr>
        <w:t xml:space="preserve"> </w:t>
      </w:r>
      <w:proofErr w:type="spellStart"/>
      <w:r w:rsidRPr="00220486">
        <w:rPr>
          <w:sz w:val="26"/>
          <w:szCs w:val="26"/>
          <w:lang w:val="ru-RU"/>
        </w:rPr>
        <w:t>окупованих</w:t>
      </w:r>
      <w:proofErr w:type="spellEnd"/>
      <w:r w:rsidRPr="00220486">
        <w:rPr>
          <w:sz w:val="26"/>
          <w:szCs w:val="26"/>
          <w:lang w:val="ru-RU"/>
        </w:rPr>
        <w:t xml:space="preserve"> </w:t>
      </w:r>
      <w:proofErr w:type="spellStart"/>
      <w:r w:rsidRPr="00220486">
        <w:rPr>
          <w:sz w:val="26"/>
          <w:szCs w:val="26"/>
          <w:lang w:val="ru-RU"/>
        </w:rPr>
        <w:t>територій</w:t>
      </w:r>
      <w:proofErr w:type="spellEnd"/>
      <w:r w:rsidRPr="00220486">
        <w:rPr>
          <w:sz w:val="26"/>
          <w:szCs w:val="26"/>
          <w:lang w:val="ru-RU"/>
        </w:rPr>
        <w:t>.</w:t>
      </w:r>
      <w:r w:rsidRPr="00220486">
        <w:rPr>
          <w:sz w:val="26"/>
          <w:szCs w:val="26"/>
        </w:rPr>
        <w:t xml:space="preserve">  Житлові об’єкти державної та комунальної власності, в яких можливе розміщення вищевказаної категорії громадян,</w:t>
      </w:r>
      <w:r w:rsidRPr="00220486">
        <w:rPr>
          <w:color w:val="800000"/>
          <w:sz w:val="26"/>
          <w:szCs w:val="26"/>
        </w:rPr>
        <w:t xml:space="preserve"> </w:t>
      </w:r>
      <w:r w:rsidRPr="00220486">
        <w:rPr>
          <w:sz w:val="26"/>
          <w:szCs w:val="26"/>
        </w:rPr>
        <w:t>в районі відсутні, тому переселенці  мешкають у родичів чи знайомих, релігійних установах, або винаймають житло.</w:t>
      </w:r>
    </w:p>
    <w:p w:rsidR="00DA467F" w:rsidRPr="00220486" w:rsidRDefault="00DA467F" w:rsidP="00DA467F">
      <w:pPr>
        <w:ind w:firstLine="709"/>
        <w:jc w:val="both"/>
        <w:rPr>
          <w:sz w:val="26"/>
          <w:szCs w:val="26"/>
        </w:rPr>
      </w:pPr>
    </w:p>
    <w:p w:rsidR="00DA467F" w:rsidRPr="00890CAC" w:rsidRDefault="00DA467F" w:rsidP="00DA467F">
      <w:pPr>
        <w:ind w:firstLine="567"/>
        <w:jc w:val="both"/>
        <w:rPr>
          <w:rFonts w:eastAsiaTheme="minorHAnsi"/>
          <w:sz w:val="26"/>
          <w:szCs w:val="26"/>
          <w:lang w:eastAsia="en-US"/>
        </w:rPr>
      </w:pPr>
      <w:r w:rsidRPr="00890CAC">
        <w:rPr>
          <w:rFonts w:eastAsiaTheme="minorHAnsi"/>
          <w:sz w:val="26"/>
          <w:szCs w:val="26"/>
          <w:lang w:eastAsia="en-US"/>
        </w:rPr>
        <w:t xml:space="preserve">Незважаючи на істотні позитивні зрушення, існує </w:t>
      </w:r>
      <w:r w:rsidRPr="00890CAC">
        <w:rPr>
          <w:rFonts w:eastAsiaTheme="minorHAnsi"/>
          <w:b/>
          <w:bCs/>
          <w:sz w:val="26"/>
          <w:szCs w:val="26"/>
          <w:lang w:eastAsia="en-US"/>
        </w:rPr>
        <w:t xml:space="preserve">ряд проблем, </w:t>
      </w:r>
      <w:r w:rsidRPr="00890CAC">
        <w:rPr>
          <w:rFonts w:eastAsiaTheme="minorHAnsi"/>
          <w:sz w:val="26"/>
          <w:szCs w:val="26"/>
          <w:lang w:eastAsia="en-US"/>
        </w:rPr>
        <w:t>які потребують вирішення:</w:t>
      </w:r>
    </w:p>
    <w:p w:rsidR="00DA467F" w:rsidRPr="00890CAC" w:rsidRDefault="00DA467F" w:rsidP="00DA467F">
      <w:pPr>
        <w:pStyle w:val="a5"/>
        <w:numPr>
          <w:ilvl w:val="0"/>
          <w:numId w:val="72"/>
        </w:numPr>
        <w:suppressAutoHyphens w:val="0"/>
        <w:autoSpaceDE w:val="0"/>
        <w:autoSpaceDN w:val="0"/>
        <w:adjustRightInd w:val="0"/>
        <w:ind w:left="0" w:firstLine="567"/>
        <w:jc w:val="both"/>
        <w:rPr>
          <w:rFonts w:eastAsiaTheme="minorHAnsi"/>
          <w:sz w:val="26"/>
          <w:szCs w:val="26"/>
          <w:lang w:eastAsia="en-US"/>
        </w:rPr>
      </w:pPr>
      <w:r w:rsidRPr="00890CAC">
        <w:rPr>
          <w:rFonts w:eastAsiaTheme="minorHAnsi"/>
          <w:b/>
          <w:bCs/>
          <w:sz w:val="26"/>
          <w:szCs w:val="26"/>
          <w:lang w:eastAsia="en-US"/>
        </w:rPr>
        <w:lastRenderedPageBreak/>
        <w:t xml:space="preserve">нестабільна фінансово-економічна ситуація </w:t>
      </w:r>
      <w:r w:rsidRPr="00890CAC">
        <w:rPr>
          <w:rFonts w:eastAsiaTheme="minorHAnsi"/>
          <w:sz w:val="26"/>
          <w:szCs w:val="26"/>
          <w:lang w:eastAsia="en-US"/>
        </w:rPr>
        <w:t>на міжнародних ринках,</w:t>
      </w:r>
      <w:r>
        <w:rPr>
          <w:rFonts w:eastAsiaTheme="minorHAnsi"/>
          <w:sz w:val="26"/>
          <w:szCs w:val="26"/>
          <w:lang w:eastAsia="en-US"/>
        </w:rPr>
        <w:t xml:space="preserve"> </w:t>
      </w:r>
      <w:r w:rsidRPr="00890CAC">
        <w:rPr>
          <w:rFonts w:eastAsiaTheme="minorHAnsi"/>
          <w:sz w:val="26"/>
          <w:szCs w:val="26"/>
          <w:lang w:eastAsia="en-US"/>
        </w:rPr>
        <w:t>залежність економіки району, як і України в цілому, від зміни зовнішньоекономічної кон’юнктури;</w:t>
      </w:r>
    </w:p>
    <w:p w:rsidR="00DA467F" w:rsidRPr="00890CAC" w:rsidRDefault="00DA467F" w:rsidP="00DA467F">
      <w:pPr>
        <w:pStyle w:val="a5"/>
        <w:numPr>
          <w:ilvl w:val="0"/>
          <w:numId w:val="72"/>
        </w:numPr>
        <w:suppressAutoHyphens w:val="0"/>
        <w:autoSpaceDE w:val="0"/>
        <w:autoSpaceDN w:val="0"/>
        <w:adjustRightInd w:val="0"/>
        <w:ind w:left="0" w:firstLine="567"/>
        <w:jc w:val="both"/>
        <w:rPr>
          <w:rFonts w:eastAsiaTheme="minorHAnsi"/>
          <w:b/>
          <w:bCs/>
          <w:sz w:val="26"/>
          <w:szCs w:val="26"/>
          <w:lang w:eastAsia="en-US"/>
        </w:rPr>
      </w:pPr>
      <w:r w:rsidRPr="00890CAC">
        <w:rPr>
          <w:rFonts w:eastAsiaTheme="minorHAnsi"/>
          <w:b/>
          <w:bCs/>
          <w:sz w:val="26"/>
          <w:szCs w:val="26"/>
          <w:lang w:eastAsia="en-US"/>
        </w:rPr>
        <w:t>структурна недосконалість виробництва</w:t>
      </w:r>
      <w:r w:rsidRPr="00890CAC">
        <w:rPr>
          <w:rFonts w:eastAsiaTheme="minorHAnsi"/>
          <w:sz w:val="26"/>
          <w:szCs w:val="26"/>
          <w:lang w:eastAsia="en-US"/>
        </w:rPr>
        <w:t>, відставання процесів оновлення основних фондів від їх зношення та вибуття;</w:t>
      </w:r>
    </w:p>
    <w:p w:rsidR="00DA467F" w:rsidRPr="00890CAC" w:rsidRDefault="00DA467F" w:rsidP="00DA467F">
      <w:pPr>
        <w:pStyle w:val="a5"/>
        <w:numPr>
          <w:ilvl w:val="0"/>
          <w:numId w:val="72"/>
        </w:numPr>
        <w:suppressAutoHyphens w:val="0"/>
        <w:autoSpaceDE w:val="0"/>
        <w:autoSpaceDN w:val="0"/>
        <w:adjustRightInd w:val="0"/>
        <w:ind w:left="0" w:firstLine="567"/>
        <w:jc w:val="both"/>
        <w:rPr>
          <w:rFonts w:eastAsiaTheme="minorHAnsi"/>
          <w:sz w:val="26"/>
          <w:szCs w:val="26"/>
          <w:lang w:eastAsia="en-US"/>
        </w:rPr>
      </w:pPr>
      <w:r w:rsidRPr="00890CAC">
        <w:rPr>
          <w:rFonts w:eastAsiaTheme="minorHAnsi"/>
          <w:b/>
          <w:bCs/>
          <w:sz w:val="26"/>
          <w:szCs w:val="26"/>
          <w:lang w:eastAsia="en-US"/>
        </w:rPr>
        <w:t xml:space="preserve">високий рівень енергоємності </w:t>
      </w:r>
      <w:r w:rsidRPr="00890CAC">
        <w:rPr>
          <w:rFonts w:eastAsiaTheme="minorHAnsi"/>
          <w:sz w:val="26"/>
          <w:szCs w:val="26"/>
          <w:lang w:eastAsia="en-US"/>
        </w:rPr>
        <w:t>базових галузей економіки та житлово-комунального господарства;</w:t>
      </w:r>
    </w:p>
    <w:p w:rsidR="00DA467F" w:rsidRPr="00890CAC" w:rsidRDefault="00DA467F" w:rsidP="00DA467F">
      <w:pPr>
        <w:pStyle w:val="a5"/>
        <w:numPr>
          <w:ilvl w:val="0"/>
          <w:numId w:val="72"/>
        </w:numPr>
        <w:suppressAutoHyphens w:val="0"/>
        <w:autoSpaceDE w:val="0"/>
        <w:autoSpaceDN w:val="0"/>
        <w:adjustRightInd w:val="0"/>
        <w:ind w:left="0" w:firstLine="567"/>
        <w:jc w:val="both"/>
        <w:rPr>
          <w:rFonts w:eastAsiaTheme="minorHAnsi"/>
          <w:sz w:val="26"/>
          <w:szCs w:val="26"/>
          <w:lang w:eastAsia="en-US"/>
        </w:rPr>
      </w:pPr>
      <w:r w:rsidRPr="00890CAC">
        <w:rPr>
          <w:rFonts w:eastAsiaTheme="minorHAnsi"/>
          <w:b/>
          <w:bCs/>
          <w:sz w:val="26"/>
          <w:szCs w:val="26"/>
          <w:lang w:eastAsia="en-US"/>
        </w:rPr>
        <w:t xml:space="preserve">недостатність інвестиційних ресурсів </w:t>
      </w:r>
      <w:r w:rsidRPr="00890CAC">
        <w:rPr>
          <w:rFonts w:eastAsiaTheme="minorHAnsi"/>
          <w:sz w:val="26"/>
          <w:szCs w:val="26"/>
          <w:lang w:eastAsia="en-US"/>
        </w:rPr>
        <w:t>для модернізації та технологічного оновлення виробництва, обумовлена певними ризиками для іноземних інвесторів;</w:t>
      </w:r>
    </w:p>
    <w:p w:rsidR="00DA467F" w:rsidRPr="00890CAC" w:rsidRDefault="00DA467F" w:rsidP="00DA467F">
      <w:pPr>
        <w:pStyle w:val="a5"/>
        <w:numPr>
          <w:ilvl w:val="0"/>
          <w:numId w:val="72"/>
        </w:numPr>
        <w:suppressAutoHyphens w:val="0"/>
        <w:autoSpaceDE w:val="0"/>
        <w:autoSpaceDN w:val="0"/>
        <w:adjustRightInd w:val="0"/>
        <w:ind w:left="0" w:firstLine="567"/>
        <w:jc w:val="both"/>
        <w:rPr>
          <w:rFonts w:eastAsiaTheme="minorHAnsi"/>
          <w:sz w:val="26"/>
          <w:szCs w:val="26"/>
          <w:lang w:eastAsia="en-US"/>
        </w:rPr>
      </w:pPr>
      <w:r w:rsidRPr="00890CAC">
        <w:rPr>
          <w:rFonts w:eastAsiaTheme="minorHAnsi"/>
          <w:b/>
          <w:bCs/>
          <w:sz w:val="26"/>
          <w:szCs w:val="26"/>
          <w:lang w:eastAsia="en-US"/>
        </w:rPr>
        <w:t xml:space="preserve">недостатність обігових коштів підприємств </w:t>
      </w:r>
      <w:r w:rsidRPr="00890CAC">
        <w:rPr>
          <w:rFonts w:eastAsiaTheme="minorHAnsi"/>
          <w:sz w:val="26"/>
          <w:szCs w:val="26"/>
          <w:lang w:eastAsia="en-US"/>
        </w:rPr>
        <w:t>та довгострокового кредитування виробничої сфери; нерозвиненість фондового ринку;</w:t>
      </w:r>
    </w:p>
    <w:p w:rsidR="00DA467F" w:rsidRPr="00890CAC" w:rsidRDefault="00DA467F" w:rsidP="00DA467F">
      <w:pPr>
        <w:pStyle w:val="a5"/>
        <w:numPr>
          <w:ilvl w:val="0"/>
          <w:numId w:val="72"/>
        </w:numPr>
        <w:suppressAutoHyphens w:val="0"/>
        <w:autoSpaceDE w:val="0"/>
        <w:autoSpaceDN w:val="0"/>
        <w:adjustRightInd w:val="0"/>
        <w:ind w:left="0" w:firstLine="567"/>
        <w:jc w:val="both"/>
        <w:rPr>
          <w:rFonts w:eastAsiaTheme="minorHAnsi"/>
          <w:sz w:val="26"/>
          <w:szCs w:val="26"/>
          <w:lang w:eastAsia="en-US"/>
        </w:rPr>
      </w:pPr>
      <w:r w:rsidRPr="00890CAC">
        <w:rPr>
          <w:rFonts w:eastAsiaTheme="minorHAnsi"/>
          <w:b/>
          <w:bCs/>
          <w:sz w:val="26"/>
          <w:szCs w:val="26"/>
          <w:lang w:eastAsia="en-US"/>
        </w:rPr>
        <w:t>високі ціни на енергоносії</w:t>
      </w:r>
      <w:r w:rsidRPr="00890CAC">
        <w:rPr>
          <w:rFonts w:eastAsiaTheme="minorHAnsi"/>
          <w:sz w:val="26"/>
          <w:szCs w:val="26"/>
          <w:lang w:eastAsia="en-US"/>
        </w:rPr>
        <w:t>, сировину та матеріали, що збільшує ціну реалізації продукції та стримує зростання виробництва;</w:t>
      </w:r>
    </w:p>
    <w:p w:rsidR="00DA467F" w:rsidRPr="005F6356" w:rsidRDefault="00DA467F" w:rsidP="00DA467F">
      <w:pPr>
        <w:pStyle w:val="a5"/>
        <w:numPr>
          <w:ilvl w:val="0"/>
          <w:numId w:val="72"/>
        </w:numPr>
        <w:suppressAutoHyphens w:val="0"/>
        <w:autoSpaceDE w:val="0"/>
        <w:autoSpaceDN w:val="0"/>
        <w:adjustRightInd w:val="0"/>
        <w:ind w:left="0" w:firstLine="567"/>
        <w:jc w:val="both"/>
        <w:rPr>
          <w:rFonts w:eastAsiaTheme="minorHAnsi"/>
          <w:sz w:val="26"/>
          <w:szCs w:val="26"/>
          <w:lang w:eastAsia="en-US"/>
        </w:rPr>
      </w:pPr>
      <w:r w:rsidRPr="005F6356">
        <w:rPr>
          <w:rFonts w:eastAsiaTheme="minorHAnsi"/>
          <w:b/>
          <w:bCs/>
          <w:sz w:val="26"/>
          <w:szCs w:val="26"/>
          <w:lang w:eastAsia="en-US"/>
        </w:rPr>
        <w:t xml:space="preserve">невідповідність фахової структури </w:t>
      </w:r>
      <w:r w:rsidRPr="005F6356">
        <w:rPr>
          <w:rFonts w:eastAsiaTheme="minorHAnsi"/>
          <w:sz w:val="26"/>
          <w:szCs w:val="26"/>
          <w:lang w:eastAsia="en-US"/>
        </w:rPr>
        <w:t>трудових ресурсів потребам ринку; недостатність фахівців робітничих професій, особливо у промисловості;</w:t>
      </w:r>
    </w:p>
    <w:p w:rsidR="00DA467F" w:rsidRDefault="00DA467F" w:rsidP="00DA467F">
      <w:pPr>
        <w:pStyle w:val="a5"/>
        <w:numPr>
          <w:ilvl w:val="0"/>
          <w:numId w:val="72"/>
        </w:numPr>
        <w:suppressAutoHyphens w:val="0"/>
        <w:autoSpaceDE w:val="0"/>
        <w:autoSpaceDN w:val="0"/>
        <w:adjustRightInd w:val="0"/>
        <w:ind w:left="0" w:firstLine="567"/>
        <w:jc w:val="both"/>
        <w:rPr>
          <w:rFonts w:eastAsiaTheme="minorHAnsi"/>
          <w:sz w:val="26"/>
          <w:szCs w:val="26"/>
          <w:lang w:eastAsia="en-US"/>
        </w:rPr>
      </w:pPr>
      <w:r w:rsidRPr="005F6356">
        <w:rPr>
          <w:rFonts w:eastAsiaTheme="minorHAnsi"/>
          <w:sz w:val="26"/>
          <w:szCs w:val="26"/>
          <w:lang w:eastAsia="en-US"/>
        </w:rPr>
        <w:t xml:space="preserve">посилення </w:t>
      </w:r>
      <w:r w:rsidRPr="005F6356">
        <w:rPr>
          <w:rFonts w:eastAsiaTheme="minorHAnsi"/>
          <w:b/>
          <w:bCs/>
          <w:sz w:val="26"/>
          <w:szCs w:val="26"/>
          <w:lang w:eastAsia="en-US"/>
        </w:rPr>
        <w:t xml:space="preserve">інфляційних очікувань </w:t>
      </w:r>
      <w:r w:rsidRPr="005F6356">
        <w:rPr>
          <w:rFonts w:eastAsiaTheme="minorHAnsi"/>
          <w:sz w:val="26"/>
          <w:szCs w:val="26"/>
          <w:lang w:eastAsia="en-US"/>
        </w:rPr>
        <w:t>підприємств</w:t>
      </w:r>
      <w:r>
        <w:rPr>
          <w:rFonts w:eastAsiaTheme="minorHAnsi"/>
          <w:sz w:val="26"/>
          <w:szCs w:val="26"/>
          <w:lang w:eastAsia="en-US"/>
        </w:rPr>
        <w:t>;</w:t>
      </w:r>
    </w:p>
    <w:p w:rsidR="00DA467F" w:rsidRPr="00CB491F" w:rsidRDefault="00DA467F" w:rsidP="00DA467F">
      <w:pPr>
        <w:pStyle w:val="a5"/>
        <w:numPr>
          <w:ilvl w:val="0"/>
          <w:numId w:val="72"/>
        </w:numPr>
        <w:ind w:left="0" w:firstLine="567"/>
        <w:jc w:val="both"/>
        <w:rPr>
          <w:sz w:val="26"/>
          <w:szCs w:val="26"/>
        </w:rPr>
      </w:pPr>
      <w:r w:rsidRPr="00CB491F">
        <w:rPr>
          <w:sz w:val="26"/>
          <w:szCs w:val="26"/>
        </w:rPr>
        <w:t>розміщення</w:t>
      </w:r>
      <w:r w:rsidRPr="00CB491F">
        <w:rPr>
          <w:b/>
          <w:sz w:val="26"/>
          <w:szCs w:val="26"/>
        </w:rPr>
        <w:t xml:space="preserve"> переселенців</w:t>
      </w:r>
      <w:r w:rsidRPr="00CB491F">
        <w:rPr>
          <w:sz w:val="26"/>
          <w:szCs w:val="26"/>
        </w:rPr>
        <w:t xml:space="preserve"> з тимчасово окупованих територій.</w:t>
      </w:r>
    </w:p>
    <w:p w:rsidR="00DA467F" w:rsidRDefault="00DA467F" w:rsidP="00DA467F">
      <w:pPr>
        <w:ind w:firstLine="567"/>
      </w:pPr>
    </w:p>
    <w:p w:rsidR="0004590D" w:rsidRPr="00890CAC" w:rsidRDefault="0004590D" w:rsidP="00F27D8D">
      <w:pPr>
        <w:tabs>
          <w:tab w:val="num" w:pos="0"/>
        </w:tabs>
        <w:suppressAutoHyphens w:val="0"/>
        <w:autoSpaceDE w:val="0"/>
        <w:autoSpaceDN w:val="0"/>
        <w:adjustRightInd w:val="0"/>
        <w:jc w:val="center"/>
        <w:rPr>
          <w:rFonts w:eastAsiaTheme="minorHAnsi"/>
          <w:sz w:val="28"/>
          <w:szCs w:val="28"/>
          <w:lang w:eastAsia="en-US"/>
        </w:rPr>
      </w:pPr>
      <w:r w:rsidRPr="00890CAC">
        <w:rPr>
          <w:b/>
          <w:sz w:val="28"/>
          <w:szCs w:val="28"/>
        </w:rPr>
        <w:t>ІІ. ЦІЛІ ТА ЗАВДАННЯ ПРОГРАМИ</w:t>
      </w:r>
    </w:p>
    <w:p w:rsidR="0004590D" w:rsidRPr="00510D52" w:rsidRDefault="0004590D" w:rsidP="00F27D8D">
      <w:pPr>
        <w:pStyle w:val="a5"/>
        <w:suppressAutoHyphens w:val="0"/>
        <w:autoSpaceDE w:val="0"/>
        <w:autoSpaceDN w:val="0"/>
        <w:adjustRightInd w:val="0"/>
        <w:ind w:left="0"/>
        <w:rPr>
          <w:rFonts w:eastAsiaTheme="minorHAnsi"/>
          <w:sz w:val="28"/>
          <w:szCs w:val="28"/>
          <w:lang w:eastAsia="en-US"/>
        </w:rPr>
      </w:pPr>
    </w:p>
    <w:p w:rsidR="00EE0A64" w:rsidRPr="00355405" w:rsidRDefault="00EE0A64" w:rsidP="00EE0A64">
      <w:pPr>
        <w:jc w:val="center"/>
        <w:rPr>
          <w:b/>
          <w:sz w:val="26"/>
          <w:szCs w:val="26"/>
        </w:rPr>
      </w:pPr>
      <w:r w:rsidRPr="00F52233">
        <w:rPr>
          <w:rFonts w:eastAsiaTheme="minorHAnsi"/>
          <w:b/>
          <w:sz w:val="26"/>
          <w:szCs w:val="26"/>
          <w:lang w:eastAsia="en-US"/>
        </w:rPr>
        <w:t>Основними цілями</w:t>
      </w:r>
      <w:r w:rsidRPr="00355405">
        <w:rPr>
          <w:rFonts w:eastAsiaTheme="minorHAnsi"/>
          <w:sz w:val="26"/>
          <w:szCs w:val="26"/>
          <w:lang w:eastAsia="en-US"/>
        </w:rPr>
        <w:t xml:space="preserve"> соціально-економічної політики у 2015 році визначені:</w:t>
      </w:r>
    </w:p>
    <w:p w:rsidR="00EE0A64" w:rsidRPr="00355405" w:rsidRDefault="00EE0A64" w:rsidP="00EE0A64">
      <w:pPr>
        <w:pStyle w:val="aff3"/>
        <w:rPr>
          <w:rFonts w:ascii="Times New Roman" w:hAnsi="Times New Roman"/>
        </w:rPr>
      </w:pPr>
      <w:r w:rsidRPr="00F52233">
        <w:rPr>
          <w:rFonts w:ascii="Times New Roman" w:hAnsi="Times New Roman"/>
          <w:b/>
          <w:i/>
        </w:rPr>
        <w:t>Ціль 1. Підвищення рівня конкурентоспроможності</w:t>
      </w:r>
      <w:r w:rsidRPr="00355405">
        <w:rPr>
          <w:rFonts w:ascii="Times New Roman" w:hAnsi="Times New Roman"/>
        </w:rPr>
        <w:t xml:space="preserve"> </w:t>
      </w:r>
      <w:r>
        <w:rPr>
          <w:rFonts w:ascii="Times New Roman" w:hAnsi="Times New Roman"/>
        </w:rPr>
        <w:t>задля</w:t>
      </w:r>
      <w:r w:rsidRPr="00355405">
        <w:rPr>
          <w:rFonts w:ascii="Times New Roman" w:hAnsi="Times New Roman"/>
        </w:rPr>
        <w:t xml:space="preserve"> створення оптимальних умов для розкриття громадами власного потенціалу та ефективного використання конкурентних переваг регіональної економіки.</w:t>
      </w:r>
    </w:p>
    <w:p w:rsidR="00EE0A64" w:rsidRPr="00355405" w:rsidRDefault="00EE0A64" w:rsidP="00EE0A64">
      <w:pPr>
        <w:spacing w:before="120"/>
        <w:ind w:firstLine="567"/>
        <w:jc w:val="both"/>
        <w:rPr>
          <w:sz w:val="26"/>
          <w:szCs w:val="26"/>
        </w:rPr>
      </w:pPr>
      <w:r w:rsidRPr="00355405">
        <w:rPr>
          <w:sz w:val="26"/>
          <w:szCs w:val="26"/>
        </w:rPr>
        <w:t>Це здійснюватиметься шляхом розширення зв’язків між адміністративним центром району і сільськими населеними пунктами, включаючи забезпечення транспортної доступності, розвитку сільської місцевості, а також вжиття заходів, що сприятимуть розвитку людського капіталу, упровадження новітніх технологій, покращення навколишнього природного середовища.</w:t>
      </w:r>
    </w:p>
    <w:p w:rsidR="00EE0A64" w:rsidRPr="00355405" w:rsidRDefault="00EE0A64" w:rsidP="00EE0A64">
      <w:pPr>
        <w:pStyle w:val="aff3"/>
        <w:rPr>
          <w:rFonts w:ascii="Times New Roman" w:hAnsi="Times New Roman"/>
        </w:rPr>
      </w:pPr>
      <w:r w:rsidRPr="00F52233">
        <w:rPr>
          <w:rFonts w:ascii="Times New Roman" w:hAnsi="Times New Roman"/>
          <w:b/>
          <w:i/>
        </w:rPr>
        <w:t>Ціль 2. Територіальна соціально-економічна інтеграція і просторовий розвиток</w:t>
      </w:r>
      <w:r w:rsidRPr="00355405">
        <w:rPr>
          <w:rFonts w:ascii="Times New Roman" w:hAnsi="Times New Roman"/>
        </w:rPr>
        <w:t xml:space="preserve"> передбачають: </w:t>
      </w:r>
    </w:p>
    <w:p w:rsidR="00EE0A64" w:rsidRPr="00355405" w:rsidRDefault="00EE0A64" w:rsidP="00EE0A64">
      <w:pPr>
        <w:pStyle w:val="aff3"/>
        <w:rPr>
          <w:rFonts w:ascii="Times New Roman" w:hAnsi="Times New Roman"/>
        </w:rPr>
      </w:pPr>
      <w:r>
        <w:rPr>
          <w:rFonts w:ascii="Times New Roman" w:hAnsi="Times New Roman"/>
        </w:rPr>
        <w:t>1</w:t>
      </w:r>
      <w:r w:rsidRPr="00355405">
        <w:rPr>
          <w:rFonts w:ascii="Times New Roman" w:hAnsi="Times New Roman"/>
        </w:rPr>
        <w:t>) недопущення поглиблення диспропорцій у доступі населення насамперед до базових соціальних, комунальних, адміністративних, транспортних, інформаційних та інших послуг;</w:t>
      </w:r>
    </w:p>
    <w:p w:rsidR="00EE0A64" w:rsidRPr="00355405" w:rsidRDefault="00EE0A64" w:rsidP="00EE0A64">
      <w:pPr>
        <w:pStyle w:val="aff3"/>
        <w:rPr>
          <w:rFonts w:ascii="Times New Roman" w:hAnsi="Times New Roman"/>
        </w:rPr>
      </w:pPr>
      <w:r>
        <w:rPr>
          <w:rFonts w:ascii="Times New Roman" w:hAnsi="Times New Roman"/>
        </w:rPr>
        <w:t>2</w:t>
      </w:r>
      <w:r w:rsidRPr="00355405">
        <w:rPr>
          <w:rFonts w:ascii="Times New Roman" w:hAnsi="Times New Roman"/>
        </w:rPr>
        <w:t xml:space="preserve">) створення умов для співробітництва громад. </w:t>
      </w:r>
    </w:p>
    <w:p w:rsidR="00EE0A64" w:rsidRPr="00355405" w:rsidRDefault="00EE0A64" w:rsidP="00EE0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outlineLvl w:val="0"/>
        <w:rPr>
          <w:sz w:val="26"/>
          <w:szCs w:val="26"/>
        </w:rPr>
      </w:pPr>
      <w:r w:rsidRPr="00355405">
        <w:rPr>
          <w:sz w:val="26"/>
          <w:szCs w:val="26"/>
        </w:rPr>
        <w:t xml:space="preserve">Це здійснюватиметься шляхом забезпечення комфортного та безпечного життєвого середовища для людини незалежно від місця її проживання, розвитку </w:t>
      </w:r>
      <w:r w:rsidRPr="00447471">
        <w:rPr>
          <w:sz w:val="26"/>
          <w:szCs w:val="26"/>
        </w:rPr>
        <w:t>міжрегіонального співробітництва.</w:t>
      </w:r>
    </w:p>
    <w:p w:rsidR="00EE0A64" w:rsidRPr="00355405" w:rsidRDefault="00EE0A64" w:rsidP="00EE0A64">
      <w:pPr>
        <w:pStyle w:val="aff3"/>
        <w:rPr>
          <w:rFonts w:ascii="Times New Roman" w:hAnsi="Times New Roman"/>
        </w:rPr>
      </w:pPr>
      <w:r w:rsidRPr="00F52233">
        <w:rPr>
          <w:rFonts w:ascii="Times New Roman" w:hAnsi="Times New Roman"/>
          <w:b/>
          <w:i/>
        </w:rPr>
        <w:t>Ціль 3. Ефективне державне управління</w:t>
      </w:r>
      <w:r w:rsidRPr="00355405">
        <w:rPr>
          <w:rFonts w:ascii="Times New Roman" w:hAnsi="Times New Roman"/>
        </w:rPr>
        <w:t xml:space="preserve"> передбачає створення бази для реалізації ефективної державної регіональної політики, що сприятиме розв’язанню проблем територій через децентралізацію державних повноважень шляхом їх передачі на місцевий рівень, запровадження  ефективного механізму координації дій місцевих органів виконавчої влади, органів місцевого самоврядування під час реалізації галузевих пріоритетів і завдань. Для досягнення цієї цілі також необхідні значні інвестиції у розвиток людського капіталу.</w:t>
      </w:r>
    </w:p>
    <w:p w:rsidR="00EE0A64" w:rsidRDefault="00EE0A64" w:rsidP="00EE0A64">
      <w:pPr>
        <w:widowControl w:val="0"/>
        <w:ind w:firstLine="709"/>
        <w:jc w:val="both"/>
        <w:rPr>
          <w:sz w:val="26"/>
          <w:szCs w:val="26"/>
        </w:rPr>
      </w:pPr>
    </w:p>
    <w:p w:rsidR="00EE0A64" w:rsidRPr="00355405" w:rsidRDefault="00EE0A64" w:rsidP="00EE0A64">
      <w:pPr>
        <w:widowControl w:val="0"/>
        <w:ind w:firstLine="709"/>
        <w:jc w:val="both"/>
        <w:rPr>
          <w:rFonts w:eastAsia="Calibri"/>
          <w:sz w:val="26"/>
          <w:szCs w:val="26"/>
        </w:rPr>
      </w:pPr>
      <w:r w:rsidRPr="00355405">
        <w:rPr>
          <w:sz w:val="26"/>
          <w:szCs w:val="26"/>
        </w:rPr>
        <w:t>Д</w:t>
      </w:r>
      <w:r w:rsidRPr="00355405">
        <w:rPr>
          <w:rFonts w:eastAsia="Calibri"/>
          <w:sz w:val="26"/>
          <w:szCs w:val="26"/>
        </w:rPr>
        <w:t xml:space="preserve">осягнення поставлених середньострокових цілей і завдань буде формуватися і реалізовуватися </w:t>
      </w:r>
      <w:r w:rsidRPr="00355405">
        <w:rPr>
          <w:sz w:val="26"/>
          <w:szCs w:val="26"/>
        </w:rPr>
        <w:t>шляхом</w:t>
      </w:r>
      <w:r w:rsidRPr="00355405">
        <w:rPr>
          <w:rFonts w:eastAsia="Calibri"/>
          <w:sz w:val="26"/>
          <w:szCs w:val="26"/>
        </w:rPr>
        <w:t xml:space="preserve"> забезпеч</w:t>
      </w:r>
      <w:r w:rsidRPr="00355405">
        <w:rPr>
          <w:sz w:val="26"/>
          <w:szCs w:val="26"/>
        </w:rPr>
        <w:t xml:space="preserve">ення </w:t>
      </w:r>
      <w:r w:rsidRPr="00355405">
        <w:rPr>
          <w:rFonts w:eastAsia="Calibri"/>
          <w:sz w:val="26"/>
          <w:szCs w:val="26"/>
        </w:rPr>
        <w:t>необхідн</w:t>
      </w:r>
      <w:r w:rsidRPr="00355405">
        <w:rPr>
          <w:sz w:val="26"/>
          <w:szCs w:val="26"/>
        </w:rPr>
        <w:t>их</w:t>
      </w:r>
      <w:r w:rsidRPr="00355405">
        <w:rPr>
          <w:rFonts w:eastAsia="Calibri"/>
          <w:sz w:val="26"/>
          <w:szCs w:val="26"/>
        </w:rPr>
        <w:t xml:space="preserve"> умов для підвищення самодостатності економічного і соціального розвитку </w:t>
      </w:r>
      <w:r w:rsidRPr="00355405">
        <w:rPr>
          <w:sz w:val="26"/>
          <w:szCs w:val="26"/>
        </w:rPr>
        <w:t>району</w:t>
      </w:r>
      <w:r w:rsidRPr="00355405">
        <w:rPr>
          <w:rFonts w:eastAsia="Calibri"/>
          <w:sz w:val="26"/>
          <w:szCs w:val="26"/>
        </w:rPr>
        <w:t xml:space="preserve"> та кожної </w:t>
      </w:r>
      <w:r w:rsidRPr="00355405">
        <w:rPr>
          <w:sz w:val="26"/>
          <w:szCs w:val="26"/>
        </w:rPr>
        <w:t>територіальної громади</w:t>
      </w:r>
      <w:r w:rsidRPr="00355405">
        <w:rPr>
          <w:rFonts w:eastAsia="Calibri"/>
          <w:sz w:val="26"/>
          <w:szCs w:val="26"/>
        </w:rPr>
        <w:t>.</w:t>
      </w:r>
    </w:p>
    <w:p w:rsidR="00EE0A64" w:rsidRPr="00355405" w:rsidRDefault="00EE0A64" w:rsidP="00EE0A64">
      <w:pPr>
        <w:rPr>
          <w:sz w:val="26"/>
          <w:szCs w:val="26"/>
        </w:rPr>
      </w:pPr>
    </w:p>
    <w:p w:rsidR="0004590D" w:rsidRPr="00EE0A64" w:rsidRDefault="0004590D" w:rsidP="00F27D8D">
      <w:pPr>
        <w:jc w:val="center"/>
        <w:rPr>
          <w:b/>
          <w:sz w:val="28"/>
          <w:szCs w:val="28"/>
        </w:rPr>
      </w:pPr>
      <w:r w:rsidRPr="002D4797">
        <w:rPr>
          <w:b/>
          <w:sz w:val="28"/>
          <w:szCs w:val="28"/>
        </w:rPr>
        <w:t>ІІ</w:t>
      </w:r>
      <w:r w:rsidRPr="002D4797">
        <w:rPr>
          <w:b/>
          <w:sz w:val="28"/>
          <w:szCs w:val="28"/>
          <w:lang w:val="en-US"/>
        </w:rPr>
        <w:t>I</w:t>
      </w:r>
      <w:r w:rsidRPr="002D4797">
        <w:rPr>
          <w:b/>
          <w:sz w:val="28"/>
          <w:szCs w:val="28"/>
        </w:rPr>
        <w:t>. ФАКТОРИ СОЦІАЛЬНО-ЕКОНОМІЧНОГО ЗРОСТАННЯ</w:t>
      </w:r>
    </w:p>
    <w:p w:rsidR="0004590D" w:rsidRPr="00A72AEC" w:rsidRDefault="0004590D" w:rsidP="00F27D8D">
      <w:pPr>
        <w:pStyle w:val="72"/>
        <w:keepNext w:val="0"/>
        <w:spacing w:before="0" w:after="0"/>
        <w:ind w:firstLine="0"/>
        <w:jc w:val="center"/>
        <w:rPr>
          <w:b/>
          <w:sz w:val="28"/>
          <w:szCs w:val="28"/>
        </w:rPr>
      </w:pPr>
    </w:p>
    <w:p w:rsidR="00BF5895" w:rsidRPr="00BF5895" w:rsidRDefault="0004590D" w:rsidP="00BF5895">
      <w:pPr>
        <w:ind w:firstLine="567"/>
        <w:jc w:val="both"/>
        <w:rPr>
          <w:sz w:val="26"/>
          <w:szCs w:val="26"/>
        </w:rPr>
      </w:pPr>
      <w:r w:rsidRPr="00BF5895">
        <w:rPr>
          <w:b/>
          <w:sz w:val="26"/>
          <w:szCs w:val="26"/>
        </w:rPr>
        <w:t>Стратегічним завданням</w:t>
      </w:r>
      <w:r w:rsidRPr="00BF5895">
        <w:rPr>
          <w:sz w:val="26"/>
          <w:szCs w:val="26"/>
        </w:rPr>
        <w:t xml:space="preserve"> у 201</w:t>
      </w:r>
      <w:r w:rsidR="00BF5895" w:rsidRPr="00BF5895">
        <w:rPr>
          <w:sz w:val="26"/>
          <w:szCs w:val="26"/>
        </w:rPr>
        <w:t>5</w:t>
      </w:r>
      <w:r w:rsidRPr="00BF5895">
        <w:rPr>
          <w:sz w:val="26"/>
          <w:szCs w:val="26"/>
        </w:rPr>
        <w:t xml:space="preserve"> році </w:t>
      </w:r>
      <w:r w:rsidR="00BF5895" w:rsidRPr="00BF5895">
        <w:rPr>
          <w:sz w:val="26"/>
          <w:szCs w:val="26"/>
        </w:rPr>
        <w:t>є створення умов для динамічного, збалансованого розвитку регіонів з метою забезпечення соціальної та економічної єдності держави, підвищення рівня конкурентоспроможності регіонів, активізації економічної діяльності, підвищення рівня життя населення, додержання гарантованих державою соціальних та інших стандартів для кожного громадянина незалежно від місця проживання.</w:t>
      </w:r>
    </w:p>
    <w:p w:rsidR="0004590D" w:rsidRPr="00A72AEC" w:rsidRDefault="0004590D" w:rsidP="00D85E64">
      <w:pPr>
        <w:pStyle w:val="72"/>
        <w:keepNext w:val="0"/>
        <w:spacing w:before="0" w:after="120"/>
        <w:ind w:firstLine="709"/>
        <w:rPr>
          <w:szCs w:val="26"/>
        </w:rPr>
      </w:pPr>
      <w:r w:rsidRPr="00A72AEC">
        <w:rPr>
          <w:b/>
          <w:bCs/>
          <w:szCs w:val="26"/>
        </w:rPr>
        <w:t xml:space="preserve">Прогноз на </w:t>
      </w:r>
      <w:r w:rsidRPr="00A72AEC">
        <w:rPr>
          <w:b/>
          <w:szCs w:val="26"/>
        </w:rPr>
        <w:t>201</w:t>
      </w:r>
      <w:r w:rsidR="00BF5895">
        <w:rPr>
          <w:b/>
          <w:szCs w:val="26"/>
        </w:rPr>
        <w:t>5</w:t>
      </w:r>
      <w:r w:rsidRPr="00A72AEC">
        <w:rPr>
          <w:b/>
          <w:szCs w:val="26"/>
        </w:rPr>
        <w:t xml:space="preserve"> рік</w:t>
      </w:r>
      <w:r w:rsidRPr="00A72AEC">
        <w:rPr>
          <w:szCs w:val="26"/>
        </w:rPr>
        <w:t xml:space="preserve"> розроблено, виходячи з тенденцій змін макроекономічних показників та результатів соціально-економічного розвитку у попередні роки.</w:t>
      </w:r>
    </w:p>
    <w:p w:rsidR="0004590D" w:rsidRPr="00A72AEC" w:rsidRDefault="0004590D" w:rsidP="00D85E64">
      <w:pPr>
        <w:pStyle w:val="72"/>
        <w:keepNext w:val="0"/>
        <w:spacing w:before="0" w:after="120"/>
        <w:ind w:firstLine="709"/>
        <w:rPr>
          <w:szCs w:val="26"/>
        </w:rPr>
      </w:pPr>
      <w:r w:rsidRPr="009917D6">
        <w:rPr>
          <w:b/>
          <w:bCs/>
          <w:iCs/>
          <w:szCs w:val="26"/>
        </w:rPr>
        <w:t xml:space="preserve">Очікуваний </w:t>
      </w:r>
      <w:r w:rsidRPr="009917D6">
        <w:rPr>
          <w:szCs w:val="26"/>
        </w:rPr>
        <w:t xml:space="preserve">темп зростання обсягу </w:t>
      </w:r>
      <w:r w:rsidRPr="009917D6">
        <w:rPr>
          <w:b/>
          <w:szCs w:val="26"/>
        </w:rPr>
        <w:t>валової доданої вартості</w:t>
      </w:r>
      <w:r w:rsidRPr="009917D6">
        <w:rPr>
          <w:szCs w:val="26"/>
        </w:rPr>
        <w:t xml:space="preserve"> складе </w:t>
      </w:r>
      <w:r w:rsidR="006808A7" w:rsidRPr="009917D6">
        <w:rPr>
          <w:szCs w:val="26"/>
        </w:rPr>
        <w:t>1,2</w:t>
      </w:r>
      <w:r w:rsidRPr="009917D6">
        <w:rPr>
          <w:szCs w:val="26"/>
        </w:rPr>
        <w:t xml:space="preserve">% за рахунок </w:t>
      </w:r>
      <w:r w:rsidR="009917D6" w:rsidRPr="009917D6">
        <w:rPr>
          <w:szCs w:val="26"/>
        </w:rPr>
        <w:t>оновлення основних фондів</w:t>
      </w:r>
      <w:r w:rsidRPr="009917D6">
        <w:rPr>
          <w:szCs w:val="26"/>
        </w:rPr>
        <w:t>, поступового зниження податкового навантаження на платників податків.</w:t>
      </w:r>
    </w:p>
    <w:p w:rsidR="0004590D" w:rsidRPr="00A72AEC" w:rsidRDefault="0004590D" w:rsidP="0004590D">
      <w:pPr>
        <w:ind w:firstLine="709"/>
        <w:jc w:val="both"/>
        <w:rPr>
          <w:sz w:val="26"/>
          <w:szCs w:val="26"/>
        </w:rPr>
      </w:pPr>
      <w:r w:rsidRPr="00A72AEC">
        <w:rPr>
          <w:sz w:val="26"/>
          <w:szCs w:val="26"/>
        </w:rPr>
        <w:t xml:space="preserve">За прогнозними даними </w:t>
      </w:r>
      <w:r w:rsidRPr="00A72AEC">
        <w:rPr>
          <w:b/>
          <w:sz w:val="26"/>
          <w:szCs w:val="26"/>
        </w:rPr>
        <w:t>доходи місцевих бюджетів</w:t>
      </w:r>
      <w:r w:rsidRPr="00A72AEC">
        <w:rPr>
          <w:sz w:val="26"/>
          <w:szCs w:val="26"/>
        </w:rPr>
        <w:t xml:space="preserve"> (без трансфертів з держбюджету) </w:t>
      </w:r>
      <w:r w:rsidRPr="009C1AFE">
        <w:rPr>
          <w:sz w:val="26"/>
          <w:szCs w:val="26"/>
        </w:rPr>
        <w:t>у</w:t>
      </w:r>
      <w:r w:rsidR="005C427A">
        <w:rPr>
          <w:sz w:val="26"/>
          <w:szCs w:val="26"/>
        </w:rPr>
        <w:t xml:space="preserve"> 2015 році збільшаться на 0,7</w:t>
      </w:r>
      <w:r w:rsidRPr="00A72AEC">
        <w:rPr>
          <w:sz w:val="26"/>
          <w:szCs w:val="26"/>
        </w:rPr>
        <w:t>%.</w:t>
      </w:r>
    </w:p>
    <w:p w:rsidR="0004590D" w:rsidRPr="00973A22" w:rsidRDefault="0004590D" w:rsidP="0004590D">
      <w:pPr>
        <w:pStyle w:val="71"/>
        <w:spacing w:before="0" w:beforeAutospacing="0" w:after="0" w:afterAutospacing="0"/>
        <w:ind w:firstLine="709"/>
        <w:jc w:val="both"/>
        <w:rPr>
          <w:sz w:val="26"/>
          <w:szCs w:val="26"/>
          <w:lang w:val="uk-UA"/>
        </w:rPr>
      </w:pPr>
      <w:r w:rsidRPr="00973A22">
        <w:rPr>
          <w:sz w:val="26"/>
          <w:szCs w:val="26"/>
        </w:rPr>
        <w:t xml:space="preserve">В </w:t>
      </w:r>
      <w:proofErr w:type="spellStart"/>
      <w:r w:rsidRPr="00973A22">
        <w:rPr>
          <w:b/>
          <w:sz w:val="26"/>
          <w:szCs w:val="26"/>
        </w:rPr>
        <w:t>промисловій</w:t>
      </w:r>
      <w:proofErr w:type="spellEnd"/>
      <w:r w:rsidRPr="00973A22">
        <w:rPr>
          <w:b/>
          <w:sz w:val="26"/>
          <w:szCs w:val="26"/>
        </w:rPr>
        <w:t xml:space="preserve"> </w:t>
      </w:r>
      <w:proofErr w:type="spellStart"/>
      <w:r w:rsidRPr="00973A22">
        <w:rPr>
          <w:b/>
          <w:sz w:val="26"/>
          <w:szCs w:val="26"/>
        </w:rPr>
        <w:t>галузі</w:t>
      </w:r>
      <w:proofErr w:type="spellEnd"/>
      <w:r w:rsidRPr="00973A22">
        <w:rPr>
          <w:sz w:val="26"/>
          <w:szCs w:val="26"/>
        </w:rPr>
        <w:t xml:space="preserve"> району основною </w:t>
      </w:r>
      <w:proofErr w:type="spellStart"/>
      <w:r w:rsidRPr="00973A22">
        <w:rPr>
          <w:sz w:val="26"/>
          <w:szCs w:val="26"/>
        </w:rPr>
        <w:t>ціллю</w:t>
      </w:r>
      <w:proofErr w:type="spellEnd"/>
      <w:r w:rsidRPr="00973A22">
        <w:rPr>
          <w:sz w:val="26"/>
          <w:szCs w:val="26"/>
        </w:rPr>
        <w:t xml:space="preserve"> на 201</w:t>
      </w:r>
      <w:r w:rsidR="005C427A">
        <w:rPr>
          <w:sz w:val="26"/>
          <w:szCs w:val="26"/>
          <w:lang w:val="uk-UA"/>
        </w:rPr>
        <w:t>5</w:t>
      </w:r>
      <w:r w:rsidRPr="00973A22">
        <w:rPr>
          <w:sz w:val="26"/>
          <w:szCs w:val="26"/>
        </w:rPr>
        <w:t xml:space="preserve"> </w:t>
      </w:r>
      <w:proofErr w:type="spellStart"/>
      <w:proofErr w:type="gramStart"/>
      <w:r w:rsidRPr="00973A22">
        <w:rPr>
          <w:sz w:val="26"/>
          <w:szCs w:val="26"/>
        </w:rPr>
        <w:t>р</w:t>
      </w:r>
      <w:proofErr w:type="gramEnd"/>
      <w:r w:rsidRPr="00973A22">
        <w:rPr>
          <w:sz w:val="26"/>
          <w:szCs w:val="26"/>
        </w:rPr>
        <w:t>ік</w:t>
      </w:r>
      <w:proofErr w:type="spellEnd"/>
      <w:r w:rsidRPr="00973A22">
        <w:rPr>
          <w:sz w:val="26"/>
          <w:szCs w:val="26"/>
        </w:rPr>
        <w:t xml:space="preserve"> </w:t>
      </w:r>
      <w:r w:rsidRPr="00973A22">
        <w:rPr>
          <w:sz w:val="26"/>
          <w:szCs w:val="26"/>
          <w:lang w:val="uk-UA"/>
        </w:rPr>
        <w:t>залишається</w:t>
      </w:r>
      <w:r w:rsidRPr="00973A22">
        <w:rPr>
          <w:sz w:val="26"/>
          <w:szCs w:val="26"/>
        </w:rPr>
        <w:t xml:space="preserve"> </w:t>
      </w:r>
      <w:proofErr w:type="spellStart"/>
      <w:r w:rsidRPr="00973A22">
        <w:rPr>
          <w:sz w:val="26"/>
          <w:szCs w:val="26"/>
        </w:rPr>
        <w:t>відновлення</w:t>
      </w:r>
      <w:proofErr w:type="spellEnd"/>
      <w:r w:rsidRPr="00973A22">
        <w:rPr>
          <w:sz w:val="26"/>
          <w:szCs w:val="26"/>
        </w:rPr>
        <w:t xml:space="preserve"> </w:t>
      </w:r>
      <w:proofErr w:type="spellStart"/>
      <w:r w:rsidRPr="00973A22">
        <w:rPr>
          <w:sz w:val="26"/>
          <w:szCs w:val="26"/>
        </w:rPr>
        <w:t>випуску</w:t>
      </w:r>
      <w:proofErr w:type="spellEnd"/>
      <w:r w:rsidRPr="00973A22">
        <w:rPr>
          <w:sz w:val="26"/>
          <w:szCs w:val="26"/>
        </w:rPr>
        <w:t xml:space="preserve"> </w:t>
      </w:r>
      <w:proofErr w:type="spellStart"/>
      <w:r w:rsidRPr="00973A22">
        <w:rPr>
          <w:sz w:val="26"/>
          <w:szCs w:val="26"/>
        </w:rPr>
        <w:t>промислової</w:t>
      </w:r>
      <w:proofErr w:type="spellEnd"/>
      <w:r w:rsidRPr="00973A22">
        <w:rPr>
          <w:sz w:val="26"/>
          <w:szCs w:val="26"/>
        </w:rPr>
        <w:t xml:space="preserve"> </w:t>
      </w:r>
      <w:proofErr w:type="spellStart"/>
      <w:r w:rsidRPr="00973A22">
        <w:rPr>
          <w:sz w:val="26"/>
          <w:szCs w:val="26"/>
        </w:rPr>
        <w:t>продукції</w:t>
      </w:r>
      <w:proofErr w:type="spellEnd"/>
      <w:r w:rsidRPr="00973A22">
        <w:rPr>
          <w:sz w:val="26"/>
          <w:szCs w:val="26"/>
        </w:rPr>
        <w:t xml:space="preserve"> </w:t>
      </w:r>
      <w:proofErr w:type="spellStart"/>
      <w:r w:rsidRPr="00973A22">
        <w:rPr>
          <w:sz w:val="26"/>
          <w:szCs w:val="26"/>
        </w:rPr>
        <w:t>після</w:t>
      </w:r>
      <w:proofErr w:type="spellEnd"/>
      <w:r w:rsidRPr="00973A22">
        <w:rPr>
          <w:sz w:val="26"/>
          <w:szCs w:val="26"/>
        </w:rPr>
        <w:t xml:space="preserve"> </w:t>
      </w:r>
      <w:proofErr w:type="spellStart"/>
      <w:r w:rsidRPr="00973A22">
        <w:rPr>
          <w:sz w:val="26"/>
          <w:szCs w:val="26"/>
        </w:rPr>
        <w:t>подолання</w:t>
      </w:r>
      <w:proofErr w:type="spellEnd"/>
      <w:r w:rsidRPr="00973A22">
        <w:rPr>
          <w:sz w:val="26"/>
          <w:szCs w:val="26"/>
        </w:rPr>
        <w:t xml:space="preserve"> </w:t>
      </w:r>
      <w:proofErr w:type="spellStart"/>
      <w:r w:rsidRPr="00973A22">
        <w:rPr>
          <w:sz w:val="26"/>
          <w:szCs w:val="26"/>
        </w:rPr>
        <w:t>кризових</w:t>
      </w:r>
      <w:proofErr w:type="spellEnd"/>
      <w:r w:rsidRPr="00973A22">
        <w:rPr>
          <w:sz w:val="26"/>
          <w:szCs w:val="26"/>
        </w:rPr>
        <w:t xml:space="preserve"> </w:t>
      </w:r>
      <w:proofErr w:type="spellStart"/>
      <w:r w:rsidRPr="00973A22">
        <w:rPr>
          <w:sz w:val="26"/>
          <w:szCs w:val="26"/>
        </w:rPr>
        <w:t>явищ</w:t>
      </w:r>
      <w:proofErr w:type="spellEnd"/>
      <w:r w:rsidRPr="00973A22">
        <w:rPr>
          <w:sz w:val="26"/>
          <w:szCs w:val="26"/>
        </w:rPr>
        <w:t xml:space="preserve"> в </w:t>
      </w:r>
      <w:proofErr w:type="spellStart"/>
      <w:r w:rsidRPr="00973A22">
        <w:rPr>
          <w:sz w:val="26"/>
          <w:szCs w:val="26"/>
        </w:rPr>
        <w:t>економіці</w:t>
      </w:r>
      <w:proofErr w:type="spellEnd"/>
      <w:r w:rsidRPr="00973A22">
        <w:rPr>
          <w:sz w:val="26"/>
          <w:szCs w:val="26"/>
        </w:rPr>
        <w:t xml:space="preserve">. </w:t>
      </w:r>
      <w:r w:rsidRPr="00973A22">
        <w:rPr>
          <w:sz w:val="26"/>
          <w:szCs w:val="26"/>
          <w:lang w:val="uk-UA"/>
        </w:rPr>
        <w:t>Пріоритетним напрямом діяльності в цій сфері стане модернізація промислових виробництв та технологій з метою виробництва конкурентоспроможної на внутрішньому та зовнішньому ринках промислової продукції.</w:t>
      </w:r>
    </w:p>
    <w:p w:rsidR="0004590D" w:rsidRPr="00973A22" w:rsidRDefault="0004590D" w:rsidP="0004590D">
      <w:pPr>
        <w:ind w:right="-79" w:firstLine="709"/>
        <w:jc w:val="both"/>
        <w:rPr>
          <w:sz w:val="26"/>
          <w:szCs w:val="26"/>
        </w:rPr>
      </w:pPr>
      <w:r w:rsidRPr="00973A22">
        <w:rPr>
          <w:sz w:val="26"/>
          <w:szCs w:val="26"/>
        </w:rPr>
        <w:t xml:space="preserve">В </w:t>
      </w:r>
      <w:r w:rsidRPr="00973A22">
        <w:rPr>
          <w:b/>
          <w:sz w:val="26"/>
          <w:szCs w:val="26"/>
        </w:rPr>
        <w:t>агропромисловому комплексі</w:t>
      </w:r>
      <w:r w:rsidRPr="00973A22">
        <w:rPr>
          <w:sz w:val="26"/>
          <w:szCs w:val="26"/>
        </w:rPr>
        <w:t xml:space="preserve"> прогнозні темпи зростання валової продукції</w:t>
      </w:r>
      <w:r w:rsidR="005C427A">
        <w:rPr>
          <w:sz w:val="26"/>
          <w:szCs w:val="26"/>
        </w:rPr>
        <w:t xml:space="preserve"> сільського господарства на 2015</w:t>
      </w:r>
      <w:r w:rsidRPr="00973A22">
        <w:rPr>
          <w:sz w:val="26"/>
          <w:szCs w:val="26"/>
        </w:rPr>
        <w:t xml:space="preserve"> рік оч</w:t>
      </w:r>
      <w:r w:rsidR="005C427A">
        <w:rPr>
          <w:sz w:val="26"/>
          <w:szCs w:val="26"/>
        </w:rPr>
        <w:t>ікуються на рівні 2,4</w:t>
      </w:r>
      <w:r w:rsidRPr="00973A22">
        <w:rPr>
          <w:sz w:val="26"/>
          <w:szCs w:val="26"/>
        </w:rPr>
        <w:t xml:space="preserve">% </w:t>
      </w:r>
      <w:r w:rsidRPr="00973A22">
        <w:rPr>
          <w:bCs/>
          <w:sz w:val="26"/>
          <w:szCs w:val="26"/>
        </w:rPr>
        <w:t>за рахунок н</w:t>
      </w:r>
      <w:r w:rsidRPr="00973A22">
        <w:rPr>
          <w:sz w:val="26"/>
          <w:szCs w:val="26"/>
        </w:rPr>
        <w:t>арощування виробництва конкурентоспроможної сільськогосподарської продукції, забезпечення продовольчої безпеки району, впровадження інвестиційних проектів, реалізація яких дозволить розширити та зміцнити матеріально-технічну базу агропромислово</w:t>
      </w:r>
      <w:r w:rsidR="00D85E64">
        <w:rPr>
          <w:sz w:val="26"/>
          <w:szCs w:val="26"/>
        </w:rPr>
        <w:t>го комплексу, збільшити поголів</w:t>
      </w:r>
      <w:r w:rsidR="00D85E64" w:rsidRPr="00973A22">
        <w:rPr>
          <w:sz w:val="26"/>
          <w:szCs w:val="26"/>
        </w:rPr>
        <w:t>’я</w:t>
      </w:r>
      <w:r w:rsidRPr="00973A22">
        <w:rPr>
          <w:sz w:val="26"/>
          <w:szCs w:val="26"/>
        </w:rPr>
        <w:t xml:space="preserve"> великої рогатої худоби, наростити обся</w:t>
      </w:r>
      <w:r w:rsidR="00D85E64">
        <w:rPr>
          <w:sz w:val="26"/>
          <w:szCs w:val="26"/>
        </w:rPr>
        <w:t>ги виробництва м’яса та молока.</w:t>
      </w:r>
    </w:p>
    <w:p w:rsidR="0004590D" w:rsidRPr="00973A22" w:rsidRDefault="0004590D" w:rsidP="0004590D">
      <w:pPr>
        <w:ind w:firstLine="709"/>
        <w:jc w:val="both"/>
        <w:rPr>
          <w:sz w:val="26"/>
          <w:szCs w:val="26"/>
        </w:rPr>
      </w:pPr>
      <w:r w:rsidRPr="00973A22">
        <w:rPr>
          <w:b/>
          <w:sz w:val="26"/>
          <w:szCs w:val="26"/>
        </w:rPr>
        <w:t>В інвестиційній політиці</w:t>
      </w:r>
      <w:r w:rsidRPr="00973A22">
        <w:rPr>
          <w:sz w:val="26"/>
          <w:szCs w:val="26"/>
        </w:rPr>
        <w:t xml:space="preserve"> першоч</w:t>
      </w:r>
      <w:r w:rsidR="00D85E64">
        <w:rPr>
          <w:sz w:val="26"/>
          <w:szCs w:val="26"/>
        </w:rPr>
        <w:t xml:space="preserve">ерговим завданням залишається </w:t>
      </w:r>
      <w:r w:rsidRPr="00973A22">
        <w:rPr>
          <w:sz w:val="26"/>
          <w:szCs w:val="26"/>
        </w:rPr>
        <w:t xml:space="preserve">підвищення інвестиційної привабливості </w:t>
      </w:r>
      <w:r w:rsidR="00D85E64">
        <w:rPr>
          <w:sz w:val="26"/>
          <w:szCs w:val="26"/>
        </w:rPr>
        <w:t>району</w:t>
      </w:r>
      <w:r w:rsidRPr="00973A22">
        <w:rPr>
          <w:sz w:val="26"/>
          <w:szCs w:val="26"/>
        </w:rPr>
        <w:t>, зміцнення іміджу та нарощування обсягів залучення інв</w:t>
      </w:r>
      <w:r w:rsidR="002B6C5C">
        <w:rPr>
          <w:sz w:val="26"/>
          <w:szCs w:val="26"/>
        </w:rPr>
        <w:t>естицій за рахунок усіх джерел, розвиток державно-приватного партнерства.</w:t>
      </w:r>
    </w:p>
    <w:p w:rsidR="0004590D" w:rsidRPr="00973A22" w:rsidRDefault="005C427A" w:rsidP="0004590D">
      <w:pPr>
        <w:ind w:firstLine="709"/>
        <w:jc w:val="both"/>
        <w:rPr>
          <w:sz w:val="26"/>
          <w:szCs w:val="26"/>
        </w:rPr>
      </w:pPr>
      <w:r>
        <w:rPr>
          <w:sz w:val="26"/>
          <w:szCs w:val="26"/>
        </w:rPr>
        <w:t>У 2015</w:t>
      </w:r>
      <w:r w:rsidR="0004590D" w:rsidRPr="00973A22">
        <w:rPr>
          <w:sz w:val="26"/>
          <w:szCs w:val="26"/>
        </w:rPr>
        <w:t xml:space="preserve"> році продовжуватиметься реалізація інвестиційних проектів за визначеними пріоритетними напрямами:</w:t>
      </w:r>
    </w:p>
    <w:p w:rsidR="0004590D" w:rsidRPr="009F48B5" w:rsidRDefault="0004590D" w:rsidP="00FA1717">
      <w:pPr>
        <w:pStyle w:val="a5"/>
        <w:numPr>
          <w:ilvl w:val="0"/>
          <w:numId w:val="6"/>
        </w:numPr>
        <w:ind w:left="0" w:firstLine="567"/>
        <w:jc w:val="both"/>
        <w:rPr>
          <w:sz w:val="26"/>
          <w:szCs w:val="26"/>
        </w:rPr>
      </w:pPr>
      <w:r w:rsidRPr="009F48B5">
        <w:rPr>
          <w:sz w:val="26"/>
          <w:szCs w:val="26"/>
        </w:rPr>
        <w:t>реформування житлово-комунального господарства;</w:t>
      </w:r>
    </w:p>
    <w:p w:rsidR="0004590D" w:rsidRPr="009F48B5" w:rsidRDefault="0004590D" w:rsidP="00FA1717">
      <w:pPr>
        <w:pStyle w:val="a5"/>
        <w:numPr>
          <w:ilvl w:val="0"/>
          <w:numId w:val="6"/>
        </w:numPr>
        <w:ind w:left="0" w:firstLine="567"/>
        <w:jc w:val="both"/>
        <w:rPr>
          <w:sz w:val="26"/>
          <w:szCs w:val="26"/>
        </w:rPr>
      </w:pPr>
      <w:proofErr w:type="spellStart"/>
      <w:r w:rsidRPr="009F48B5">
        <w:rPr>
          <w:sz w:val="26"/>
          <w:szCs w:val="26"/>
        </w:rPr>
        <w:t>-розвиток</w:t>
      </w:r>
      <w:proofErr w:type="spellEnd"/>
      <w:r w:rsidRPr="009F48B5">
        <w:rPr>
          <w:sz w:val="26"/>
          <w:szCs w:val="26"/>
        </w:rPr>
        <w:t xml:space="preserve"> інфраструктури охорони навколишнього природного середовища;</w:t>
      </w:r>
    </w:p>
    <w:p w:rsidR="0004590D" w:rsidRPr="009F48B5" w:rsidRDefault="0004590D" w:rsidP="00FA1717">
      <w:pPr>
        <w:pStyle w:val="a5"/>
        <w:numPr>
          <w:ilvl w:val="0"/>
          <w:numId w:val="6"/>
        </w:numPr>
        <w:ind w:left="0" w:firstLine="567"/>
        <w:jc w:val="both"/>
        <w:rPr>
          <w:sz w:val="26"/>
          <w:szCs w:val="26"/>
        </w:rPr>
      </w:pPr>
      <w:r w:rsidRPr="009F48B5">
        <w:rPr>
          <w:sz w:val="26"/>
          <w:szCs w:val="26"/>
        </w:rPr>
        <w:t>розвиток інфраструктури освіти;</w:t>
      </w:r>
    </w:p>
    <w:p w:rsidR="0004590D" w:rsidRPr="009F48B5" w:rsidRDefault="0004590D" w:rsidP="00FA1717">
      <w:pPr>
        <w:pStyle w:val="a5"/>
        <w:numPr>
          <w:ilvl w:val="0"/>
          <w:numId w:val="6"/>
        </w:numPr>
        <w:ind w:left="0" w:firstLine="567"/>
        <w:jc w:val="both"/>
        <w:rPr>
          <w:sz w:val="26"/>
          <w:szCs w:val="26"/>
        </w:rPr>
      </w:pPr>
      <w:r w:rsidRPr="009F48B5">
        <w:rPr>
          <w:sz w:val="26"/>
          <w:szCs w:val="26"/>
        </w:rPr>
        <w:t>розширення та зміцнення матеріально-технічної бази агропромислового комплексу.</w:t>
      </w:r>
    </w:p>
    <w:p w:rsidR="0004590D" w:rsidRPr="00973A22" w:rsidRDefault="0004590D" w:rsidP="00D85E64">
      <w:pPr>
        <w:ind w:firstLine="709"/>
        <w:jc w:val="both"/>
        <w:rPr>
          <w:sz w:val="26"/>
          <w:szCs w:val="26"/>
        </w:rPr>
      </w:pPr>
      <w:r w:rsidRPr="00973A22">
        <w:rPr>
          <w:sz w:val="26"/>
          <w:szCs w:val="26"/>
        </w:rPr>
        <w:t>Обсяг освоєних капітальних інвестицій за рахунок усіх джерел фінансування прогн</w:t>
      </w:r>
      <w:r w:rsidR="005C427A">
        <w:rPr>
          <w:sz w:val="26"/>
          <w:szCs w:val="26"/>
        </w:rPr>
        <w:t>озується в обсязі 45,0</w:t>
      </w:r>
      <w:r w:rsidR="00D85E64">
        <w:rPr>
          <w:sz w:val="26"/>
          <w:szCs w:val="26"/>
        </w:rPr>
        <w:t xml:space="preserve"> млн.</w:t>
      </w:r>
      <w:r w:rsidR="005C427A">
        <w:rPr>
          <w:sz w:val="26"/>
          <w:szCs w:val="26"/>
        </w:rPr>
        <w:t xml:space="preserve"> </w:t>
      </w:r>
      <w:r w:rsidRPr="00973A22">
        <w:rPr>
          <w:sz w:val="26"/>
          <w:szCs w:val="26"/>
        </w:rPr>
        <w:t>грн.</w:t>
      </w:r>
    </w:p>
    <w:p w:rsidR="0004590D" w:rsidRPr="00973A22" w:rsidRDefault="0004590D" w:rsidP="00D85E64">
      <w:pPr>
        <w:ind w:firstLine="709"/>
        <w:jc w:val="both"/>
        <w:rPr>
          <w:sz w:val="26"/>
          <w:szCs w:val="26"/>
        </w:rPr>
      </w:pPr>
      <w:r w:rsidRPr="00973A22">
        <w:rPr>
          <w:sz w:val="26"/>
          <w:szCs w:val="26"/>
        </w:rPr>
        <w:lastRenderedPageBreak/>
        <w:t xml:space="preserve">Серед ризиків інвестиційної діяльності – </w:t>
      </w:r>
      <w:r w:rsidR="0088196C">
        <w:rPr>
          <w:sz w:val="26"/>
          <w:szCs w:val="26"/>
        </w:rPr>
        <w:t xml:space="preserve">нестабільність політичної ситуації в країні, </w:t>
      </w:r>
      <w:r w:rsidRPr="00973A22">
        <w:rPr>
          <w:sz w:val="26"/>
          <w:szCs w:val="26"/>
        </w:rPr>
        <w:t>недостатність банківського кредитування та обігових коштів підприємств, обмежені можливості місцевих бюджетів.</w:t>
      </w:r>
    </w:p>
    <w:p w:rsidR="0004590D" w:rsidRPr="00973A22" w:rsidRDefault="005C427A" w:rsidP="00D85E64">
      <w:pPr>
        <w:ind w:firstLine="709"/>
        <w:jc w:val="both"/>
        <w:rPr>
          <w:sz w:val="26"/>
          <w:szCs w:val="26"/>
        </w:rPr>
      </w:pPr>
      <w:r>
        <w:rPr>
          <w:sz w:val="26"/>
          <w:szCs w:val="26"/>
        </w:rPr>
        <w:t>У 2015</w:t>
      </w:r>
      <w:r w:rsidR="0004590D" w:rsidRPr="00973A22">
        <w:rPr>
          <w:sz w:val="26"/>
          <w:szCs w:val="26"/>
        </w:rPr>
        <w:t xml:space="preserve"> році накопичений обсяг </w:t>
      </w:r>
      <w:r w:rsidR="0004590D" w:rsidRPr="00973A22">
        <w:rPr>
          <w:b/>
          <w:sz w:val="26"/>
          <w:szCs w:val="26"/>
        </w:rPr>
        <w:t>прямих іноземних інвестицій</w:t>
      </w:r>
      <w:r w:rsidR="0004590D" w:rsidRPr="00973A22">
        <w:rPr>
          <w:sz w:val="26"/>
          <w:szCs w:val="26"/>
        </w:rPr>
        <w:t xml:space="preserve"> залишиться н</w:t>
      </w:r>
      <w:r w:rsidR="0088196C">
        <w:rPr>
          <w:sz w:val="26"/>
          <w:szCs w:val="26"/>
        </w:rPr>
        <w:t>а рівні 500,0</w:t>
      </w:r>
      <w:r w:rsidR="00D85E64">
        <w:rPr>
          <w:sz w:val="26"/>
          <w:szCs w:val="26"/>
        </w:rPr>
        <w:t xml:space="preserve"> тис.</w:t>
      </w:r>
      <w:r w:rsidR="0088196C">
        <w:rPr>
          <w:sz w:val="26"/>
          <w:szCs w:val="26"/>
        </w:rPr>
        <w:t xml:space="preserve"> </w:t>
      </w:r>
      <w:r w:rsidR="0004590D" w:rsidRPr="00973A22">
        <w:rPr>
          <w:sz w:val="26"/>
          <w:szCs w:val="26"/>
        </w:rPr>
        <w:t xml:space="preserve">дол. США. </w:t>
      </w:r>
    </w:p>
    <w:p w:rsidR="0004590D" w:rsidRPr="00AB2FCB" w:rsidRDefault="0004590D" w:rsidP="00D85E64">
      <w:pPr>
        <w:ind w:firstLine="709"/>
        <w:jc w:val="both"/>
        <w:rPr>
          <w:sz w:val="26"/>
          <w:szCs w:val="26"/>
        </w:rPr>
      </w:pPr>
      <w:r w:rsidRPr="00973A22">
        <w:rPr>
          <w:sz w:val="26"/>
          <w:szCs w:val="26"/>
        </w:rPr>
        <w:t xml:space="preserve">Відповідно до заходів щодо підвищення  </w:t>
      </w:r>
      <w:r w:rsidR="00D85E64">
        <w:rPr>
          <w:b/>
          <w:sz w:val="26"/>
          <w:szCs w:val="26"/>
        </w:rPr>
        <w:t xml:space="preserve">інвестиційної привабливості </w:t>
      </w:r>
      <w:r w:rsidRPr="00973A22">
        <w:rPr>
          <w:b/>
          <w:sz w:val="26"/>
          <w:szCs w:val="26"/>
        </w:rPr>
        <w:t xml:space="preserve">та </w:t>
      </w:r>
      <w:r w:rsidRPr="003641C4">
        <w:rPr>
          <w:sz w:val="26"/>
          <w:szCs w:val="26"/>
        </w:rPr>
        <w:t>конкуре</w:t>
      </w:r>
      <w:r w:rsidR="0088196C">
        <w:rPr>
          <w:sz w:val="26"/>
          <w:szCs w:val="26"/>
        </w:rPr>
        <w:t>нтоспроможності територій у 2015</w:t>
      </w:r>
      <w:r w:rsidRPr="003641C4">
        <w:rPr>
          <w:sz w:val="26"/>
          <w:szCs w:val="26"/>
        </w:rPr>
        <w:t xml:space="preserve"> році плануються до реалізації </w:t>
      </w:r>
      <w:r w:rsidR="0026442B">
        <w:rPr>
          <w:sz w:val="26"/>
          <w:szCs w:val="26"/>
        </w:rPr>
        <w:t>2</w:t>
      </w:r>
      <w:r w:rsidR="00E6058A">
        <w:rPr>
          <w:sz w:val="26"/>
          <w:szCs w:val="26"/>
        </w:rPr>
        <w:t>5</w:t>
      </w:r>
      <w:r w:rsidR="00D85E64" w:rsidRPr="003641C4">
        <w:rPr>
          <w:sz w:val="26"/>
          <w:szCs w:val="26"/>
        </w:rPr>
        <w:t xml:space="preserve"> </w:t>
      </w:r>
      <w:r w:rsidRPr="0026442B">
        <w:rPr>
          <w:sz w:val="26"/>
          <w:szCs w:val="26"/>
        </w:rPr>
        <w:t>інвестиційних проект</w:t>
      </w:r>
      <w:r w:rsidR="00AB2FCB" w:rsidRPr="0026442B">
        <w:rPr>
          <w:sz w:val="26"/>
          <w:szCs w:val="26"/>
        </w:rPr>
        <w:t>ів</w:t>
      </w:r>
      <w:r w:rsidR="00D85E64" w:rsidRPr="0026442B">
        <w:rPr>
          <w:sz w:val="26"/>
          <w:szCs w:val="26"/>
        </w:rPr>
        <w:t>.</w:t>
      </w:r>
    </w:p>
    <w:p w:rsidR="0004590D" w:rsidRPr="00973A22" w:rsidRDefault="0004590D" w:rsidP="00D85E64">
      <w:pPr>
        <w:widowControl w:val="0"/>
        <w:ind w:firstLine="709"/>
        <w:jc w:val="both"/>
        <w:rPr>
          <w:sz w:val="26"/>
          <w:szCs w:val="26"/>
        </w:rPr>
      </w:pPr>
      <w:r w:rsidRPr="00973A22">
        <w:rPr>
          <w:sz w:val="26"/>
          <w:szCs w:val="26"/>
        </w:rPr>
        <w:t xml:space="preserve">Політика </w:t>
      </w:r>
      <w:proofErr w:type="spellStart"/>
      <w:r w:rsidRPr="00973A22">
        <w:rPr>
          <w:b/>
          <w:sz w:val="26"/>
          <w:szCs w:val="26"/>
        </w:rPr>
        <w:t>енерго-</w:t>
      </w:r>
      <w:proofErr w:type="spellEnd"/>
      <w:r w:rsidRPr="00973A22">
        <w:rPr>
          <w:b/>
          <w:sz w:val="26"/>
          <w:szCs w:val="26"/>
        </w:rPr>
        <w:t xml:space="preserve"> та ресурсозбереження</w:t>
      </w:r>
      <w:r w:rsidRPr="00973A22">
        <w:rPr>
          <w:sz w:val="26"/>
          <w:szCs w:val="26"/>
        </w:rPr>
        <w:t xml:space="preserve"> надасть можливість забезпечити більш ефективне використання власних енергетичних ресурсів району. </w:t>
      </w:r>
    </w:p>
    <w:p w:rsidR="0004590D" w:rsidRPr="00973A22" w:rsidRDefault="0004590D" w:rsidP="00D85E64">
      <w:pPr>
        <w:ind w:firstLine="709"/>
        <w:jc w:val="both"/>
        <w:rPr>
          <w:sz w:val="26"/>
          <w:szCs w:val="26"/>
        </w:rPr>
      </w:pPr>
      <w:r w:rsidRPr="00973A22">
        <w:rPr>
          <w:sz w:val="26"/>
          <w:szCs w:val="26"/>
        </w:rPr>
        <w:t xml:space="preserve">Головною метою </w:t>
      </w:r>
      <w:r w:rsidRPr="00973A22">
        <w:rPr>
          <w:b/>
          <w:sz w:val="26"/>
          <w:szCs w:val="26"/>
        </w:rPr>
        <w:t>соціальної політики</w:t>
      </w:r>
      <w:r w:rsidRPr="00973A22">
        <w:rPr>
          <w:sz w:val="26"/>
          <w:szCs w:val="26"/>
        </w:rPr>
        <w:t xml:space="preserve"> в районі є створення необхідних умов для збільшення доходів населення, підвищення його економічної активності.</w:t>
      </w:r>
    </w:p>
    <w:p w:rsidR="0004590D" w:rsidRPr="00846584" w:rsidRDefault="0088196C" w:rsidP="00D85E64">
      <w:pPr>
        <w:ind w:firstLine="709"/>
        <w:jc w:val="both"/>
        <w:rPr>
          <w:sz w:val="26"/>
          <w:szCs w:val="26"/>
        </w:rPr>
      </w:pPr>
      <w:r>
        <w:rPr>
          <w:sz w:val="26"/>
          <w:szCs w:val="26"/>
        </w:rPr>
        <w:t>У 2015</w:t>
      </w:r>
      <w:r w:rsidR="0004590D" w:rsidRPr="00846584">
        <w:rPr>
          <w:sz w:val="26"/>
          <w:szCs w:val="26"/>
        </w:rPr>
        <w:t xml:space="preserve"> році </w:t>
      </w:r>
      <w:r w:rsidR="0004590D" w:rsidRPr="00846584">
        <w:rPr>
          <w:b/>
          <w:sz w:val="26"/>
          <w:szCs w:val="26"/>
        </w:rPr>
        <w:t>середньомісячна заробітна плата</w:t>
      </w:r>
      <w:r w:rsidR="0004590D" w:rsidRPr="00846584">
        <w:rPr>
          <w:sz w:val="26"/>
          <w:szCs w:val="26"/>
        </w:rPr>
        <w:t xml:space="preserve"> одного штатного працівника</w:t>
      </w:r>
      <w:r>
        <w:rPr>
          <w:sz w:val="26"/>
          <w:szCs w:val="26"/>
        </w:rPr>
        <w:t xml:space="preserve"> зросте на </w:t>
      </w:r>
      <w:r w:rsidR="00EC1A69">
        <w:rPr>
          <w:sz w:val="26"/>
          <w:szCs w:val="26"/>
        </w:rPr>
        <w:t>13,7</w:t>
      </w:r>
      <w:r>
        <w:rPr>
          <w:sz w:val="26"/>
          <w:szCs w:val="26"/>
        </w:rPr>
        <w:t>% та досягне 26</w:t>
      </w:r>
      <w:r w:rsidR="00EC1A69">
        <w:rPr>
          <w:sz w:val="26"/>
          <w:szCs w:val="26"/>
        </w:rPr>
        <w:t>5</w:t>
      </w:r>
      <w:r>
        <w:rPr>
          <w:sz w:val="26"/>
          <w:szCs w:val="26"/>
        </w:rPr>
        <w:t>0</w:t>
      </w:r>
      <w:r w:rsidR="0004590D" w:rsidRPr="00846584">
        <w:rPr>
          <w:sz w:val="26"/>
          <w:szCs w:val="26"/>
        </w:rPr>
        <w:t xml:space="preserve"> грн. Зростання заробітної плати відбудеться завдяки стабільному функціонуванню базових галузей виробництва та поступовому підвищенню рівн</w:t>
      </w:r>
      <w:r w:rsidR="00D85E64">
        <w:rPr>
          <w:sz w:val="26"/>
          <w:szCs w:val="26"/>
        </w:rPr>
        <w:t>я мінімальної заробітної плати.</w:t>
      </w:r>
    </w:p>
    <w:p w:rsidR="0004590D" w:rsidRPr="00846584" w:rsidRDefault="0004590D" w:rsidP="00D85E64">
      <w:pPr>
        <w:suppressAutoHyphens w:val="0"/>
        <w:autoSpaceDE w:val="0"/>
        <w:autoSpaceDN w:val="0"/>
        <w:adjustRightInd w:val="0"/>
        <w:ind w:firstLine="709"/>
        <w:jc w:val="both"/>
        <w:rPr>
          <w:sz w:val="26"/>
          <w:szCs w:val="26"/>
        </w:rPr>
      </w:pPr>
      <w:r w:rsidRPr="00846584">
        <w:rPr>
          <w:rFonts w:eastAsiaTheme="minorHAnsi"/>
          <w:sz w:val="26"/>
          <w:szCs w:val="26"/>
          <w:lang w:eastAsia="en-US"/>
        </w:rPr>
        <w:t>В усіх сфер</w:t>
      </w:r>
      <w:r w:rsidR="0088196C">
        <w:rPr>
          <w:rFonts w:eastAsiaTheme="minorHAnsi"/>
          <w:sz w:val="26"/>
          <w:szCs w:val="26"/>
          <w:lang w:eastAsia="en-US"/>
        </w:rPr>
        <w:t>ах економічної діяльності у 2015</w:t>
      </w:r>
      <w:r w:rsidRPr="00846584">
        <w:rPr>
          <w:rFonts w:eastAsiaTheme="minorHAnsi"/>
          <w:sz w:val="26"/>
          <w:szCs w:val="26"/>
          <w:lang w:eastAsia="en-US"/>
        </w:rPr>
        <w:t xml:space="preserve"> році буде створено </w:t>
      </w:r>
      <w:r w:rsidRPr="00846584">
        <w:rPr>
          <w:rFonts w:eastAsiaTheme="minorHAnsi"/>
          <w:b/>
          <w:bCs/>
          <w:sz w:val="26"/>
          <w:szCs w:val="26"/>
          <w:lang w:eastAsia="en-US"/>
        </w:rPr>
        <w:t>300 нових робочих місць</w:t>
      </w:r>
      <w:r w:rsidRPr="00846584">
        <w:rPr>
          <w:rFonts w:eastAsiaTheme="minorHAnsi"/>
          <w:sz w:val="26"/>
          <w:szCs w:val="26"/>
          <w:lang w:eastAsia="en-US"/>
        </w:rPr>
        <w:t xml:space="preserve">. </w:t>
      </w:r>
      <w:r w:rsidRPr="00846584">
        <w:rPr>
          <w:sz w:val="26"/>
          <w:szCs w:val="26"/>
        </w:rPr>
        <w:t>Ризики стабілізації ринку праці полягають у зменшенні обсягів у сфері прикладання праці та недостатності п</w:t>
      </w:r>
      <w:r w:rsidR="00D85E64">
        <w:rPr>
          <w:sz w:val="26"/>
          <w:szCs w:val="26"/>
        </w:rPr>
        <w:t>рацівників робітничих професій.</w:t>
      </w:r>
    </w:p>
    <w:p w:rsidR="0004590D" w:rsidRPr="00846584" w:rsidRDefault="0088196C" w:rsidP="00D85E64">
      <w:pPr>
        <w:widowControl w:val="0"/>
        <w:tabs>
          <w:tab w:val="num" w:pos="0"/>
        </w:tabs>
        <w:ind w:firstLine="709"/>
        <w:jc w:val="both"/>
        <w:rPr>
          <w:sz w:val="26"/>
          <w:szCs w:val="26"/>
        </w:rPr>
      </w:pPr>
      <w:r>
        <w:rPr>
          <w:sz w:val="26"/>
          <w:szCs w:val="26"/>
        </w:rPr>
        <w:t>У 2015</w:t>
      </w:r>
      <w:r w:rsidR="0004590D" w:rsidRPr="00846584">
        <w:rPr>
          <w:sz w:val="26"/>
          <w:szCs w:val="26"/>
        </w:rPr>
        <w:t xml:space="preserve"> році одним з принципових залишається питання реформування </w:t>
      </w:r>
      <w:r w:rsidR="0004590D" w:rsidRPr="00846584">
        <w:rPr>
          <w:b/>
          <w:sz w:val="26"/>
          <w:szCs w:val="26"/>
        </w:rPr>
        <w:t xml:space="preserve">системи пільг </w:t>
      </w:r>
      <w:r w:rsidR="0004590D" w:rsidRPr="00846584">
        <w:rPr>
          <w:sz w:val="26"/>
          <w:szCs w:val="26"/>
        </w:rPr>
        <w:t>з метою забезпечення ефективного використання коштів державного бюджету, вдосконалення обліку наданих пільгових послуг та посилення соціального захи</w:t>
      </w:r>
      <w:r w:rsidR="00F56B28">
        <w:rPr>
          <w:sz w:val="26"/>
          <w:szCs w:val="26"/>
        </w:rPr>
        <w:t>сту вразливих верств населення.</w:t>
      </w:r>
    </w:p>
    <w:p w:rsidR="007F74B5" w:rsidRPr="007F74B5" w:rsidRDefault="00AF4449" w:rsidP="00D85E64">
      <w:pPr>
        <w:ind w:firstLine="709"/>
        <w:jc w:val="both"/>
        <w:rPr>
          <w:sz w:val="26"/>
          <w:szCs w:val="26"/>
        </w:rPr>
      </w:pPr>
      <w:r w:rsidRPr="007F74B5">
        <w:rPr>
          <w:sz w:val="26"/>
          <w:szCs w:val="26"/>
        </w:rPr>
        <w:t xml:space="preserve">Головними завданнями політики у сфері </w:t>
      </w:r>
      <w:r w:rsidRPr="007F74B5">
        <w:rPr>
          <w:b/>
          <w:sz w:val="26"/>
          <w:szCs w:val="26"/>
        </w:rPr>
        <w:t>охорони здоров’я</w:t>
      </w:r>
      <w:r w:rsidRPr="007F74B5">
        <w:rPr>
          <w:sz w:val="26"/>
          <w:szCs w:val="26"/>
        </w:rPr>
        <w:t xml:space="preserve"> є забезпечення доступності якісних медичних послуг, профілактика та раннє виявлення захворювань. Рефо</w:t>
      </w:r>
      <w:r w:rsidR="00F56B28">
        <w:rPr>
          <w:sz w:val="26"/>
          <w:szCs w:val="26"/>
        </w:rPr>
        <w:t>рмування системи охорони здоров</w:t>
      </w:r>
      <w:r w:rsidR="00F56B28" w:rsidRPr="007F74B5">
        <w:rPr>
          <w:sz w:val="26"/>
          <w:szCs w:val="26"/>
        </w:rPr>
        <w:t>’я</w:t>
      </w:r>
      <w:r w:rsidRPr="007F74B5">
        <w:rPr>
          <w:sz w:val="26"/>
          <w:szCs w:val="26"/>
        </w:rPr>
        <w:t xml:space="preserve"> забезпечуватиметься шляхо</w:t>
      </w:r>
      <w:r w:rsidR="00DD66A7">
        <w:rPr>
          <w:sz w:val="26"/>
          <w:szCs w:val="26"/>
        </w:rPr>
        <w:t xml:space="preserve">м упровадження її нової моделі. </w:t>
      </w:r>
      <w:r w:rsidR="007F74B5" w:rsidRPr="007F74B5">
        <w:rPr>
          <w:sz w:val="26"/>
          <w:szCs w:val="26"/>
        </w:rPr>
        <w:t>Реалізація усіх заходів має супроводжуватись кампанією з інформаційно-комунікаційного забезпечення. Заходи такої кампанії мають бути чітко сегментованими (адресними) та носити випереджальний характер від</w:t>
      </w:r>
      <w:r w:rsidR="00F56B28">
        <w:rPr>
          <w:sz w:val="26"/>
          <w:szCs w:val="26"/>
        </w:rPr>
        <w:t>носно практичних кроків реформи.</w:t>
      </w:r>
    </w:p>
    <w:p w:rsidR="009F2F72" w:rsidRPr="00EC5BBF" w:rsidRDefault="0004590D" w:rsidP="00D85E64">
      <w:pPr>
        <w:widowControl w:val="0"/>
        <w:ind w:firstLine="709"/>
        <w:jc w:val="both"/>
        <w:rPr>
          <w:sz w:val="26"/>
          <w:szCs w:val="26"/>
        </w:rPr>
      </w:pPr>
      <w:r w:rsidRPr="00EC5BBF">
        <w:rPr>
          <w:sz w:val="26"/>
          <w:szCs w:val="26"/>
        </w:rPr>
        <w:t xml:space="preserve">З метою підвищення конкурентоспроможності </w:t>
      </w:r>
      <w:r w:rsidRPr="00EC5BBF">
        <w:rPr>
          <w:b/>
          <w:sz w:val="26"/>
          <w:szCs w:val="26"/>
        </w:rPr>
        <w:t>освіти</w:t>
      </w:r>
      <w:r w:rsidRPr="00EC5BBF">
        <w:rPr>
          <w:sz w:val="26"/>
          <w:szCs w:val="26"/>
        </w:rPr>
        <w:t>, інтеграції її в єдиний європейський освітній простір передбачається</w:t>
      </w:r>
      <w:r w:rsidR="009F2F72" w:rsidRPr="00EC5BBF">
        <w:rPr>
          <w:sz w:val="26"/>
          <w:szCs w:val="26"/>
        </w:rPr>
        <w:t>:</w:t>
      </w:r>
      <w:r w:rsidRPr="00EC5BBF">
        <w:rPr>
          <w:sz w:val="26"/>
          <w:szCs w:val="26"/>
        </w:rPr>
        <w:t xml:space="preserve"> </w:t>
      </w:r>
      <w:r w:rsidR="009F2F72" w:rsidRPr="00EC5BBF">
        <w:rPr>
          <w:sz w:val="26"/>
          <w:szCs w:val="26"/>
        </w:rPr>
        <w:t xml:space="preserve">поглиблення роботи над упровадженням базового компоненту </w:t>
      </w:r>
      <w:r w:rsidR="009F2F72" w:rsidRPr="00EC5BBF">
        <w:rPr>
          <w:b/>
          <w:sz w:val="26"/>
          <w:szCs w:val="26"/>
        </w:rPr>
        <w:t>дошкільної освіти</w:t>
      </w:r>
      <w:r w:rsidR="009F2F72" w:rsidRPr="00EC5BBF">
        <w:rPr>
          <w:sz w:val="26"/>
          <w:szCs w:val="26"/>
        </w:rPr>
        <w:t xml:space="preserve"> як державного стандарту, нової програми розвитку дитини дошк</w:t>
      </w:r>
      <w:r w:rsidR="00DD66A7">
        <w:rPr>
          <w:sz w:val="26"/>
          <w:szCs w:val="26"/>
        </w:rPr>
        <w:t xml:space="preserve">ільного віку «Українське </w:t>
      </w:r>
      <w:proofErr w:type="spellStart"/>
      <w:r w:rsidR="00DD66A7">
        <w:rPr>
          <w:sz w:val="26"/>
          <w:szCs w:val="26"/>
        </w:rPr>
        <w:t>дошкілл</w:t>
      </w:r>
      <w:r w:rsidR="009F2F72" w:rsidRPr="00EC5BBF">
        <w:rPr>
          <w:sz w:val="26"/>
          <w:szCs w:val="26"/>
        </w:rPr>
        <w:t>я</w:t>
      </w:r>
      <w:proofErr w:type="spellEnd"/>
      <w:r w:rsidR="009F2F72" w:rsidRPr="00EC5BBF">
        <w:rPr>
          <w:sz w:val="26"/>
          <w:szCs w:val="26"/>
        </w:rPr>
        <w:t xml:space="preserve">», навчання та розвитку дітей раннього, дошкільного віку, новітніх педагогічних технологій, модернізації форм і методів управління дошкільними навчальними закладами; підвищення якості </w:t>
      </w:r>
      <w:r w:rsidR="009F2F72" w:rsidRPr="00EC5BBF">
        <w:rPr>
          <w:b/>
          <w:sz w:val="26"/>
          <w:szCs w:val="26"/>
        </w:rPr>
        <w:t>загальної середньої освіти</w:t>
      </w:r>
      <w:r w:rsidR="009F2F72" w:rsidRPr="00EC5BBF">
        <w:rPr>
          <w:sz w:val="26"/>
          <w:szCs w:val="26"/>
        </w:rPr>
        <w:t xml:space="preserve"> через забезпечення доступності до якісної освіти, спадкоємність рівнів освіти (дошкільної, початкової, середньої, позашкільної, професійно-технічної, вищої, післядипломної, освіти протягом життя); оптимізація мережі навчальних закладів з урахуванням демографічних і економічних реалій та необхідності підвищення якості освіти (оптимізація мережі шкіл); пріоритетним у </w:t>
      </w:r>
      <w:r w:rsidR="009F2F72" w:rsidRPr="00EC5BBF">
        <w:rPr>
          <w:b/>
          <w:sz w:val="26"/>
          <w:szCs w:val="26"/>
        </w:rPr>
        <w:t>позашкільній освіті</w:t>
      </w:r>
      <w:r w:rsidR="009F2F72" w:rsidRPr="00EC5BBF">
        <w:rPr>
          <w:sz w:val="26"/>
          <w:szCs w:val="26"/>
        </w:rPr>
        <w:t xml:space="preserve"> та вихованні є створення такої системи виховної роботи, що дає можливість забезпечити всебічний та гармонійний розвиток особистості. Значне місце займає робота щодо організації змістовного дозвілля дітей в позаурочний час, створення належних умов для розвитку здібностей та обдарувань школярів, задоволення їх інтересів, духовних запитів та потреб у подальшому професійному становленні. Це питання вирішу</w:t>
      </w:r>
      <w:r w:rsidR="00EC5BBF" w:rsidRPr="00EC5BBF">
        <w:rPr>
          <w:sz w:val="26"/>
          <w:szCs w:val="26"/>
        </w:rPr>
        <w:t>ють</w:t>
      </w:r>
      <w:r w:rsidR="009F2F72" w:rsidRPr="00EC5BBF">
        <w:rPr>
          <w:sz w:val="26"/>
          <w:szCs w:val="26"/>
        </w:rPr>
        <w:t xml:space="preserve"> школ</w:t>
      </w:r>
      <w:r w:rsidR="00EC5BBF" w:rsidRPr="00EC5BBF">
        <w:rPr>
          <w:sz w:val="26"/>
          <w:szCs w:val="26"/>
        </w:rPr>
        <w:t>и</w:t>
      </w:r>
      <w:r w:rsidR="009F2F72" w:rsidRPr="00EC5BBF">
        <w:rPr>
          <w:sz w:val="26"/>
          <w:szCs w:val="26"/>
        </w:rPr>
        <w:t xml:space="preserve"> в тісному взаємозв’язку з позашкільними закладами, культурно-просвітницькими установами та громадськими </w:t>
      </w:r>
      <w:r w:rsidR="009F2F72" w:rsidRPr="00EC5BBF">
        <w:rPr>
          <w:sz w:val="26"/>
          <w:szCs w:val="26"/>
        </w:rPr>
        <w:lastRenderedPageBreak/>
        <w:t>організаціями району.</w:t>
      </w:r>
    </w:p>
    <w:p w:rsidR="0004590D" w:rsidRPr="00801CD0" w:rsidRDefault="0004590D" w:rsidP="00D85E64">
      <w:pPr>
        <w:pStyle w:val="a9"/>
        <w:ind w:firstLine="709"/>
        <w:jc w:val="both"/>
        <w:rPr>
          <w:b w:val="0"/>
          <w:i/>
          <w:sz w:val="26"/>
          <w:szCs w:val="26"/>
        </w:rPr>
      </w:pPr>
      <w:r w:rsidRPr="00D3009A">
        <w:rPr>
          <w:b w:val="0"/>
          <w:sz w:val="26"/>
          <w:szCs w:val="26"/>
        </w:rPr>
        <w:t xml:space="preserve">Виконання поставлених завдань в </w:t>
      </w:r>
      <w:r w:rsidRPr="00D3009A">
        <w:rPr>
          <w:sz w:val="26"/>
          <w:szCs w:val="26"/>
        </w:rPr>
        <w:t>культурній сфері</w:t>
      </w:r>
      <w:r w:rsidRPr="00D3009A">
        <w:rPr>
          <w:b w:val="0"/>
          <w:sz w:val="26"/>
          <w:szCs w:val="26"/>
        </w:rPr>
        <w:t xml:space="preserve"> надасть можливість забезпечення доступу суспільства до духовних цінностей шляхом збереження традицій, звичаїв, обрядів, розширення мережі самодіяльних колективів та збільшення кількості їх учасників, забезпечення населення актуальною книгою та періодичними виданнями, підвищення рівня обслуговування населення, утвердження гуманістичних ідей та морально – етичних норм.</w:t>
      </w:r>
    </w:p>
    <w:p w:rsidR="0004590D" w:rsidRPr="00846584" w:rsidRDefault="0004590D" w:rsidP="00D85E64">
      <w:pPr>
        <w:ind w:firstLine="709"/>
        <w:jc w:val="both"/>
        <w:rPr>
          <w:b/>
          <w:sz w:val="26"/>
          <w:szCs w:val="26"/>
        </w:rPr>
      </w:pPr>
      <w:r w:rsidRPr="00801CD0">
        <w:rPr>
          <w:sz w:val="26"/>
          <w:szCs w:val="26"/>
        </w:rPr>
        <w:t>Важливим завданням залишається проведення ефективної і цілеспрямованої</w:t>
      </w:r>
      <w:r w:rsidRPr="00846584">
        <w:rPr>
          <w:sz w:val="26"/>
          <w:szCs w:val="26"/>
        </w:rPr>
        <w:t xml:space="preserve"> діяльності, організації та координації заходів щодо </w:t>
      </w:r>
      <w:r w:rsidRPr="00846584">
        <w:rPr>
          <w:b/>
          <w:sz w:val="26"/>
          <w:szCs w:val="26"/>
        </w:rPr>
        <w:t>охорони навколишнього природного середовища.</w:t>
      </w:r>
    </w:p>
    <w:p w:rsidR="0004590D" w:rsidRPr="00801CD0" w:rsidRDefault="0004590D" w:rsidP="00F56B28">
      <w:pPr>
        <w:jc w:val="center"/>
      </w:pPr>
    </w:p>
    <w:p w:rsidR="009F48B5" w:rsidRDefault="009F48B5" w:rsidP="00F56B28">
      <w:pPr>
        <w:jc w:val="center"/>
        <w:rPr>
          <w:b/>
          <w:sz w:val="28"/>
          <w:szCs w:val="28"/>
        </w:rPr>
      </w:pPr>
    </w:p>
    <w:p w:rsidR="0004590D" w:rsidRPr="00801CD0" w:rsidRDefault="0004590D" w:rsidP="00F56B28">
      <w:pPr>
        <w:jc w:val="center"/>
        <w:rPr>
          <w:b/>
          <w:sz w:val="28"/>
          <w:szCs w:val="28"/>
        </w:rPr>
      </w:pPr>
      <w:r w:rsidRPr="00801CD0">
        <w:rPr>
          <w:b/>
          <w:sz w:val="28"/>
          <w:szCs w:val="28"/>
        </w:rPr>
        <w:t xml:space="preserve">ЧАСТИНА </w:t>
      </w:r>
      <w:r w:rsidRPr="00801CD0">
        <w:rPr>
          <w:b/>
          <w:sz w:val="28"/>
          <w:szCs w:val="28"/>
          <w:lang w:val="en-US"/>
        </w:rPr>
        <w:t>II</w:t>
      </w:r>
    </w:p>
    <w:p w:rsidR="0004590D" w:rsidRDefault="0004590D" w:rsidP="00F56B28">
      <w:pPr>
        <w:pStyle w:val="11"/>
        <w:tabs>
          <w:tab w:val="clear" w:pos="9360"/>
          <w:tab w:val="right" w:leader="dot" w:pos="9354"/>
        </w:tabs>
        <w:spacing w:before="0" w:after="0"/>
        <w:jc w:val="center"/>
        <w:rPr>
          <w:b/>
          <w:sz w:val="28"/>
          <w:szCs w:val="28"/>
        </w:rPr>
      </w:pPr>
      <w:r w:rsidRPr="00CD3BDD">
        <w:rPr>
          <w:b/>
          <w:sz w:val="28"/>
          <w:szCs w:val="28"/>
        </w:rPr>
        <w:t>І. СТВОРЕННЯ СПРИЯТЛИВИХ УМОВ ДЛЯ ЕКОНОМІЧНОГО ЗРОСТАННЯ</w:t>
      </w:r>
    </w:p>
    <w:p w:rsidR="009F48B5" w:rsidRDefault="009F48B5" w:rsidP="009F48B5">
      <w:pPr>
        <w:pStyle w:val="a5"/>
        <w:suppressAutoHyphens w:val="0"/>
        <w:ind w:left="1571"/>
        <w:rPr>
          <w:b/>
          <w:sz w:val="28"/>
          <w:szCs w:val="28"/>
        </w:rPr>
      </w:pPr>
    </w:p>
    <w:p w:rsidR="00525D8F" w:rsidRPr="00120CED" w:rsidRDefault="00120CED" w:rsidP="00120CED">
      <w:pPr>
        <w:pStyle w:val="21"/>
      </w:pPr>
      <w:r>
        <w:t>1.</w:t>
      </w:r>
      <w:r w:rsidR="00EE0A64">
        <w:t>1</w:t>
      </w:r>
      <w:r>
        <w:t xml:space="preserve">. </w:t>
      </w:r>
      <w:r w:rsidR="00525D8F" w:rsidRPr="00120CED">
        <w:t>Регуляторна політика та розвиток підприємництва</w:t>
      </w:r>
    </w:p>
    <w:p w:rsidR="00525D8F" w:rsidRPr="00120CED" w:rsidRDefault="00525D8F" w:rsidP="00525D8F">
      <w:pPr>
        <w:ind w:left="180"/>
        <w:rPr>
          <w:sz w:val="26"/>
          <w:szCs w:val="26"/>
        </w:rPr>
      </w:pPr>
    </w:p>
    <w:p w:rsidR="00ED3367" w:rsidRDefault="00ED3367" w:rsidP="00ED3367">
      <w:pPr>
        <w:widowControl w:val="0"/>
        <w:suppressAutoHyphens w:val="0"/>
        <w:spacing w:before="100" w:beforeAutospacing="1" w:after="100" w:afterAutospacing="1"/>
        <w:ind w:firstLine="709"/>
        <w:contextualSpacing/>
        <w:jc w:val="both"/>
        <w:rPr>
          <w:b/>
          <w:i/>
          <w:sz w:val="28"/>
          <w:szCs w:val="28"/>
          <w:lang w:eastAsia="ru-RU"/>
        </w:rPr>
      </w:pPr>
      <w:r>
        <w:rPr>
          <w:b/>
          <w:i/>
          <w:sz w:val="28"/>
          <w:szCs w:val="28"/>
          <w:lang w:eastAsia="ru-RU"/>
        </w:rPr>
        <w:t>Основні цілі на 2015 рік:</w:t>
      </w:r>
    </w:p>
    <w:p w:rsidR="00ED3367" w:rsidRDefault="00ED3367" w:rsidP="00FA1717">
      <w:pPr>
        <w:numPr>
          <w:ilvl w:val="0"/>
          <w:numId w:val="48"/>
        </w:numPr>
        <w:suppressAutoHyphens w:val="0"/>
        <w:spacing w:before="100" w:beforeAutospacing="1" w:after="100" w:afterAutospacing="1"/>
        <w:ind w:left="0" w:firstLine="567"/>
        <w:contextualSpacing/>
        <w:jc w:val="both"/>
        <w:rPr>
          <w:sz w:val="26"/>
          <w:szCs w:val="26"/>
          <w:lang w:eastAsia="ru-RU"/>
        </w:rPr>
      </w:pPr>
      <w:r>
        <w:rPr>
          <w:sz w:val="26"/>
          <w:szCs w:val="26"/>
          <w:lang w:eastAsia="ru-RU"/>
        </w:rPr>
        <w:t>створення сприятливих організаційно-економічних умов для започаткування бізнесу, його ведення та розвитку;</w:t>
      </w:r>
    </w:p>
    <w:p w:rsidR="00ED3367" w:rsidRDefault="00ED3367" w:rsidP="00FA1717">
      <w:pPr>
        <w:numPr>
          <w:ilvl w:val="0"/>
          <w:numId w:val="48"/>
        </w:numPr>
        <w:suppressAutoHyphens w:val="0"/>
        <w:spacing w:before="100" w:beforeAutospacing="1" w:after="100" w:afterAutospacing="1"/>
        <w:ind w:left="0" w:firstLine="567"/>
        <w:contextualSpacing/>
        <w:jc w:val="both"/>
        <w:rPr>
          <w:sz w:val="26"/>
          <w:szCs w:val="26"/>
          <w:lang w:eastAsia="ru-RU"/>
        </w:rPr>
      </w:pPr>
      <w:r>
        <w:rPr>
          <w:sz w:val="26"/>
          <w:szCs w:val="26"/>
          <w:lang w:eastAsia="ru-RU"/>
        </w:rPr>
        <w:t>сприяння діяльності центрів з надання адміністративних послуг населенню та суб’єктам господарювання;</w:t>
      </w:r>
    </w:p>
    <w:p w:rsidR="00ED3367" w:rsidRDefault="00ED3367" w:rsidP="00FA1717">
      <w:pPr>
        <w:numPr>
          <w:ilvl w:val="0"/>
          <w:numId w:val="48"/>
        </w:numPr>
        <w:suppressAutoHyphens w:val="0"/>
        <w:spacing w:before="100" w:beforeAutospacing="1" w:after="100" w:afterAutospacing="1"/>
        <w:ind w:left="0" w:firstLine="567"/>
        <w:contextualSpacing/>
        <w:jc w:val="both"/>
        <w:rPr>
          <w:sz w:val="26"/>
          <w:szCs w:val="26"/>
          <w:lang w:eastAsia="ru-RU"/>
        </w:rPr>
      </w:pPr>
      <w:r>
        <w:rPr>
          <w:sz w:val="26"/>
          <w:szCs w:val="26"/>
          <w:lang w:eastAsia="ru-RU"/>
        </w:rPr>
        <w:t>скорочення адміністративних бар’єрів у сфері ведення бізнесу.</w:t>
      </w:r>
    </w:p>
    <w:p w:rsidR="00ED3367" w:rsidRDefault="00ED3367" w:rsidP="00ED3367">
      <w:pPr>
        <w:pStyle w:val="22"/>
        <w:widowControl w:val="0"/>
        <w:spacing w:after="0" w:line="240" w:lineRule="auto"/>
        <w:ind w:left="0" w:firstLine="709"/>
        <w:rPr>
          <w:sz w:val="26"/>
          <w:szCs w:val="26"/>
        </w:rPr>
      </w:pPr>
    </w:p>
    <w:p w:rsidR="00ED3367" w:rsidRDefault="00ED3367" w:rsidP="00ED3367">
      <w:pPr>
        <w:pStyle w:val="22"/>
        <w:widowControl w:val="0"/>
        <w:spacing w:after="0" w:line="240" w:lineRule="auto"/>
        <w:ind w:left="0" w:firstLine="709"/>
        <w:rPr>
          <w:b/>
          <w:i/>
          <w:sz w:val="28"/>
          <w:szCs w:val="28"/>
        </w:rPr>
      </w:pPr>
      <w:r>
        <w:rPr>
          <w:b/>
          <w:i/>
          <w:sz w:val="28"/>
          <w:szCs w:val="28"/>
        </w:rPr>
        <w:t>Кількісні критерії що будуть свідчити про реалізацію цілей:</w:t>
      </w:r>
    </w:p>
    <w:p w:rsidR="00ED3367" w:rsidRDefault="00ED3367" w:rsidP="00FA1717">
      <w:pPr>
        <w:pStyle w:val="22"/>
        <w:widowControl w:val="0"/>
        <w:numPr>
          <w:ilvl w:val="0"/>
          <w:numId w:val="49"/>
        </w:numPr>
        <w:suppressAutoHyphens w:val="0"/>
        <w:spacing w:after="0" w:line="240" w:lineRule="auto"/>
        <w:ind w:left="0" w:firstLine="567"/>
        <w:rPr>
          <w:b/>
          <w:i/>
          <w:sz w:val="26"/>
          <w:szCs w:val="26"/>
        </w:rPr>
      </w:pPr>
      <w:r>
        <w:rPr>
          <w:sz w:val="26"/>
          <w:szCs w:val="26"/>
        </w:rPr>
        <w:t>проведення аналізу регуляторного впливу проектів регуляторних актів - 100 % загальної кількості;</w:t>
      </w:r>
    </w:p>
    <w:p w:rsidR="00ED3367" w:rsidRDefault="00ED3367" w:rsidP="00FA1717">
      <w:pPr>
        <w:pStyle w:val="22"/>
        <w:widowControl w:val="0"/>
        <w:numPr>
          <w:ilvl w:val="0"/>
          <w:numId w:val="49"/>
        </w:numPr>
        <w:suppressAutoHyphens w:val="0"/>
        <w:spacing w:after="0" w:line="240" w:lineRule="auto"/>
        <w:ind w:left="0" w:firstLine="567"/>
        <w:rPr>
          <w:b/>
          <w:i/>
          <w:sz w:val="26"/>
          <w:szCs w:val="26"/>
        </w:rPr>
      </w:pPr>
      <w:r>
        <w:rPr>
          <w:sz w:val="26"/>
          <w:szCs w:val="26"/>
        </w:rPr>
        <w:t>оприлюднення проектів регуляторних актів з метою одержання зауважень і пропозицій - 100 % загальної кількості;</w:t>
      </w:r>
    </w:p>
    <w:p w:rsidR="00ED3367" w:rsidRPr="003D3776" w:rsidRDefault="00ED3367" w:rsidP="00FA1717">
      <w:pPr>
        <w:pStyle w:val="22"/>
        <w:widowControl w:val="0"/>
        <w:numPr>
          <w:ilvl w:val="0"/>
          <w:numId w:val="49"/>
        </w:numPr>
        <w:suppressAutoHyphens w:val="0"/>
        <w:spacing w:after="0" w:line="240" w:lineRule="auto"/>
        <w:ind w:left="0" w:firstLine="567"/>
        <w:rPr>
          <w:b/>
          <w:i/>
          <w:sz w:val="26"/>
          <w:szCs w:val="26"/>
        </w:rPr>
      </w:pPr>
      <w:r>
        <w:rPr>
          <w:sz w:val="26"/>
          <w:szCs w:val="26"/>
        </w:rPr>
        <w:t>відстеження результативності регуляторних актів - 100 % загальної кількості;</w:t>
      </w:r>
    </w:p>
    <w:p w:rsidR="00ED3367" w:rsidRDefault="00ED3367" w:rsidP="00FA1717">
      <w:pPr>
        <w:pStyle w:val="22"/>
        <w:widowControl w:val="0"/>
        <w:numPr>
          <w:ilvl w:val="0"/>
          <w:numId w:val="49"/>
        </w:numPr>
        <w:suppressAutoHyphens w:val="0"/>
        <w:spacing w:after="0" w:line="240" w:lineRule="auto"/>
        <w:ind w:left="0" w:firstLine="567"/>
        <w:rPr>
          <w:b/>
          <w:i/>
          <w:sz w:val="26"/>
          <w:szCs w:val="26"/>
        </w:rPr>
      </w:pPr>
      <w:r>
        <w:rPr>
          <w:sz w:val="26"/>
          <w:szCs w:val="26"/>
        </w:rPr>
        <w:t>кількість наданих адміністративних послуг;</w:t>
      </w:r>
    </w:p>
    <w:p w:rsidR="00ED3367" w:rsidRPr="002D4797" w:rsidRDefault="00ED3367" w:rsidP="00FA1717">
      <w:pPr>
        <w:pStyle w:val="22"/>
        <w:widowControl w:val="0"/>
        <w:numPr>
          <w:ilvl w:val="0"/>
          <w:numId w:val="49"/>
        </w:numPr>
        <w:suppressAutoHyphens w:val="0"/>
        <w:spacing w:after="0" w:line="240" w:lineRule="auto"/>
        <w:ind w:left="0" w:firstLine="567"/>
        <w:rPr>
          <w:b/>
          <w:i/>
          <w:sz w:val="26"/>
          <w:szCs w:val="26"/>
        </w:rPr>
      </w:pPr>
      <w:r w:rsidRPr="002D4797">
        <w:rPr>
          <w:sz w:val="26"/>
          <w:szCs w:val="26"/>
        </w:rPr>
        <w:t xml:space="preserve">збільшення кількості малих підприємств до </w:t>
      </w:r>
      <w:r w:rsidR="002D4797" w:rsidRPr="002D4797">
        <w:rPr>
          <w:sz w:val="26"/>
          <w:szCs w:val="26"/>
        </w:rPr>
        <w:t>83</w:t>
      </w:r>
      <w:r w:rsidRPr="002D4797">
        <w:rPr>
          <w:sz w:val="26"/>
          <w:szCs w:val="26"/>
        </w:rPr>
        <w:t>;</w:t>
      </w:r>
    </w:p>
    <w:p w:rsidR="00ED3367" w:rsidRPr="002D4797" w:rsidRDefault="00ED3367" w:rsidP="00FA1717">
      <w:pPr>
        <w:pStyle w:val="22"/>
        <w:widowControl w:val="0"/>
        <w:numPr>
          <w:ilvl w:val="0"/>
          <w:numId w:val="49"/>
        </w:numPr>
        <w:suppressAutoHyphens w:val="0"/>
        <w:spacing w:after="0" w:line="240" w:lineRule="auto"/>
        <w:ind w:left="0" w:firstLine="567"/>
        <w:rPr>
          <w:b/>
          <w:i/>
          <w:sz w:val="26"/>
          <w:szCs w:val="26"/>
        </w:rPr>
      </w:pPr>
      <w:r w:rsidRPr="002D4797">
        <w:rPr>
          <w:sz w:val="26"/>
          <w:szCs w:val="26"/>
        </w:rPr>
        <w:t xml:space="preserve">збільшення кількості фермерських господарств до </w:t>
      </w:r>
      <w:r w:rsidR="002D4797" w:rsidRPr="002D4797">
        <w:rPr>
          <w:sz w:val="26"/>
          <w:szCs w:val="26"/>
        </w:rPr>
        <w:t>47</w:t>
      </w:r>
      <w:r w:rsidRPr="002D4797">
        <w:rPr>
          <w:sz w:val="26"/>
          <w:szCs w:val="26"/>
        </w:rPr>
        <w:t>.</w:t>
      </w:r>
    </w:p>
    <w:p w:rsidR="00ED3367" w:rsidRDefault="00ED3367" w:rsidP="00ED3367">
      <w:pPr>
        <w:suppressAutoHyphens w:val="0"/>
        <w:spacing w:before="100" w:beforeAutospacing="1" w:after="100" w:afterAutospacing="1"/>
        <w:ind w:firstLine="709"/>
        <w:contextualSpacing/>
        <w:jc w:val="both"/>
        <w:rPr>
          <w:bCs/>
          <w:sz w:val="26"/>
          <w:szCs w:val="26"/>
          <w:lang w:eastAsia="ru-RU"/>
        </w:rPr>
      </w:pPr>
    </w:p>
    <w:p w:rsidR="00ED3367" w:rsidRDefault="00ED3367" w:rsidP="00ED3367">
      <w:pPr>
        <w:suppressAutoHyphens w:val="0"/>
        <w:spacing w:before="100" w:beforeAutospacing="1" w:after="100" w:afterAutospacing="1"/>
        <w:ind w:firstLine="709"/>
        <w:contextualSpacing/>
        <w:jc w:val="both"/>
        <w:rPr>
          <w:b/>
          <w:bCs/>
          <w:i/>
          <w:sz w:val="28"/>
          <w:szCs w:val="28"/>
          <w:lang w:eastAsia="ru-RU"/>
        </w:rPr>
      </w:pPr>
      <w:r>
        <w:rPr>
          <w:b/>
          <w:bCs/>
          <w:i/>
          <w:sz w:val="28"/>
          <w:szCs w:val="28"/>
          <w:lang w:eastAsia="ru-RU"/>
        </w:rPr>
        <w:t>Основні завдання та заходи на 2015 рік:</w:t>
      </w:r>
    </w:p>
    <w:p w:rsidR="00ED3367" w:rsidRDefault="00ED3367" w:rsidP="00FA1717">
      <w:pPr>
        <w:numPr>
          <w:ilvl w:val="0"/>
          <w:numId w:val="50"/>
        </w:numPr>
        <w:suppressAutoHyphens w:val="0"/>
        <w:spacing w:before="100" w:beforeAutospacing="1" w:after="100" w:afterAutospacing="1"/>
        <w:ind w:left="0" w:firstLine="567"/>
        <w:contextualSpacing/>
        <w:jc w:val="both"/>
        <w:rPr>
          <w:i/>
          <w:sz w:val="26"/>
          <w:szCs w:val="26"/>
          <w:lang w:eastAsia="ru-RU"/>
        </w:rPr>
      </w:pPr>
      <w:r>
        <w:rPr>
          <w:sz w:val="26"/>
          <w:szCs w:val="26"/>
          <w:lang w:eastAsia="ru-RU"/>
        </w:rPr>
        <w:t xml:space="preserve">продовження роботи щодо дерегуляції підприємницької діяльності та усунення адміністративних бар’єрів шляхом функціонування центру з надання адміністративних послуг - </w:t>
      </w:r>
      <w:r>
        <w:rPr>
          <w:i/>
          <w:sz w:val="26"/>
          <w:szCs w:val="26"/>
          <w:lang w:eastAsia="ru-RU"/>
        </w:rPr>
        <w:t>райдержадміністрація, дозвільні органи</w:t>
      </w:r>
      <w:r>
        <w:rPr>
          <w:bCs/>
          <w:i/>
          <w:sz w:val="26"/>
          <w:szCs w:val="26"/>
          <w:lang w:eastAsia="ru-RU"/>
        </w:rPr>
        <w:t xml:space="preserve"> - </w:t>
      </w:r>
      <w:r>
        <w:rPr>
          <w:bCs/>
          <w:sz w:val="26"/>
          <w:szCs w:val="26"/>
          <w:lang w:eastAsia="ru-RU"/>
        </w:rPr>
        <w:t>протягом року</w:t>
      </w:r>
      <w:r>
        <w:rPr>
          <w:i/>
          <w:sz w:val="26"/>
          <w:szCs w:val="26"/>
          <w:lang w:eastAsia="ru-RU"/>
        </w:rPr>
        <w:t>;</w:t>
      </w:r>
    </w:p>
    <w:p w:rsidR="00ED3367" w:rsidRDefault="00ED3367" w:rsidP="00FA1717">
      <w:pPr>
        <w:numPr>
          <w:ilvl w:val="0"/>
          <w:numId w:val="50"/>
        </w:numPr>
        <w:suppressAutoHyphens w:val="0"/>
        <w:spacing w:before="100" w:beforeAutospacing="1" w:after="100" w:afterAutospacing="1"/>
        <w:ind w:left="0" w:firstLine="567"/>
        <w:contextualSpacing/>
        <w:jc w:val="both"/>
        <w:rPr>
          <w:sz w:val="26"/>
          <w:szCs w:val="26"/>
          <w:lang w:eastAsia="ru-RU"/>
        </w:rPr>
      </w:pPr>
      <w:r>
        <w:rPr>
          <w:sz w:val="26"/>
          <w:szCs w:val="26"/>
          <w:lang w:eastAsia="ru-RU"/>
        </w:rPr>
        <w:t xml:space="preserve">забезпечення дієвої фінансово-кредитної підтримки підприємницької діяльності, насамперед у сфері сільського господарства, зеленого туризму та народних промислів - </w:t>
      </w:r>
      <w:r>
        <w:rPr>
          <w:i/>
          <w:sz w:val="26"/>
          <w:szCs w:val="26"/>
          <w:lang w:eastAsia="ru-RU"/>
        </w:rPr>
        <w:t>відділ агропромислового розвитку райдержадміністрації, Фонд підтримки підприємництва по Миргородському району</w:t>
      </w:r>
      <w:r>
        <w:rPr>
          <w:bCs/>
          <w:i/>
          <w:sz w:val="26"/>
          <w:szCs w:val="26"/>
          <w:lang w:eastAsia="ru-RU"/>
        </w:rPr>
        <w:t xml:space="preserve"> - </w:t>
      </w:r>
      <w:r>
        <w:rPr>
          <w:bCs/>
          <w:sz w:val="26"/>
          <w:szCs w:val="26"/>
          <w:lang w:eastAsia="ru-RU"/>
        </w:rPr>
        <w:t>протягом року</w:t>
      </w:r>
      <w:r>
        <w:rPr>
          <w:sz w:val="26"/>
          <w:szCs w:val="26"/>
          <w:lang w:eastAsia="ru-RU"/>
        </w:rPr>
        <w:t>;</w:t>
      </w:r>
    </w:p>
    <w:p w:rsidR="00ED3367" w:rsidRDefault="00ED3367" w:rsidP="00FA1717">
      <w:pPr>
        <w:widowControl w:val="0"/>
        <w:numPr>
          <w:ilvl w:val="0"/>
          <w:numId w:val="50"/>
        </w:numPr>
        <w:shd w:val="clear" w:color="auto" w:fill="FFFFFF"/>
        <w:suppressAutoHyphens w:val="0"/>
        <w:autoSpaceDE w:val="0"/>
        <w:autoSpaceDN w:val="0"/>
        <w:spacing w:before="100" w:beforeAutospacing="1" w:after="100" w:afterAutospacing="1"/>
        <w:ind w:left="0" w:firstLine="567"/>
        <w:contextualSpacing/>
        <w:jc w:val="both"/>
        <w:rPr>
          <w:i/>
          <w:sz w:val="26"/>
          <w:szCs w:val="26"/>
          <w:lang w:eastAsia="ru-RU"/>
        </w:rPr>
      </w:pPr>
      <w:r>
        <w:rPr>
          <w:sz w:val="26"/>
          <w:szCs w:val="26"/>
          <w:lang w:eastAsia="ru-RU"/>
        </w:rPr>
        <w:t xml:space="preserve">сприяння створенню обслуговуючих сільськогосподарських кооперативів у сільській місцевості - </w:t>
      </w:r>
      <w:r>
        <w:rPr>
          <w:i/>
          <w:sz w:val="26"/>
          <w:szCs w:val="26"/>
          <w:lang w:eastAsia="ru-RU"/>
        </w:rPr>
        <w:t>відділ агропромислового розвитку райдержадміністрації</w:t>
      </w:r>
      <w:r>
        <w:rPr>
          <w:bCs/>
          <w:i/>
          <w:sz w:val="26"/>
          <w:szCs w:val="26"/>
          <w:lang w:eastAsia="ru-RU"/>
        </w:rPr>
        <w:t xml:space="preserve"> - </w:t>
      </w:r>
      <w:r>
        <w:rPr>
          <w:bCs/>
          <w:sz w:val="26"/>
          <w:szCs w:val="26"/>
          <w:lang w:eastAsia="ru-RU"/>
        </w:rPr>
        <w:lastRenderedPageBreak/>
        <w:t>протягом року</w:t>
      </w:r>
      <w:r>
        <w:rPr>
          <w:i/>
          <w:sz w:val="26"/>
          <w:szCs w:val="26"/>
          <w:lang w:eastAsia="ru-RU"/>
        </w:rPr>
        <w:t>;</w:t>
      </w:r>
    </w:p>
    <w:p w:rsidR="00ED3367" w:rsidRDefault="00ED3367" w:rsidP="00FA1717">
      <w:pPr>
        <w:numPr>
          <w:ilvl w:val="0"/>
          <w:numId w:val="50"/>
        </w:numPr>
        <w:suppressAutoHyphens w:val="0"/>
        <w:spacing w:before="100" w:beforeAutospacing="1" w:after="100" w:afterAutospacing="1"/>
        <w:ind w:left="0" w:firstLine="567"/>
        <w:contextualSpacing/>
        <w:jc w:val="both"/>
        <w:rPr>
          <w:sz w:val="26"/>
          <w:szCs w:val="26"/>
          <w:lang w:eastAsia="ru-RU"/>
        </w:rPr>
      </w:pPr>
      <w:r>
        <w:rPr>
          <w:sz w:val="26"/>
          <w:szCs w:val="26"/>
          <w:lang w:eastAsia="ru-RU"/>
        </w:rPr>
        <w:t xml:space="preserve">залучення суб’єктів підприємницької діяльності до участі у виставково-ярмаркових заходах – </w:t>
      </w:r>
      <w:r>
        <w:rPr>
          <w:i/>
          <w:sz w:val="26"/>
          <w:szCs w:val="26"/>
          <w:lang w:eastAsia="ru-RU"/>
        </w:rPr>
        <w:t>сектор економічного розвитку і торгівлі райдержадміністрації</w:t>
      </w:r>
      <w:r>
        <w:rPr>
          <w:bCs/>
          <w:i/>
          <w:sz w:val="26"/>
          <w:szCs w:val="26"/>
          <w:lang w:eastAsia="ru-RU"/>
        </w:rPr>
        <w:t xml:space="preserve"> - </w:t>
      </w:r>
      <w:r>
        <w:rPr>
          <w:bCs/>
          <w:sz w:val="26"/>
          <w:szCs w:val="26"/>
          <w:lang w:eastAsia="ru-RU"/>
        </w:rPr>
        <w:t>протягом року</w:t>
      </w:r>
      <w:r>
        <w:rPr>
          <w:sz w:val="26"/>
          <w:szCs w:val="26"/>
          <w:lang w:eastAsia="ru-RU"/>
        </w:rPr>
        <w:t>;</w:t>
      </w:r>
    </w:p>
    <w:p w:rsidR="00ED3367" w:rsidRDefault="00ED3367" w:rsidP="00FA1717">
      <w:pPr>
        <w:numPr>
          <w:ilvl w:val="0"/>
          <w:numId w:val="50"/>
        </w:numPr>
        <w:suppressAutoHyphens w:val="0"/>
        <w:spacing w:before="100" w:beforeAutospacing="1" w:after="100" w:afterAutospacing="1"/>
        <w:ind w:left="0" w:firstLine="567"/>
        <w:contextualSpacing/>
        <w:jc w:val="both"/>
        <w:rPr>
          <w:sz w:val="26"/>
          <w:szCs w:val="26"/>
          <w:lang w:eastAsia="ru-RU"/>
        </w:rPr>
      </w:pPr>
      <w:r>
        <w:rPr>
          <w:sz w:val="26"/>
          <w:szCs w:val="26"/>
          <w:lang w:eastAsia="ru-RU"/>
        </w:rPr>
        <w:t xml:space="preserve">забезпечення дотримання регуляторними органами прозорості під час підготовки, прийняття, визначення результативності дії та перегляду регуляторних актів відповідно до вимог Закону України «Про засади державної регуляторної політики у сфері господарської діяльності» – </w:t>
      </w:r>
      <w:r>
        <w:rPr>
          <w:i/>
          <w:sz w:val="26"/>
          <w:szCs w:val="26"/>
          <w:lang w:eastAsia="ru-RU"/>
        </w:rPr>
        <w:t>розробники регуляторних актів</w:t>
      </w:r>
      <w:r>
        <w:rPr>
          <w:bCs/>
          <w:i/>
          <w:sz w:val="26"/>
          <w:szCs w:val="26"/>
          <w:lang w:eastAsia="ru-RU"/>
        </w:rPr>
        <w:t xml:space="preserve"> - </w:t>
      </w:r>
      <w:r>
        <w:rPr>
          <w:bCs/>
          <w:sz w:val="26"/>
          <w:szCs w:val="26"/>
          <w:lang w:eastAsia="ru-RU"/>
        </w:rPr>
        <w:t>протягом року</w:t>
      </w:r>
      <w:r>
        <w:rPr>
          <w:i/>
          <w:sz w:val="26"/>
          <w:szCs w:val="26"/>
          <w:lang w:eastAsia="ru-RU"/>
        </w:rPr>
        <w:t>.</w:t>
      </w:r>
    </w:p>
    <w:p w:rsidR="00ED3367" w:rsidRDefault="00ED3367" w:rsidP="00ED3367"/>
    <w:p w:rsidR="00525D8F" w:rsidRPr="00177ECA" w:rsidRDefault="00525D8F" w:rsidP="00525D8F"/>
    <w:p w:rsidR="00BD14BE" w:rsidRPr="00D017DE" w:rsidRDefault="00BD14BE" w:rsidP="00120CED">
      <w:pPr>
        <w:pStyle w:val="21"/>
      </w:pPr>
      <w:r w:rsidRPr="00D017DE">
        <w:t>1.</w:t>
      </w:r>
      <w:r w:rsidR="00ED3367">
        <w:t>2</w:t>
      </w:r>
      <w:r w:rsidRPr="00D017DE">
        <w:t>.</w:t>
      </w:r>
      <w:r w:rsidR="0062105A">
        <w:t xml:space="preserve"> </w:t>
      </w:r>
      <w:r w:rsidRPr="00D017DE">
        <w:t>Розвиток торгівлі</w:t>
      </w:r>
    </w:p>
    <w:p w:rsidR="00BD14BE" w:rsidRPr="00CC2AB9" w:rsidRDefault="00BD14BE" w:rsidP="00BD14BE">
      <w:pPr>
        <w:ind w:left="180"/>
        <w:jc w:val="center"/>
        <w:rPr>
          <w:b/>
          <w:sz w:val="26"/>
          <w:szCs w:val="26"/>
        </w:rPr>
      </w:pPr>
    </w:p>
    <w:p w:rsidR="00ED3367" w:rsidRPr="00DB6E1E" w:rsidRDefault="00ED3367" w:rsidP="00ED3367">
      <w:pPr>
        <w:pStyle w:val="a5"/>
        <w:widowControl w:val="0"/>
        <w:spacing w:after="120"/>
        <w:ind w:left="0"/>
        <w:jc w:val="both"/>
        <w:rPr>
          <w:b/>
          <w:i/>
          <w:sz w:val="28"/>
          <w:szCs w:val="28"/>
        </w:rPr>
      </w:pPr>
      <w:r>
        <w:rPr>
          <w:b/>
          <w:i/>
          <w:sz w:val="28"/>
          <w:szCs w:val="28"/>
        </w:rPr>
        <w:t>Основні цілі на 2015</w:t>
      </w:r>
      <w:r w:rsidRPr="00DB6E1E">
        <w:rPr>
          <w:b/>
          <w:i/>
          <w:sz w:val="28"/>
          <w:szCs w:val="28"/>
        </w:rPr>
        <w:t xml:space="preserve"> рік:</w:t>
      </w:r>
    </w:p>
    <w:p w:rsidR="00ED3367" w:rsidRPr="009F48B5" w:rsidRDefault="00ED3367" w:rsidP="00FA1717">
      <w:pPr>
        <w:pStyle w:val="a5"/>
        <w:widowControl w:val="0"/>
        <w:numPr>
          <w:ilvl w:val="0"/>
          <w:numId w:val="7"/>
        </w:numPr>
        <w:ind w:left="0" w:firstLine="567"/>
        <w:jc w:val="both"/>
        <w:rPr>
          <w:sz w:val="26"/>
          <w:szCs w:val="26"/>
        </w:rPr>
      </w:pPr>
      <w:r w:rsidRPr="009F48B5">
        <w:rPr>
          <w:sz w:val="26"/>
          <w:szCs w:val="26"/>
        </w:rPr>
        <w:t xml:space="preserve">забезпечення потреб населення району в </w:t>
      </w:r>
      <w:r>
        <w:rPr>
          <w:sz w:val="26"/>
          <w:szCs w:val="26"/>
        </w:rPr>
        <w:t xml:space="preserve">непродовольчих та </w:t>
      </w:r>
      <w:r w:rsidRPr="009F48B5">
        <w:rPr>
          <w:sz w:val="26"/>
          <w:szCs w:val="26"/>
        </w:rPr>
        <w:t>продовольчих товарах та послугах;</w:t>
      </w:r>
    </w:p>
    <w:p w:rsidR="00ED3367" w:rsidRPr="009F48B5" w:rsidRDefault="00ED3367" w:rsidP="00FA1717">
      <w:pPr>
        <w:pStyle w:val="a5"/>
        <w:widowControl w:val="0"/>
        <w:numPr>
          <w:ilvl w:val="0"/>
          <w:numId w:val="7"/>
        </w:numPr>
        <w:ind w:left="0" w:firstLine="567"/>
        <w:jc w:val="both"/>
        <w:rPr>
          <w:sz w:val="26"/>
          <w:szCs w:val="26"/>
        </w:rPr>
      </w:pPr>
      <w:r w:rsidRPr="009F48B5">
        <w:rPr>
          <w:sz w:val="26"/>
          <w:szCs w:val="26"/>
        </w:rPr>
        <w:t xml:space="preserve">стабілізація цін на споживчому ринку, в тому числі на </w:t>
      </w:r>
      <w:r>
        <w:rPr>
          <w:sz w:val="26"/>
          <w:szCs w:val="26"/>
        </w:rPr>
        <w:t>основні види продовольчих товарів;</w:t>
      </w:r>
    </w:p>
    <w:p w:rsidR="00ED3367" w:rsidRPr="00CA7F1F" w:rsidRDefault="00ED3367" w:rsidP="00ED3367">
      <w:pPr>
        <w:pStyle w:val="22"/>
        <w:widowControl w:val="0"/>
        <w:tabs>
          <w:tab w:val="left" w:pos="567"/>
        </w:tabs>
        <w:spacing w:line="240" w:lineRule="auto"/>
        <w:ind w:left="0"/>
        <w:rPr>
          <w:sz w:val="28"/>
          <w:szCs w:val="28"/>
        </w:rPr>
      </w:pPr>
      <w:r>
        <w:rPr>
          <w:sz w:val="28"/>
          <w:szCs w:val="28"/>
        </w:rPr>
        <w:t xml:space="preserve">        -</w:t>
      </w:r>
      <w:r w:rsidRPr="00CA7F1F">
        <w:rPr>
          <w:sz w:val="28"/>
          <w:szCs w:val="28"/>
        </w:rPr>
        <w:t xml:space="preserve"> </w:t>
      </w:r>
      <w:r w:rsidRPr="00CA7F1F">
        <w:rPr>
          <w:color w:val="000000"/>
          <w:sz w:val="26"/>
          <w:szCs w:val="26"/>
          <w:lang w:eastAsia="ru-RU"/>
        </w:rPr>
        <w:t>забезпечення зростання обсягів обороту роздрібної торгівлі.</w:t>
      </w:r>
    </w:p>
    <w:p w:rsidR="00ED3367" w:rsidRPr="00DB6E1E" w:rsidRDefault="00ED3367" w:rsidP="00ED3367">
      <w:pPr>
        <w:pStyle w:val="22"/>
        <w:widowControl w:val="0"/>
        <w:spacing w:line="240" w:lineRule="auto"/>
        <w:ind w:left="0"/>
        <w:rPr>
          <w:b/>
          <w:i/>
          <w:sz w:val="28"/>
          <w:szCs w:val="28"/>
        </w:rPr>
      </w:pPr>
      <w:r w:rsidRPr="00DB6E1E">
        <w:rPr>
          <w:b/>
          <w:i/>
          <w:sz w:val="28"/>
          <w:szCs w:val="28"/>
        </w:rPr>
        <w:t>Кількісні критерії що будуть свідчити про реалізацію цілей:</w:t>
      </w:r>
    </w:p>
    <w:p w:rsidR="00ED3367" w:rsidRPr="009917D6" w:rsidRDefault="00ED3367" w:rsidP="00FA1717">
      <w:pPr>
        <w:pStyle w:val="a5"/>
        <w:widowControl w:val="0"/>
        <w:numPr>
          <w:ilvl w:val="0"/>
          <w:numId w:val="8"/>
        </w:numPr>
        <w:ind w:left="0" w:firstLine="567"/>
        <w:jc w:val="both"/>
        <w:rPr>
          <w:sz w:val="26"/>
          <w:szCs w:val="26"/>
        </w:rPr>
      </w:pPr>
      <w:r w:rsidRPr="009917D6">
        <w:rPr>
          <w:sz w:val="26"/>
          <w:szCs w:val="26"/>
        </w:rPr>
        <w:t xml:space="preserve">збільшення обсягів роздрібного товарообороту підприємств, які здійснюють діяльність із роздрібної торгівлі та ресторанного господарства на </w:t>
      </w:r>
      <w:r w:rsidR="009917D6" w:rsidRPr="009917D6">
        <w:rPr>
          <w:sz w:val="26"/>
          <w:szCs w:val="26"/>
        </w:rPr>
        <w:t>1,0</w:t>
      </w:r>
      <w:r w:rsidRPr="009917D6">
        <w:rPr>
          <w:sz w:val="26"/>
          <w:szCs w:val="26"/>
        </w:rPr>
        <w:t>%;</w:t>
      </w:r>
    </w:p>
    <w:p w:rsidR="00ED3367" w:rsidRPr="00582FD3" w:rsidRDefault="00ED3367" w:rsidP="00FA1717">
      <w:pPr>
        <w:pStyle w:val="22"/>
        <w:widowControl w:val="0"/>
        <w:numPr>
          <w:ilvl w:val="0"/>
          <w:numId w:val="8"/>
        </w:numPr>
        <w:spacing w:after="0" w:line="240" w:lineRule="auto"/>
        <w:ind w:left="0" w:firstLine="567"/>
        <w:contextualSpacing/>
        <w:jc w:val="both"/>
        <w:rPr>
          <w:sz w:val="26"/>
          <w:szCs w:val="26"/>
        </w:rPr>
      </w:pPr>
      <w:r>
        <w:rPr>
          <w:sz w:val="26"/>
          <w:szCs w:val="26"/>
        </w:rPr>
        <w:t>недопущення необґрунтованого підвищення цін на споживчому ринку.</w:t>
      </w:r>
    </w:p>
    <w:p w:rsidR="00ED3367" w:rsidRPr="00582FD3" w:rsidRDefault="00ED3367" w:rsidP="00ED3367">
      <w:pPr>
        <w:widowControl w:val="0"/>
        <w:ind w:firstLine="720"/>
        <w:jc w:val="both"/>
        <w:rPr>
          <w:sz w:val="26"/>
          <w:szCs w:val="26"/>
        </w:rPr>
      </w:pPr>
    </w:p>
    <w:p w:rsidR="00ED3367" w:rsidRPr="00DB6E1E" w:rsidRDefault="00ED3367" w:rsidP="00ED3367">
      <w:pPr>
        <w:jc w:val="both"/>
        <w:rPr>
          <w:b/>
          <w:bCs/>
          <w:i/>
          <w:sz w:val="28"/>
          <w:szCs w:val="28"/>
        </w:rPr>
      </w:pPr>
      <w:r w:rsidRPr="00DB6E1E">
        <w:rPr>
          <w:b/>
          <w:bCs/>
          <w:i/>
          <w:sz w:val="28"/>
          <w:szCs w:val="28"/>
        </w:rPr>
        <w:t>Ос</w:t>
      </w:r>
      <w:r>
        <w:rPr>
          <w:b/>
          <w:bCs/>
          <w:i/>
          <w:sz w:val="28"/>
          <w:szCs w:val="28"/>
        </w:rPr>
        <w:t>новні завдання та заходи на 2015</w:t>
      </w:r>
      <w:r w:rsidRPr="00DB6E1E">
        <w:rPr>
          <w:b/>
          <w:bCs/>
          <w:i/>
          <w:sz w:val="28"/>
          <w:szCs w:val="28"/>
        </w:rPr>
        <w:t xml:space="preserve"> рік:</w:t>
      </w:r>
    </w:p>
    <w:p w:rsidR="00ED3367" w:rsidRPr="00B70AF4" w:rsidRDefault="00ED3367" w:rsidP="00FA1717">
      <w:pPr>
        <w:pStyle w:val="a5"/>
        <w:widowControl w:val="0"/>
        <w:numPr>
          <w:ilvl w:val="0"/>
          <w:numId w:val="9"/>
        </w:numPr>
        <w:ind w:left="0" w:firstLine="567"/>
        <w:jc w:val="both"/>
        <w:rPr>
          <w:sz w:val="26"/>
          <w:szCs w:val="26"/>
        </w:rPr>
      </w:pPr>
      <w:r w:rsidRPr="00B70AF4">
        <w:rPr>
          <w:sz w:val="26"/>
          <w:szCs w:val="26"/>
        </w:rPr>
        <w:t>стабілізація цін на споживчому ринку, в</w:t>
      </w:r>
      <w:r>
        <w:rPr>
          <w:sz w:val="26"/>
          <w:szCs w:val="26"/>
        </w:rPr>
        <w:t xml:space="preserve"> тому числі на основні види продовольчих товарів</w:t>
      </w:r>
      <w:r w:rsidRPr="00B70AF4">
        <w:rPr>
          <w:sz w:val="26"/>
          <w:szCs w:val="26"/>
        </w:rPr>
        <w:t xml:space="preserve">, шляхом проведення ярмаркових заходів </w:t>
      </w:r>
      <w:r>
        <w:rPr>
          <w:sz w:val="26"/>
          <w:szCs w:val="26"/>
        </w:rPr>
        <w:t xml:space="preserve">з продажу сільськогосподарської продукції </w:t>
      </w:r>
      <w:r w:rsidRPr="00B70AF4">
        <w:rPr>
          <w:sz w:val="26"/>
          <w:szCs w:val="26"/>
        </w:rPr>
        <w:t xml:space="preserve">– </w:t>
      </w:r>
      <w:r>
        <w:rPr>
          <w:i/>
          <w:sz w:val="26"/>
          <w:szCs w:val="26"/>
        </w:rPr>
        <w:t>сектор</w:t>
      </w:r>
      <w:r w:rsidRPr="00B70AF4">
        <w:rPr>
          <w:i/>
          <w:sz w:val="26"/>
          <w:szCs w:val="26"/>
        </w:rPr>
        <w:t xml:space="preserve"> економічного розвитку і</w:t>
      </w:r>
      <w:r>
        <w:rPr>
          <w:i/>
          <w:sz w:val="26"/>
          <w:szCs w:val="26"/>
        </w:rPr>
        <w:t xml:space="preserve"> торгівлі райдержадміністрації, відділ</w:t>
      </w:r>
      <w:r w:rsidRPr="00B70AF4">
        <w:rPr>
          <w:i/>
          <w:sz w:val="26"/>
          <w:szCs w:val="26"/>
        </w:rPr>
        <w:t xml:space="preserve"> агропромислового розвитку райдержадміністрації, суб’єкти торгівлі</w:t>
      </w:r>
      <w:r w:rsidRPr="00B70AF4">
        <w:rPr>
          <w:bCs/>
          <w:i/>
          <w:sz w:val="26"/>
          <w:szCs w:val="26"/>
        </w:rPr>
        <w:t xml:space="preserve"> - </w:t>
      </w:r>
      <w:r w:rsidRPr="00B70AF4">
        <w:rPr>
          <w:bCs/>
          <w:sz w:val="26"/>
          <w:szCs w:val="26"/>
        </w:rPr>
        <w:t>протягом року</w:t>
      </w:r>
      <w:r>
        <w:rPr>
          <w:sz w:val="26"/>
          <w:szCs w:val="26"/>
        </w:rPr>
        <w:t>;</w:t>
      </w:r>
    </w:p>
    <w:p w:rsidR="00ED3367" w:rsidRDefault="00ED3367" w:rsidP="00FA1717">
      <w:pPr>
        <w:pStyle w:val="a5"/>
        <w:widowControl w:val="0"/>
        <w:numPr>
          <w:ilvl w:val="0"/>
          <w:numId w:val="9"/>
        </w:numPr>
        <w:ind w:left="0" w:firstLine="567"/>
        <w:jc w:val="both"/>
        <w:rPr>
          <w:sz w:val="26"/>
          <w:szCs w:val="26"/>
        </w:rPr>
      </w:pPr>
      <w:r w:rsidRPr="00B70AF4">
        <w:rPr>
          <w:sz w:val="26"/>
          <w:szCs w:val="26"/>
        </w:rPr>
        <w:t>оптимізація соціальної, організаційної, функціональної і територіальн</w:t>
      </w:r>
      <w:r>
        <w:rPr>
          <w:sz w:val="26"/>
          <w:szCs w:val="26"/>
        </w:rPr>
        <w:t>ої структури торгівлі,  розвиток і сфери</w:t>
      </w:r>
      <w:r w:rsidRPr="00B70AF4">
        <w:rPr>
          <w:sz w:val="26"/>
          <w:szCs w:val="26"/>
        </w:rPr>
        <w:t xml:space="preserve"> торгівлі як ефективного каналу реалізації товарів та послуг шляхом забезпечення високого рівня обслуговування населення, сприяння товарному насиченню споживчого ринку, розширення асортименту товарів та поліпшення їх якості з урахуванням попиту </w:t>
      </w:r>
      <w:r>
        <w:rPr>
          <w:sz w:val="26"/>
          <w:szCs w:val="26"/>
        </w:rPr>
        <w:t>–</w:t>
      </w:r>
      <w:r w:rsidRPr="00B70AF4">
        <w:rPr>
          <w:sz w:val="26"/>
          <w:szCs w:val="26"/>
        </w:rPr>
        <w:t xml:space="preserve"> </w:t>
      </w:r>
      <w:r>
        <w:rPr>
          <w:i/>
          <w:sz w:val="26"/>
          <w:szCs w:val="26"/>
        </w:rPr>
        <w:t xml:space="preserve">сектор </w:t>
      </w:r>
      <w:r w:rsidRPr="00B70AF4">
        <w:rPr>
          <w:i/>
          <w:sz w:val="26"/>
          <w:szCs w:val="26"/>
        </w:rPr>
        <w:t xml:space="preserve">економічного розвитку і торгівлі </w:t>
      </w:r>
      <w:r>
        <w:rPr>
          <w:i/>
          <w:sz w:val="26"/>
          <w:szCs w:val="26"/>
        </w:rPr>
        <w:t>райдержадміністрації, відділ</w:t>
      </w:r>
      <w:r w:rsidRPr="00B70AF4">
        <w:rPr>
          <w:i/>
          <w:sz w:val="26"/>
          <w:szCs w:val="26"/>
        </w:rPr>
        <w:t xml:space="preserve"> агропромислового розвитку райдержадміністрації, суб’єкти торгівлі</w:t>
      </w:r>
      <w:r w:rsidRPr="00B70AF4">
        <w:rPr>
          <w:bCs/>
          <w:i/>
          <w:sz w:val="26"/>
          <w:szCs w:val="26"/>
        </w:rPr>
        <w:t xml:space="preserve"> - </w:t>
      </w:r>
      <w:r w:rsidRPr="00B70AF4">
        <w:rPr>
          <w:bCs/>
          <w:sz w:val="26"/>
          <w:szCs w:val="26"/>
        </w:rPr>
        <w:t>протягом року</w:t>
      </w:r>
      <w:r>
        <w:rPr>
          <w:sz w:val="26"/>
          <w:szCs w:val="26"/>
        </w:rPr>
        <w:t>;</w:t>
      </w:r>
    </w:p>
    <w:p w:rsidR="00ED3367" w:rsidRPr="00D528C7" w:rsidRDefault="00ED3367" w:rsidP="00FA1717">
      <w:pPr>
        <w:pStyle w:val="a5"/>
        <w:widowControl w:val="0"/>
        <w:numPr>
          <w:ilvl w:val="0"/>
          <w:numId w:val="9"/>
        </w:numPr>
        <w:ind w:left="0" w:firstLine="567"/>
        <w:jc w:val="both"/>
        <w:rPr>
          <w:sz w:val="26"/>
          <w:szCs w:val="26"/>
        </w:rPr>
      </w:pPr>
      <w:r>
        <w:rPr>
          <w:sz w:val="26"/>
          <w:szCs w:val="26"/>
        </w:rPr>
        <w:t xml:space="preserve">створення умов для розвитку ефективного конкурентного середовища на ринках </w:t>
      </w:r>
      <w:r w:rsidRPr="00B70AF4">
        <w:rPr>
          <w:sz w:val="26"/>
          <w:szCs w:val="26"/>
        </w:rPr>
        <w:t xml:space="preserve">оптової та роздрібної торгівлі шляхом проведення виваженої роботи щодо розвитку торгівлі, залучення внутрішніх та зовнішніх інвестицій з метою розширення мережі сучасних об’єктів торгівлі та ресторанного господарства, адаптованих до європейських та світових стандартів, упровадження передових торгівельних технологій - </w:t>
      </w:r>
      <w:r>
        <w:rPr>
          <w:i/>
          <w:sz w:val="26"/>
          <w:szCs w:val="26"/>
        </w:rPr>
        <w:t>сектор</w:t>
      </w:r>
      <w:r w:rsidRPr="00B70AF4">
        <w:rPr>
          <w:i/>
          <w:sz w:val="26"/>
          <w:szCs w:val="26"/>
        </w:rPr>
        <w:t xml:space="preserve"> економічного розвитку і торгівлі </w:t>
      </w:r>
      <w:r>
        <w:rPr>
          <w:i/>
          <w:sz w:val="26"/>
          <w:szCs w:val="26"/>
        </w:rPr>
        <w:t>райдержадміністрації, відділ</w:t>
      </w:r>
      <w:r w:rsidRPr="00B70AF4">
        <w:rPr>
          <w:i/>
          <w:sz w:val="26"/>
          <w:szCs w:val="26"/>
        </w:rPr>
        <w:t xml:space="preserve"> агропромислового розвитку райдержадміністрації, суб’єкти торгівлі</w:t>
      </w:r>
      <w:r w:rsidRPr="00B70AF4">
        <w:rPr>
          <w:bCs/>
          <w:i/>
          <w:sz w:val="26"/>
          <w:szCs w:val="26"/>
        </w:rPr>
        <w:t xml:space="preserve"> - </w:t>
      </w:r>
      <w:r w:rsidRPr="00B70AF4">
        <w:rPr>
          <w:bCs/>
          <w:sz w:val="26"/>
          <w:szCs w:val="26"/>
        </w:rPr>
        <w:t>протягом року;</w:t>
      </w:r>
    </w:p>
    <w:p w:rsidR="00ED3367" w:rsidRPr="00D528C7" w:rsidRDefault="00ED3367" w:rsidP="00FA1717">
      <w:pPr>
        <w:pStyle w:val="a5"/>
        <w:widowControl w:val="0"/>
        <w:numPr>
          <w:ilvl w:val="0"/>
          <w:numId w:val="9"/>
        </w:numPr>
        <w:ind w:left="0" w:firstLine="567"/>
        <w:jc w:val="both"/>
        <w:rPr>
          <w:sz w:val="26"/>
          <w:szCs w:val="26"/>
        </w:rPr>
      </w:pPr>
      <w:r>
        <w:rPr>
          <w:color w:val="000000"/>
          <w:sz w:val="26"/>
          <w:szCs w:val="26"/>
          <w:lang w:eastAsia="ru-RU"/>
        </w:rPr>
        <w:t xml:space="preserve">стимулювання вступу на товарні ринки нових виробників, що розширять насамперед задоволення потреб внутрішнього ринку – </w:t>
      </w:r>
      <w:r>
        <w:rPr>
          <w:i/>
          <w:sz w:val="26"/>
          <w:szCs w:val="26"/>
        </w:rPr>
        <w:t xml:space="preserve">сектор </w:t>
      </w:r>
      <w:r w:rsidRPr="00B70AF4">
        <w:rPr>
          <w:i/>
          <w:sz w:val="26"/>
          <w:szCs w:val="26"/>
        </w:rPr>
        <w:t xml:space="preserve">економічного розвитку </w:t>
      </w:r>
      <w:r w:rsidRPr="00B70AF4">
        <w:rPr>
          <w:i/>
          <w:sz w:val="26"/>
          <w:szCs w:val="26"/>
        </w:rPr>
        <w:lastRenderedPageBreak/>
        <w:t>і торгівлі ра</w:t>
      </w:r>
      <w:r>
        <w:rPr>
          <w:i/>
          <w:sz w:val="26"/>
          <w:szCs w:val="26"/>
        </w:rPr>
        <w:t xml:space="preserve">йдержадміністрації, суб’єкти торгівлі </w:t>
      </w:r>
      <w:r w:rsidRPr="00B70AF4">
        <w:rPr>
          <w:bCs/>
          <w:i/>
          <w:sz w:val="26"/>
          <w:szCs w:val="26"/>
        </w:rPr>
        <w:t xml:space="preserve"> - </w:t>
      </w:r>
      <w:r w:rsidRPr="00B70AF4">
        <w:rPr>
          <w:bCs/>
          <w:sz w:val="26"/>
          <w:szCs w:val="26"/>
        </w:rPr>
        <w:t>протягом року</w:t>
      </w:r>
      <w:r>
        <w:rPr>
          <w:sz w:val="26"/>
          <w:szCs w:val="26"/>
        </w:rPr>
        <w:t>;</w:t>
      </w:r>
    </w:p>
    <w:p w:rsidR="00ED3367" w:rsidRDefault="00ED3367" w:rsidP="00FA1717">
      <w:pPr>
        <w:pStyle w:val="a5"/>
        <w:numPr>
          <w:ilvl w:val="0"/>
          <w:numId w:val="9"/>
        </w:numPr>
        <w:tabs>
          <w:tab w:val="left" w:pos="0"/>
        </w:tabs>
        <w:ind w:left="0" w:firstLine="567"/>
        <w:jc w:val="both"/>
        <w:rPr>
          <w:color w:val="000000"/>
          <w:sz w:val="26"/>
          <w:szCs w:val="26"/>
          <w:lang w:eastAsia="ru-RU"/>
        </w:rPr>
      </w:pPr>
      <w:r w:rsidRPr="00B70AF4">
        <w:rPr>
          <w:color w:val="000000"/>
          <w:sz w:val="26"/>
          <w:szCs w:val="26"/>
          <w:lang w:eastAsia="ru-RU"/>
        </w:rPr>
        <w:t>підт</w:t>
      </w:r>
      <w:r>
        <w:rPr>
          <w:color w:val="000000"/>
          <w:sz w:val="26"/>
          <w:szCs w:val="26"/>
          <w:lang w:eastAsia="ru-RU"/>
        </w:rPr>
        <w:t>римка незайнятих громадян</w:t>
      </w:r>
      <w:r w:rsidRPr="00B70AF4">
        <w:rPr>
          <w:color w:val="000000"/>
          <w:sz w:val="26"/>
          <w:szCs w:val="26"/>
          <w:lang w:eastAsia="ru-RU"/>
        </w:rPr>
        <w:t xml:space="preserve"> щодо започаткування </w:t>
      </w:r>
      <w:r>
        <w:rPr>
          <w:color w:val="000000"/>
          <w:sz w:val="26"/>
          <w:szCs w:val="26"/>
          <w:lang w:eastAsia="ru-RU"/>
        </w:rPr>
        <w:t>та провадження власної підприємницької діяльності</w:t>
      </w:r>
      <w:r w:rsidRPr="00B70AF4">
        <w:rPr>
          <w:color w:val="000000"/>
          <w:sz w:val="26"/>
          <w:szCs w:val="26"/>
          <w:lang w:eastAsia="ru-RU"/>
        </w:rPr>
        <w:t xml:space="preserve"> - </w:t>
      </w:r>
      <w:r>
        <w:rPr>
          <w:i/>
          <w:sz w:val="26"/>
          <w:szCs w:val="26"/>
        </w:rPr>
        <w:t>сектор</w:t>
      </w:r>
      <w:r w:rsidRPr="00B70AF4">
        <w:rPr>
          <w:i/>
          <w:sz w:val="26"/>
          <w:szCs w:val="26"/>
        </w:rPr>
        <w:t xml:space="preserve"> економічного розвитку і торгівлі райдержадміністрації</w:t>
      </w:r>
      <w:r w:rsidRPr="00B70AF4">
        <w:rPr>
          <w:i/>
          <w:color w:val="000000"/>
          <w:sz w:val="26"/>
          <w:szCs w:val="26"/>
          <w:lang w:eastAsia="ru-RU"/>
        </w:rPr>
        <w:t xml:space="preserve">, </w:t>
      </w:r>
      <w:proofErr w:type="spellStart"/>
      <w:r w:rsidRPr="00B70AF4">
        <w:rPr>
          <w:i/>
          <w:color w:val="000000"/>
          <w:sz w:val="26"/>
          <w:szCs w:val="26"/>
          <w:lang w:eastAsia="ru-RU"/>
        </w:rPr>
        <w:t>міськрайонний</w:t>
      </w:r>
      <w:proofErr w:type="spellEnd"/>
      <w:r w:rsidRPr="00B70AF4">
        <w:rPr>
          <w:i/>
          <w:color w:val="000000"/>
          <w:sz w:val="26"/>
          <w:szCs w:val="26"/>
          <w:lang w:eastAsia="ru-RU"/>
        </w:rPr>
        <w:t xml:space="preserve"> центр зайнятості – </w:t>
      </w:r>
      <w:r w:rsidRPr="00B70AF4">
        <w:rPr>
          <w:color w:val="000000"/>
          <w:sz w:val="26"/>
          <w:szCs w:val="26"/>
          <w:lang w:eastAsia="ru-RU"/>
        </w:rPr>
        <w:t>протягом року;</w:t>
      </w:r>
    </w:p>
    <w:p w:rsidR="00ED3367" w:rsidRPr="006D6F35" w:rsidRDefault="00ED3367" w:rsidP="00FA1717">
      <w:pPr>
        <w:pStyle w:val="a5"/>
        <w:numPr>
          <w:ilvl w:val="0"/>
          <w:numId w:val="9"/>
        </w:numPr>
        <w:tabs>
          <w:tab w:val="left" w:pos="0"/>
        </w:tabs>
        <w:ind w:left="0" w:firstLine="567"/>
        <w:jc w:val="both"/>
        <w:rPr>
          <w:color w:val="000000"/>
          <w:sz w:val="26"/>
          <w:szCs w:val="26"/>
          <w:lang w:eastAsia="ru-RU"/>
        </w:rPr>
      </w:pPr>
      <w:r>
        <w:rPr>
          <w:color w:val="000000"/>
          <w:sz w:val="26"/>
          <w:szCs w:val="26"/>
          <w:lang w:eastAsia="ru-RU"/>
        </w:rPr>
        <w:t xml:space="preserve">створення умов для фірмової торгівлі </w:t>
      </w:r>
      <w:r w:rsidRPr="006D6F35">
        <w:rPr>
          <w:color w:val="000000"/>
          <w:sz w:val="26"/>
          <w:szCs w:val="26"/>
          <w:lang w:eastAsia="ru-RU"/>
        </w:rPr>
        <w:t xml:space="preserve"> -</w:t>
      </w:r>
      <w:r>
        <w:rPr>
          <w:i/>
          <w:color w:val="000000"/>
          <w:sz w:val="26"/>
          <w:szCs w:val="26"/>
          <w:lang w:eastAsia="ru-RU"/>
        </w:rPr>
        <w:t xml:space="preserve"> сектор економічного розвитку і торгівлі райдержадміністрації, органи місцевого самоврядування </w:t>
      </w:r>
      <w:r w:rsidRPr="006D6F35">
        <w:rPr>
          <w:i/>
          <w:color w:val="000000"/>
          <w:sz w:val="26"/>
          <w:szCs w:val="26"/>
          <w:lang w:eastAsia="ru-RU"/>
        </w:rPr>
        <w:t xml:space="preserve">– </w:t>
      </w:r>
      <w:r w:rsidRPr="006D6F35">
        <w:rPr>
          <w:color w:val="000000"/>
          <w:sz w:val="26"/>
          <w:szCs w:val="26"/>
          <w:lang w:eastAsia="ru-RU"/>
        </w:rPr>
        <w:t>протягом року.</w:t>
      </w:r>
    </w:p>
    <w:p w:rsidR="00ED3367" w:rsidRPr="00CA7F1F" w:rsidRDefault="00ED3367" w:rsidP="00ED3367"/>
    <w:p w:rsidR="00BD14BE" w:rsidRPr="00177ECA" w:rsidRDefault="00BD14BE" w:rsidP="00BD14BE">
      <w:pPr>
        <w:rPr>
          <w:sz w:val="26"/>
          <w:szCs w:val="26"/>
        </w:rPr>
      </w:pPr>
    </w:p>
    <w:p w:rsidR="00BD14BE" w:rsidRPr="00574898" w:rsidRDefault="00BD14BE" w:rsidP="00120CED">
      <w:pPr>
        <w:pStyle w:val="21"/>
      </w:pPr>
      <w:r w:rsidRPr="00574898">
        <w:t>1.</w:t>
      </w:r>
      <w:r w:rsidR="00ED3367">
        <w:t>3</w:t>
      </w:r>
      <w:r w:rsidRPr="00574898">
        <w:t>.Інвестиційна по</w:t>
      </w:r>
      <w:r w:rsidR="00CC2AB9">
        <w:t xml:space="preserve">літика та розвиток міжнародної </w:t>
      </w:r>
      <w:r w:rsidRPr="00574898">
        <w:t>співпраці</w:t>
      </w:r>
    </w:p>
    <w:p w:rsidR="00BD14BE" w:rsidRPr="00CC2AB9" w:rsidRDefault="00BD14BE" w:rsidP="00BD14BE">
      <w:pPr>
        <w:ind w:left="180"/>
        <w:rPr>
          <w:sz w:val="28"/>
          <w:szCs w:val="28"/>
        </w:rPr>
      </w:pPr>
    </w:p>
    <w:p w:rsidR="00BD14BE" w:rsidRDefault="00BD14BE" w:rsidP="00CC2AB9">
      <w:pPr>
        <w:widowControl w:val="0"/>
        <w:ind w:firstLine="709"/>
        <w:jc w:val="both"/>
        <w:rPr>
          <w:sz w:val="26"/>
          <w:szCs w:val="26"/>
        </w:rPr>
      </w:pPr>
      <w:r w:rsidRPr="00B41C0E">
        <w:rPr>
          <w:sz w:val="26"/>
          <w:szCs w:val="26"/>
        </w:rPr>
        <w:t>Інвестиційна діяльність в районі здійснюється відповідно до Інвестиційно-інноваційної програми Миргородського району Полтавської області на 2012-2016 роки.</w:t>
      </w:r>
    </w:p>
    <w:p w:rsidR="00BD14BE" w:rsidRPr="00483E00" w:rsidRDefault="00CC2AB9" w:rsidP="00CC2AB9">
      <w:pPr>
        <w:widowControl w:val="0"/>
        <w:ind w:firstLine="709"/>
        <w:jc w:val="both"/>
        <w:rPr>
          <w:sz w:val="26"/>
          <w:szCs w:val="26"/>
        </w:rPr>
      </w:pPr>
      <w:r>
        <w:rPr>
          <w:sz w:val="26"/>
          <w:szCs w:val="26"/>
        </w:rPr>
        <w:t>У</w:t>
      </w:r>
      <w:r w:rsidR="00BD14BE" w:rsidRPr="00483E00">
        <w:rPr>
          <w:sz w:val="26"/>
          <w:szCs w:val="26"/>
        </w:rPr>
        <w:t xml:space="preserve"> районі до реалізації плануються інвестиційні проекти, включені до таблиці «</w:t>
      </w:r>
      <w:r w:rsidR="00ED3367">
        <w:rPr>
          <w:sz w:val="26"/>
          <w:szCs w:val="26"/>
        </w:rPr>
        <w:t>Перелік інвестиційних проектів, реалізація яких передбачається у 2015</w:t>
      </w:r>
      <w:r w:rsidR="00BD14BE" w:rsidRPr="00483E00">
        <w:rPr>
          <w:sz w:val="26"/>
          <w:szCs w:val="26"/>
        </w:rPr>
        <w:t xml:space="preserve"> році».</w:t>
      </w:r>
    </w:p>
    <w:p w:rsidR="00BD14BE" w:rsidRPr="00483E00" w:rsidRDefault="00BD14BE" w:rsidP="00BD14BE">
      <w:pPr>
        <w:widowControl w:val="0"/>
        <w:ind w:firstLine="709"/>
        <w:jc w:val="both"/>
        <w:rPr>
          <w:sz w:val="26"/>
          <w:szCs w:val="26"/>
        </w:rPr>
      </w:pPr>
    </w:p>
    <w:p w:rsidR="00ED3367" w:rsidRPr="00483E00" w:rsidRDefault="00ED3367" w:rsidP="00ED3367">
      <w:pPr>
        <w:widowControl w:val="0"/>
        <w:ind w:firstLine="709"/>
        <w:jc w:val="both"/>
        <w:rPr>
          <w:sz w:val="26"/>
          <w:szCs w:val="26"/>
        </w:rPr>
      </w:pPr>
    </w:p>
    <w:p w:rsidR="00ED3367" w:rsidRPr="004F0996" w:rsidRDefault="00ED3367" w:rsidP="00ED3367">
      <w:pPr>
        <w:pStyle w:val="a5"/>
        <w:widowControl w:val="0"/>
        <w:spacing w:after="120"/>
        <w:ind w:left="1069" w:hanging="1069"/>
        <w:rPr>
          <w:rFonts w:asciiTheme="minorHAnsi" w:hAnsiTheme="minorHAnsi"/>
          <w:b/>
          <w:i/>
          <w:sz w:val="28"/>
          <w:szCs w:val="28"/>
        </w:rPr>
      </w:pPr>
      <w:r w:rsidRPr="004F0996">
        <w:rPr>
          <w:b/>
          <w:i/>
          <w:sz w:val="28"/>
          <w:szCs w:val="28"/>
        </w:rPr>
        <w:t>Основні цілі на 201</w:t>
      </w:r>
      <w:r>
        <w:rPr>
          <w:b/>
          <w:i/>
          <w:sz w:val="28"/>
          <w:szCs w:val="28"/>
        </w:rPr>
        <w:t>5</w:t>
      </w:r>
      <w:r w:rsidRPr="004F0996">
        <w:rPr>
          <w:b/>
          <w:i/>
          <w:sz w:val="28"/>
          <w:szCs w:val="28"/>
        </w:rPr>
        <w:t xml:space="preserve"> рік:</w:t>
      </w:r>
    </w:p>
    <w:p w:rsidR="00ED3367" w:rsidRPr="004F0996" w:rsidRDefault="00ED3367" w:rsidP="00FA1717">
      <w:pPr>
        <w:pStyle w:val="a5"/>
        <w:widowControl w:val="0"/>
        <w:numPr>
          <w:ilvl w:val="0"/>
          <w:numId w:val="10"/>
        </w:numPr>
        <w:suppressAutoHyphens w:val="0"/>
        <w:ind w:left="0" w:firstLine="567"/>
        <w:jc w:val="both"/>
        <w:rPr>
          <w:sz w:val="26"/>
          <w:szCs w:val="26"/>
        </w:rPr>
      </w:pPr>
      <w:r w:rsidRPr="004F0996">
        <w:rPr>
          <w:sz w:val="26"/>
          <w:szCs w:val="26"/>
          <w:lang w:eastAsia="ru-RU"/>
        </w:rPr>
        <w:t xml:space="preserve"> створення оптимальних умов для активізації інвестиційного потенціалу</w:t>
      </w:r>
      <w:r w:rsidRPr="004F0996">
        <w:rPr>
          <w:sz w:val="26"/>
          <w:szCs w:val="26"/>
        </w:rPr>
        <w:t>;</w:t>
      </w:r>
    </w:p>
    <w:p w:rsidR="00ED3367" w:rsidRPr="004F0996" w:rsidRDefault="00ED3367" w:rsidP="00FA1717">
      <w:pPr>
        <w:pStyle w:val="a5"/>
        <w:widowControl w:val="0"/>
        <w:numPr>
          <w:ilvl w:val="0"/>
          <w:numId w:val="10"/>
        </w:numPr>
        <w:suppressAutoHyphens w:val="0"/>
        <w:ind w:left="0" w:firstLine="567"/>
        <w:jc w:val="both"/>
        <w:rPr>
          <w:sz w:val="26"/>
          <w:szCs w:val="26"/>
        </w:rPr>
      </w:pPr>
      <w:r w:rsidRPr="004F0996">
        <w:rPr>
          <w:sz w:val="26"/>
          <w:szCs w:val="26"/>
        </w:rPr>
        <w:t xml:space="preserve"> залучення інвестицій в економіку району, насамперед в пріоритетні напрями: сільське господарство, промисловість, будівництво, інфраструктура, туристично-рекреаційна галузь та охорона довкілля;</w:t>
      </w:r>
    </w:p>
    <w:p w:rsidR="00ED3367" w:rsidRDefault="00ED3367" w:rsidP="00FA1717">
      <w:pPr>
        <w:pStyle w:val="a5"/>
        <w:numPr>
          <w:ilvl w:val="0"/>
          <w:numId w:val="10"/>
        </w:numPr>
        <w:tabs>
          <w:tab w:val="left" w:pos="0"/>
        </w:tabs>
        <w:ind w:left="0" w:firstLine="567"/>
        <w:jc w:val="both"/>
        <w:rPr>
          <w:sz w:val="26"/>
          <w:szCs w:val="26"/>
          <w:lang w:eastAsia="ru-RU"/>
        </w:rPr>
      </w:pPr>
      <w:r w:rsidRPr="004F0996">
        <w:rPr>
          <w:sz w:val="26"/>
          <w:szCs w:val="26"/>
          <w:lang w:eastAsia="ru-RU"/>
        </w:rPr>
        <w:t>залучення коштів міжнародних організацій для здійснення заходів соціально-економічного розвитку райо</w:t>
      </w:r>
      <w:r>
        <w:rPr>
          <w:sz w:val="26"/>
          <w:szCs w:val="26"/>
          <w:lang w:eastAsia="ru-RU"/>
        </w:rPr>
        <w:t>ну;</w:t>
      </w:r>
    </w:p>
    <w:p w:rsidR="00ED3367" w:rsidRDefault="00ED3367" w:rsidP="00FA1717">
      <w:pPr>
        <w:pStyle w:val="a5"/>
        <w:numPr>
          <w:ilvl w:val="0"/>
          <w:numId w:val="10"/>
        </w:numPr>
        <w:tabs>
          <w:tab w:val="left" w:pos="0"/>
        </w:tabs>
        <w:ind w:left="0" w:firstLine="567"/>
        <w:jc w:val="both"/>
        <w:rPr>
          <w:sz w:val="26"/>
          <w:szCs w:val="26"/>
          <w:lang w:eastAsia="ru-RU"/>
        </w:rPr>
      </w:pPr>
      <w:r>
        <w:rPr>
          <w:sz w:val="26"/>
          <w:szCs w:val="26"/>
          <w:lang w:eastAsia="ru-RU"/>
        </w:rPr>
        <w:t>використання механізму державно-приватного партнерства.</w:t>
      </w:r>
    </w:p>
    <w:p w:rsidR="00ED3367" w:rsidRPr="004F0996" w:rsidRDefault="00ED3367" w:rsidP="00ED3367">
      <w:pPr>
        <w:pStyle w:val="a5"/>
        <w:tabs>
          <w:tab w:val="left" w:pos="0"/>
        </w:tabs>
        <w:ind w:left="567"/>
        <w:jc w:val="both"/>
        <w:rPr>
          <w:sz w:val="26"/>
          <w:szCs w:val="26"/>
          <w:lang w:eastAsia="ru-RU"/>
        </w:rPr>
      </w:pPr>
    </w:p>
    <w:p w:rsidR="00ED3367" w:rsidRPr="00AF45B1" w:rsidRDefault="00ED3367" w:rsidP="00ED3367">
      <w:pPr>
        <w:pStyle w:val="a5"/>
        <w:suppressAutoHyphens w:val="0"/>
        <w:spacing w:after="200" w:line="276" w:lineRule="auto"/>
        <w:ind w:left="1069" w:hanging="927"/>
        <w:rPr>
          <w:b/>
          <w:i/>
          <w:sz w:val="28"/>
          <w:szCs w:val="28"/>
        </w:rPr>
      </w:pPr>
      <w:r w:rsidRPr="00AF45B1">
        <w:rPr>
          <w:b/>
          <w:i/>
          <w:sz w:val="28"/>
          <w:szCs w:val="28"/>
        </w:rPr>
        <w:t>Кількісні критерії, що будуть свідчити про реалізацію цілей:</w:t>
      </w:r>
    </w:p>
    <w:p w:rsidR="00ED3367" w:rsidRPr="00AF45B1" w:rsidRDefault="00ED3367" w:rsidP="00FA1717">
      <w:pPr>
        <w:pStyle w:val="a5"/>
        <w:numPr>
          <w:ilvl w:val="0"/>
          <w:numId w:val="11"/>
        </w:numPr>
        <w:tabs>
          <w:tab w:val="left" w:pos="0"/>
        </w:tabs>
        <w:ind w:left="0" w:firstLine="567"/>
        <w:jc w:val="both"/>
        <w:rPr>
          <w:sz w:val="26"/>
          <w:szCs w:val="26"/>
          <w:lang w:eastAsia="ru-RU"/>
        </w:rPr>
      </w:pPr>
      <w:r w:rsidRPr="00AF45B1">
        <w:rPr>
          <w:sz w:val="26"/>
          <w:szCs w:val="26"/>
          <w:lang w:eastAsia="ru-RU"/>
        </w:rPr>
        <w:t xml:space="preserve">обсяг прямих іноземних інвестицій наростаючим підсумком не менше 500 </w:t>
      </w:r>
      <w:proofErr w:type="spellStart"/>
      <w:r w:rsidRPr="00AF45B1">
        <w:rPr>
          <w:sz w:val="26"/>
          <w:szCs w:val="26"/>
          <w:lang w:eastAsia="ru-RU"/>
        </w:rPr>
        <w:t>тис.дол</w:t>
      </w:r>
      <w:proofErr w:type="spellEnd"/>
      <w:r w:rsidRPr="00AF45B1">
        <w:rPr>
          <w:sz w:val="26"/>
          <w:szCs w:val="26"/>
          <w:lang w:eastAsia="ru-RU"/>
        </w:rPr>
        <w:t>. США;</w:t>
      </w:r>
    </w:p>
    <w:p w:rsidR="00ED3367" w:rsidRPr="00AF45B1" w:rsidRDefault="00ED3367" w:rsidP="00FA1717">
      <w:pPr>
        <w:pStyle w:val="a5"/>
        <w:numPr>
          <w:ilvl w:val="0"/>
          <w:numId w:val="11"/>
        </w:numPr>
        <w:tabs>
          <w:tab w:val="left" w:pos="0"/>
        </w:tabs>
        <w:ind w:left="0" w:firstLine="567"/>
        <w:jc w:val="both"/>
        <w:rPr>
          <w:sz w:val="26"/>
          <w:szCs w:val="26"/>
          <w:lang w:eastAsia="ru-RU"/>
        </w:rPr>
      </w:pPr>
      <w:r w:rsidRPr="00AF45B1">
        <w:rPr>
          <w:sz w:val="26"/>
          <w:szCs w:val="26"/>
          <w:lang w:eastAsia="ru-RU"/>
        </w:rPr>
        <w:t>обсяг прямих іноземних інвестицій у розрахунку на одну особу не менше 15,5 дол. США;</w:t>
      </w:r>
    </w:p>
    <w:p w:rsidR="00ED3367" w:rsidRPr="00AF45B1" w:rsidRDefault="00ED3367" w:rsidP="00FA1717">
      <w:pPr>
        <w:pStyle w:val="a5"/>
        <w:numPr>
          <w:ilvl w:val="0"/>
          <w:numId w:val="11"/>
        </w:numPr>
        <w:tabs>
          <w:tab w:val="left" w:pos="0"/>
        </w:tabs>
        <w:ind w:left="0" w:firstLine="567"/>
        <w:jc w:val="both"/>
        <w:rPr>
          <w:sz w:val="26"/>
          <w:szCs w:val="26"/>
          <w:lang w:eastAsia="ru-RU"/>
        </w:rPr>
      </w:pPr>
      <w:r w:rsidRPr="00AF45B1">
        <w:rPr>
          <w:sz w:val="26"/>
          <w:szCs w:val="26"/>
          <w:lang w:eastAsia="ru-RU"/>
        </w:rPr>
        <w:t xml:space="preserve">обсяг освоєних капітальних інвестицій за рахунок усіх джерел фінансування у порівнянних цінах не менше 45,0 </w:t>
      </w:r>
      <w:proofErr w:type="spellStart"/>
      <w:r w:rsidRPr="00AF45B1">
        <w:rPr>
          <w:sz w:val="26"/>
          <w:szCs w:val="26"/>
          <w:lang w:eastAsia="ru-RU"/>
        </w:rPr>
        <w:t>млн.грн</w:t>
      </w:r>
      <w:proofErr w:type="spellEnd"/>
      <w:r w:rsidRPr="00AF45B1">
        <w:rPr>
          <w:sz w:val="26"/>
          <w:szCs w:val="26"/>
          <w:lang w:eastAsia="ru-RU"/>
        </w:rPr>
        <w:t>.</w:t>
      </w:r>
    </w:p>
    <w:p w:rsidR="00ED3367" w:rsidRPr="00AF45B1" w:rsidRDefault="00ED3367" w:rsidP="00ED3367">
      <w:pPr>
        <w:pStyle w:val="a5"/>
        <w:tabs>
          <w:tab w:val="left" w:pos="0"/>
        </w:tabs>
        <w:ind w:left="567"/>
        <w:jc w:val="both"/>
        <w:rPr>
          <w:sz w:val="26"/>
          <w:szCs w:val="26"/>
          <w:lang w:eastAsia="ru-RU"/>
        </w:rPr>
      </w:pPr>
    </w:p>
    <w:p w:rsidR="00ED3367" w:rsidRPr="004F0996" w:rsidRDefault="00ED3367" w:rsidP="00ED3367">
      <w:pPr>
        <w:rPr>
          <w:b/>
          <w:bCs/>
          <w:i/>
          <w:sz w:val="28"/>
          <w:szCs w:val="28"/>
        </w:rPr>
      </w:pPr>
      <w:r w:rsidRPr="004F0996">
        <w:rPr>
          <w:b/>
          <w:bCs/>
          <w:i/>
          <w:sz w:val="28"/>
          <w:szCs w:val="28"/>
        </w:rPr>
        <w:t>Основні завдання та заходи на 2015 рік:</w:t>
      </w:r>
    </w:p>
    <w:p w:rsidR="00ED3367" w:rsidRPr="004F0996" w:rsidRDefault="00ED3367" w:rsidP="00FA1717">
      <w:pPr>
        <w:pStyle w:val="a5"/>
        <w:widowControl w:val="0"/>
        <w:numPr>
          <w:ilvl w:val="0"/>
          <w:numId w:val="12"/>
        </w:numPr>
        <w:ind w:left="0" w:firstLine="567"/>
        <w:jc w:val="both"/>
        <w:rPr>
          <w:sz w:val="26"/>
          <w:szCs w:val="26"/>
        </w:rPr>
      </w:pPr>
      <w:r w:rsidRPr="004F0996">
        <w:rPr>
          <w:sz w:val="26"/>
          <w:szCs w:val="26"/>
        </w:rPr>
        <w:t xml:space="preserve">активізація інвестиційної діяльності та формування привабливого інвестиційного іміджу району - </w:t>
      </w:r>
      <w:r w:rsidRPr="004F0996">
        <w:rPr>
          <w:i/>
          <w:sz w:val="26"/>
          <w:szCs w:val="26"/>
        </w:rPr>
        <w:t xml:space="preserve">структурні підрозділи  райдержадміністрації - </w:t>
      </w:r>
      <w:r w:rsidRPr="004F0996">
        <w:rPr>
          <w:sz w:val="26"/>
          <w:szCs w:val="26"/>
        </w:rPr>
        <w:t>протягом року;</w:t>
      </w:r>
    </w:p>
    <w:p w:rsidR="00ED3367" w:rsidRPr="004F0996" w:rsidRDefault="00ED3367" w:rsidP="00FA1717">
      <w:pPr>
        <w:pStyle w:val="a5"/>
        <w:widowControl w:val="0"/>
        <w:numPr>
          <w:ilvl w:val="0"/>
          <w:numId w:val="46"/>
        </w:numPr>
        <w:ind w:left="0" w:firstLine="567"/>
        <w:jc w:val="both"/>
        <w:rPr>
          <w:rFonts w:ascii="Verdana" w:hAnsi="Verdana"/>
          <w:sz w:val="26"/>
          <w:szCs w:val="26"/>
        </w:rPr>
      </w:pPr>
      <w:r w:rsidRPr="004F0996">
        <w:rPr>
          <w:rFonts w:ascii="'sans-serif'" w:hAnsi="'sans-serif'"/>
          <w:sz w:val="26"/>
          <w:szCs w:val="26"/>
        </w:rPr>
        <w:t>використання потенціалу та ресурсів співпраці з регіонами-партнерами, встановлення нових взаємовигідних стосунків з адміністративно-територіальними одиницями іноземних країн</w:t>
      </w:r>
      <w:r w:rsidRPr="004F0996">
        <w:rPr>
          <w:sz w:val="26"/>
          <w:szCs w:val="26"/>
        </w:rPr>
        <w:t xml:space="preserve"> - </w:t>
      </w:r>
      <w:r w:rsidRPr="004F0996">
        <w:rPr>
          <w:i/>
          <w:sz w:val="26"/>
          <w:szCs w:val="26"/>
        </w:rPr>
        <w:t xml:space="preserve">структурні підрозділи  райдержадміністрації, органи місцевого самоврядування - </w:t>
      </w:r>
      <w:r w:rsidRPr="004F0996">
        <w:rPr>
          <w:sz w:val="26"/>
          <w:szCs w:val="26"/>
        </w:rPr>
        <w:t>протягом року;</w:t>
      </w:r>
    </w:p>
    <w:p w:rsidR="00ED3367" w:rsidRPr="004F0996" w:rsidRDefault="00ED3367" w:rsidP="00FA1717">
      <w:pPr>
        <w:pStyle w:val="a5"/>
        <w:widowControl w:val="0"/>
        <w:numPr>
          <w:ilvl w:val="0"/>
          <w:numId w:val="46"/>
        </w:numPr>
        <w:ind w:left="0" w:firstLine="567"/>
        <w:jc w:val="both"/>
        <w:rPr>
          <w:sz w:val="26"/>
          <w:szCs w:val="26"/>
        </w:rPr>
      </w:pPr>
      <w:r w:rsidRPr="004F0996">
        <w:rPr>
          <w:rFonts w:ascii="'sans-serif'" w:hAnsi="'sans-serif'"/>
          <w:sz w:val="26"/>
          <w:szCs w:val="26"/>
        </w:rPr>
        <w:t>підготовк</w:t>
      </w:r>
      <w:r w:rsidRPr="004F0996">
        <w:rPr>
          <w:rFonts w:asciiTheme="minorHAnsi" w:hAnsiTheme="minorHAnsi"/>
          <w:sz w:val="26"/>
          <w:szCs w:val="26"/>
        </w:rPr>
        <w:t>а</w:t>
      </w:r>
      <w:r w:rsidRPr="004F0996">
        <w:rPr>
          <w:rFonts w:ascii="'sans-serif'" w:hAnsi="'sans-serif'"/>
          <w:sz w:val="26"/>
          <w:szCs w:val="26"/>
        </w:rPr>
        <w:t xml:space="preserve"> проектів у рамках програм фінансової допомоги Європейського Союзу та країн-членів ЄС</w:t>
      </w:r>
      <w:r w:rsidRPr="004F0996">
        <w:rPr>
          <w:rFonts w:asciiTheme="minorHAnsi" w:hAnsiTheme="minorHAnsi"/>
          <w:sz w:val="26"/>
          <w:szCs w:val="26"/>
        </w:rPr>
        <w:t xml:space="preserve"> -</w:t>
      </w:r>
      <w:r w:rsidRPr="004F0996">
        <w:rPr>
          <w:i/>
          <w:sz w:val="26"/>
          <w:szCs w:val="26"/>
        </w:rPr>
        <w:t xml:space="preserve"> органи місцевого самоврядування - </w:t>
      </w:r>
      <w:r w:rsidRPr="004F0996">
        <w:rPr>
          <w:sz w:val="26"/>
          <w:szCs w:val="26"/>
        </w:rPr>
        <w:t>протягом року;</w:t>
      </w:r>
    </w:p>
    <w:p w:rsidR="00ED3367" w:rsidRPr="004F0996" w:rsidRDefault="00ED3367" w:rsidP="00FA1717">
      <w:pPr>
        <w:pStyle w:val="a5"/>
        <w:widowControl w:val="0"/>
        <w:numPr>
          <w:ilvl w:val="0"/>
          <w:numId w:val="46"/>
        </w:numPr>
        <w:ind w:left="0" w:firstLine="567"/>
        <w:jc w:val="both"/>
        <w:rPr>
          <w:sz w:val="26"/>
          <w:szCs w:val="26"/>
        </w:rPr>
      </w:pPr>
      <w:r w:rsidRPr="004F0996">
        <w:rPr>
          <w:sz w:val="26"/>
          <w:szCs w:val="26"/>
        </w:rPr>
        <w:t xml:space="preserve">підготовка інвестиційних пропозицій, програм, проектів соціально-економічного розвитку територій - </w:t>
      </w:r>
      <w:r w:rsidRPr="004F0996">
        <w:rPr>
          <w:rFonts w:ascii="'sans-serif'" w:hAnsi="'sans-serif'"/>
          <w:sz w:val="26"/>
          <w:szCs w:val="26"/>
        </w:rPr>
        <w:t>країн</w:t>
      </w:r>
      <w:r w:rsidRPr="004F0996">
        <w:rPr>
          <w:sz w:val="26"/>
          <w:szCs w:val="26"/>
        </w:rPr>
        <w:t xml:space="preserve"> - </w:t>
      </w:r>
      <w:r w:rsidRPr="004F0996">
        <w:rPr>
          <w:i/>
          <w:sz w:val="26"/>
          <w:szCs w:val="26"/>
        </w:rPr>
        <w:t xml:space="preserve">структурні підрозділи  райдержадміністрації, органи місцевого самоврядування - </w:t>
      </w:r>
      <w:r w:rsidRPr="004F0996">
        <w:rPr>
          <w:sz w:val="26"/>
          <w:szCs w:val="26"/>
        </w:rPr>
        <w:t>протягом року;</w:t>
      </w:r>
    </w:p>
    <w:p w:rsidR="00ED3367" w:rsidRPr="004F0996" w:rsidRDefault="00ED3367" w:rsidP="00FA1717">
      <w:pPr>
        <w:pStyle w:val="a5"/>
        <w:widowControl w:val="0"/>
        <w:numPr>
          <w:ilvl w:val="0"/>
          <w:numId w:val="12"/>
        </w:numPr>
        <w:ind w:left="0" w:firstLine="567"/>
        <w:jc w:val="both"/>
        <w:rPr>
          <w:sz w:val="26"/>
          <w:szCs w:val="26"/>
        </w:rPr>
      </w:pPr>
      <w:r w:rsidRPr="004F0996">
        <w:rPr>
          <w:sz w:val="26"/>
          <w:szCs w:val="26"/>
        </w:rPr>
        <w:lastRenderedPageBreak/>
        <w:t xml:space="preserve">підвищення рівня організації презентаційної діяльності - </w:t>
      </w:r>
      <w:r w:rsidRPr="004F0996">
        <w:rPr>
          <w:i/>
          <w:sz w:val="26"/>
          <w:szCs w:val="26"/>
        </w:rPr>
        <w:t xml:space="preserve">сектор економічного розвитку і торгівлі райдержадміністрації - </w:t>
      </w:r>
      <w:r w:rsidRPr="004F0996">
        <w:rPr>
          <w:sz w:val="26"/>
          <w:szCs w:val="26"/>
        </w:rPr>
        <w:t>протягом року;</w:t>
      </w:r>
    </w:p>
    <w:p w:rsidR="00ED3367" w:rsidRPr="004F0996" w:rsidRDefault="00ED3367" w:rsidP="00FA1717">
      <w:pPr>
        <w:pStyle w:val="a5"/>
        <w:widowControl w:val="0"/>
        <w:numPr>
          <w:ilvl w:val="0"/>
          <w:numId w:val="12"/>
        </w:numPr>
        <w:ind w:left="0" w:firstLine="567"/>
        <w:jc w:val="both"/>
        <w:rPr>
          <w:sz w:val="26"/>
          <w:szCs w:val="26"/>
        </w:rPr>
      </w:pPr>
      <w:r w:rsidRPr="004F0996">
        <w:rPr>
          <w:sz w:val="26"/>
          <w:szCs w:val="26"/>
        </w:rPr>
        <w:t xml:space="preserve">подальша активізація роботи в підборі та підготовці вільних земельних ділянок несільськогосподарського призначення для передачі інвесторам на конкурсних засадах під реалізацію інвестиційних проектів – </w:t>
      </w:r>
      <w:r w:rsidRPr="004F0996">
        <w:rPr>
          <w:i/>
          <w:sz w:val="26"/>
          <w:szCs w:val="26"/>
        </w:rPr>
        <w:t xml:space="preserve">сектор економічного розвитку і торгівлі райдержадміністрації, управління </w:t>
      </w:r>
      <w:proofErr w:type="spellStart"/>
      <w:r w:rsidRPr="004F0996">
        <w:rPr>
          <w:i/>
          <w:sz w:val="26"/>
          <w:szCs w:val="26"/>
        </w:rPr>
        <w:t>Держземагенства</w:t>
      </w:r>
      <w:proofErr w:type="spellEnd"/>
      <w:r w:rsidRPr="004F0996">
        <w:rPr>
          <w:i/>
          <w:sz w:val="26"/>
          <w:szCs w:val="26"/>
        </w:rPr>
        <w:t xml:space="preserve"> в Миргородському районі - </w:t>
      </w:r>
      <w:r w:rsidRPr="004F0996">
        <w:rPr>
          <w:sz w:val="26"/>
          <w:szCs w:val="26"/>
        </w:rPr>
        <w:t>протягом року;</w:t>
      </w:r>
    </w:p>
    <w:p w:rsidR="00ED3367" w:rsidRDefault="00ED3367" w:rsidP="00FA1717">
      <w:pPr>
        <w:pStyle w:val="a5"/>
        <w:widowControl w:val="0"/>
        <w:numPr>
          <w:ilvl w:val="0"/>
          <w:numId w:val="12"/>
        </w:numPr>
        <w:ind w:left="0" w:firstLine="567"/>
        <w:jc w:val="both"/>
        <w:rPr>
          <w:sz w:val="26"/>
          <w:szCs w:val="26"/>
        </w:rPr>
      </w:pPr>
      <w:r w:rsidRPr="004F0996">
        <w:rPr>
          <w:sz w:val="26"/>
          <w:szCs w:val="26"/>
        </w:rPr>
        <w:t xml:space="preserve">забезпечення подальшого розвитку сприятливого середовища, сформованого органами влади, для забезпечення умов ефективної взаємодії суб’єктів господарювання - </w:t>
      </w:r>
      <w:r w:rsidRPr="004F0996">
        <w:rPr>
          <w:i/>
          <w:sz w:val="26"/>
          <w:szCs w:val="26"/>
        </w:rPr>
        <w:t xml:space="preserve">структурні підрозділи райдержадміністрації - </w:t>
      </w:r>
      <w:r w:rsidRPr="004F0996">
        <w:rPr>
          <w:sz w:val="26"/>
          <w:szCs w:val="26"/>
        </w:rPr>
        <w:t>протягом року;</w:t>
      </w:r>
    </w:p>
    <w:p w:rsidR="00ED3367" w:rsidRDefault="00ED3367" w:rsidP="00FA1717">
      <w:pPr>
        <w:pStyle w:val="a5"/>
        <w:numPr>
          <w:ilvl w:val="0"/>
          <w:numId w:val="12"/>
        </w:numPr>
        <w:tabs>
          <w:tab w:val="left" w:pos="0"/>
        </w:tabs>
        <w:ind w:left="0" w:firstLine="567"/>
        <w:jc w:val="both"/>
        <w:rPr>
          <w:sz w:val="26"/>
          <w:szCs w:val="26"/>
          <w:lang w:eastAsia="ru-RU"/>
        </w:rPr>
      </w:pPr>
      <w:r>
        <w:rPr>
          <w:sz w:val="26"/>
          <w:szCs w:val="26"/>
          <w:lang w:eastAsia="ru-RU"/>
        </w:rPr>
        <w:t>розвиток державно-приватного партнерства з метою залучення соціально відповідального бізнесу в соціальний розвиток територій - с</w:t>
      </w:r>
      <w:r w:rsidRPr="00AF45B1">
        <w:rPr>
          <w:i/>
          <w:sz w:val="26"/>
          <w:szCs w:val="26"/>
        </w:rPr>
        <w:t xml:space="preserve"> </w:t>
      </w:r>
      <w:r w:rsidRPr="004F0996">
        <w:rPr>
          <w:i/>
          <w:sz w:val="26"/>
          <w:szCs w:val="26"/>
        </w:rPr>
        <w:t>структурні підрозділи райдержадміністрації</w:t>
      </w:r>
      <w:r>
        <w:rPr>
          <w:i/>
          <w:sz w:val="26"/>
          <w:szCs w:val="26"/>
        </w:rPr>
        <w:t>, органи місцевого самоврядування</w:t>
      </w:r>
      <w:r w:rsidRPr="004F0996">
        <w:rPr>
          <w:i/>
          <w:sz w:val="26"/>
          <w:szCs w:val="26"/>
        </w:rPr>
        <w:t xml:space="preserve"> - </w:t>
      </w:r>
      <w:r>
        <w:rPr>
          <w:sz w:val="26"/>
          <w:szCs w:val="26"/>
        </w:rPr>
        <w:t>протягом року</w:t>
      </w:r>
      <w:r>
        <w:rPr>
          <w:sz w:val="26"/>
          <w:szCs w:val="26"/>
          <w:lang w:eastAsia="ru-RU"/>
        </w:rPr>
        <w:t>.</w:t>
      </w:r>
    </w:p>
    <w:p w:rsidR="00ED3367" w:rsidRPr="004F0996" w:rsidRDefault="00ED3367" w:rsidP="00FA1717">
      <w:pPr>
        <w:pStyle w:val="a5"/>
        <w:widowControl w:val="0"/>
        <w:numPr>
          <w:ilvl w:val="0"/>
          <w:numId w:val="12"/>
        </w:numPr>
        <w:ind w:left="0" w:firstLine="567"/>
        <w:jc w:val="both"/>
        <w:rPr>
          <w:sz w:val="26"/>
          <w:szCs w:val="26"/>
        </w:rPr>
      </w:pPr>
      <w:r w:rsidRPr="004F0996">
        <w:rPr>
          <w:sz w:val="26"/>
          <w:szCs w:val="26"/>
        </w:rPr>
        <w:t xml:space="preserve">оновлення основних фондів - </w:t>
      </w:r>
      <w:r w:rsidRPr="004F0996">
        <w:rPr>
          <w:i/>
          <w:sz w:val="26"/>
          <w:szCs w:val="26"/>
        </w:rPr>
        <w:t xml:space="preserve">підприємства, організації - </w:t>
      </w:r>
      <w:r w:rsidRPr="004F0996">
        <w:rPr>
          <w:sz w:val="26"/>
          <w:szCs w:val="26"/>
        </w:rPr>
        <w:t>протягом року;</w:t>
      </w:r>
    </w:p>
    <w:p w:rsidR="00ED3367" w:rsidRPr="004F0996" w:rsidRDefault="00ED3367" w:rsidP="00FA1717">
      <w:pPr>
        <w:pStyle w:val="a5"/>
        <w:widowControl w:val="0"/>
        <w:numPr>
          <w:ilvl w:val="0"/>
          <w:numId w:val="12"/>
        </w:numPr>
        <w:ind w:left="0" w:firstLine="567"/>
        <w:jc w:val="both"/>
        <w:rPr>
          <w:sz w:val="26"/>
          <w:szCs w:val="26"/>
        </w:rPr>
      </w:pPr>
      <w:r w:rsidRPr="004F0996">
        <w:rPr>
          <w:sz w:val="26"/>
          <w:szCs w:val="26"/>
        </w:rPr>
        <w:t xml:space="preserve">розповсюдження найбільш привабливих та перспективних пропозицій серед потенційних інвесторів – </w:t>
      </w:r>
      <w:r w:rsidRPr="004F0996">
        <w:rPr>
          <w:i/>
          <w:sz w:val="26"/>
          <w:szCs w:val="26"/>
        </w:rPr>
        <w:t xml:space="preserve">структурні підрозділи райдержадміністрації - </w:t>
      </w:r>
      <w:r w:rsidRPr="004F0996">
        <w:rPr>
          <w:sz w:val="26"/>
          <w:szCs w:val="26"/>
        </w:rPr>
        <w:t>протягом року.</w:t>
      </w:r>
    </w:p>
    <w:p w:rsidR="00BD14BE" w:rsidRPr="00534768" w:rsidRDefault="00BD14BE" w:rsidP="00BD14BE">
      <w:pPr>
        <w:pStyle w:val="11"/>
        <w:tabs>
          <w:tab w:val="clear" w:pos="9360"/>
          <w:tab w:val="right" w:leader="dot" w:pos="9354"/>
        </w:tabs>
        <w:jc w:val="center"/>
        <w:rPr>
          <w:sz w:val="28"/>
          <w:szCs w:val="28"/>
        </w:rPr>
      </w:pPr>
      <w:r w:rsidRPr="00534768">
        <w:rPr>
          <w:b/>
          <w:sz w:val="28"/>
          <w:szCs w:val="28"/>
        </w:rPr>
        <w:t xml:space="preserve">ІІ. </w:t>
      </w:r>
      <w:r w:rsidR="00ED3367" w:rsidRPr="00B15B51">
        <w:rPr>
          <w:b/>
          <w:sz w:val="28"/>
          <w:szCs w:val="28"/>
        </w:rPr>
        <w:t>ПІДВИЩЕННЯ КОНКУРЕНТОСПРОМОЖНОСТІ РЕГІОНУ</w:t>
      </w:r>
    </w:p>
    <w:p w:rsidR="00BD14BE" w:rsidRPr="002B5208" w:rsidRDefault="00BD14BE" w:rsidP="00BD14BE">
      <w:pPr>
        <w:ind w:left="180"/>
        <w:jc w:val="center"/>
        <w:rPr>
          <w:b/>
          <w:sz w:val="28"/>
          <w:szCs w:val="28"/>
        </w:rPr>
      </w:pPr>
      <w:r w:rsidRPr="002B5208">
        <w:rPr>
          <w:b/>
          <w:sz w:val="28"/>
          <w:szCs w:val="28"/>
        </w:rPr>
        <w:t>2.1. Розвиток промисловості</w:t>
      </w:r>
    </w:p>
    <w:p w:rsidR="00BD14BE" w:rsidRPr="002B5208" w:rsidRDefault="00BD14BE" w:rsidP="00BD14BE">
      <w:pPr>
        <w:ind w:left="180"/>
        <w:jc w:val="center"/>
        <w:rPr>
          <w:b/>
          <w:sz w:val="28"/>
          <w:szCs w:val="28"/>
        </w:rPr>
      </w:pPr>
    </w:p>
    <w:p w:rsidR="00CA4E52" w:rsidRDefault="00CA4E52" w:rsidP="00CA4E52">
      <w:pPr>
        <w:widowControl w:val="0"/>
        <w:suppressAutoHyphens w:val="0"/>
        <w:spacing w:after="120"/>
        <w:ind w:left="900" w:hanging="758"/>
        <w:contextualSpacing/>
        <w:jc w:val="both"/>
        <w:rPr>
          <w:b/>
          <w:i/>
          <w:sz w:val="28"/>
          <w:szCs w:val="28"/>
          <w:lang w:eastAsia="ru-RU"/>
        </w:rPr>
      </w:pPr>
      <w:r>
        <w:rPr>
          <w:b/>
          <w:i/>
          <w:sz w:val="28"/>
          <w:szCs w:val="28"/>
          <w:lang w:eastAsia="ru-RU"/>
        </w:rPr>
        <w:t>Основні цілі на 2015 рік:</w:t>
      </w:r>
    </w:p>
    <w:p w:rsidR="00CA4E52" w:rsidRPr="00F76B93" w:rsidRDefault="00CA4E52" w:rsidP="00FA1717">
      <w:pPr>
        <w:numPr>
          <w:ilvl w:val="0"/>
          <w:numId w:val="51"/>
        </w:numPr>
        <w:suppressAutoHyphens w:val="0"/>
        <w:spacing w:after="200" w:line="276" w:lineRule="auto"/>
        <w:ind w:left="0" w:firstLine="567"/>
        <w:contextualSpacing/>
        <w:jc w:val="both"/>
        <w:rPr>
          <w:b/>
          <w:sz w:val="26"/>
          <w:szCs w:val="26"/>
          <w:lang w:eastAsia="ru-RU"/>
        </w:rPr>
      </w:pPr>
      <w:r>
        <w:rPr>
          <w:sz w:val="26"/>
          <w:szCs w:val="26"/>
          <w:lang w:eastAsia="ru-RU"/>
        </w:rPr>
        <w:t>відновлення випуску промислової продукції в районі після подолання кризових явищ в економіці.</w:t>
      </w:r>
    </w:p>
    <w:p w:rsidR="00CA4E52" w:rsidRDefault="00CA4E52" w:rsidP="00CA4E52">
      <w:pPr>
        <w:suppressAutoHyphens w:val="0"/>
        <w:spacing w:after="200" w:line="276" w:lineRule="auto"/>
        <w:ind w:left="567"/>
        <w:contextualSpacing/>
        <w:jc w:val="both"/>
        <w:rPr>
          <w:b/>
          <w:sz w:val="26"/>
          <w:szCs w:val="26"/>
          <w:lang w:eastAsia="ru-RU"/>
        </w:rPr>
      </w:pPr>
    </w:p>
    <w:p w:rsidR="00CA4E52" w:rsidRDefault="00CA4E52" w:rsidP="00CA4E52">
      <w:pPr>
        <w:suppressAutoHyphens w:val="0"/>
        <w:spacing w:after="120"/>
        <w:ind w:left="900" w:hanging="900"/>
        <w:contextualSpacing/>
        <w:jc w:val="both"/>
        <w:rPr>
          <w:b/>
          <w:bCs/>
          <w:i/>
          <w:sz w:val="28"/>
          <w:szCs w:val="28"/>
          <w:lang w:eastAsia="ru-RU"/>
        </w:rPr>
      </w:pPr>
      <w:r>
        <w:rPr>
          <w:b/>
          <w:bCs/>
          <w:i/>
          <w:sz w:val="28"/>
          <w:szCs w:val="28"/>
          <w:lang w:eastAsia="ru-RU"/>
        </w:rPr>
        <w:t>Кількісні критерії, що будуть свідчити про реалізацію цілей:</w:t>
      </w:r>
    </w:p>
    <w:p w:rsidR="00CA4E52" w:rsidRDefault="00CA4E52" w:rsidP="00FA1717">
      <w:pPr>
        <w:widowControl w:val="0"/>
        <w:numPr>
          <w:ilvl w:val="0"/>
          <w:numId w:val="52"/>
        </w:numPr>
        <w:suppressAutoHyphens w:val="0"/>
        <w:spacing w:before="100" w:beforeAutospacing="1" w:after="100" w:afterAutospacing="1"/>
        <w:ind w:left="0" w:firstLine="567"/>
        <w:contextualSpacing/>
        <w:jc w:val="both"/>
        <w:rPr>
          <w:sz w:val="26"/>
          <w:szCs w:val="26"/>
          <w:lang w:eastAsia="ru-RU"/>
        </w:rPr>
      </w:pPr>
      <w:r>
        <w:rPr>
          <w:sz w:val="26"/>
          <w:szCs w:val="26"/>
          <w:lang w:eastAsia="ru-RU"/>
        </w:rPr>
        <w:t>випуск промислової продукції підприємствами району.</w:t>
      </w:r>
    </w:p>
    <w:p w:rsidR="00CA4E52" w:rsidRDefault="00CA4E52" w:rsidP="00CA4E52">
      <w:pPr>
        <w:widowControl w:val="0"/>
        <w:ind w:firstLine="567"/>
        <w:jc w:val="both"/>
        <w:rPr>
          <w:sz w:val="26"/>
          <w:szCs w:val="26"/>
        </w:rPr>
      </w:pPr>
    </w:p>
    <w:p w:rsidR="00CA4E52" w:rsidRDefault="00CA4E52" w:rsidP="00CA4E52">
      <w:pPr>
        <w:suppressAutoHyphens w:val="0"/>
        <w:spacing w:before="100" w:beforeAutospacing="1" w:after="100" w:afterAutospacing="1"/>
        <w:contextualSpacing/>
        <w:jc w:val="both"/>
        <w:rPr>
          <w:b/>
          <w:bCs/>
          <w:i/>
          <w:sz w:val="28"/>
          <w:szCs w:val="28"/>
          <w:lang w:eastAsia="ru-RU"/>
        </w:rPr>
      </w:pPr>
      <w:r>
        <w:rPr>
          <w:b/>
          <w:bCs/>
          <w:i/>
          <w:sz w:val="28"/>
          <w:szCs w:val="28"/>
          <w:lang w:eastAsia="ru-RU"/>
        </w:rPr>
        <w:t>Основні завдання та заходи на 2015 рік:</w:t>
      </w:r>
    </w:p>
    <w:p w:rsidR="00CA4E52" w:rsidRDefault="00CA4E52" w:rsidP="00FA1717">
      <w:pPr>
        <w:widowControl w:val="0"/>
        <w:numPr>
          <w:ilvl w:val="0"/>
          <w:numId w:val="53"/>
        </w:numPr>
        <w:suppressAutoHyphens w:val="0"/>
        <w:spacing w:before="100" w:beforeAutospacing="1" w:after="100" w:afterAutospacing="1"/>
        <w:ind w:left="0" w:firstLine="567"/>
        <w:contextualSpacing/>
        <w:jc w:val="both"/>
        <w:rPr>
          <w:sz w:val="26"/>
          <w:szCs w:val="26"/>
          <w:lang w:eastAsia="ru-RU"/>
        </w:rPr>
      </w:pPr>
      <w:r>
        <w:rPr>
          <w:sz w:val="26"/>
          <w:szCs w:val="26"/>
          <w:lang w:eastAsia="ru-RU"/>
        </w:rPr>
        <w:t xml:space="preserve">сприяння створенню нових промислових підприємств шляхом залучення інвестицій в реальний сектор економіки району – </w:t>
      </w:r>
      <w:r>
        <w:rPr>
          <w:i/>
          <w:sz w:val="26"/>
          <w:szCs w:val="26"/>
          <w:lang w:eastAsia="ru-RU"/>
        </w:rPr>
        <w:t xml:space="preserve">сектор економічного розвитку і торгівлі райдержадміністрації, виконкоми сільських (селищних) рад - </w:t>
      </w:r>
      <w:r>
        <w:rPr>
          <w:sz w:val="26"/>
          <w:szCs w:val="26"/>
          <w:lang w:eastAsia="ru-RU"/>
        </w:rPr>
        <w:t>протягом року;</w:t>
      </w:r>
    </w:p>
    <w:p w:rsidR="00CA4E52" w:rsidRDefault="00CA4E52" w:rsidP="00FA1717">
      <w:pPr>
        <w:widowControl w:val="0"/>
        <w:numPr>
          <w:ilvl w:val="0"/>
          <w:numId w:val="53"/>
        </w:numPr>
        <w:suppressAutoHyphens w:val="0"/>
        <w:spacing w:before="100" w:beforeAutospacing="1" w:after="100" w:afterAutospacing="1"/>
        <w:ind w:left="0" w:firstLine="567"/>
        <w:contextualSpacing/>
        <w:jc w:val="both"/>
        <w:rPr>
          <w:sz w:val="26"/>
          <w:szCs w:val="26"/>
          <w:lang w:eastAsia="ru-RU"/>
        </w:rPr>
      </w:pPr>
      <w:r>
        <w:rPr>
          <w:sz w:val="26"/>
          <w:szCs w:val="26"/>
          <w:lang w:eastAsia="ru-RU"/>
        </w:rPr>
        <w:t xml:space="preserve">усунення адміністративних бар’єрів у сфері ведення бізнесу – </w:t>
      </w:r>
      <w:r w:rsidRPr="00F76B93">
        <w:rPr>
          <w:i/>
          <w:sz w:val="26"/>
          <w:szCs w:val="26"/>
          <w:lang w:eastAsia="ru-RU"/>
        </w:rPr>
        <w:t xml:space="preserve">дозвільні органи </w:t>
      </w:r>
      <w:r>
        <w:rPr>
          <w:sz w:val="26"/>
          <w:szCs w:val="26"/>
          <w:lang w:eastAsia="ru-RU"/>
        </w:rPr>
        <w:t>– протягом року;</w:t>
      </w:r>
    </w:p>
    <w:p w:rsidR="00CA4E52" w:rsidRPr="00B62D9F" w:rsidRDefault="00CA4E52" w:rsidP="00FA1717">
      <w:pPr>
        <w:widowControl w:val="0"/>
        <w:numPr>
          <w:ilvl w:val="0"/>
          <w:numId w:val="53"/>
        </w:numPr>
        <w:suppressAutoHyphens w:val="0"/>
        <w:spacing w:before="100" w:beforeAutospacing="1" w:after="100" w:afterAutospacing="1"/>
        <w:ind w:left="0" w:firstLine="567"/>
        <w:contextualSpacing/>
        <w:jc w:val="both"/>
        <w:rPr>
          <w:sz w:val="26"/>
          <w:szCs w:val="26"/>
          <w:lang w:eastAsia="ru-RU"/>
        </w:rPr>
      </w:pPr>
      <w:r w:rsidRPr="00B62D9F">
        <w:rPr>
          <w:sz w:val="26"/>
          <w:szCs w:val="26"/>
          <w:lang w:eastAsia="ru-RU"/>
        </w:rPr>
        <w:t xml:space="preserve">активізація роботи в підборі та підготовці вільних земельних ділянок несільськогосподарського призначення для передачі інвесторам на конкурсних засадах під реалізацію інвестиційних проектів – </w:t>
      </w:r>
      <w:r w:rsidRPr="00B62D9F">
        <w:rPr>
          <w:i/>
          <w:sz w:val="26"/>
          <w:szCs w:val="26"/>
          <w:lang w:eastAsia="ru-RU"/>
        </w:rPr>
        <w:t xml:space="preserve">сектор економічного розвитку і торгівлі райдержадміністрації, управління </w:t>
      </w:r>
      <w:proofErr w:type="spellStart"/>
      <w:r w:rsidRPr="00B62D9F">
        <w:rPr>
          <w:i/>
          <w:sz w:val="26"/>
          <w:szCs w:val="26"/>
          <w:lang w:eastAsia="ru-RU"/>
        </w:rPr>
        <w:t>Держземагенства</w:t>
      </w:r>
      <w:proofErr w:type="spellEnd"/>
      <w:r w:rsidRPr="00B62D9F">
        <w:rPr>
          <w:i/>
          <w:sz w:val="26"/>
          <w:szCs w:val="26"/>
          <w:lang w:eastAsia="ru-RU"/>
        </w:rPr>
        <w:t xml:space="preserve"> в Миргородському районі - </w:t>
      </w:r>
      <w:r w:rsidRPr="00B62D9F">
        <w:rPr>
          <w:sz w:val="26"/>
          <w:szCs w:val="26"/>
          <w:lang w:eastAsia="ru-RU"/>
        </w:rPr>
        <w:t>протягом року.</w:t>
      </w:r>
    </w:p>
    <w:p w:rsidR="00B70AF4" w:rsidRDefault="00B70AF4" w:rsidP="002B5208">
      <w:pPr>
        <w:spacing w:before="120"/>
        <w:ind w:firstLine="567"/>
        <w:jc w:val="center"/>
        <w:rPr>
          <w:b/>
          <w:color w:val="000000"/>
          <w:sz w:val="28"/>
          <w:szCs w:val="28"/>
        </w:rPr>
      </w:pPr>
    </w:p>
    <w:p w:rsidR="002B5208" w:rsidRPr="00857143" w:rsidRDefault="002B5208" w:rsidP="00857143">
      <w:pPr>
        <w:pStyle w:val="aff0"/>
        <w:autoSpaceDE w:val="0"/>
        <w:autoSpaceDN w:val="0"/>
        <w:adjustRightInd w:val="0"/>
        <w:spacing w:before="0" w:beforeAutospacing="0" w:after="0" w:afterAutospacing="0"/>
        <w:ind w:left="4536"/>
        <w:rPr>
          <w:i/>
          <w:color w:val="000000"/>
          <w:sz w:val="28"/>
          <w:szCs w:val="28"/>
        </w:rPr>
      </w:pPr>
    </w:p>
    <w:p w:rsidR="00BD14BE" w:rsidRDefault="00BD14BE" w:rsidP="00BD14BE">
      <w:pPr>
        <w:ind w:firstLine="567"/>
        <w:jc w:val="center"/>
        <w:rPr>
          <w:b/>
          <w:sz w:val="28"/>
          <w:szCs w:val="28"/>
        </w:rPr>
      </w:pPr>
      <w:r w:rsidRPr="00094F74">
        <w:rPr>
          <w:b/>
          <w:sz w:val="28"/>
          <w:szCs w:val="28"/>
        </w:rPr>
        <w:t>2.</w:t>
      </w:r>
      <w:r w:rsidR="00CA4E52">
        <w:rPr>
          <w:b/>
          <w:sz w:val="28"/>
          <w:szCs w:val="28"/>
        </w:rPr>
        <w:t>2</w:t>
      </w:r>
      <w:r w:rsidRPr="00094F74">
        <w:rPr>
          <w:b/>
          <w:sz w:val="28"/>
          <w:szCs w:val="28"/>
        </w:rPr>
        <w:t xml:space="preserve">. </w:t>
      </w:r>
      <w:r w:rsidR="00CA4E52">
        <w:rPr>
          <w:b/>
          <w:sz w:val="28"/>
          <w:szCs w:val="28"/>
        </w:rPr>
        <w:t>Розвиток</w:t>
      </w:r>
      <w:r w:rsidRPr="00094F74">
        <w:rPr>
          <w:b/>
          <w:sz w:val="28"/>
          <w:szCs w:val="28"/>
        </w:rPr>
        <w:t xml:space="preserve"> агропромислового комплексу</w:t>
      </w:r>
      <w:r w:rsidR="00CA4E52">
        <w:rPr>
          <w:b/>
          <w:sz w:val="28"/>
          <w:szCs w:val="28"/>
        </w:rPr>
        <w:t xml:space="preserve"> та сільських територій</w:t>
      </w:r>
    </w:p>
    <w:p w:rsidR="00BD14BE" w:rsidRPr="00BD67C6" w:rsidRDefault="00BD14BE" w:rsidP="00BD14BE">
      <w:pPr>
        <w:tabs>
          <w:tab w:val="left" w:pos="4320"/>
        </w:tabs>
        <w:ind w:firstLine="567"/>
        <w:contextualSpacing/>
        <w:jc w:val="both"/>
        <w:rPr>
          <w:sz w:val="26"/>
          <w:szCs w:val="26"/>
        </w:rPr>
      </w:pPr>
    </w:p>
    <w:p w:rsidR="00BD14BE" w:rsidRPr="00CF0DE2" w:rsidRDefault="00BD14BE" w:rsidP="00CF0DE2">
      <w:pPr>
        <w:pStyle w:val="a5"/>
        <w:widowControl w:val="0"/>
        <w:ind w:left="927" w:hanging="927"/>
        <w:jc w:val="both"/>
        <w:rPr>
          <w:rFonts w:asciiTheme="minorHAnsi" w:hAnsiTheme="minorHAnsi"/>
          <w:b/>
          <w:i/>
          <w:sz w:val="28"/>
          <w:szCs w:val="28"/>
        </w:rPr>
      </w:pPr>
      <w:r w:rsidRPr="00CF0DE2">
        <w:rPr>
          <w:b/>
          <w:i/>
          <w:sz w:val="28"/>
          <w:szCs w:val="28"/>
        </w:rPr>
        <w:t>Основні цілі на 201</w:t>
      </w:r>
      <w:r w:rsidR="00CA4E52">
        <w:rPr>
          <w:b/>
          <w:i/>
          <w:sz w:val="28"/>
          <w:szCs w:val="28"/>
        </w:rPr>
        <w:t>5</w:t>
      </w:r>
      <w:r w:rsidRPr="00CF0DE2">
        <w:rPr>
          <w:b/>
          <w:i/>
          <w:sz w:val="28"/>
          <w:szCs w:val="28"/>
        </w:rPr>
        <w:t xml:space="preserve"> рік:</w:t>
      </w:r>
    </w:p>
    <w:p w:rsidR="00CA4E52" w:rsidRPr="00CA4E52" w:rsidRDefault="00CA4E52" w:rsidP="00CA4E52">
      <w:pPr>
        <w:pStyle w:val="140"/>
        <w:ind w:firstLine="567"/>
        <w:rPr>
          <w:sz w:val="26"/>
          <w:szCs w:val="26"/>
        </w:rPr>
      </w:pPr>
      <w:r w:rsidRPr="00CA4E52">
        <w:rPr>
          <w:sz w:val="26"/>
          <w:szCs w:val="26"/>
        </w:rPr>
        <w:t>- створення конкурентоспроможного агропромислового виробництва та забезпечення продовольчої безпеки району;</w:t>
      </w:r>
    </w:p>
    <w:p w:rsidR="00CA4E52" w:rsidRPr="00CA4E52" w:rsidRDefault="00CA4E52" w:rsidP="00CA4E52">
      <w:pPr>
        <w:pStyle w:val="140"/>
        <w:ind w:firstLine="567"/>
        <w:rPr>
          <w:sz w:val="26"/>
          <w:szCs w:val="26"/>
        </w:rPr>
      </w:pPr>
      <w:r w:rsidRPr="00CA4E52">
        <w:rPr>
          <w:sz w:val="26"/>
          <w:szCs w:val="26"/>
        </w:rPr>
        <w:lastRenderedPageBreak/>
        <w:t>- створення умов для стабільного розвитку аграрного комплексу регіону шляхом підвищення його інвестиційної привабливості;</w:t>
      </w:r>
    </w:p>
    <w:p w:rsidR="00CA4E52" w:rsidRPr="00CA4E52" w:rsidRDefault="00CA4E52" w:rsidP="00CA4E52">
      <w:pPr>
        <w:pStyle w:val="140"/>
        <w:ind w:firstLine="567"/>
        <w:rPr>
          <w:sz w:val="26"/>
          <w:szCs w:val="26"/>
        </w:rPr>
      </w:pPr>
      <w:r w:rsidRPr="00CA4E52">
        <w:rPr>
          <w:sz w:val="26"/>
          <w:szCs w:val="26"/>
        </w:rPr>
        <w:t>- раціональне використання земель, впровадження ресурсозберігаючих та відновлювальних технологій;</w:t>
      </w:r>
    </w:p>
    <w:p w:rsidR="00CA4E52" w:rsidRPr="00CA4E52" w:rsidRDefault="00CA4E52" w:rsidP="00CA4E52">
      <w:pPr>
        <w:pStyle w:val="140"/>
        <w:ind w:firstLine="567"/>
        <w:rPr>
          <w:sz w:val="26"/>
          <w:szCs w:val="26"/>
        </w:rPr>
      </w:pPr>
      <w:r w:rsidRPr="00CA4E52">
        <w:rPr>
          <w:sz w:val="26"/>
          <w:szCs w:val="26"/>
        </w:rPr>
        <w:t>- забезпечення комплексу заходів, спрямованих на розширення галузі тваринництва, удосконалення технологічних процесів та збільшення поголів'я  худоби та птиці;</w:t>
      </w:r>
    </w:p>
    <w:p w:rsidR="00CA4E52" w:rsidRPr="00CA4E52" w:rsidRDefault="00CA4E52" w:rsidP="00CA4E52">
      <w:pPr>
        <w:pStyle w:val="140"/>
        <w:ind w:firstLine="567"/>
        <w:rPr>
          <w:sz w:val="26"/>
          <w:szCs w:val="26"/>
        </w:rPr>
      </w:pPr>
      <w:r w:rsidRPr="00CA4E52">
        <w:rPr>
          <w:sz w:val="26"/>
          <w:szCs w:val="26"/>
        </w:rPr>
        <w:t>- створення умов для комплексного розвитку сільських територій, здійснення заходів по розвитку інфраструктури аграрного ринку шляхом створення оптових ринків, обслуговуючих кооперативів, залучення інвестицій, в тому числі іноземних;</w:t>
      </w:r>
    </w:p>
    <w:p w:rsidR="00CA4E52" w:rsidRPr="00CA4E52" w:rsidRDefault="00CA4E52" w:rsidP="00FA1717">
      <w:pPr>
        <w:numPr>
          <w:ilvl w:val="0"/>
          <w:numId w:val="54"/>
        </w:numPr>
        <w:suppressAutoHyphens w:val="0"/>
        <w:ind w:left="0" w:firstLine="567"/>
        <w:jc w:val="both"/>
        <w:rPr>
          <w:b/>
          <w:sz w:val="26"/>
          <w:szCs w:val="26"/>
        </w:rPr>
      </w:pPr>
      <w:r w:rsidRPr="00CA4E52">
        <w:rPr>
          <w:sz w:val="26"/>
          <w:szCs w:val="26"/>
        </w:rPr>
        <w:t>підвищення рівня доходів сільського населення і середньомісячної заробітної плати працівників сільського господарства.</w:t>
      </w:r>
    </w:p>
    <w:p w:rsidR="00BD14BE" w:rsidRPr="00CA4E52" w:rsidRDefault="00BD14BE" w:rsidP="00BD14BE">
      <w:pPr>
        <w:ind w:firstLine="567"/>
        <w:contextualSpacing/>
        <w:jc w:val="both"/>
        <w:rPr>
          <w:sz w:val="26"/>
          <w:szCs w:val="26"/>
        </w:rPr>
      </w:pPr>
    </w:p>
    <w:p w:rsidR="00BD14BE" w:rsidRPr="00CF0DE2" w:rsidRDefault="00BD14BE" w:rsidP="00CF0DE2">
      <w:pPr>
        <w:pStyle w:val="a5"/>
        <w:suppressAutoHyphens w:val="0"/>
        <w:ind w:left="1069" w:hanging="1069"/>
        <w:jc w:val="both"/>
        <w:rPr>
          <w:b/>
          <w:i/>
          <w:sz w:val="28"/>
          <w:szCs w:val="28"/>
        </w:rPr>
      </w:pPr>
      <w:r w:rsidRPr="00CF0DE2">
        <w:rPr>
          <w:b/>
          <w:i/>
          <w:sz w:val="28"/>
          <w:szCs w:val="28"/>
        </w:rPr>
        <w:t>Кількісні критерії, що будуть свідчити про реалізацію цілей:</w:t>
      </w:r>
    </w:p>
    <w:p w:rsidR="00061842" w:rsidRPr="00061842" w:rsidRDefault="00061842" w:rsidP="00061842">
      <w:pPr>
        <w:pStyle w:val="140"/>
        <w:ind w:firstLine="567"/>
        <w:rPr>
          <w:sz w:val="26"/>
          <w:szCs w:val="26"/>
        </w:rPr>
      </w:pPr>
      <w:r w:rsidRPr="00061842">
        <w:rPr>
          <w:sz w:val="26"/>
          <w:szCs w:val="26"/>
        </w:rPr>
        <w:t>- збільшення обсягу виробництва валової продукції сільського господарства на 2,4%, в тому числі у рослинництві на  2,6%, тваринництві на 1,2%;</w:t>
      </w:r>
    </w:p>
    <w:p w:rsidR="00061842" w:rsidRPr="00061842" w:rsidRDefault="00061842" w:rsidP="00061842">
      <w:pPr>
        <w:pStyle w:val="140"/>
        <w:ind w:firstLine="567"/>
        <w:rPr>
          <w:sz w:val="26"/>
          <w:szCs w:val="26"/>
        </w:rPr>
      </w:pPr>
      <w:r w:rsidRPr="00061842">
        <w:rPr>
          <w:sz w:val="26"/>
          <w:szCs w:val="26"/>
        </w:rPr>
        <w:t>- формування регіонального продовольчого резерву в розмірі 2,1 тис. тонн зерна для забезпечення продовольчої безпеки району;</w:t>
      </w:r>
    </w:p>
    <w:p w:rsidR="00061842" w:rsidRPr="00061842" w:rsidRDefault="00061842" w:rsidP="00061842">
      <w:pPr>
        <w:pStyle w:val="140"/>
        <w:ind w:firstLine="567"/>
        <w:rPr>
          <w:sz w:val="26"/>
          <w:szCs w:val="26"/>
        </w:rPr>
      </w:pPr>
      <w:r w:rsidRPr="00061842">
        <w:rPr>
          <w:sz w:val="26"/>
          <w:szCs w:val="26"/>
        </w:rPr>
        <w:t>- підвищення урожайності зернових культур до 48 ц/га;</w:t>
      </w:r>
    </w:p>
    <w:p w:rsidR="00061842" w:rsidRPr="00061842" w:rsidRDefault="00061842" w:rsidP="00061842">
      <w:pPr>
        <w:pStyle w:val="140"/>
        <w:ind w:firstLine="567"/>
        <w:jc w:val="left"/>
        <w:rPr>
          <w:sz w:val="26"/>
          <w:szCs w:val="26"/>
        </w:rPr>
      </w:pPr>
      <w:r w:rsidRPr="00061842">
        <w:rPr>
          <w:sz w:val="26"/>
          <w:szCs w:val="26"/>
        </w:rPr>
        <w:t xml:space="preserve">- підвищення середньодобових приростів ВРХ до 560 грам, надою молока від корови до </w:t>
      </w:r>
      <w:smartTag w:uri="urn:schemas-microsoft-com:office:smarttags" w:element="metricconverter">
        <w:smartTagPr>
          <w:attr w:name="ProductID" w:val="5550 кг"/>
        </w:smartTagPr>
        <w:r w:rsidRPr="00061842">
          <w:rPr>
            <w:sz w:val="26"/>
            <w:szCs w:val="26"/>
          </w:rPr>
          <w:t>5550 кг</w:t>
        </w:r>
      </w:smartTag>
      <w:r w:rsidRPr="00061842">
        <w:rPr>
          <w:sz w:val="26"/>
          <w:szCs w:val="26"/>
        </w:rPr>
        <w:t xml:space="preserve"> за рік.</w:t>
      </w:r>
    </w:p>
    <w:p w:rsidR="00061842" w:rsidRPr="00061842" w:rsidRDefault="00061842" w:rsidP="00061842">
      <w:pPr>
        <w:pStyle w:val="140"/>
        <w:ind w:firstLine="567"/>
        <w:rPr>
          <w:sz w:val="26"/>
          <w:szCs w:val="26"/>
        </w:rPr>
      </w:pPr>
      <w:r w:rsidRPr="00061842">
        <w:rPr>
          <w:sz w:val="26"/>
          <w:szCs w:val="26"/>
        </w:rPr>
        <w:t>- встановлення розміру орендної плати понад 5% від вартості земельного паю;</w:t>
      </w:r>
    </w:p>
    <w:p w:rsidR="00061842" w:rsidRPr="00061842" w:rsidRDefault="00061842" w:rsidP="00061842">
      <w:pPr>
        <w:pStyle w:val="140"/>
        <w:ind w:firstLine="567"/>
        <w:rPr>
          <w:sz w:val="26"/>
          <w:szCs w:val="26"/>
        </w:rPr>
      </w:pPr>
      <w:r w:rsidRPr="00061842">
        <w:rPr>
          <w:sz w:val="26"/>
          <w:szCs w:val="26"/>
        </w:rPr>
        <w:t>- підвищення рівня заробітної плати працівників сільського господарства на 10%.</w:t>
      </w:r>
    </w:p>
    <w:p w:rsidR="00BD14BE" w:rsidRPr="00DE2AC2" w:rsidRDefault="00BD14BE" w:rsidP="00BD14BE">
      <w:pPr>
        <w:widowControl w:val="0"/>
        <w:shd w:val="clear" w:color="auto" w:fill="FFFFFF"/>
        <w:tabs>
          <w:tab w:val="left" w:pos="0"/>
        </w:tabs>
        <w:autoSpaceDE w:val="0"/>
        <w:autoSpaceDN w:val="0"/>
        <w:ind w:firstLine="567"/>
        <w:contextualSpacing/>
        <w:jc w:val="both"/>
        <w:rPr>
          <w:spacing w:val="-5"/>
          <w:sz w:val="26"/>
          <w:szCs w:val="26"/>
        </w:rPr>
      </w:pPr>
    </w:p>
    <w:p w:rsidR="00BD14BE" w:rsidRPr="00DE2AC2" w:rsidRDefault="00BD14BE" w:rsidP="00CF0DE2">
      <w:pPr>
        <w:contextualSpacing/>
        <w:jc w:val="both"/>
        <w:rPr>
          <w:b/>
          <w:bCs/>
          <w:i/>
          <w:sz w:val="28"/>
          <w:szCs w:val="28"/>
        </w:rPr>
      </w:pPr>
      <w:r w:rsidRPr="00DE2AC2">
        <w:rPr>
          <w:b/>
          <w:bCs/>
          <w:i/>
          <w:sz w:val="28"/>
          <w:szCs w:val="28"/>
        </w:rPr>
        <w:t>Основні завдання та заходи на 201</w:t>
      </w:r>
      <w:r w:rsidR="00061842">
        <w:rPr>
          <w:b/>
          <w:bCs/>
          <w:i/>
          <w:sz w:val="28"/>
          <w:szCs w:val="28"/>
        </w:rPr>
        <w:t>5</w:t>
      </w:r>
      <w:r w:rsidRPr="00DE2AC2">
        <w:rPr>
          <w:b/>
          <w:bCs/>
          <w:i/>
          <w:sz w:val="28"/>
          <w:szCs w:val="28"/>
        </w:rPr>
        <w:t xml:space="preserve"> рік:</w:t>
      </w:r>
    </w:p>
    <w:p w:rsidR="00061842" w:rsidRPr="00061842" w:rsidRDefault="00061842" w:rsidP="00061842">
      <w:pPr>
        <w:pStyle w:val="140"/>
        <w:ind w:firstLine="567"/>
        <w:rPr>
          <w:sz w:val="26"/>
          <w:szCs w:val="26"/>
        </w:rPr>
      </w:pPr>
      <w:r w:rsidRPr="00061842">
        <w:rPr>
          <w:sz w:val="26"/>
          <w:szCs w:val="26"/>
        </w:rPr>
        <w:t xml:space="preserve">- оптимізація структури посівних площ і сівозмін з метою підвищення продуктивності сільськогосподарських угідь </w:t>
      </w:r>
      <w:r w:rsidRPr="00061842">
        <w:rPr>
          <w:i/>
          <w:sz w:val="26"/>
          <w:szCs w:val="26"/>
        </w:rPr>
        <w:t>–</w:t>
      </w:r>
      <w:r>
        <w:rPr>
          <w:i/>
          <w:sz w:val="26"/>
          <w:szCs w:val="26"/>
        </w:rPr>
        <w:t xml:space="preserve"> відділ</w:t>
      </w:r>
      <w:r w:rsidRPr="00061842">
        <w:rPr>
          <w:i/>
          <w:sz w:val="26"/>
          <w:szCs w:val="26"/>
        </w:rPr>
        <w:t xml:space="preserve"> агропромислового розвитку райдержадміністрації - </w:t>
      </w:r>
      <w:r w:rsidRPr="00061842">
        <w:rPr>
          <w:sz w:val="26"/>
          <w:szCs w:val="26"/>
        </w:rPr>
        <w:t>протягом року;</w:t>
      </w:r>
    </w:p>
    <w:p w:rsidR="00061842" w:rsidRPr="00061842" w:rsidRDefault="00061842" w:rsidP="00061842">
      <w:pPr>
        <w:pStyle w:val="140"/>
        <w:ind w:firstLine="567"/>
        <w:rPr>
          <w:sz w:val="26"/>
          <w:szCs w:val="26"/>
        </w:rPr>
      </w:pPr>
      <w:r w:rsidRPr="00061842">
        <w:rPr>
          <w:sz w:val="26"/>
          <w:szCs w:val="26"/>
        </w:rPr>
        <w:t>- створення умов для збереження, відтворення та підвищення родючості ґрунтів –</w:t>
      </w:r>
      <w:r w:rsidRPr="00061842">
        <w:rPr>
          <w:i/>
          <w:sz w:val="26"/>
          <w:szCs w:val="26"/>
        </w:rPr>
        <w:t xml:space="preserve"> </w:t>
      </w:r>
      <w:r>
        <w:rPr>
          <w:i/>
          <w:sz w:val="26"/>
          <w:szCs w:val="26"/>
        </w:rPr>
        <w:t>відділ</w:t>
      </w:r>
      <w:r w:rsidRPr="00061842">
        <w:rPr>
          <w:i/>
          <w:sz w:val="26"/>
          <w:szCs w:val="26"/>
        </w:rPr>
        <w:t xml:space="preserve"> агропромислового розвитку райдержадміністрації</w:t>
      </w:r>
      <w:r w:rsidRPr="00061842">
        <w:rPr>
          <w:sz w:val="26"/>
          <w:szCs w:val="26"/>
        </w:rPr>
        <w:t xml:space="preserve"> – протягом року;</w:t>
      </w:r>
    </w:p>
    <w:p w:rsidR="00061842" w:rsidRPr="00061842" w:rsidRDefault="00061842" w:rsidP="00061842">
      <w:pPr>
        <w:pStyle w:val="140"/>
        <w:ind w:firstLine="567"/>
        <w:rPr>
          <w:sz w:val="26"/>
          <w:szCs w:val="26"/>
        </w:rPr>
      </w:pPr>
      <w:r w:rsidRPr="00061842">
        <w:rPr>
          <w:sz w:val="26"/>
          <w:szCs w:val="26"/>
        </w:rPr>
        <w:t>- сприяння розвитку органічного землеробства –</w:t>
      </w:r>
      <w:r w:rsidRPr="00061842">
        <w:rPr>
          <w:i/>
          <w:sz w:val="26"/>
          <w:szCs w:val="26"/>
        </w:rPr>
        <w:t xml:space="preserve"> </w:t>
      </w:r>
      <w:r>
        <w:rPr>
          <w:i/>
          <w:sz w:val="26"/>
          <w:szCs w:val="26"/>
        </w:rPr>
        <w:t>відділ</w:t>
      </w:r>
      <w:r w:rsidRPr="00061842">
        <w:rPr>
          <w:i/>
          <w:sz w:val="26"/>
          <w:szCs w:val="26"/>
        </w:rPr>
        <w:t xml:space="preserve"> агропромислового розвитку райдержадміністрації</w:t>
      </w:r>
      <w:r w:rsidRPr="00061842">
        <w:rPr>
          <w:sz w:val="26"/>
          <w:szCs w:val="26"/>
        </w:rPr>
        <w:t xml:space="preserve"> – протягом року;</w:t>
      </w:r>
    </w:p>
    <w:p w:rsidR="00061842" w:rsidRPr="00061842" w:rsidRDefault="00061842" w:rsidP="00061842">
      <w:pPr>
        <w:pStyle w:val="140"/>
        <w:ind w:firstLine="567"/>
        <w:rPr>
          <w:sz w:val="26"/>
          <w:szCs w:val="26"/>
        </w:rPr>
      </w:pPr>
      <w:r w:rsidRPr="00061842">
        <w:rPr>
          <w:sz w:val="26"/>
          <w:szCs w:val="26"/>
        </w:rPr>
        <w:t>- розвиток інтенсивного овочівництва і садівництва із застосуванням крапельного зрошення та картоплярства у малих та середніх фермерських господарствах –</w:t>
      </w:r>
      <w:r w:rsidRPr="00061842">
        <w:rPr>
          <w:i/>
          <w:sz w:val="26"/>
          <w:szCs w:val="26"/>
        </w:rPr>
        <w:t xml:space="preserve"> </w:t>
      </w:r>
      <w:r>
        <w:rPr>
          <w:i/>
          <w:sz w:val="26"/>
          <w:szCs w:val="26"/>
        </w:rPr>
        <w:t>відділ</w:t>
      </w:r>
      <w:r w:rsidRPr="00061842">
        <w:rPr>
          <w:i/>
          <w:sz w:val="26"/>
          <w:szCs w:val="26"/>
        </w:rPr>
        <w:t xml:space="preserve"> агропромислового розвитку райдержадміністрації</w:t>
      </w:r>
      <w:r w:rsidRPr="00061842">
        <w:rPr>
          <w:sz w:val="26"/>
          <w:szCs w:val="26"/>
        </w:rPr>
        <w:t xml:space="preserve"> – протягом року;</w:t>
      </w:r>
    </w:p>
    <w:p w:rsidR="00061842" w:rsidRPr="00061842" w:rsidRDefault="00061842" w:rsidP="00061842">
      <w:pPr>
        <w:pStyle w:val="140"/>
        <w:ind w:firstLine="567"/>
        <w:rPr>
          <w:sz w:val="26"/>
          <w:szCs w:val="26"/>
        </w:rPr>
      </w:pPr>
      <w:r w:rsidRPr="00061842">
        <w:rPr>
          <w:sz w:val="26"/>
          <w:szCs w:val="26"/>
        </w:rPr>
        <w:t xml:space="preserve">- створення умов для розвитку ягідництва, садівництва, овочівництва за рахунок мотивації малих та середніх господарств і їх кооперативів – </w:t>
      </w:r>
      <w:r>
        <w:rPr>
          <w:i/>
          <w:sz w:val="26"/>
          <w:szCs w:val="26"/>
        </w:rPr>
        <w:t>відділ</w:t>
      </w:r>
      <w:r w:rsidRPr="00061842">
        <w:rPr>
          <w:i/>
          <w:sz w:val="26"/>
          <w:szCs w:val="26"/>
        </w:rPr>
        <w:t xml:space="preserve"> агропромислового розвитку райдержадміністрації</w:t>
      </w:r>
      <w:r w:rsidRPr="00061842">
        <w:rPr>
          <w:sz w:val="26"/>
          <w:szCs w:val="26"/>
        </w:rPr>
        <w:t xml:space="preserve"> – протягом року;</w:t>
      </w:r>
    </w:p>
    <w:p w:rsidR="00061842" w:rsidRPr="00061842" w:rsidRDefault="00061842" w:rsidP="00061842">
      <w:pPr>
        <w:pStyle w:val="140"/>
        <w:ind w:firstLine="567"/>
        <w:rPr>
          <w:sz w:val="26"/>
          <w:szCs w:val="26"/>
        </w:rPr>
      </w:pPr>
      <w:r w:rsidRPr="00061842">
        <w:rPr>
          <w:sz w:val="26"/>
          <w:szCs w:val="26"/>
        </w:rPr>
        <w:t xml:space="preserve">- цілеспрямоване та удосконалене ведення селекційно-племінної роботи у молочному скотарстві і свинарстві в </w:t>
      </w:r>
      <w:proofErr w:type="spellStart"/>
      <w:r w:rsidRPr="00061842">
        <w:rPr>
          <w:sz w:val="26"/>
          <w:szCs w:val="26"/>
        </w:rPr>
        <w:t>великотоварних</w:t>
      </w:r>
      <w:proofErr w:type="spellEnd"/>
      <w:r w:rsidRPr="00061842">
        <w:rPr>
          <w:sz w:val="26"/>
          <w:szCs w:val="26"/>
        </w:rPr>
        <w:t xml:space="preserve"> сільгосппідприємствах та приватному секторі, спрямоване на покращення генетичного потенціалу худоби, підвищення продуктивних якостей худоби –– </w:t>
      </w:r>
      <w:r>
        <w:rPr>
          <w:i/>
          <w:sz w:val="26"/>
          <w:szCs w:val="26"/>
        </w:rPr>
        <w:t>відділ</w:t>
      </w:r>
      <w:r w:rsidRPr="00061842">
        <w:rPr>
          <w:i/>
          <w:sz w:val="26"/>
          <w:szCs w:val="26"/>
        </w:rPr>
        <w:t xml:space="preserve"> агропромислового розвитку райдержадміністрації</w:t>
      </w:r>
      <w:r w:rsidRPr="00061842">
        <w:rPr>
          <w:sz w:val="26"/>
          <w:szCs w:val="26"/>
        </w:rPr>
        <w:t xml:space="preserve"> - протягом року;</w:t>
      </w:r>
    </w:p>
    <w:p w:rsidR="00061842" w:rsidRPr="00061842" w:rsidRDefault="00061842" w:rsidP="00061842">
      <w:pPr>
        <w:pStyle w:val="140"/>
        <w:ind w:firstLine="567"/>
        <w:rPr>
          <w:sz w:val="26"/>
          <w:szCs w:val="26"/>
        </w:rPr>
      </w:pPr>
      <w:r w:rsidRPr="00061842">
        <w:rPr>
          <w:sz w:val="26"/>
          <w:szCs w:val="26"/>
        </w:rPr>
        <w:t xml:space="preserve">- підтримка розвитку мережі сільськогосподарських обслуговуючих  кооперативів як важливого чинника підвищення конкурентоспроможності особистих селянських та фермерських господарств, поліпшення їх соціально-економічного стану </w:t>
      </w:r>
      <w:r w:rsidRPr="00061842">
        <w:rPr>
          <w:sz w:val="26"/>
          <w:szCs w:val="26"/>
        </w:rPr>
        <w:lastRenderedPageBreak/>
        <w:t xml:space="preserve">та розширення сфери їх </w:t>
      </w:r>
      <w:proofErr w:type="spellStart"/>
      <w:r w:rsidRPr="00061842">
        <w:rPr>
          <w:sz w:val="26"/>
          <w:szCs w:val="26"/>
        </w:rPr>
        <w:t>самозайнятості</w:t>
      </w:r>
      <w:proofErr w:type="spellEnd"/>
      <w:r w:rsidRPr="00061842">
        <w:rPr>
          <w:sz w:val="26"/>
          <w:szCs w:val="26"/>
        </w:rPr>
        <w:t xml:space="preserve"> –</w:t>
      </w:r>
      <w:r w:rsidRPr="00061842">
        <w:rPr>
          <w:i/>
          <w:sz w:val="26"/>
          <w:szCs w:val="26"/>
        </w:rPr>
        <w:t xml:space="preserve"> </w:t>
      </w:r>
      <w:r>
        <w:rPr>
          <w:i/>
          <w:sz w:val="26"/>
          <w:szCs w:val="26"/>
        </w:rPr>
        <w:t>відділ</w:t>
      </w:r>
      <w:r w:rsidRPr="00061842">
        <w:rPr>
          <w:i/>
          <w:sz w:val="26"/>
          <w:szCs w:val="26"/>
        </w:rPr>
        <w:t xml:space="preserve"> агропромислового розвитку райдержадміністрації</w:t>
      </w:r>
      <w:r w:rsidRPr="00061842">
        <w:rPr>
          <w:sz w:val="26"/>
          <w:szCs w:val="26"/>
        </w:rPr>
        <w:t xml:space="preserve"> – протягом року;</w:t>
      </w:r>
    </w:p>
    <w:p w:rsidR="00061842" w:rsidRPr="00061842" w:rsidRDefault="00061842" w:rsidP="00061842">
      <w:pPr>
        <w:pStyle w:val="140"/>
        <w:ind w:firstLine="567"/>
        <w:rPr>
          <w:sz w:val="26"/>
          <w:szCs w:val="26"/>
        </w:rPr>
      </w:pPr>
      <w:r w:rsidRPr="00061842">
        <w:rPr>
          <w:sz w:val="26"/>
          <w:szCs w:val="26"/>
        </w:rPr>
        <w:t>- створення умов для розширення сфери зайнятості на селі стимулюванням розвитку підприємництва –</w:t>
      </w:r>
      <w:r w:rsidRPr="00061842">
        <w:rPr>
          <w:i/>
          <w:sz w:val="26"/>
          <w:szCs w:val="26"/>
        </w:rPr>
        <w:t xml:space="preserve"> </w:t>
      </w:r>
      <w:r>
        <w:rPr>
          <w:i/>
          <w:sz w:val="26"/>
          <w:szCs w:val="26"/>
        </w:rPr>
        <w:t>відділ</w:t>
      </w:r>
      <w:r w:rsidRPr="00061842">
        <w:rPr>
          <w:i/>
          <w:sz w:val="26"/>
          <w:szCs w:val="26"/>
        </w:rPr>
        <w:t xml:space="preserve"> агропромислового розвитку райдержадміністрації</w:t>
      </w:r>
      <w:r>
        <w:rPr>
          <w:sz w:val="26"/>
          <w:szCs w:val="26"/>
        </w:rPr>
        <w:t xml:space="preserve"> – протягом року.</w:t>
      </w:r>
    </w:p>
    <w:p w:rsidR="00EC5BBF" w:rsidRDefault="00EC5BBF" w:rsidP="009377FD">
      <w:pPr>
        <w:ind w:firstLine="567"/>
        <w:jc w:val="center"/>
        <w:rPr>
          <w:b/>
          <w:sz w:val="28"/>
          <w:szCs w:val="28"/>
        </w:rPr>
      </w:pPr>
    </w:p>
    <w:p w:rsidR="009377FD" w:rsidRDefault="009377FD" w:rsidP="009377FD">
      <w:pPr>
        <w:ind w:firstLine="567"/>
        <w:jc w:val="center"/>
        <w:rPr>
          <w:b/>
          <w:sz w:val="28"/>
          <w:szCs w:val="28"/>
        </w:rPr>
      </w:pPr>
      <w:r w:rsidRPr="00094F74">
        <w:rPr>
          <w:b/>
          <w:sz w:val="28"/>
          <w:szCs w:val="28"/>
        </w:rPr>
        <w:t>2.</w:t>
      </w:r>
      <w:r>
        <w:rPr>
          <w:b/>
          <w:sz w:val="28"/>
          <w:szCs w:val="28"/>
        </w:rPr>
        <w:t>3</w:t>
      </w:r>
      <w:r w:rsidRPr="00094F74">
        <w:rPr>
          <w:b/>
          <w:sz w:val="28"/>
          <w:szCs w:val="28"/>
        </w:rPr>
        <w:t xml:space="preserve">. </w:t>
      </w:r>
      <w:r>
        <w:rPr>
          <w:b/>
          <w:sz w:val="28"/>
          <w:szCs w:val="28"/>
        </w:rPr>
        <w:t>Будівництво та житлова політика</w:t>
      </w:r>
    </w:p>
    <w:p w:rsidR="000752FD" w:rsidRDefault="000752FD" w:rsidP="009377FD">
      <w:pPr>
        <w:ind w:firstLine="567"/>
        <w:jc w:val="center"/>
        <w:rPr>
          <w:b/>
          <w:sz w:val="28"/>
          <w:szCs w:val="28"/>
        </w:rPr>
      </w:pPr>
    </w:p>
    <w:p w:rsidR="009377FD" w:rsidRPr="009917D6" w:rsidRDefault="009377FD" w:rsidP="009377FD">
      <w:pPr>
        <w:jc w:val="both"/>
        <w:rPr>
          <w:b/>
          <w:i/>
          <w:spacing w:val="-4"/>
          <w:sz w:val="28"/>
        </w:rPr>
      </w:pPr>
      <w:r w:rsidRPr="009917D6">
        <w:rPr>
          <w:b/>
          <w:i/>
          <w:spacing w:val="-4"/>
          <w:sz w:val="28"/>
        </w:rPr>
        <w:t>Основні цілі на 201</w:t>
      </w:r>
      <w:r w:rsidR="006B2CFA" w:rsidRPr="009917D6">
        <w:rPr>
          <w:b/>
          <w:i/>
          <w:spacing w:val="-4"/>
          <w:sz w:val="28"/>
        </w:rPr>
        <w:t>5</w:t>
      </w:r>
      <w:r w:rsidRPr="009917D6">
        <w:rPr>
          <w:b/>
          <w:i/>
          <w:spacing w:val="-4"/>
          <w:sz w:val="28"/>
        </w:rPr>
        <w:t xml:space="preserve"> рік:</w:t>
      </w:r>
    </w:p>
    <w:p w:rsidR="00061842" w:rsidRPr="00E705D9" w:rsidRDefault="00061842" w:rsidP="00FA1717">
      <w:pPr>
        <w:pStyle w:val="a5"/>
        <w:numPr>
          <w:ilvl w:val="0"/>
          <w:numId w:val="55"/>
        </w:numPr>
        <w:ind w:left="0" w:firstLine="567"/>
        <w:jc w:val="both"/>
        <w:rPr>
          <w:sz w:val="26"/>
          <w:szCs w:val="26"/>
        </w:rPr>
      </w:pPr>
      <w:r w:rsidRPr="00E705D9">
        <w:rPr>
          <w:sz w:val="26"/>
          <w:szCs w:val="26"/>
        </w:rPr>
        <w:t>створення умов для поширення позитивних процесів розвитку населених пунктів на  інші території, розвиток сільської місцевості</w:t>
      </w:r>
      <w:bookmarkStart w:id="1" w:name="OLE_LINK18"/>
      <w:r w:rsidRPr="00E705D9">
        <w:rPr>
          <w:sz w:val="26"/>
          <w:szCs w:val="26"/>
        </w:rPr>
        <w:t>;</w:t>
      </w:r>
    </w:p>
    <w:p w:rsidR="00061842" w:rsidRPr="00E705D9" w:rsidRDefault="00061842" w:rsidP="00061842">
      <w:pPr>
        <w:tabs>
          <w:tab w:val="left" w:pos="1080"/>
        </w:tabs>
        <w:ind w:firstLine="567"/>
        <w:jc w:val="both"/>
        <w:rPr>
          <w:sz w:val="26"/>
          <w:szCs w:val="26"/>
        </w:rPr>
      </w:pPr>
      <w:r w:rsidRPr="00E705D9">
        <w:rPr>
          <w:sz w:val="26"/>
          <w:szCs w:val="26"/>
        </w:rPr>
        <w:t xml:space="preserve">- завершення розроблення (оновлення) схем територіального планування (генеральних планів та схем розвитку) на рівні </w:t>
      </w:r>
      <w:r w:rsidR="009917D6" w:rsidRPr="00E705D9">
        <w:rPr>
          <w:sz w:val="26"/>
          <w:szCs w:val="26"/>
        </w:rPr>
        <w:t>району</w:t>
      </w:r>
      <w:r w:rsidRPr="00E705D9">
        <w:rPr>
          <w:sz w:val="26"/>
          <w:szCs w:val="26"/>
        </w:rPr>
        <w:t>;</w:t>
      </w:r>
    </w:p>
    <w:p w:rsidR="00061842" w:rsidRPr="00E705D9" w:rsidRDefault="00061842" w:rsidP="00061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E705D9">
        <w:rPr>
          <w:sz w:val="26"/>
          <w:szCs w:val="26"/>
        </w:rPr>
        <w:t xml:space="preserve">         - підтримка реалізації інвестиційних проектів житлового будівництва;</w:t>
      </w:r>
    </w:p>
    <w:p w:rsidR="00061842" w:rsidRPr="00E705D9" w:rsidRDefault="00061842" w:rsidP="00061842">
      <w:pPr>
        <w:jc w:val="both"/>
        <w:rPr>
          <w:sz w:val="26"/>
          <w:szCs w:val="26"/>
        </w:rPr>
      </w:pPr>
      <w:r w:rsidRPr="00E705D9">
        <w:rPr>
          <w:sz w:val="26"/>
          <w:szCs w:val="26"/>
        </w:rPr>
        <w:t xml:space="preserve">          - підтримка розроблення містобудівної документації для населених </w:t>
      </w:r>
      <w:proofErr w:type="spellStart"/>
      <w:r w:rsidRPr="00E705D9">
        <w:rPr>
          <w:sz w:val="26"/>
          <w:szCs w:val="26"/>
        </w:rPr>
        <w:t>пу-</w:t>
      </w:r>
      <w:proofErr w:type="spellEnd"/>
    </w:p>
    <w:p w:rsidR="00061842" w:rsidRPr="00E705D9" w:rsidRDefault="00061842" w:rsidP="009917D6">
      <w:pPr>
        <w:jc w:val="both"/>
        <w:rPr>
          <w:sz w:val="26"/>
          <w:szCs w:val="26"/>
        </w:rPr>
      </w:pPr>
      <w:proofErr w:type="spellStart"/>
      <w:r w:rsidRPr="00E705D9">
        <w:rPr>
          <w:sz w:val="26"/>
          <w:szCs w:val="26"/>
        </w:rPr>
        <w:t>нктів</w:t>
      </w:r>
      <w:proofErr w:type="spellEnd"/>
      <w:r w:rsidRPr="00E705D9">
        <w:rPr>
          <w:sz w:val="26"/>
          <w:szCs w:val="26"/>
        </w:rPr>
        <w:t xml:space="preserve"> (</w:t>
      </w:r>
      <w:proofErr w:type="spellStart"/>
      <w:r w:rsidRPr="00E705D9">
        <w:rPr>
          <w:sz w:val="26"/>
          <w:szCs w:val="26"/>
        </w:rPr>
        <w:t>зонінг</w:t>
      </w:r>
      <w:proofErr w:type="spellEnd"/>
      <w:r w:rsidRPr="00E705D9">
        <w:rPr>
          <w:sz w:val="26"/>
          <w:szCs w:val="26"/>
        </w:rPr>
        <w:t xml:space="preserve">, детальні плани територій) та приміської зони, проектів  транспортної та іншої інфраструктури, </w:t>
      </w:r>
      <w:bookmarkEnd w:id="1"/>
      <w:r w:rsidRPr="00E705D9">
        <w:rPr>
          <w:sz w:val="26"/>
          <w:szCs w:val="26"/>
        </w:rPr>
        <w:t>які відповідають пріоритетам та  інтересам окремих населених пунктів відповідно до стратегій їх розвитку (кільцеві автомобільні дороги і автостоянки навколо населених пунктів, винесення промислових зон</w:t>
      </w:r>
      <w:r w:rsidRPr="00E705D9">
        <w:rPr>
          <w:color w:val="000000"/>
          <w:sz w:val="26"/>
          <w:szCs w:val="26"/>
        </w:rPr>
        <w:t xml:space="preserve">, а також враховують потреби осіб з інвалідністю, які мають ураження органів зору, слуху, опорно-рухового апарату та інших </w:t>
      </w:r>
      <w:proofErr w:type="spellStart"/>
      <w:r w:rsidRPr="00E705D9">
        <w:rPr>
          <w:color w:val="000000"/>
          <w:sz w:val="26"/>
          <w:szCs w:val="26"/>
        </w:rPr>
        <w:t>маломобільних</w:t>
      </w:r>
      <w:proofErr w:type="spellEnd"/>
      <w:r w:rsidRPr="00E705D9">
        <w:rPr>
          <w:color w:val="000000"/>
          <w:sz w:val="26"/>
          <w:szCs w:val="26"/>
        </w:rPr>
        <w:t xml:space="preserve"> груп населення</w:t>
      </w:r>
      <w:r w:rsidRPr="00E705D9">
        <w:rPr>
          <w:sz w:val="26"/>
          <w:szCs w:val="26"/>
        </w:rPr>
        <w:t>;</w:t>
      </w:r>
    </w:p>
    <w:p w:rsidR="00061842" w:rsidRPr="00E705D9" w:rsidRDefault="00061842" w:rsidP="009917D6">
      <w:pPr>
        <w:jc w:val="both"/>
        <w:rPr>
          <w:sz w:val="26"/>
          <w:szCs w:val="26"/>
        </w:rPr>
      </w:pPr>
      <w:r w:rsidRPr="00E705D9">
        <w:rPr>
          <w:sz w:val="26"/>
          <w:szCs w:val="26"/>
        </w:rPr>
        <w:t xml:space="preserve">         - залучення інвестицій у будівництво та/або реконструкцію вулично-дорожньої мережі, інженерної та соціальної інфраструктури населених пунктів;</w:t>
      </w:r>
    </w:p>
    <w:p w:rsidR="00061842" w:rsidRPr="00E705D9" w:rsidRDefault="00061842" w:rsidP="009917D6">
      <w:pPr>
        <w:pStyle w:val="HTML"/>
        <w:shd w:val="clear" w:color="auto" w:fill="FFFFFF"/>
        <w:ind w:firstLine="567"/>
        <w:jc w:val="both"/>
        <w:textAlignment w:val="baseline"/>
        <w:rPr>
          <w:rFonts w:ascii="Times New Roman" w:hAnsi="Times New Roman" w:cs="Times New Roman"/>
          <w:sz w:val="26"/>
          <w:szCs w:val="26"/>
          <w:lang w:val="uk-UA"/>
        </w:rPr>
      </w:pPr>
      <w:r w:rsidRPr="00E705D9">
        <w:rPr>
          <w:rFonts w:ascii="Times New Roman" w:hAnsi="Times New Roman" w:cs="Times New Roman"/>
          <w:sz w:val="26"/>
          <w:szCs w:val="26"/>
          <w:lang w:val="uk-UA"/>
        </w:rPr>
        <w:t xml:space="preserve"> - </w:t>
      </w:r>
      <w:proofErr w:type="spellStart"/>
      <w:r w:rsidRPr="00E705D9">
        <w:rPr>
          <w:rFonts w:ascii="Times New Roman" w:hAnsi="Times New Roman" w:cs="Times New Roman"/>
          <w:sz w:val="26"/>
          <w:szCs w:val="26"/>
        </w:rPr>
        <w:t>підвищення</w:t>
      </w:r>
      <w:proofErr w:type="spellEnd"/>
      <w:r w:rsidRPr="00E705D9">
        <w:rPr>
          <w:rFonts w:ascii="Times New Roman" w:hAnsi="Times New Roman" w:cs="Times New Roman"/>
          <w:sz w:val="26"/>
          <w:szCs w:val="26"/>
        </w:rPr>
        <w:t xml:space="preserve"> </w:t>
      </w:r>
      <w:proofErr w:type="spellStart"/>
      <w:r w:rsidRPr="00E705D9">
        <w:rPr>
          <w:rFonts w:ascii="Times New Roman" w:hAnsi="Times New Roman" w:cs="Times New Roman"/>
          <w:sz w:val="26"/>
          <w:szCs w:val="26"/>
        </w:rPr>
        <w:t>рівня</w:t>
      </w:r>
      <w:proofErr w:type="spellEnd"/>
      <w:r w:rsidRPr="00E705D9">
        <w:rPr>
          <w:rFonts w:ascii="Times New Roman" w:hAnsi="Times New Roman" w:cs="Times New Roman"/>
          <w:sz w:val="26"/>
          <w:szCs w:val="26"/>
        </w:rPr>
        <w:t xml:space="preserve"> благоустрою та </w:t>
      </w:r>
      <w:proofErr w:type="spellStart"/>
      <w:r w:rsidRPr="00E705D9">
        <w:rPr>
          <w:rFonts w:ascii="Times New Roman" w:hAnsi="Times New Roman" w:cs="Times New Roman"/>
          <w:sz w:val="26"/>
          <w:szCs w:val="26"/>
        </w:rPr>
        <w:t>комунального</w:t>
      </w:r>
      <w:proofErr w:type="spellEnd"/>
      <w:r w:rsidRPr="00E705D9">
        <w:rPr>
          <w:rFonts w:ascii="Times New Roman" w:hAnsi="Times New Roman" w:cs="Times New Roman"/>
          <w:sz w:val="26"/>
          <w:szCs w:val="26"/>
        </w:rPr>
        <w:t xml:space="preserve"> </w:t>
      </w:r>
      <w:proofErr w:type="spellStart"/>
      <w:r w:rsidRPr="00E705D9">
        <w:rPr>
          <w:rFonts w:ascii="Times New Roman" w:hAnsi="Times New Roman" w:cs="Times New Roman"/>
          <w:sz w:val="26"/>
          <w:szCs w:val="26"/>
        </w:rPr>
        <w:t>обслуговуванн</w:t>
      </w:r>
      <w:proofErr w:type="spellEnd"/>
      <w:r w:rsidRPr="00E705D9">
        <w:rPr>
          <w:rFonts w:ascii="Times New Roman" w:hAnsi="Times New Roman" w:cs="Times New Roman"/>
          <w:sz w:val="26"/>
          <w:szCs w:val="26"/>
          <w:lang w:val="uk-UA"/>
        </w:rPr>
        <w:t>я сільських населених пунктів;</w:t>
      </w:r>
    </w:p>
    <w:p w:rsidR="00061842" w:rsidRPr="00E705D9" w:rsidRDefault="00061842" w:rsidP="00061842">
      <w:pPr>
        <w:tabs>
          <w:tab w:val="left" w:pos="1080"/>
        </w:tabs>
        <w:autoSpaceDE w:val="0"/>
        <w:autoSpaceDN w:val="0"/>
        <w:adjustRightInd w:val="0"/>
        <w:jc w:val="both"/>
        <w:rPr>
          <w:rFonts w:eastAsia="TimesNewRoman"/>
          <w:sz w:val="26"/>
          <w:szCs w:val="26"/>
        </w:rPr>
      </w:pPr>
      <w:r w:rsidRPr="00E705D9">
        <w:rPr>
          <w:sz w:val="26"/>
          <w:szCs w:val="26"/>
        </w:rPr>
        <w:t xml:space="preserve">        </w:t>
      </w:r>
      <w:r w:rsidRPr="00E705D9">
        <w:rPr>
          <w:rFonts w:eastAsia="TimesNewRoman"/>
          <w:sz w:val="26"/>
          <w:szCs w:val="26"/>
        </w:rPr>
        <w:t>- надання державної підтримки для підвищення рівня облаштування сільської місцевості як сфери життя, діяльності та побуту селян, розмежування політики щодо підтримки сільського господарства та розвитку сільських територій;</w:t>
      </w:r>
    </w:p>
    <w:p w:rsidR="00061842" w:rsidRPr="00E705D9" w:rsidRDefault="00061842" w:rsidP="00061842">
      <w:pPr>
        <w:tabs>
          <w:tab w:val="left" w:pos="1080"/>
        </w:tabs>
        <w:autoSpaceDE w:val="0"/>
        <w:autoSpaceDN w:val="0"/>
        <w:adjustRightInd w:val="0"/>
        <w:ind w:firstLine="567"/>
        <w:jc w:val="both"/>
        <w:rPr>
          <w:sz w:val="26"/>
          <w:szCs w:val="26"/>
        </w:rPr>
      </w:pPr>
      <w:r w:rsidRPr="00E705D9">
        <w:rPr>
          <w:sz w:val="26"/>
          <w:szCs w:val="26"/>
        </w:rPr>
        <w:t xml:space="preserve">  - поліпшення житлових і соціально-побутових умов для жителів </w:t>
      </w:r>
      <w:proofErr w:type="spellStart"/>
      <w:r w:rsidRPr="00E705D9">
        <w:rPr>
          <w:sz w:val="26"/>
          <w:szCs w:val="26"/>
        </w:rPr>
        <w:t>сільсь-ких</w:t>
      </w:r>
      <w:proofErr w:type="spellEnd"/>
      <w:r w:rsidRPr="00E705D9">
        <w:rPr>
          <w:sz w:val="26"/>
          <w:szCs w:val="26"/>
        </w:rPr>
        <w:t xml:space="preserve"> населених пунктів та підвищення рівня інженерного облаштування села шляхом надання державних пільгових кредитів індивідуальним сільським забудовникам;</w:t>
      </w:r>
    </w:p>
    <w:p w:rsidR="002D4797" w:rsidRDefault="00061842" w:rsidP="009917D6">
      <w:pPr>
        <w:jc w:val="both"/>
        <w:rPr>
          <w:sz w:val="26"/>
          <w:szCs w:val="26"/>
        </w:rPr>
      </w:pPr>
      <w:r w:rsidRPr="00E705D9">
        <w:rPr>
          <w:sz w:val="26"/>
          <w:szCs w:val="26"/>
        </w:rPr>
        <w:t xml:space="preserve">          - створення умов для будівництва або придбання житла для громадян, які згідно із законодавством України  потребують покращення житлових умов;</w:t>
      </w:r>
    </w:p>
    <w:p w:rsidR="00061842" w:rsidRPr="00E705D9" w:rsidRDefault="009917D6" w:rsidP="009917D6">
      <w:pPr>
        <w:jc w:val="both"/>
        <w:rPr>
          <w:sz w:val="26"/>
          <w:szCs w:val="26"/>
        </w:rPr>
      </w:pPr>
      <w:r w:rsidRPr="00E705D9">
        <w:rPr>
          <w:sz w:val="26"/>
          <w:szCs w:val="26"/>
        </w:rPr>
        <w:t xml:space="preserve"> </w:t>
      </w:r>
      <w:r w:rsidR="00061842" w:rsidRPr="00E705D9">
        <w:rPr>
          <w:sz w:val="26"/>
          <w:szCs w:val="26"/>
        </w:rPr>
        <w:t xml:space="preserve">         - реалізація державної політики у галузі будівництва (реконструкції) об’єктів соціальної сфери;</w:t>
      </w:r>
    </w:p>
    <w:p w:rsidR="00061842" w:rsidRPr="00E705D9" w:rsidRDefault="00061842" w:rsidP="009917D6">
      <w:pPr>
        <w:jc w:val="both"/>
        <w:rPr>
          <w:b/>
          <w:spacing w:val="1"/>
          <w:sz w:val="26"/>
          <w:szCs w:val="26"/>
        </w:rPr>
      </w:pPr>
      <w:r w:rsidRPr="00E705D9">
        <w:rPr>
          <w:sz w:val="26"/>
          <w:szCs w:val="26"/>
        </w:rPr>
        <w:t xml:space="preserve">          - виконання Програми забезпечення безперешкодного доступу людей з обмеженими фізичними можливостями.</w:t>
      </w:r>
      <w:r w:rsidRPr="00E705D9">
        <w:rPr>
          <w:b/>
          <w:spacing w:val="1"/>
          <w:sz w:val="26"/>
          <w:szCs w:val="26"/>
        </w:rPr>
        <w:t xml:space="preserve"> </w:t>
      </w:r>
    </w:p>
    <w:p w:rsidR="00061842" w:rsidRPr="009377FD" w:rsidRDefault="00061842" w:rsidP="009377FD">
      <w:pPr>
        <w:jc w:val="both"/>
        <w:rPr>
          <w:b/>
          <w:i/>
          <w:spacing w:val="-4"/>
          <w:sz w:val="28"/>
        </w:rPr>
      </w:pPr>
    </w:p>
    <w:p w:rsidR="009377FD" w:rsidRPr="009377FD" w:rsidRDefault="009377FD" w:rsidP="009377FD">
      <w:pPr>
        <w:tabs>
          <w:tab w:val="left" w:pos="748"/>
        </w:tabs>
        <w:jc w:val="both"/>
        <w:rPr>
          <w:b/>
          <w:i/>
          <w:sz w:val="28"/>
          <w:szCs w:val="28"/>
        </w:rPr>
      </w:pPr>
      <w:r w:rsidRPr="009377FD">
        <w:rPr>
          <w:b/>
          <w:i/>
          <w:sz w:val="28"/>
          <w:szCs w:val="28"/>
        </w:rPr>
        <w:t>Кількісні критерії, що будуть свідчити про реалізацію цілей:</w:t>
      </w:r>
    </w:p>
    <w:p w:rsidR="009377FD" w:rsidRPr="00B70AF4" w:rsidRDefault="009377FD" w:rsidP="00FA1717">
      <w:pPr>
        <w:pStyle w:val="a5"/>
        <w:numPr>
          <w:ilvl w:val="0"/>
          <w:numId w:val="13"/>
        </w:numPr>
        <w:tabs>
          <w:tab w:val="left" w:pos="748"/>
        </w:tabs>
        <w:ind w:left="0" w:firstLine="567"/>
        <w:jc w:val="both"/>
        <w:rPr>
          <w:sz w:val="26"/>
          <w:szCs w:val="26"/>
        </w:rPr>
      </w:pPr>
      <w:r w:rsidRPr="00B70AF4">
        <w:rPr>
          <w:sz w:val="26"/>
          <w:szCs w:val="26"/>
        </w:rPr>
        <w:t xml:space="preserve">збільшення обсягів введеного в експлуатацію житла за рахунок усіх джерел фінансування на </w:t>
      </w:r>
      <w:r w:rsidR="006B2CFA">
        <w:rPr>
          <w:sz w:val="26"/>
          <w:szCs w:val="26"/>
        </w:rPr>
        <w:t>10</w:t>
      </w:r>
      <w:r w:rsidRPr="00B70AF4">
        <w:rPr>
          <w:sz w:val="26"/>
          <w:szCs w:val="26"/>
        </w:rPr>
        <w:t>,0 %;</w:t>
      </w:r>
    </w:p>
    <w:p w:rsidR="009377FD" w:rsidRPr="00B70AF4" w:rsidRDefault="009377FD" w:rsidP="00FA1717">
      <w:pPr>
        <w:pStyle w:val="a5"/>
        <w:numPr>
          <w:ilvl w:val="0"/>
          <w:numId w:val="13"/>
        </w:numPr>
        <w:tabs>
          <w:tab w:val="left" w:pos="748"/>
        </w:tabs>
        <w:ind w:left="0" w:firstLine="567"/>
        <w:jc w:val="both"/>
        <w:rPr>
          <w:sz w:val="26"/>
          <w:szCs w:val="26"/>
        </w:rPr>
      </w:pPr>
      <w:r w:rsidRPr="00B70AF4">
        <w:rPr>
          <w:sz w:val="26"/>
          <w:szCs w:val="26"/>
        </w:rPr>
        <w:t xml:space="preserve">підвищення рівня забезпечення житлом окремих категорій громадян не менше ніж на </w:t>
      </w:r>
      <w:r w:rsidR="006B2CFA">
        <w:rPr>
          <w:sz w:val="26"/>
          <w:szCs w:val="26"/>
        </w:rPr>
        <w:t>10</w:t>
      </w:r>
      <w:r w:rsidRPr="00B70AF4">
        <w:rPr>
          <w:sz w:val="26"/>
          <w:szCs w:val="26"/>
        </w:rPr>
        <w:t>%. Скорочення строків перебування громадян на квартирному обліку;</w:t>
      </w:r>
    </w:p>
    <w:p w:rsidR="009377FD" w:rsidRPr="00B70AF4" w:rsidRDefault="009377FD" w:rsidP="00FA1717">
      <w:pPr>
        <w:pStyle w:val="a5"/>
        <w:numPr>
          <w:ilvl w:val="0"/>
          <w:numId w:val="13"/>
        </w:numPr>
        <w:tabs>
          <w:tab w:val="left" w:pos="748"/>
        </w:tabs>
        <w:ind w:left="0" w:firstLine="567"/>
        <w:jc w:val="both"/>
        <w:rPr>
          <w:sz w:val="26"/>
          <w:szCs w:val="26"/>
        </w:rPr>
      </w:pPr>
      <w:r w:rsidRPr="00B70AF4">
        <w:rPr>
          <w:sz w:val="26"/>
          <w:szCs w:val="26"/>
        </w:rPr>
        <w:t>забезпечення населених пунктів містобудівною документацією</w:t>
      </w:r>
      <w:r w:rsidR="007F2E8E" w:rsidRPr="00B70AF4">
        <w:rPr>
          <w:sz w:val="26"/>
          <w:szCs w:val="26"/>
        </w:rPr>
        <w:t>;</w:t>
      </w:r>
    </w:p>
    <w:p w:rsidR="009377FD" w:rsidRPr="00B70AF4" w:rsidRDefault="009377FD" w:rsidP="00FA1717">
      <w:pPr>
        <w:pStyle w:val="a5"/>
        <w:numPr>
          <w:ilvl w:val="0"/>
          <w:numId w:val="13"/>
        </w:numPr>
        <w:tabs>
          <w:tab w:val="left" w:pos="748"/>
        </w:tabs>
        <w:ind w:left="0" w:firstLine="567"/>
        <w:jc w:val="both"/>
        <w:rPr>
          <w:spacing w:val="-2"/>
          <w:sz w:val="26"/>
          <w:szCs w:val="26"/>
        </w:rPr>
      </w:pPr>
      <w:r w:rsidRPr="00B70AF4">
        <w:rPr>
          <w:sz w:val="26"/>
          <w:szCs w:val="26"/>
        </w:rPr>
        <w:t>п</w:t>
      </w:r>
      <w:r w:rsidRPr="00B70AF4">
        <w:rPr>
          <w:spacing w:val="-2"/>
          <w:sz w:val="26"/>
          <w:szCs w:val="26"/>
        </w:rPr>
        <w:t>оліпшення житлових умов соціально вразливих верств населення.</w:t>
      </w:r>
    </w:p>
    <w:p w:rsidR="007F2E8E" w:rsidRDefault="007F2E8E" w:rsidP="009377FD">
      <w:pPr>
        <w:tabs>
          <w:tab w:val="left" w:pos="748"/>
        </w:tabs>
        <w:jc w:val="both"/>
        <w:rPr>
          <w:b/>
          <w:i/>
          <w:sz w:val="28"/>
          <w:szCs w:val="28"/>
        </w:rPr>
      </w:pPr>
    </w:p>
    <w:p w:rsidR="009377FD" w:rsidRPr="009377FD" w:rsidRDefault="009377FD" w:rsidP="009377FD">
      <w:pPr>
        <w:tabs>
          <w:tab w:val="left" w:pos="748"/>
        </w:tabs>
        <w:jc w:val="both"/>
        <w:rPr>
          <w:b/>
          <w:i/>
          <w:sz w:val="28"/>
          <w:szCs w:val="28"/>
        </w:rPr>
      </w:pPr>
      <w:r w:rsidRPr="009377FD">
        <w:rPr>
          <w:b/>
          <w:i/>
          <w:sz w:val="28"/>
          <w:szCs w:val="28"/>
        </w:rPr>
        <w:t>Основні завдання та заходи на 201</w:t>
      </w:r>
      <w:r w:rsidR="006B2CFA">
        <w:rPr>
          <w:b/>
          <w:i/>
          <w:sz w:val="28"/>
          <w:szCs w:val="28"/>
        </w:rPr>
        <w:t>5</w:t>
      </w:r>
      <w:r w:rsidRPr="009377FD">
        <w:rPr>
          <w:b/>
          <w:i/>
          <w:sz w:val="28"/>
          <w:szCs w:val="28"/>
        </w:rPr>
        <w:t xml:space="preserve"> рік:</w:t>
      </w:r>
    </w:p>
    <w:p w:rsidR="009377FD" w:rsidRPr="009917D6" w:rsidRDefault="009377FD" w:rsidP="00FA1717">
      <w:pPr>
        <w:pStyle w:val="a5"/>
        <w:numPr>
          <w:ilvl w:val="0"/>
          <w:numId w:val="14"/>
        </w:numPr>
        <w:ind w:left="0" w:firstLine="567"/>
        <w:jc w:val="both"/>
        <w:rPr>
          <w:sz w:val="26"/>
          <w:szCs w:val="26"/>
        </w:rPr>
      </w:pPr>
      <w:r w:rsidRPr="009917D6">
        <w:rPr>
          <w:sz w:val="26"/>
          <w:szCs w:val="26"/>
        </w:rPr>
        <w:lastRenderedPageBreak/>
        <w:t xml:space="preserve">проведення моніторингу щодо стану розвитку в районі житлового будівництва - </w:t>
      </w:r>
      <w:r w:rsidRPr="009917D6">
        <w:rPr>
          <w:i/>
          <w:sz w:val="26"/>
          <w:szCs w:val="26"/>
        </w:rPr>
        <w:t xml:space="preserve">сектор містобудування та архітектури райдержадміністрації, </w:t>
      </w:r>
      <w:r w:rsidR="0099356E" w:rsidRPr="009917D6">
        <w:rPr>
          <w:i/>
          <w:sz w:val="26"/>
          <w:szCs w:val="26"/>
        </w:rPr>
        <w:t xml:space="preserve">виконкоми </w:t>
      </w:r>
      <w:r w:rsidRPr="009917D6">
        <w:rPr>
          <w:i/>
          <w:sz w:val="26"/>
          <w:szCs w:val="26"/>
        </w:rPr>
        <w:t>сільськ</w:t>
      </w:r>
      <w:r w:rsidR="0099356E" w:rsidRPr="009917D6">
        <w:rPr>
          <w:i/>
          <w:sz w:val="26"/>
          <w:szCs w:val="26"/>
        </w:rPr>
        <w:t>их</w:t>
      </w:r>
      <w:r w:rsidRPr="009917D6">
        <w:rPr>
          <w:i/>
          <w:sz w:val="26"/>
          <w:szCs w:val="26"/>
        </w:rPr>
        <w:t xml:space="preserve"> </w:t>
      </w:r>
      <w:r w:rsidR="0099356E" w:rsidRPr="009917D6">
        <w:rPr>
          <w:i/>
          <w:sz w:val="26"/>
          <w:szCs w:val="26"/>
        </w:rPr>
        <w:t xml:space="preserve">та </w:t>
      </w:r>
      <w:r w:rsidRPr="009917D6">
        <w:rPr>
          <w:i/>
          <w:sz w:val="26"/>
          <w:szCs w:val="26"/>
        </w:rPr>
        <w:t>селищн</w:t>
      </w:r>
      <w:r w:rsidR="0099356E" w:rsidRPr="009917D6">
        <w:rPr>
          <w:i/>
          <w:sz w:val="26"/>
          <w:szCs w:val="26"/>
        </w:rPr>
        <w:t>их</w:t>
      </w:r>
      <w:r w:rsidRPr="009917D6">
        <w:rPr>
          <w:i/>
          <w:sz w:val="26"/>
          <w:szCs w:val="26"/>
        </w:rPr>
        <w:t xml:space="preserve"> рад </w:t>
      </w:r>
      <w:r w:rsidRPr="009917D6">
        <w:rPr>
          <w:sz w:val="26"/>
          <w:szCs w:val="26"/>
        </w:rPr>
        <w:t>– протягом року;</w:t>
      </w:r>
    </w:p>
    <w:p w:rsidR="009377FD" w:rsidRPr="009917D6" w:rsidRDefault="009377FD" w:rsidP="00FA1717">
      <w:pPr>
        <w:pStyle w:val="a5"/>
        <w:numPr>
          <w:ilvl w:val="0"/>
          <w:numId w:val="14"/>
        </w:numPr>
        <w:ind w:left="0" w:firstLine="567"/>
        <w:jc w:val="both"/>
        <w:rPr>
          <w:sz w:val="26"/>
          <w:szCs w:val="26"/>
        </w:rPr>
      </w:pPr>
      <w:r w:rsidRPr="009917D6">
        <w:rPr>
          <w:sz w:val="26"/>
          <w:szCs w:val="26"/>
        </w:rPr>
        <w:t>сприяння продовженню будівництва житла за житловими програмами, зокрема за програмою  молодіжного та індивідуального житлового</w:t>
      </w:r>
      <w:r w:rsidRPr="009917D6">
        <w:rPr>
          <w:b/>
          <w:sz w:val="26"/>
          <w:szCs w:val="26"/>
        </w:rPr>
        <w:t xml:space="preserve"> </w:t>
      </w:r>
      <w:r w:rsidRPr="009917D6">
        <w:rPr>
          <w:sz w:val="26"/>
          <w:szCs w:val="26"/>
        </w:rPr>
        <w:t xml:space="preserve">будівництва - </w:t>
      </w:r>
      <w:r w:rsidRPr="009917D6">
        <w:rPr>
          <w:i/>
          <w:sz w:val="26"/>
          <w:szCs w:val="26"/>
        </w:rPr>
        <w:t xml:space="preserve">сектор містобудування та архітектури райдержадміністрації, </w:t>
      </w:r>
      <w:r w:rsidR="0099356E" w:rsidRPr="009917D6">
        <w:rPr>
          <w:i/>
          <w:sz w:val="26"/>
          <w:szCs w:val="26"/>
        </w:rPr>
        <w:t>виконкоми сільських та селищних рад</w:t>
      </w:r>
      <w:r w:rsidRPr="009917D6">
        <w:rPr>
          <w:i/>
          <w:sz w:val="26"/>
          <w:szCs w:val="26"/>
        </w:rPr>
        <w:t xml:space="preserve"> </w:t>
      </w:r>
      <w:r w:rsidRPr="009917D6">
        <w:rPr>
          <w:sz w:val="26"/>
          <w:szCs w:val="26"/>
        </w:rPr>
        <w:t>– протягом року;</w:t>
      </w:r>
    </w:p>
    <w:p w:rsidR="009377FD" w:rsidRPr="009917D6" w:rsidRDefault="009377FD" w:rsidP="00FA1717">
      <w:pPr>
        <w:pStyle w:val="a5"/>
        <w:numPr>
          <w:ilvl w:val="0"/>
          <w:numId w:val="14"/>
        </w:numPr>
        <w:ind w:left="0" w:firstLine="567"/>
        <w:jc w:val="both"/>
        <w:rPr>
          <w:sz w:val="26"/>
          <w:szCs w:val="26"/>
        </w:rPr>
      </w:pPr>
      <w:r w:rsidRPr="009917D6">
        <w:rPr>
          <w:sz w:val="26"/>
          <w:szCs w:val="26"/>
        </w:rPr>
        <w:t xml:space="preserve">створення сприятливих умов з боку органів місцевого самоврядування щодо вирішення питань стосовно виділення земельних ділянок під забудову доступного житла, зменшення додаткових фінансових навантажень на забудовників, погоджувальних процедур та інших вимог, які насамперед впливають на зменшення вартості одного квадратного метра житла </w:t>
      </w:r>
      <w:r w:rsidR="0099356E" w:rsidRPr="009917D6">
        <w:rPr>
          <w:sz w:val="26"/>
          <w:szCs w:val="26"/>
        </w:rPr>
        <w:t xml:space="preserve">- </w:t>
      </w:r>
      <w:r w:rsidR="0099356E" w:rsidRPr="009917D6">
        <w:rPr>
          <w:i/>
          <w:sz w:val="26"/>
          <w:szCs w:val="26"/>
        </w:rPr>
        <w:t>виконкоми сільських та селищних рад</w:t>
      </w:r>
      <w:r w:rsidRPr="009917D6">
        <w:rPr>
          <w:i/>
          <w:sz w:val="26"/>
          <w:szCs w:val="26"/>
        </w:rPr>
        <w:t xml:space="preserve"> </w:t>
      </w:r>
      <w:r w:rsidRPr="009917D6">
        <w:rPr>
          <w:sz w:val="26"/>
          <w:szCs w:val="26"/>
        </w:rPr>
        <w:t>– протягом року;</w:t>
      </w:r>
    </w:p>
    <w:p w:rsidR="009377FD" w:rsidRPr="009917D6" w:rsidRDefault="009377FD" w:rsidP="00FA1717">
      <w:pPr>
        <w:pStyle w:val="a5"/>
        <w:numPr>
          <w:ilvl w:val="0"/>
          <w:numId w:val="14"/>
        </w:numPr>
        <w:ind w:left="0" w:firstLine="567"/>
        <w:jc w:val="both"/>
        <w:rPr>
          <w:sz w:val="26"/>
          <w:szCs w:val="26"/>
        </w:rPr>
      </w:pPr>
      <w:r w:rsidRPr="009917D6">
        <w:rPr>
          <w:sz w:val="26"/>
          <w:szCs w:val="26"/>
        </w:rPr>
        <w:t>проведення моніторингу щодо стану містобудівної документації в районі</w:t>
      </w:r>
      <w:r w:rsidR="007F2E8E" w:rsidRPr="009917D6">
        <w:rPr>
          <w:sz w:val="26"/>
          <w:szCs w:val="26"/>
        </w:rPr>
        <w:t xml:space="preserve"> </w:t>
      </w:r>
      <w:r w:rsidRPr="009917D6">
        <w:rPr>
          <w:sz w:val="26"/>
          <w:szCs w:val="26"/>
        </w:rPr>
        <w:t xml:space="preserve">- </w:t>
      </w:r>
      <w:r w:rsidRPr="009917D6">
        <w:rPr>
          <w:i/>
          <w:sz w:val="26"/>
          <w:szCs w:val="26"/>
        </w:rPr>
        <w:t xml:space="preserve">сектор містобудування та архітектури райдержадміністрації, </w:t>
      </w:r>
      <w:r w:rsidR="0099356E" w:rsidRPr="009917D6">
        <w:rPr>
          <w:i/>
          <w:sz w:val="26"/>
          <w:szCs w:val="26"/>
        </w:rPr>
        <w:t xml:space="preserve">виконкоми сільських та селищних рад </w:t>
      </w:r>
      <w:r w:rsidRPr="009917D6">
        <w:rPr>
          <w:sz w:val="26"/>
          <w:szCs w:val="26"/>
        </w:rPr>
        <w:t>– протягом року;</w:t>
      </w:r>
    </w:p>
    <w:p w:rsidR="009377FD" w:rsidRPr="009917D6" w:rsidRDefault="009377FD" w:rsidP="00FA1717">
      <w:pPr>
        <w:pStyle w:val="a5"/>
        <w:numPr>
          <w:ilvl w:val="0"/>
          <w:numId w:val="14"/>
        </w:numPr>
        <w:ind w:left="0" w:firstLine="567"/>
        <w:jc w:val="both"/>
        <w:rPr>
          <w:sz w:val="26"/>
          <w:szCs w:val="26"/>
        </w:rPr>
      </w:pPr>
      <w:r w:rsidRPr="009917D6">
        <w:rPr>
          <w:sz w:val="26"/>
          <w:szCs w:val="26"/>
        </w:rPr>
        <w:t xml:space="preserve">забезпечення розробки та оновлення схеми планування території району, генеральних планів населених пунктів як основи вдосконалення адміністративно-територіального устрою країни та встановлення меж населених пунктів – </w:t>
      </w:r>
      <w:r w:rsidRPr="009917D6">
        <w:rPr>
          <w:i/>
          <w:sz w:val="26"/>
          <w:szCs w:val="26"/>
        </w:rPr>
        <w:t xml:space="preserve">сектор містобудування та архітектури райдержадміністрації, </w:t>
      </w:r>
      <w:r w:rsidR="0099356E" w:rsidRPr="009917D6">
        <w:rPr>
          <w:i/>
          <w:sz w:val="26"/>
          <w:szCs w:val="26"/>
        </w:rPr>
        <w:t xml:space="preserve">виконкоми сільських та селищних рад </w:t>
      </w:r>
      <w:r w:rsidRPr="009917D6">
        <w:rPr>
          <w:sz w:val="26"/>
          <w:szCs w:val="26"/>
        </w:rPr>
        <w:t>– протягом року;</w:t>
      </w:r>
    </w:p>
    <w:p w:rsidR="009377FD" w:rsidRPr="009917D6" w:rsidRDefault="009377FD" w:rsidP="00FA1717">
      <w:pPr>
        <w:pStyle w:val="a5"/>
        <w:numPr>
          <w:ilvl w:val="0"/>
          <w:numId w:val="14"/>
        </w:numPr>
        <w:ind w:left="0" w:firstLine="567"/>
        <w:jc w:val="both"/>
        <w:rPr>
          <w:sz w:val="26"/>
          <w:szCs w:val="26"/>
        </w:rPr>
      </w:pPr>
      <w:r w:rsidRPr="009917D6">
        <w:rPr>
          <w:color w:val="000000"/>
          <w:sz w:val="26"/>
          <w:szCs w:val="26"/>
        </w:rPr>
        <w:t>врахування потреб вищезазначених осіб при будівництві нових, проведенні реконструкції та капітальних ремонтах існуючих об’єктів соціальної інфраструктури, житлового та громадського призначення в</w:t>
      </w:r>
      <w:r w:rsidR="007F2E8E" w:rsidRPr="009917D6">
        <w:rPr>
          <w:color w:val="000000"/>
          <w:sz w:val="26"/>
          <w:szCs w:val="26"/>
        </w:rPr>
        <w:t>ідповідно до ДБН В.2.2-17:2006 «</w:t>
      </w:r>
      <w:r w:rsidRPr="009917D6">
        <w:rPr>
          <w:color w:val="000000"/>
          <w:sz w:val="26"/>
          <w:szCs w:val="26"/>
        </w:rPr>
        <w:t xml:space="preserve">Доступність будинків і споруд </w:t>
      </w:r>
      <w:r w:rsidR="007F2E8E" w:rsidRPr="009917D6">
        <w:rPr>
          <w:color w:val="000000"/>
          <w:sz w:val="26"/>
          <w:szCs w:val="26"/>
        </w:rPr>
        <w:t xml:space="preserve">для </w:t>
      </w:r>
      <w:proofErr w:type="spellStart"/>
      <w:r w:rsidR="007F2E8E" w:rsidRPr="009917D6">
        <w:rPr>
          <w:color w:val="000000"/>
          <w:sz w:val="26"/>
          <w:szCs w:val="26"/>
        </w:rPr>
        <w:t>маломобільних</w:t>
      </w:r>
      <w:proofErr w:type="spellEnd"/>
      <w:r w:rsidR="007F2E8E" w:rsidRPr="009917D6">
        <w:rPr>
          <w:color w:val="000000"/>
          <w:sz w:val="26"/>
          <w:szCs w:val="26"/>
        </w:rPr>
        <w:t xml:space="preserve"> груп </w:t>
      </w:r>
      <w:proofErr w:type="spellStart"/>
      <w:r w:rsidR="007F2E8E" w:rsidRPr="009917D6">
        <w:rPr>
          <w:color w:val="000000"/>
          <w:sz w:val="26"/>
          <w:szCs w:val="26"/>
        </w:rPr>
        <w:t>населення»</w:t>
      </w:r>
      <w:r w:rsidRPr="009917D6">
        <w:rPr>
          <w:sz w:val="26"/>
          <w:szCs w:val="26"/>
        </w:rPr>
        <w:t>–</w:t>
      </w:r>
      <w:proofErr w:type="spellEnd"/>
      <w:r w:rsidRPr="009917D6">
        <w:rPr>
          <w:sz w:val="26"/>
          <w:szCs w:val="26"/>
        </w:rPr>
        <w:t xml:space="preserve"> </w:t>
      </w:r>
      <w:r w:rsidRPr="009917D6">
        <w:rPr>
          <w:i/>
          <w:sz w:val="26"/>
          <w:szCs w:val="26"/>
        </w:rPr>
        <w:t xml:space="preserve">сектор містобудування та архітектури райдержадміністрації, </w:t>
      </w:r>
      <w:r w:rsidR="0099356E" w:rsidRPr="009917D6">
        <w:rPr>
          <w:i/>
          <w:sz w:val="26"/>
          <w:szCs w:val="26"/>
        </w:rPr>
        <w:t>виконкоми сільських та селищних рад</w:t>
      </w:r>
      <w:r w:rsidR="007F2E8E" w:rsidRPr="009917D6">
        <w:rPr>
          <w:i/>
          <w:sz w:val="26"/>
          <w:szCs w:val="26"/>
        </w:rPr>
        <w:t xml:space="preserve"> </w:t>
      </w:r>
      <w:r w:rsidRPr="009917D6">
        <w:rPr>
          <w:sz w:val="26"/>
          <w:szCs w:val="26"/>
        </w:rPr>
        <w:t>– протягом року.</w:t>
      </w:r>
    </w:p>
    <w:p w:rsidR="007071F8" w:rsidRDefault="007071F8" w:rsidP="0099356E">
      <w:pPr>
        <w:jc w:val="center"/>
        <w:rPr>
          <w:b/>
          <w:color w:val="000000"/>
          <w:sz w:val="28"/>
          <w:szCs w:val="28"/>
        </w:rPr>
      </w:pPr>
    </w:p>
    <w:p w:rsidR="007071F8" w:rsidRDefault="007071F8" w:rsidP="0099356E">
      <w:pPr>
        <w:jc w:val="center"/>
        <w:rPr>
          <w:b/>
          <w:color w:val="000000"/>
          <w:sz w:val="28"/>
          <w:szCs w:val="28"/>
        </w:rPr>
      </w:pPr>
    </w:p>
    <w:p w:rsidR="0099356E" w:rsidRPr="00427D07" w:rsidRDefault="0099356E" w:rsidP="0099356E">
      <w:pPr>
        <w:jc w:val="center"/>
        <w:rPr>
          <w:b/>
          <w:color w:val="000000"/>
          <w:sz w:val="28"/>
          <w:szCs w:val="28"/>
        </w:rPr>
      </w:pPr>
      <w:r w:rsidRPr="00427D07">
        <w:rPr>
          <w:b/>
          <w:color w:val="000000"/>
          <w:sz w:val="28"/>
          <w:szCs w:val="28"/>
        </w:rPr>
        <w:t>2.</w:t>
      </w:r>
      <w:r w:rsidR="00427D07" w:rsidRPr="00427D07">
        <w:rPr>
          <w:b/>
          <w:color w:val="000000"/>
          <w:sz w:val="28"/>
          <w:szCs w:val="28"/>
        </w:rPr>
        <w:t>4</w:t>
      </w:r>
      <w:r w:rsidRPr="00427D07">
        <w:rPr>
          <w:b/>
          <w:color w:val="000000"/>
          <w:sz w:val="28"/>
          <w:szCs w:val="28"/>
        </w:rPr>
        <w:t xml:space="preserve">. </w:t>
      </w:r>
      <w:r w:rsidRPr="00427D07">
        <w:rPr>
          <w:b/>
          <w:sz w:val="28"/>
          <w:szCs w:val="28"/>
        </w:rPr>
        <w:t>Розвиток інфраструктурних секторів</w:t>
      </w:r>
    </w:p>
    <w:p w:rsidR="0099356E" w:rsidRPr="0099356E" w:rsidRDefault="0099356E" w:rsidP="00746858">
      <w:pPr>
        <w:pStyle w:val="22"/>
        <w:spacing w:before="120" w:line="240" w:lineRule="auto"/>
        <w:ind w:left="0"/>
        <w:jc w:val="both"/>
        <w:rPr>
          <w:b/>
          <w:i/>
          <w:color w:val="000000"/>
          <w:sz w:val="28"/>
          <w:szCs w:val="28"/>
        </w:rPr>
      </w:pPr>
      <w:r w:rsidRPr="00427D07">
        <w:rPr>
          <w:b/>
          <w:i/>
          <w:color w:val="000000"/>
          <w:sz w:val="28"/>
          <w:szCs w:val="28"/>
        </w:rPr>
        <w:t>Основні цілі на 201</w:t>
      </w:r>
      <w:r w:rsidR="00E705D9" w:rsidRPr="00427D07">
        <w:rPr>
          <w:b/>
          <w:i/>
          <w:color w:val="000000"/>
          <w:sz w:val="28"/>
          <w:szCs w:val="28"/>
        </w:rPr>
        <w:t>5</w:t>
      </w:r>
      <w:r w:rsidRPr="00427D07">
        <w:rPr>
          <w:b/>
          <w:i/>
          <w:color w:val="000000"/>
          <w:sz w:val="28"/>
          <w:szCs w:val="28"/>
        </w:rPr>
        <w:t xml:space="preserve"> рік</w:t>
      </w:r>
    </w:p>
    <w:p w:rsidR="00E705D9" w:rsidRPr="00564048" w:rsidRDefault="00E705D9" w:rsidP="00FA1717">
      <w:pPr>
        <w:pStyle w:val="a5"/>
        <w:numPr>
          <w:ilvl w:val="0"/>
          <w:numId w:val="15"/>
        </w:numPr>
        <w:suppressAutoHyphens w:val="0"/>
        <w:autoSpaceDE w:val="0"/>
        <w:autoSpaceDN w:val="0"/>
        <w:adjustRightInd w:val="0"/>
        <w:ind w:left="0" w:firstLine="567"/>
        <w:jc w:val="both"/>
        <w:rPr>
          <w:rFonts w:eastAsia="Calibri"/>
          <w:sz w:val="26"/>
          <w:szCs w:val="26"/>
          <w:lang w:eastAsia="en-US"/>
        </w:rPr>
      </w:pPr>
      <w:r w:rsidRPr="00564048">
        <w:rPr>
          <w:rFonts w:eastAsia="Calibri"/>
          <w:sz w:val="26"/>
          <w:szCs w:val="26"/>
          <w:lang w:eastAsia="en-US"/>
        </w:rPr>
        <w:t xml:space="preserve">підвищення якості послуг транспортної </w:t>
      </w:r>
      <w:r w:rsidRPr="00564048">
        <w:rPr>
          <w:sz w:val="26"/>
          <w:szCs w:val="26"/>
        </w:rPr>
        <w:t>інфраструктури та з</w:t>
      </w:r>
      <w:r>
        <w:rPr>
          <w:rFonts w:eastAsia="Calibri"/>
          <w:sz w:val="26"/>
          <w:szCs w:val="26"/>
          <w:lang w:eastAsia="en-US"/>
        </w:rPr>
        <w:t xml:space="preserve">ниження рівня аварійності на </w:t>
      </w:r>
      <w:r w:rsidRPr="00564048">
        <w:rPr>
          <w:rFonts w:eastAsia="Calibri"/>
          <w:sz w:val="26"/>
          <w:szCs w:val="26"/>
          <w:lang w:eastAsia="en-US"/>
        </w:rPr>
        <w:t>дорогах загального користування району;</w:t>
      </w:r>
    </w:p>
    <w:p w:rsidR="00E705D9" w:rsidRPr="00B70AF4" w:rsidRDefault="00E705D9" w:rsidP="00FA1717">
      <w:pPr>
        <w:pStyle w:val="a5"/>
        <w:numPr>
          <w:ilvl w:val="0"/>
          <w:numId w:val="15"/>
        </w:numPr>
        <w:tabs>
          <w:tab w:val="left" w:pos="-3261"/>
        </w:tabs>
        <w:suppressAutoHyphens w:val="0"/>
        <w:ind w:left="0" w:firstLine="567"/>
        <w:jc w:val="both"/>
        <w:rPr>
          <w:b/>
          <w:color w:val="000000"/>
          <w:sz w:val="26"/>
          <w:szCs w:val="26"/>
        </w:rPr>
      </w:pPr>
      <w:r w:rsidRPr="00B70AF4">
        <w:rPr>
          <w:color w:val="000000"/>
          <w:sz w:val="26"/>
          <w:szCs w:val="26"/>
        </w:rPr>
        <w:t>прискорення  темпів</w:t>
      </w:r>
      <w:r w:rsidRPr="00B70AF4">
        <w:rPr>
          <w:sz w:val="26"/>
          <w:szCs w:val="26"/>
        </w:rPr>
        <w:t xml:space="preserve"> забезпечення доступу споживачів до універсальних послуг</w:t>
      </w:r>
      <w:r w:rsidRPr="00B70AF4">
        <w:rPr>
          <w:sz w:val="26"/>
          <w:szCs w:val="26"/>
          <w:lang w:eastAsia="uk-UA"/>
        </w:rPr>
        <w:t xml:space="preserve"> новітніх інформаційно-комунікаційних технологій.</w:t>
      </w:r>
    </w:p>
    <w:p w:rsidR="007F2E8E" w:rsidRDefault="007F2E8E" w:rsidP="00746858">
      <w:pPr>
        <w:pStyle w:val="a5"/>
        <w:ind w:left="0"/>
        <w:jc w:val="both"/>
        <w:rPr>
          <w:b/>
          <w:i/>
          <w:color w:val="00000A"/>
          <w:sz w:val="28"/>
        </w:rPr>
      </w:pPr>
    </w:p>
    <w:p w:rsidR="00746858" w:rsidRPr="00746858" w:rsidRDefault="00746858" w:rsidP="00746858">
      <w:pPr>
        <w:pStyle w:val="a5"/>
        <w:ind w:left="0"/>
        <w:jc w:val="both"/>
        <w:rPr>
          <w:i/>
          <w:color w:val="00000A"/>
          <w:sz w:val="28"/>
        </w:rPr>
      </w:pPr>
      <w:r w:rsidRPr="00746858">
        <w:rPr>
          <w:b/>
          <w:i/>
          <w:color w:val="00000A"/>
          <w:sz w:val="28"/>
        </w:rPr>
        <w:t>Кількісні критерії, що будуть свідчити про реалізацію цілей:</w:t>
      </w:r>
    </w:p>
    <w:p w:rsidR="0099356E" w:rsidRPr="00564048" w:rsidRDefault="0099356E" w:rsidP="00FA1717">
      <w:pPr>
        <w:numPr>
          <w:ilvl w:val="0"/>
          <w:numId w:val="16"/>
        </w:numPr>
        <w:tabs>
          <w:tab w:val="left" w:pos="851"/>
        </w:tabs>
        <w:suppressAutoHyphens w:val="0"/>
        <w:ind w:left="0" w:firstLine="567"/>
        <w:jc w:val="both"/>
        <w:rPr>
          <w:sz w:val="26"/>
          <w:szCs w:val="26"/>
        </w:rPr>
      </w:pPr>
      <w:r w:rsidRPr="00564048">
        <w:rPr>
          <w:color w:val="000000"/>
          <w:sz w:val="26"/>
          <w:szCs w:val="26"/>
        </w:rPr>
        <w:t xml:space="preserve">виконання </w:t>
      </w:r>
      <w:r w:rsidRPr="00564048">
        <w:rPr>
          <w:sz w:val="26"/>
          <w:szCs w:val="26"/>
        </w:rPr>
        <w:t>ремонтних робіт на автомобільних дорогах територіального значення загальним об’ємом 1</w:t>
      </w:r>
      <w:r w:rsidR="00E705D9">
        <w:rPr>
          <w:sz w:val="26"/>
          <w:szCs w:val="26"/>
        </w:rPr>
        <w:t>6</w:t>
      </w:r>
      <w:r w:rsidRPr="00564048">
        <w:rPr>
          <w:sz w:val="26"/>
          <w:szCs w:val="26"/>
        </w:rPr>
        <w:t xml:space="preserve"> тис.м</w:t>
      </w:r>
      <w:r w:rsidRPr="00564048">
        <w:rPr>
          <w:sz w:val="26"/>
          <w:szCs w:val="26"/>
          <w:vertAlign w:val="superscript"/>
        </w:rPr>
        <w:t>2</w:t>
      </w:r>
      <w:r w:rsidRPr="00564048">
        <w:rPr>
          <w:sz w:val="26"/>
          <w:szCs w:val="26"/>
        </w:rPr>
        <w:t>,</w:t>
      </w:r>
      <w:r w:rsidRPr="00564048">
        <w:rPr>
          <w:color w:val="000000"/>
          <w:sz w:val="26"/>
          <w:szCs w:val="26"/>
        </w:rPr>
        <w:t xml:space="preserve"> вулично-дорожньої мережі - </w:t>
      </w:r>
      <w:r w:rsidRPr="00564048">
        <w:rPr>
          <w:sz w:val="26"/>
          <w:szCs w:val="26"/>
        </w:rPr>
        <w:t>1,</w:t>
      </w:r>
      <w:r w:rsidR="00E705D9">
        <w:rPr>
          <w:sz w:val="26"/>
          <w:szCs w:val="26"/>
        </w:rPr>
        <w:t>5</w:t>
      </w:r>
      <w:r w:rsidRPr="00564048">
        <w:rPr>
          <w:sz w:val="26"/>
          <w:szCs w:val="26"/>
        </w:rPr>
        <w:t xml:space="preserve"> тис.м</w:t>
      </w:r>
      <w:r w:rsidRPr="00564048">
        <w:rPr>
          <w:sz w:val="26"/>
          <w:szCs w:val="26"/>
          <w:vertAlign w:val="superscript"/>
        </w:rPr>
        <w:t>2</w:t>
      </w:r>
      <w:r w:rsidRPr="00564048">
        <w:rPr>
          <w:sz w:val="26"/>
          <w:szCs w:val="26"/>
        </w:rPr>
        <w:t>;</w:t>
      </w:r>
    </w:p>
    <w:p w:rsidR="0099356E" w:rsidRPr="00E705D9" w:rsidRDefault="0099356E" w:rsidP="00FA1717">
      <w:pPr>
        <w:numPr>
          <w:ilvl w:val="0"/>
          <w:numId w:val="16"/>
        </w:numPr>
        <w:tabs>
          <w:tab w:val="left" w:pos="851"/>
        </w:tabs>
        <w:suppressAutoHyphens w:val="0"/>
        <w:ind w:left="0" w:firstLine="567"/>
        <w:jc w:val="both"/>
        <w:rPr>
          <w:b/>
          <w:color w:val="000000"/>
          <w:sz w:val="26"/>
          <w:szCs w:val="26"/>
        </w:rPr>
      </w:pPr>
      <w:r w:rsidRPr="00564048">
        <w:rPr>
          <w:bCs/>
          <w:sz w:val="26"/>
          <w:szCs w:val="26"/>
        </w:rPr>
        <w:t xml:space="preserve">зростання темпів розвитку мережі </w:t>
      </w:r>
      <w:r w:rsidRPr="00564048">
        <w:rPr>
          <w:sz w:val="26"/>
          <w:szCs w:val="26"/>
          <w:lang w:eastAsia="uk-UA"/>
        </w:rPr>
        <w:t>систем мобільного зв’язку наступних поколінь та широкосмугового доступу до Інтернету.</w:t>
      </w:r>
    </w:p>
    <w:p w:rsidR="0099356E" w:rsidRPr="0099356E" w:rsidRDefault="0099356E" w:rsidP="00746858">
      <w:pPr>
        <w:spacing w:before="120"/>
        <w:jc w:val="both"/>
        <w:rPr>
          <w:b/>
          <w:i/>
          <w:color w:val="000000"/>
          <w:sz w:val="28"/>
          <w:szCs w:val="28"/>
        </w:rPr>
      </w:pPr>
      <w:r w:rsidRPr="0099356E">
        <w:rPr>
          <w:b/>
          <w:i/>
          <w:color w:val="000000"/>
          <w:sz w:val="28"/>
          <w:szCs w:val="28"/>
        </w:rPr>
        <w:t>Основні завдання та заходи на 201</w:t>
      </w:r>
      <w:r w:rsidR="00427D07">
        <w:rPr>
          <w:b/>
          <w:i/>
          <w:color w:val="000000"/>
          <w:sz w:val="28"/>
          <w:szCs w:val="28"/>
        </w:rPr>
        <w:t>5</w:t>
      </w:r>
      <w:r w:rsidRPr="0099356E">
        <w:rPr>
          <w:b/>
          <w:i/>
          <w:color w:val="000000"/>
          <w:sz w:val="28"/>
          <w:szCs w:val="28"/>
        </w:rPr>
        <w:t xml:space="preserve"> рік. </w:t>
      </w:r>
    </w:p>
    <w:p w:rsidR="0099356E" w:rsidRPr="00564048" w:rsidRDefault="0099356E" w:rsidP="0099356E">
      <w:pPr>
        <w:spacing w:before="120"/>
        <w:ind w:firstLine="567"/>
        <w:jc w:val="both"/>
        <w:rPr>
          <w:sz w:val="26"/>
          <w:szCs w:val="26"/>
        </w:rPr>
      </w:pPr>
      <w:r w:rsidRPr="00564048">
        <w:rPr>
          <w:sz w:val="26"/>
          <w:szCs w:val="26"/>
        </w:rPr>
        <w:t>Головними завданнями залишаються:</w:t>
      </w:r>
    </w:p>
    <w:p w:rsidR="00427D07" w:rsidRPr="00564048" w:rsidRDefault="00427D07" w:rsidP="00FA1717">
      <w:pPr>
        <w:pStyle w:val="a5"/>
        <w:numPr>
          <w:ilvl w:val="0"/>
          <w:numId w:val="17"/>
        </w:numPr>
        <w:suppressAutoHyphens w:val="0"/>
        <w:ind w:left="0" w:firstLine="567"/>
        <w:jc w:val="both"/>
        <w:rPr>
          <w:color w:val="000000"/>
          <w:sz w:val="26"/>
          <w:szCs w:val="26"/>
        </w:rPr>
      </w:pPr>
      <w:r w:rsidRPr="00564048">
        <w:rPr>
          <w:color w:val="000000"/>
          <w:sz w:val="26"/>
          <w:szCs w:val="26"/>
        </w:rPr>
        <w:t xml:space="preserve">збільшення </w:t>
      </w:r>
      <w:r>
        <w:rPr>
          <w:color w:val="000000"/>
          <w:sz w:val="26"/>
          <w:szCs w:val="26"/>
        </w:rPr>
        <w:t xml:space="preserve">обсягів </w:t>
      </w:r>
      <w:r w:rsidRPr="00564048">
        <w:rPr>
          <w:color w:val="000000"/>
          <w:sz w:val="26"/>
          <w:szCs w:val="26"/>
        </w:rPr>
        <w:t>інвестицій для фінансування ремонтних робіт мережі автомобільних доріг загального користування району;</w:t>
      </w:r>
    </w:p>
    <w:p w:rsidR="00427D07" w:rsidRPr="007F2E8E" w:rsidRDefault="00427D07" w:rsidP="00FA1717">
      <w:pPr>
        <w:pStyle w:val="a5"/>
        <w:numPr>
          <w:ilvl w:val="0"/>
          <w:numId w:val="17"/>
        </w:numPr>
        <w:suppressAutoHyphens w:val="0"/>
        <w:ind w:left="0" w:firstLine="567"/>
        <w:jc w:val="both"/>
        <w:rPr>
          <w:b/>
          <w:color w:val="000000"/>
          <w:sz w:val="26"/>
          <w:szCs w:val="26"/>
        </w:rPr>
      </w:pPr>
      <w:r w:rsidRPr="007F2E8E">
        <w:rPr>
          <w:color w:val="000000"/>
          <w:sz w:val="26"/>
          <w:szCs w:val="26"/>
        </w:rPr>
        <w:lastRenderedPageBreak/>
        <w:t>прискорення темпів передачі автомобільних доріг загального користування місцевого значення до сфери управління сільських(селищних) рад;</w:t>
      </w:r>
    </w:p>
    <w:p w:rsidR="00427D07" w:rsidRPr="007F2E8E" w:rsidRDefault="00427D07" w:rsidP="00FA1717">
      <w:pPr>
        <w:pStyle w:val="a5"/>
        <w:numPr>
          <w:ilvl w:val="0"/>
          <w:numId w:val="17"/>
        </w:numPr>
        <w:suppressAutoHyphens w:val="0"/>
        <w:ind w:left="0" w:firstLine="567"/>
        <w:jc w:val="both"/>
        <w:rPr>
          <w:b/>
          <w:color w:val="000000"/>
          <w:sz w:val="26"/>
          <w:szCs w:val="26"/>
        </w:rPr>
      </w:pPr>
      <w:r w:rsidRPr="007F2E8E">
        <w:rPr>
          <w:sz w:val="26"/>
          <w:szCs w:val="26"/>
        </w:rPr>
        <w:t>створення необхідних умов щодо подальшого розвитку</w:t>
      </w:r>
      <w:r w:rsidRPr="007F2E8E">
        <w:rPr>
          <w:sz w:val="26"/>
          <w:szCs w:val="26"/>
          <w:lang w:eastAsia="uk-UA"/>
        </w:rPr>
        <w:t xml:space="preserve"> систем мобільного зв’язку наступних поколінь, широкосмугового доступу до Інтернету.</w:t>
      </w:r>
    </w:p>
    <w:p w:rsidR="00427D07" w:rsidRPr="00564048" w:rsidRDefault="00427D07" w:rsidP="00427D07">
      <w:pPr>
        <w:pStyle w:val="a5"/>
        <w:tabs>
          <w:tab w:val="left" w:pos="-3261"/>
        </w:tabs>
        <w:ind w:left="644"/>
        <w:jc w:val="both"/>
        <w:rPr>
          <w:b/>
          <w:color w:val="000000"/>
          <w:sz w:val="26"/>
          <w:szCs w:val="26"/>
        </w:rPr>
      </w:pPr>
      <w:r w:rsidRPr="00564048">
        <w:rPr>
          <w:sz w:val="26"/>
          <w:szCs w:val="26"/>
          <w:lang w:eastAsia="uk-UA"/>
        </w:rPr>
        <w:t>З метою їх виконання буде здійснено:</w:t>
      </w:r>
    </w:p>
    <w:p w:rsidR="00427D07" w:rsidRPr="00564048" w:rsidRDefault="00427D07" w:rsidP="00FA1717">
      <w:pPr>
        <w:pStyle w:val="aff0"/>
        <w:numPr>
          <w:ilvl w:val="0"/>
          <w:numId w:val="18"/>
        </w:numPr>
        <w:autoSpaceDE w:val="0"/>
        <w:autoSpaceDN w:val="0"/>
        <w:adjustRightInd w:val="0"/>
        <w:spacing w:before="0" w:beforeAutospacing="0" w:after="0" w:afterAutospacing="0"/>
        <w:ind w:left="0" w:firstLine="567"/>
        <w:jc w:val="both"/>
        <w:rPr>
          <w:iCs/>
          <w:sz w:val="26"/>
          <w:szCs w:val="26"/>
        </w:rPr>
      </w:pPr>
      <w:r w:rsidRPr="00564048">
        <w:rPr>
          <w:color w:val="000000"/>
          <w:spacing w:val="4"/>
          <w:sz w:val="26"/>
          <w:szCs w:val="26"/>
        </w:rPr>
        <w:t>розробк</w:t>
      </w:r>
      <w:r>
        <w:rPr>
          <w:color w:val="000000"/>
          <w:spacing w:val="4"/>
          <w:sz w:val="26"/>
          <w:szCs w:val="26"/>
        </w:rPr>
        <w:t>у</w:t>
      </w:r>
      <w:r w:rsidRPr="00564048">
        <w:rPr>
          <w:color w:val="000000"/>
          <w:spacing w:val="4"/>
          <w:sz w:val="26"/>
          <w:szCs w:val="26"/>
        </w:rPr>
        <w:t xml:space="preserve"> Програми з будівництва, ремонту і утримання автомобільних доріг місцевого значенн</w:t>
      </w:r>
      <w:r>
        <w:rPr>
          <w:color w:val="000000"/>
          <w:spacing w:val="4"/>
          <w:sz w:val="26"/>
          <w:szCs w:val="26"/>
        </w:rPr>
        <w:t>я в сільській місцевості на 2015-2016</w:t>
      </w:r>
      <w:r w:rsidRPr="00564048">
        <w:rPr>
          <w:color w:val="000000"/>
          <w:spacing w:val="4"/>
          <w:sz w:val="26"/>
          <w:szCs w:val="26"/>
        </w:rPr>
        <w:t xml:space="preserve"> роки </w:t>
      </w:r>
      <w:r w:rsidRPr="00564048">
        <w:rPr>
          <w:color w:val="000000"/>
          <w:sz w:val="26"/>
          <w:szCs w:val="26"/>
        </w:rPr>
        <w:t xml:space="preserve">- </w:t>
      </w:r>
      <w:r w:rsidRPr="00564048">
        <w:rPr>
          <w:i/>
          <w:sz w:val="26"/>
          <w:szCs w:val="26"/>
        </w:rPr>
        <w:t>сектор інфраструктури, житлово-комунального господарства та будівництва райдержадміністрації</w:t>
      </w:r>
      <w:r w:rsidRPr="00564048">
        <w:rPr>
          <w:bCs/>
          <w:i/>
          <w:sz w:val="26"/>
          <w:szCs w:val="26"/>
        </w:rPr>
        <w:t xml:space="preserve"> – </w:t>
      </w:r>
      <w:r w:rsidRPr="00564048">
        <w:rPr>
          <w:bCs/>
          <w:sz w:val="26"/>
          <w:szCs w:val="26"/>
        </w:rPr>
        <w:t>І квартал</w:t>
      </w:r>
      <w:r w:rsidRPr="00564048">
        <w:rPr>
          <w:bCs/>
          <w:i/>
          <w:sz w:val="26"/>
          <w:szCs w:val="26"/>
        </w:rPr>
        <w:t>;</w:t>
      </w:r>
    </w:p>
    <w:p w:rsidR="00427D07" w:rsidRPr="00564048" w:rsidRDefault="00427D07" w:rsidP="00FA1717">
      <w:pPr>
        <w:pStyle w:val="a5"/>
        <w:numPr>
          <w:ilvl w:val="0"/>
          <w:numId w:val="18"/>
        </w:numPr>
        <w:suppressAutoHyphens w:val="0"/>
        <w:autoSpaceDE w:val="0"/>
        <w:autoSpaceDN w:val="0"/>
        <w:adjustRightInd w:val="0"/>
        <w:ind w:left="0" w:firstLine="567"/>
        <w:jc w:val="both"/>
        <w:rPr>
          <w:iCs/>
          <w:sz w:val="26"/>
          <w:szCs w:val="26"/>
        </w:rPr>
      </w:pPr>
      <w:r w:rsidRPr="00564048">
        <w:rPr>
          <w:sz w:val="26"/>
          <w:szCs w:val="26"/>
        </w:rPr>
        <w:t>надання послуг з експлуатаційного утриман</w:t>
      </w:r>
      <w:r>
        <w:rPr>
          <w:sz w:val="26"/>
          <w:szCs w:val="26"/>
        </w:rPr>
        <w:t xml:space="preserve">ня </w:t>
      </w:r>
      <w:r w:rsidRPr="00564048">
        <w:rPr>
          <w:sz w:val="26"/>
          <w:szCs w:val="26"/>
        </w:rPr>
        <w:t>та поточного (планово-попереджувального)</w:t>
      </w:r>
      <w:r w:rsidRPr="00564048">
        <w:rPr>
          <w:sz w:val="26"/>
          <w:szCs w:val="26"/>
          <w:lang w:val="ru-RU"/>
        </w:rPr>
        <w:t xml:space="preserve"> </w:t>
      </w:r>
      <w:r w:rsidRPr="00564048">
        <w:rPr>
          <w:sz w:val="26"/>
          <w:szCs w:val="26"/>
        </w:rPr>
        <w:t xml:space="preserve">ремонту автомобільних доріг загального користування місцевого значення - </w:t>
      </w:r>
      <w:r>
        <w:rPr>
          <w:bCs/>
          <w:i/>
          <w:sz w:val="26"/>
          <w:szCs w:val="26"/>
        </w:rPr>
        <w:t xml:space="preserve">філія «Миргородський </w:t>
      </w:r>
      <w:proofErr w:type="spellStart"/>
      <w:r>
        <w:rPr>
          <w:bCs/>
          <w:i/>
          <w:sz w:val="26"/>
          <w:szCs w:val="26"/>
        </w:rPr>
        <w:t>райавтодор</w:t>
      </w:r>
      <w:proofErr w:type="spellEnd"/>
      <w:r>
        <w:rPr>
          <w:bCs/>
          <w:i/>
          <w:sz w:val="26"/>
          <w:szCs w:val="26"/>
        </w:rPr>
        <w:t>» -</w:t>
      </w:r>
      <w:r w:rsidRPr="00564048">
        <w:rPr>
          <w:sz w:val="26"/>
          <w:szCs w:val="26"/>
        </w:rPr>
        <w:t xml:space="preserve"> протягом року;</w:t>
      </w:r>
    </w:p>
    <w:p w:rsidR="00427D07" w:rsidRPr="00564048" w:rsidRDefault="00427D07" w:rsidP="00FA1717">
      <w:pPr>
        <w:pStyle w:val="a5"/>
        <w:numPr>
          <w:ilvl w:val="0"/>
          <w:numId w:val="18"/>
        </w:numPr>
        <w:shd w:val="clear" w:color="auto" w:fill="FFFFFF"/>
        <w:suppressAutoHyphens w:val="0"/>
        <w:autoSpaceDE w:val="0"/>
        <w:autoSpaceDN w:val="0"/>
        <w:adjustRightInd w:val="0"/>
        <w:ind w:left="0" w:firstLine="567"/>
        <w:jc w:val="both"/>
        <w:rPr>
          <w:color w:val="000000"/>
          <w:spacing w:val="4"/>
          <w:sz w:val="26"/>
          <w:szCs w:val="26"/>
        </w:rPr>
      </w:pPr>
      <w:r w:rsidRPr="00564048">
        <w:rPr>
          <w:sz w:val="26"/>
          <w:szCs w:val="26"/>
        </w:rPr>
        <w:t xml:space="preserve">виконання проектів розвитку, будівництва, реконструкції, ремонту та утримання вулиць і доріг населених пунктів району - </w:t>
      </w:r>
      <w:r w:rsidRPr="00564048">
        <w:rPr>
          <w:bCs/>
          <w:i/>
          <w:sz w:val="26"/>
          <w:szCs w:val="26"/>
        </w:rPr>
        <w:t>відповідні виконкоми сільських (селищних) рад -</w:t>
      </w:r>
      <w:r w:rsidRPr="00564048">
        <w:rPr>
          <w:sz w:val="26"/>
          <w:szCs w:val="26"/>
        </w:rPr>
        <w:t xml:space="preserve"> протягом року;</w:t>
      </w:r>
    </w:p>
    <w:p w:rsidR="00427D07" w:rsidRPr="00564048" w:rsidRDefault="00427D07" w:rsidP="00FA1717">
      <w:pPr>
        <w:pStyle w:val="a5"/>
        <w:numPr>
          <w:ilvl w:val="0"/>
          <w:numId w:val="18"/>
        </w:numPr>
        <w:suppressAutoHyphens w:val="0"/>
        <w:autoSpaceDE w:val="0"/>
        <w:autoSpaceDN w:val="0"/>
        <w:adjustRightInd w:val="0"/>
        <w:ind w:left="0" w:firstLine="567"/>
        <w:jc w:val="both"/>
        <w:rPr>
          <w:iCs/>
          <w:sz w:val="26"/>
          <w:szCs w:val="26"/>
        </w:rPr>
      </w:pPr>
      <w:r w:rsidRPr="00564048">
        <w:rPr>
          <w:rFonts w:eastAsia="Calibri"/>
          <w:sz w:val="26"/>
          <w:szCs w:val="26"/>
          <w:lang w:eastAsia="en-US"/>
        </w:rPr>
        <w:t xml:space="preserve">залучення інвестиційних ресурсів на </w:t>
      </w:r>
      <w:r w:rsidRPr="00564048">
        <w:rPr>
          <w:sz w:val="26"/>
          <w:szCs w:val="26"/>
        </w:rPr>
        <w:t>реалізацію завдань та заходів</w:t>
      </w:r>
      <w:r w:rsidRPr="00564048">
        <w:rPr>
          <w:sz w:val="26"/>
          <w:szCs w:val="26"/>
          <w:lang w:eastAsia="uk-UA"/>
        </w:rPr>
        <w:t xml:space="preserve"> </w:t>
      </w:r>
      <w:r w:rsidRPr="00564048">
        <w:rPr>
          <w:sz w:val="26"/>
          <w:szCs w:val="26"/>
        </w:rPr>
        <w:t xml:space="preserve">розширення спектра послуг зв’язку - </w:t>
      </w:r>
      <w:r w:rsidRPr="007F2E8E">
        <w:rPr>
          <w:i/>
          <w:sz w:val="26"/>
          <w:szCs w:val="26"/>
        </w:rPr>
        <w:t>сектор інфраструктури, житлово-комунального господарства та будівництва райдержадміністрації</w:t>
      </w:r>
      <w:r w:rsidRPr="00564048">
        <w:rPr>
          <w:sz w:val="26"/>
          <w:szCs w:val="26"/>
        </w:rPr>
        <w:t xml:space="preserve"> - протягом року.</w:t>
      </w:r>
    </w:p>
    <w:p w:rsidR="0099356E" w:rsidRPr="005471CC" w:rsidRDefault="0099356E" w:rsidP="009377FD">
      <w:pPr>
        <w:tabs>
          <w:tab w:val="left" w:pos="748"/>
        </w:tabs>
        <w:jc w:val="both"/>
        <w:rPr>
          <w:sz w:val="28"/>
          <w:szCs w:val="28"/>
        </w:rPr>
      </w:pPr>
    </w:p>
    <w:p w:rsidR="00427D07" w:rsidRDefault="00427D07" w:rsidP="00427D07">
      <w:pPr>
        <w:jc w:val="center"/>
        <w:rPr>
          <w:b/>
          <w:color w:val="000000"/>
          <w:sz w:val="28"/>
          <w:szCs w:val="28"/>
        </w:rPr>
      </w:pPr>
    </w:p>
    <w:p w:rsidR="00427D07" w:rsidRPr="00427D07" w:rsidRDefault="00427D07" w:rsidP="00427D07">
      <w:pPr>
        <w:jc w:val="center"/>
        <w:rPr>
          <w:b/>
          <w:color w:val="000000"/>
          <w:sz w:val="28"/>
          <w:szCs w:val="28"/>
        </w:rPr>
      </w:pPr>
      <w:r w:rsidRPr="00427D07">
        <w:rPr>
          <w:b/>
          <w:color w:val="000000"/>
          <w:sz w:val="28"/>
          <w:szCs w:val="28"/>
        </w:rPr>
        <w:t>2.</w:t>
      </w:r>
      <w:r>
        <w:rPr>
          <w:b/>
          <w:color w:val="000000"/>
          <w:sz w:val="28"/>
          <w:szCs w:val="28"/>
        </w:rPr>
        <w:t>5</w:t>
      </w:r>
      <w:r w:rsidRPr="00427D07">
        <w:rPr>
          <w:b/>
          <w:color w:val="000000"/>
          <w:sz w:val="28"/>
          <w:szCs w:val="28"/>
        </w:rPr>
        <w:t xml:space="preserve">. </w:t>
      </w:r>
      <w:r>
        <w:rPr>
          <w:b/>
          <w:color w:val="000000"/>
          <w:sz w:val="28"/>
          <w:szCs w:val="28"/>
        </w:rPr>
        <w:t>Д</w:t>
      </w:r>
      <w:r>
        <w:rPr>
          <w:b/>
          <w:sz w:val="28"/>
          <w:szCs w:val="28"/>
        </w:rPr>
        <w:t>иверсифікація джерел енергопостачання та підвищення рівня енергоефективності</w:t>
      </w:r>
    </w:p>
    <w:p w:rsidR="00427D07" w:rsidRPr="0099356E" w:rsidRDefault="00427D07" w:rsidP="00427D07">
      <w:pPr>
        <w:pStyle w:val="22"/>
        <w:spacing w:before="120" w:line="240" w:lineRule="auto"/>
        <w:ind w:left="0"/>
        <w:jc w:val="both"/>
        <w:rPr>
          <w:b/>
          <w:i/>
          <w:color w:val="000000"/>
          <w:sz w:val="28"/>
          <w:szCs w:val="28"/>
        </w:rPr>
      </w:pPr>
      <w:r w:rsidRPr="00427D07">
        <w:rPr>
          <w:b/>
          <w:i/>
          <w:color w:val="000000"/>
          <w:sz w:val="28"/>
          <w:szCs w:val="28"/>
        </w:rPr>
        <w:t>Основні цілі на 2015 рік</w:t>
      </w:r>
    </w:p>
    <w:p w:rsidR="00427D07" w:rsidRPr="00AE0215" w:rsidRDefault="00427D07" w:rsidP="00FA1717">
      <w:pPr>
        <w:pStyle w:val="aff0"/>
        <w:numPr>
          <w:ilvl w:val="0"/>
          <w:numId w:val="56"/>
        </w:numPr>
        <w:spacing w:before="0" w:beforeAutospacing="0" w:after="0" w:afterAutospacing="0"/>
        <w:ind w:left="0" w:firstLine="567"/>
        <w:jc w:val="both"/>
        <w:rPr>
          <w:sz w:val="26"/>
          <w:szCs w:val="26"/>
        </w:rPr>
      </w:pPr>
      <w:r w:rsidRPr="00AE0215">
        <w:rPr>
          <w:rStyle w:val="FontStyle11"/>
          <w:sz w:val="26"/>
          <w:szCs w:val="26"/>
          <w:lang w:eastAsia="uk-UA"/>
        </w:rPr>
        <w:t>зменшення обсягів споживання природного газу та теплової енергії</w:t>
      </w:r>
      <w:r>
        <w:rPr>
          <w:rStyle w:val="FontStyle11"/>
          <w:sz w:val="26"/>
          <w:szCs w:val="26"/>
          <w:lang w:eastAsia="uk-UA"/>
        </w:rPr>
        <w:t xml:space="preserve"> </w:t>
      </w:r>
      <w:r w:rsidRPr="00AE0215">
        <w:rPr>
          <w:rStyle w:val="FontStyle11"/>
          <w:sz w:val="26"/>
          <w:szCs w:val="26"/>
          <w:lang w:eastAsia="uk-UA"/>
        </w:rPr>
        <w:t xml:space="preserve">за рахунок </w:t>
      </w:r>
      <w:r>
        <w:rPr>
          <w:rStyle w:val="FontStyle11"/>
          <w:sz w:val="26"/>
          <w:szCs w:val="26"/>
          <w:lang w:eastAsia="uk-UA"/>
        </w:rPr>
        <w:t>економії споживання та переходу на альтернативні види палива</w:t>
      </w:r>
      <w:r w:rsidRPr="00AE0215">
        <w:rPr>
          <w:color w:val="000000"/>
          <w:sz w:val="26"/>
          <w:szCs w:val="26"/>
        </w:rPr>
        <w:t>;</w:t>
      </w:r>
    </w:p>
    <w:p w:rsidR="00427D07" w:rsidRPr="00B70AF4" w:rsidRDefault="00427D07" w:rsidP="00FA1717">
      <w:pPr>
        <w:pStyle w:val="a5"/>
        <w:numPr>
          <w:ilvl w:val="0"/>
          <w:numId w:val="56"/>
        </w:numPr>
        <w:suppressAutoHyphens w:val="0"/>
        <w:ind w:left="0" w:firstLine="567"/>
        <w:jc w:val="both"/>
        <w:rPr>
          <w:sz w:val="26"/>
          <w:szCs w:val="26"/>
        </w:rPr>
      </w:pPr>
      <w:r w:rsidRPr="00B70AF4">
        <w:rPr>
          <w:sz w:val="26"/>
          <w:szCs w:val="26"/>
        </w:rPr>
        <w:t xml:space="preserve">заміна енерговитратної техніки, устаткування і технологій </w:t>
      </w:r>
      <w:proofErr w:type="spellStart"/>
      <w:r w:rsidRPr="00B70AF4">
        <w:rPr>
          <w:sz w:val="26"/>
          <w:szCs w:val="26"/>
        </w:rPr>
        <w:t>енергоефективними</w:t>
      </w:r>
      <w:proofErr w:type="spellEnd"/>
      <w:r w:rsidRPr="00B70AF4">
        <w:rPr>
          <w:sz w:val="26"/>
          <w:szCs w:val="26"/>
        </w:rPr>
        <w:t xml:space="preserve"> з метою забезпечення мінімізації питомих витрат енергії на одиницю продукції (послуги).</w:t>
      </w:r>
    </w:p>
    <w:p w:rsidR="00427D07" w:rsidRDefault="00427D07" w:rsidP="00427D07">
      <w:pPr>
        <w:pStyle w:val="a5"/>
        <w:ind w:left="0"/>
        <w:jc w:val="both"/>
        <w:rPr>
          <w:b/>
          <w:i/>
          <w:color w:val="00000A"/>
          <w:sz w:val="28"/>
        </w:rPr>
      </w:pPr>
    </w:p>
    <w:p w:rsidR="00427D07" w:rsidRPr="00746858" w:rsidRDefault="00427D07" w:rsidP="00427D07">
      <w:pPr>
        <w:pStyle w:val="a5"/>
        <w:ind w:left="0"/>
        <w:jc w:val="both"/>
        <w:rPr>
          <w:i/>
          <w:color w:val="00000A"/>
          <w:sz w:val="28"/>
        </w:rPr>
      </w:pPr>
      <w:r w:rsidRPr="00746858">
        <w:rPr>
          <w:b/>
          <w:i/>
          <w:color w:val="00000A"/>
          <w:sz w:val="28"/>
        </w:rPr>
        <w:t>Кількісні критерії, що будуть свідчити про реалізацію цілей:</w:t>
      </w:r>
    </w:p>
    <w:p w:rsidR="00427D07" w:rsidRPr="00AE0215" w:rsidRDefault="00427D07" w:rsidP="00FA1717">
      <w:pPr>
        <w:numPr>
          <w:ilvl w:val="0"/>
          <w:numId w:val="16"/>
        </w:numPr>
        <w:suppressAutoHyphens w:val="0"/>
        <w:autoSpaceDE w:val="0"/>
        <w:autoSpaceDN w:val="0"/>
        <w:adjustRightInd w:val="0"/>
        <w:ind w:left="0" w:firstLine="567"/>
        <w:jc w:val="both"/>
        <w:rPr>
          <w:rStyle w:val="FontStyle94"/>
          <w:i/>
          <w:iCs/>
          <w:color w:val="000000"/>
        </w:rPr>
      </w:pPr>
      <w:r w:rsidRPr="00AE0215">
        <w:rPr>
          <w:rStyle w:val="FontStyle14"/>
          <w:i w:val="0"/>
          <w:sz w:val="26"/>
          <w:szCs w:val="26"/>
          <w:lang w:eastAsia="uk-UA"/>
        </w:rPr>
        <w:t xml:space="preserve">зменшення обсягів споживання природного </w:t>
      </w:r>
      <w:r w:rsidRPr="00AE0215">
        <w:rPr>
          <w:rStyle w:val="FontStyle11"/>
          <w:sz w:val="26"/>
          <w:szCs w:val="26"/>
          <w:lang w:eastAsia="uk-UA"/>
        </w:rPr>
        <w:t xml:space="preserve">газу </w:t>
      </w:r>
      <w:r w:rsidRPr="00AE0215">
        <w:rPr>
          <w:rStyle w:val="FontStyle14"/>
          <w:i w:val="0"/>
          <w:sz w:val="26"/>
          <w:szCs w:val="26"/>
          <w:lang w:eastAsia="uk-UA"/>
        </w:rPr>
        <w:t>та теплової енер</w:t>
      </w:r>
      <w:r>
        <w:rPr>
          <w:rStyle w:val="FontStyle14"/>
          <w:i w:val="0"/>
          <w:sz w:val="26"/>
          <w:szCs w:val="26"/>
          <w:lang w:eastAsia="uk-UA"/>
        </w:rPr>
        <w:t>гії порівняно з показниками 2014</w:t>
      </w:r>
      <w:r w:rsidRPr="00AE0215">
        <w:rPr>
          <w:rStyle w:val="FontStyle14"/>
          <w:i w:val="0"/>
          <w:sz w:val="26"/>
          <w:szCs w:val="26"/>
          <w:lang w:eastAsia="uk-UA"/>
        </w:rPr>
        <w:t xml:space="preserve"> року на </w:t>
      </w:r>
      <w:r>
        <w:rPr>
          <w:rStyle w:val="FontStyle14"/>
          <w:i w:val="0"/>
          <w:spacing w:val="20"/>
          <w:sz w:val="26"/>
          <w:szCs w:val="26"/>
          <w:lang w:eastAsia="uk-UA"/>
        </w:rPr>
        <w:t>25% та електроенергії на 5%;</w:t>
      </w:r>
    </w:p>
    <w:p w:rsidR="00427D07" w:rsidRPr="00AE0215" w:rsidRDefault="00427D07" w:rsidP="00FA1717">
      <w:pPr>
        <w:numPr>
          <w:ilvl w:val="0"/>
          <w:numId w:val="16"/>
        </w:numPr>
        <w:suppressAutoHyphens w:val="0"/>
        <w:autoSpaceDE w:val="0"/>
        <w:autoSpaceDN w:val="0"/>
        <w:adjustRightInd w:val="0"/>
        <w:ind w:left="0" w:firstLine="567"/>
        <w:jc w:val="both"/>
        <w:rPr>
          <w:iCs/>
          <w:color w:val="000000"/>
          <w:sz w:val="26"/>
          <w:szCs w:val="26"/>
        </w:rPr>
      </w:pPr>
      <w:r w:rsidRPr="00AE0215">
        <w:rPr>
          <w:rStyle w:val="FontStyle94"/>
          <w:lang w:eastAsia="uk-UA"/>
        </w:rPr>
        <w:t>розширення використання місцевих та альтернативних дже</w:t>
      </w:r>
      <w:r>
        <w:rPr>
          <w:rStyle w:val="FontStyle94"/>
          <w:lang w:eastAsia="uk-UA"/>
        </w:rPr>
        <w:t>р</w:t>
      </w:r>
      <w:r w:rsidRPr="00AE0215">
        <w:rPr>
          <w:rStyle w:val="FontStyle94"/>
          <w:lang w:eastAsia="uk-UA"/>
        </w:rPr>
        <w:t>ел енергії</w:t>
      </w:r>
      <w:r w:rsidRPr="00AE0215">
        <w:rPr>
          <w:sz w:val="26"/>
          <w:szCs w:val="26"/>
          <w:lang w:eastAsia="uk-UA"/>
        </w:rPr>
        <w:t xml:space="preserve"> в енергетичному балансі району</w:t>
      </w:r>
      <w:r>
        <w:rPr>
          <w:rStyle w:val="FontStyle14"/>
          <w:i w:val="0"/>
          <w:sz w:val="26"/>
          <w:szCs w:val="26"/>
          <w:lang w:eastAsia="uk-UA"/>
        </w:rPr>
        <w:t xml:space="preserve"> порівняно з показниками 2014</w:t>
      </w:r>
      <w:r w:rsidRPr="00AE0215">
        <w:rPr>
          <w:rStyle w:val="FontStyle14"/>
          <w:i w:val="0"/>
          <w:sz w:val="26"/>
          <w:szCs w:val="26"/>
          <w:lang w:eastAsia="uk-UA"/>
        </w:rPr>
        <w:t xml:space="preserve"> року на </w:t>
      </w:r>
      <w:r w:rsidRPr="00AE0215">
        <w:rPr>
          <w:rStyle w:val="FontStyle14"/>
          <w:i w:val="0"/>
          <w:spacing w:val="20"/>
          <w:sz w:val="26"/>
          <w:szCs w:val="26"/>
          <w:lang w:eastAsia="uk-UA"/>
        </w:rPr>
        <w:t>15</w:t>
      </w:r>
      <w:r w:rsidRPr="00AE0215">
        <w:rPr>
          <w:rStyle w:val="FontStyle14"/>
          <w:i w:val="0"/>
          <w:sz w:val="26"/>
          <w:szCs w:val="26"/>
          <w:lang w:eastAsia="uk-UA"/>
        </w:rPr>
        <w:t>%</w:t>
      </w:r>
      <w:r w:rsidRPr="00AE0215">
        <w:rPr>
          <w:iCs/>
          <w:color w:val="000000"/>
          <w:sz w:val="26"/>
          <w:szCs w:val="26"/>
        </w:rPr>
        <w:t>;</w:t>
      </w:r>
    </w:p>
    <w:p w:rsidR="00427D07" w:rsidRPr="00AE0215" w:rsidRDefault="00427D07" w:rsidP="00FA1717">
      <w:pPr>
        <w:numPr>
          <w:ilvl w:val="0"/>
          <w:numId w:val="16"/>
        </w:numPr>
        <w:suppressAutoHyphens w:val="0"/>
        <w:ind w:left="0" w:right="-142" w:firstLine="567"/>
        <w:jc w:val="both"/>
        <w:rPr>
          <w:color w:val="000000"/>
          <w:sz w:val="26"/>
          <w:szCs w:val="26"/>
        </w:rPr>
      </w:pPr>
      <w:r w:rsidRPr="00AE0215">
        <w:rPr>
          <w:iCs/>
          <w:color w:val="000000"/>
          <w:sz w:val="26"/>
          <w:szCs w:val="26"/>
        </w:rPr>
        <w:t xml:space="preserve">встановлення </w:t>
      </w:r>
      <w:r>
        <w:rPr>
          <w:iCs/>
          <w:color w:val="000000"/>
          <w:sz w:val="26"/>
          <w:szCs w:val="26"/>
        </w:rPr>
        <w:t xml:space="preserve">(реконструкція) </w:t>
      </w:r>
      <w:r w:rsidRPr="00AE0215">
        <w:rPr>
          <w:iCs/>
          <w:color w:val="000000"/>
          <w:sz w:val="26"/>
          <w:szCs w:val="26"/>
        </w:rPr>
        <w:t>джерел тепла, які ви</w:t>
      </w:r>
      <w:r>
        <w:rPr>
          <w:iCs/>
          <w:color w:val="000000"/>
          <w:sz w:val="26"/>
          <w:szCs w:val="26"/>
        </w:rPr>
        <w:t>користовують тверде паливо, на 9</w:t>
      </w:r>
      <w:r w:rsidRPr="00AE0215">
        <w:rPr>
          <w:iCs/>
          <w:color w:val="000000"/>
          <w:sz w:val="26"/>
          <w:szCs w:val="26"/>
        </w:rPr>
        <w:t xml:space="preserve"> соціальних об’єктах.</w:t>
      </w:r>
    </w:p>
    <w:p w:rsidR="00427D07" w:rsidRPr="00E705D9" w:rsidRDefault="00427D07" w:rsidP="00427D07">
      <w:pPr>
        <w:tabs>
          <w:tab w:val="left" w:pos="851"/>
        </w:tabs>
        <w:suppressAutoHyphens w:val="0"/>
        <w:ind w:left="567"/>
        <w:jc w:val="both"/>
        <w:rPr>
          <w:b/>
          <w:color w:val="000000"/>
          <w:sz w:val="26"/>
          <w:szCs w:val="26"/>
        </w:rPr>
      </w:pPr>
    </w:p>
    <w:p w:rsidR="0026442B" w:rsidRDefault="0026442B" w:rsidP="00427D07">
      <w:pPr>
        <w:spacing w:before="120"/>
        <w:jc w:val="both"/>
        <w:rPr>
          <w:b/>
          <w:i/>
          <w:color w:val="000000"/>
          <w:sz w:val="28"/>
          <w:szCs w:val="28"/>
        </w:rPr>
      </w:pPr>
    </w:p>
    <w:p w:rsidR="00427D07" w:rsidRPr="0099356E" w:rsidRDefault="00427D07" w:rsidP="00427D07">
      <w:pPr>
        <w:spacing w:before="120"/>
        <w:jc w:val="both"/>
        <w:rPr>
          <w:b/>
          <w:i/>
          <w:color w:val="000000"/>
          <w:sz w:val="28"/>
          <w:szCs w:val="28"/>
        </w:rPr>
      </w:pPr>
      <w:r w:rsidRPr="0099356E">
        <w:rPr>
          <w:b/>
          <w:i/>
          <w:color w:val="000000"/>
          <w:sz w:val="28"/>
          <w:szCs w:val="28"/>
        </w:rPr>
        <w:t>Основні завдання та заходи на 201</w:t>
      </w:r>
      <w:r>
        <w:rPr>
          <w:b/>
          <w:i/>
          <w:color w:val="000000"/>
          <w:sz w:val="28"/>
          <w:szCs w:val="28"/>
        </w:rPr>
        <w:t>5</w:t>
      </w:r>
      <w:r w:rsidRPr="0099356E">
        <w:rPr>
          <w:b/>
          <w:i/>
          <w:color w:val="000000"/>
          <w:sz w:val="28"/>
          <w:szCs w:val="28"/>
        </w:rPr>
        <w:t xml:space="preserve"> рік. </w:t>
      </w:r>
    </w:p>
    <w:p w:rsidR="00F8650D" w:rsidRPr="0064224A" w:rsidRDefault="00F8650D" w:rsidP="00F8650D">
      <w:pPr>
        <w:widowControl w:val="0"/>
        <w:shd w:val="clear" w:color="auto" w:fill="FFFFFF"/>
        <w:tabs>
          <w:tab w:val="num" w:pos="571"/>
        </w:tabs>
        <w:ind w:firstLine="720"/>
        <w:jc w:val="both"/>
        <w:rPr>
          <w:sz w:val="26"/>
          <w:szCs w:val="26"/>
        </w:rPr>
      </w:pPr>
      <w:bookmarkStart w:id="2" w:name="_Toc294173682"/>
      <w:r w:rsidRPr="0064224A">
        <w:rPr>
          <w:sz w:val="26"/>
          <w:szCs w:val="26"/>
        </w:rPr>
        <w:t>Основними завданнями у сфері енергозбереження стан</w:t>
      </w:r>
      <w:bookmarkEnd w:id="2"/>
      <w:r w:rsidRPr="0064224A">
        <w:rPr>
          <w:sz w:val="26"/>
          <w:szCs w:val="26"/>
        </w:rPr>
        <w:t>е</w:t>
      </w:r>
      <w:bookmarkStart w:id="3" w:name="_Toc294173683"/>
      <w:r w:rsidRPr="0064224A">
        <w:rPr>
          <w:sz w:val="26"/>
          <w:szCs w:val="26"/>
        </w:rPr>
        <w:t>:</w:t>
      </w:r>
    </w:p>
    <w:p w:rsidR="00F8650D" w:rsidRPr="0064224A" w:rsidRDefault="00F8650D" w:rsidP="00FA1717">
      <w:pPr>
        <w:widowControl w:val="0"/>
        <w:numPr>
          <w:ilvl w:val="0"/>
          <w:numId w:val="57"/>
        </w:numPr>
        <w:shd w:val="clear" w:color="auto" w:fill="FFFFFF"/>
        <w:suppressAutoHyphens w:val="0"/>
        <w:ind w:left="0" w:firstLine="567"/>
        <w:jc w:val="both"/>
        <w:rPr>
          <w:sz w:val="26"/>
          <w:szCs w:val="26"/>
        </w:rPr>
      </w:pPr>
      <w:r w:rsidRPr="0064224A">
        <w:rPr>
          <w:sz w:val="26"/>
          <w:szCs w:val="26"/>
        </w:rPr>
        <w:t xml:space="preserve">впровадження </w:t>
      </w:r>
      <w:proofErr w:type="spellStart"/>
      <w:r w:rsidRPr="0064224A">
        <w:rPr>
          <w:sz w:val="26"/>
          <w:szCs w:val="26"/>
        </w:rPr>
        <w:t>енергоефективних</w:t>
      </w:r>
      <w:proofErr w:type="spellEnd"/>
      <w:r w:rsidRPr="0064224A">
        <w:rPr>
          <w:sz w:val="26"/>
          <w:szCs w:val="26"/>
        </w:rPr>
        <w:t xml:space="preserve"> технологій </w:t>
      </w:r>
      <w:r>
        <w:rPr>
          <w:sz w:val="26"/>
          <w:szCs w:val="26"/>
        </w:rPr>
        <w:t>та</w:t>
      </w:r>
      <w:r w:rsidRPr="0064224A">
        <w:rPr>
          <w:sz w:val="26"/>
          <w:szCs w:val="26"/>
        </w:rPr>
        <w:t xml:space="preserve"> матеріалів у реальн</w:t>
      </w:r>
      <w:r>
        <w:rPr>
          <w:sz w:val="26"/>
          <w:szCs w:val="26"/>
        </w:rPr>
        <w:t>ому секторі економіки та житлово-</w:t>
      </w:r>
      <w:r w:rsidRPr="0064224A">
        <w:rPr>
          <w:sz w:val="26"/>
          <w:szCs w:val="26"/>
        </w:rPr>
        <w:t>комунальному господарст</w:t>
      </w:r>
      <w:r>
        <w:rPr>
          <w:sz w:val="26"/>
          <w:szCs w:val="26"/>
        </w:rPr>
        <w:t>в</w:t>
      </w:r>
      <w:r w:rsidRPr="0064224A">
        <w:rPr>
          <w:sz w:val="26"/>
          <w:szCs w:val="26"/>
        </w:rPr>
        <w:t xml:space="preserve">і шляхом </w:t>
      </w:r>
      <w:bookmarkStart w:id="4" w:name="_Toc294173684"/>
      <w:bookmarkEnd w:id="3"/>
      <w:r w:rsidRPr="0064224A">
        <w:rPr>
          <w:sz w:val="26"/>
          <w:szCs w:val="26"/>
        </w:rPr>
        <w:t xml:space="preserve">виконання заходів Державної цільової економічної програми енергоефективності </w:t>
      </w:r>
      <w:r>
        <w:rPr>
          <w:sz w:val="26"/>
          <w:szCs w:val="26"/>
        </w:rPr>
        <w:t>і</w:t>
      </w:r>
      <w:r w:rsidRPr="0064224A">
        <w:rPr>
          <w:sz w:val="26"/>
          <w:szCs w:val="26"/>
        </w:rPr>
        <w:t xml:space="preserve"> розвитку сфери виробництва енергоносіїв з відновлювальних джерел енергії та альтернативних видів палива на 2010–2015 роки</w:t>
      </w:r>
      <w:bookmarkEnd w:id="4"/>
      <w:r w:rsidRPr="0064224A">
        <w:rPr>
          <w:sz w:val="26"/>
          <w:szCs w:val="26"/>
        </w:rPr>
        <w:t>;</w:t>
      </w:r>
    </w:p>
    <w:p w:rsidR="00F8650D" w:rsidRPr="0064224A" w:rsidRDefault="00F8650D" w:rsidP="00FA1717">
      <w:pPr>
        <w:widowControl w:val="0"/>
        <w:numPr>
          <w:ilvl w:val="0"/>
          <w:numId w:val="57"/>
        </w:numPr>
        <w:shd w:val="clear" w:color="auto" w:fill="FFFFFF"/>
        <w:suppressAutoHyphens w:val="0"/>
        <w:ind w:left="0" w:firstLine="567"/>
        <w:jc w:val="both"/>
        <w:rPr>
          <w:sz w:val="26"/>
          <w:szCs w:val="26"/>
        </w:rPr>
      </w:pPr>
      <w:r w:rsidRPr="0064224A">
        <w:rPr>
          <w:sz w:val="26"/>
          <w:szCs w:val="26"/>
        </w:rPr>
        <w:t xml:space="preserve">застосування </w:t>
      </w:r>
      <w:proofErr w:type="spellStart"/>
      <w:r w:rsidRPr="0064224A">
        <w:rPr>
          <w:sz w:val="26"/>
          <w:szCs w:val="26"/>
        </w:rPr>
        <w:t>енергоефективних</w:t>
      </w:r>
      <w:proofErr w:type="spellEnd"/>
      <w:r w:rsidRPr="0064224A">
        <w:rPr>
          <w:sz w:val="26"/>
          <w:szCs w:val="26"/>
        </w:rPr>
        <w:t xml:space="preserve"> джерел та систем освітлення на основі </w:t>
      </w:r>
      <w:proofErr w:type="spellStart"/>
      <w:r w:rsidRPr="0064224A">
        <w:rPr>
          <w:sz w:val="26"/>
          <w:szCs w:val="26"/>
        </w:rPr>
        <w:lastRenderedPageBreak/>
        <w:t>надяскравих</w:t>
      </w:r>
      <w:proofErr w:type="spellEnd"/>
      <w:r w:rsidRPr="0064224A">
        <w:rPr>
          <w:sz w:val="26"/>
          <w:szCs w:val="26"/>
        </w:rPr>
        <w:t xml:space="preserve"> </w:t>
      </w:r>
      <w:proofErr w:type="spellStart"/>
      <w:r w:rsidRPr="0064224A">
        <w:rPr>
          <w:sz w:val="26"/>
          <w:szCs w:val="26"/>
        </w:rPr>
        <w:t>світ</w:t>
      </w:r>
      <w:r>
        <w:rPr>
          <w:sz w:val="26"/>
          <w:szCs w:val="26"/>
        </w:rPr>
        <w:t>л</w:t>
      </w:r>
      <w:r w:rsidRPr="0064224A">
        <w:rPr>
          <w:sz w:val="26"/>
          <w:szCs w:val="26"/>
        </w:rPr>
        <w:t>од</w:t>
      </w:r>
      <w:r>
        <w:rPr>
          <w:sz w:val="26"/>
          <w:szCs w:val="26"/>
        </w:rPr>
        <w:t>іодів</w:t>
      </w:r>
      <w:proofErr w:type="spellEnd"/>
      <w:r>
        <w:rPr>
          <w:sz w:val="26"/>
          <w:szCs w:val="26"/>
        </w:rPr>
        <w:t xml:space="preserve"> вітчизняного виробництва.</w:t>
      </w:r>
    </w:p>
    <w:p w:rsidR="00F8650D" w:rsidRPr="0064224A" w:rsidRDefault="00F8650D" w:rsidP="00F8650D">
      <w:pPr>
        <w:tabs>
          <w:tab w:val="left" w:pos="-3261"/>
        </w:tabs>
        <w:ind w:firstLine="709"/>
        <w:jc w:val="both"/>
        <w:rPr>
          <w:b/>
          <w:color w:val="000000"/>
          <w:sz w:val="26"/>
          <w:szCs w:val="26"/>
        </w:rPr>
      </w:pPr>
      <w:r w:rsidRPr="0064224A">
        <w:rPr>
          <w:sz w:val="26"/>
          <w:szCs w:val="26"/>
          <w:lang w:eastAsia="uk-UA"/>
        </w:rPr>
        <w:t>З метою їх виконання буде здійснено:</w:t>
      </w:r>
    </w:p>
    <w:p w:rsidR="00F8650D" w:rsidRPr="00564048" w:rsidRDefault="00F8650D" w:rsidP="00FA1717">
      <w:pPr>
        <w:pStyle w:val="aff0"/>
        <w:numPr>
          <w:ilvl w:val="0"/>
          <w:numId w:val="58"/>
        </w:numPr>
        <w:autoSpaceDE w:val="0"/>
        <w:autoSpaceDN w:val="0"/>
        <w:adjustRightInd w:val="0"/>
        <w:spacing w:before="0" w:beforeAutospacing="0" w:after="0" w:afterAutospacing="0"/>
        <w:ind w:left="0" w:firstLine="567"/>
        <w:jc w:val="both"/>
        <w:rPr>
          <w:iCs/>
          <w:sz w:val="26"/>
          <w:szCs w:val="26"/>
        </w:rPr>
      </w:pPr>
      <w:r>
        <w:rPr>
          <w:color w:val="000000"/>
          <w:sz w:val="26"/>
          <w:szCs w:val="26"/>
        </w:rPr>
        <w:t xml:space="preserve"> </w:t>
      </w:r>
      <w:r w:rsidRPr="0064224A">
        <w:rPr>
          <w:color w:val="000000"/>
          <w:sz w:val="26"/>
          <w:szCs w:val="26"/>
        </w:rPr>
        <w:t xml:space="preserve">проведення енергетичного та технічного обстеження об’єктів житлово-комунального господарства, експертизи витрат та </w:t>
      </w:r>
      <w:r w:rsidRPr="00564048">
        <w:rPr>
          <w:color w:val="000000"/>
          <w:sz w:val="26"/>
          <w:szCs w:val="26"/>
        </w:rPr>
        <w:t xml:space="preserve">втрат - </w:t>
      </w:r>
      <w:r w:rsidRPr="00564048">
        <w:rPr>
          <w:i/>
          <w:sz w:val="26"/>
          <w:szCs w:val="26"/>
        </w:rPr>
        <w:t>сектор інфраструктури, житлово-комунального господарства та будівництва райдержадміністрації,</w:t>
      </w:r>
      <w:r w:rsidRPr="00564048">
        <w:rPr>
          <w:bCs/>
          <w:i/>
          <w:sz w:val="26"/>
          <w:szCs w:val="26"/>
        </w:rPr>
        <w:t xml:space="preserve"> виконкоми сільських та селищних рад - </w:t>
      </w:r>
      <w:r w:rsidRPr="00564048">
        <w:rPr>
          <w:bCs/>
          <w:sz w:val="26"/>
          <w:szCs w:val="26"/>
        </w:rPr>
        <w:t>протягом року</w:t>
      </w:r>
      <w:r w:rsidRPr="00564048">
        <w:rPr>
          <w:bCs/>
          <w:i/>
          <w:sz w:val="26"/>
          <w:szCs w:val="26"/>
        </w:rPr>
        <w:t>;</w:t>
      </w:r>
    </w:p>
    <w:p w:rsidR="00F8650D" w:rsidRPr="0064224A" w:rsidRDefault="00F8650D" w:rsidP="00FA1717">
      <w:pPr>
        <w:pStyle w:val="aff0"/>
        <w:numPr>
          <w:ilvl w:val="0"/>
          <w:numId w:val="58"/>
        </w:numPr>
        <w:autoSpaceDE w:val="0"/>
        <w:autoSpaceDN w:val="0"/>
        <w:adjustRightInd w:val="0"/>
        <w:spacing w:before="0" w:beforeAutospacing="0" w:after="0" w:afterAutospacing="0"/>
        <w:ind w:left="0" w:firstLine="567"/>
        <w:jc w:val="both"/>
        <w:rPr>
          <w:iCs/>
          <w:sz w:val="26"/>
          <w:szCs w:val="26"/>
        </w:rPr>
      </w:pPr>
      <w:r>
        <w:rPr>
          <w:color w:val="000000"/>
          <w:sz w:val="26"/>
          <w:szCs w:val="26"/>
        </w:rPr>
        <w:t xml:space="preserve"> </w:t>
      </w:r>
      <w:r w:rsidRPr="0064224A">
        <w:rPr>
          <w:color w:val="000000"/>
          <w:sz w:val="26"/>
          <w:szCs w:val="26"/>
        </w:rPr>
        <w:t>розроблення та реалізація довгострокової програми ресурсозбереження</w:t>
      </w:r>
      <w:r>
        <w:rPr>
          <w:color w:val="000000"/>
          <w:sz w:val="26"/>
          <w:szCs w:val="26"/>
        </w:rPr>
        <w:t xml:space="preserve"> </w:t>
      </w:r>
      <w:r w:rsidRPr="0064224A">
        <w:rPr>
          <w:color w:val="000000"/>
          <w:sz w:val="26"/>
          <w:szCs w:val="26"/>
        </w:rPr>
        <w:t xml:space="preserve">- </w:t>
      </w:r>
      <w:r w:rsidRPr="0064224A">
        <w:rPr>
          <w:i/>
          <w:sz w:val="26"/>
          <w:szCs w:val="26"/>
        </w:rPr>
        <w:t>сектор інфраструктури, житлово-комунального господарства та будівництва райдержадміністрації,</w:t>
      </w:r>
      <w:r w:rsidRPr="0064224A">
        <w:rPr>
          <w:bCs/>
          <w:i/>
          <w:sz w:val="26"/>
          <w:szCs w:val="26"/>
        </w:rPr>
        <w:t xml:space="preserve"> виконкоми сільських та селищних рад - </w:t>
      </w:r>
      <w:r w:rsidRPr="0064224A">
        <w:rPr>
          <w:bCs/>
          <w:sz w:val="26"/>
          <w:szCs w:val="26"/>
        </w:rPr>
        <w:t>протягом року</w:t>
      </w:r>
      <w:r w:rsidRPr="0064224A">
        <w:rPr>
          <w:bCs/>
          <w:i/>
          <w:sz w:val="26"/>
          <w:szCs w:val="26"/>
        </w:rPr>
        <w:t>;</w:t>
      </w:r>
    </w:p>
    <w:p w:rsidR="00F8650D" w:rsidRPr="0064224A" w:rsidRDefault="00F8650D" w:rsidP="00FA1717">
      <w:pPr>
        <w:pStyle w:val="aff0"/>
        <w:numPr>
          <w:ilvl w:val="0"/>
          <w:numId w:val="58"/>
        </w:numPr>
        <w:autoSpaceDE w:val="0"/>
        <w:autoSpaceDN w:val="0"/>
        <w:adjustRightInd w:val="0"/>
        <w:spacing w:before="0" w:beforeAutospacing="0" w:after="0" w:afterAutospacing="0"/>
        <w:ind w:left="0" w:firstLine="567"/>
        <w:jc w:val="both"/>
        <w:rPr>
          <w:iCs/>
          <w:sz w:val="26"/>
          <w:szCs w:val="26"/>
        </w:rPr>
      </w:pPr>
      <w:r>
        <w:rPr>
          <w:color w:val="000000"/>
          <w:sz w:val="26"/>
          <w:szCs w:val="26"/>
        </w:rPr>
        <w:t xml:space="preserve"> </w:t>
      </w:r>
      <w:r w:rsidRPr="0064224A">
        <w:rPr>
          <w:color w:val="000000"/>
          <w:sz w:val="26"/>
          <w:szCs w:val="26"/>
        </w:rPr>
        <w:t xml:space="preserve">впровадження інвестиційних проектів, спрямованих на </w:t>
      </w:r>
      <w:r>
        <w:rPr>
          <w:color w:val="000000"/>
          <w:sz w:val="26"/>
          <w:szCs w:val="26"/>
        </w:rPr>
        <w:t>освітлення вулиць сільських рад (</w:t>
      </w:r>
      <w:proofErr w:type="spellStart"/>
      <w:r>
        <w:rPr>
          <w:color w:val="000000"/>
          <w:sz w:val="26"/>
          <w:szCs w:val="26"/>
        </w:rPr>
        <w:t>Дібрівка</w:t>
      </w:r>
      <w:proofErr w:type="spellEnd"/>
      <w:r>
        <w:rPr>
          <w:color w:val="000000"/>
          <w:sz w:val="26"/>
          <w:szCs w:val="26"/>
        </w:rPr>
        <w:t xml:space="preserve">, </w:t>
      </w:r>
      <w:proofErr w:type="spellStart"/>
      <w:r>
        <w:rPr>
          <w:color w:val="000000"/>
          <w:sz w:val="26"/>
          <w:szCs w:val="26"/>
        </w:rPr>
        <w:t>Савинці</w:t>
      </w:r>
      <w:proofErr w:type="spellEnd"/>
      <w:r>
        <w:rPr>
          <w:color w:val="000000"/>
          <w:sz w:val="26"/>
          <w:szCs w:val="26"/>
        </w:rPr>
        <w:t xml:space="preserve">, Зубівка, Хомутець, </w:t>
      </w:r>
      <w:proofErr w:type="spellStart"/>
      <w:r>
        <w:rPr>
          <w:color w:val="000000"/>
          <w:sz w:val="26"/>
          <w:szCs w:val="26"/>
        </w:rPr>
        <w:t>Попівка</w:t>
      </w:r>
      <w:proofErr w:type="spellEnd"/>
      <w:r>
        <w:rPr>
          <w:color w:val="000000"/>
          <w:sz w:val="26"/>
          <w:szCs w:val="26"/>
        </w:rPr>
        <w:t xml:space="preserve">, </w:t>
      </w:r>
      <w:proofErr w:type="spellStart"/>
      <w:r>
        <w:rPr>
          <w:color w:val="000000"/>
          <w:sz w:val="26"/>
          <w:szCs w:val="26"/>
        </w:rPr>
        <w:t>Черкащани</w:t>
      </w:r>
      <w:proofErr w:type="spellEnd"/>
      <w:r>
        <w:rPr>
          <w:color w:val="000000"/>
          <w:sz w:val="26"/>
          <w:szCs w:val="26"/>
        </w:rPr>
        <w:t xml:space="preserve">) </w:t>
      </w:r>
      <w:r w:rsidRPr="0064224A">
        <w:rPr>
          <w:color w:val="000000"/>
          <w:sz w:val="26"/>
          <w:szCs w:val="26"/>
        </w:rPr>
        <w:t xml:space="preserve">- </w:t>
      </w:r>
      <w:r w:rsidRPr="0064224A">
        <w:rPr>
          <w:i/>
          <w:sz w:val="26"/>
          <w:szCs w:val="26"/>
        </w:rPr>
        <w:t>сектор інфраструктури, житлово-комунального господарства та будівництва райдержадміністрації,</w:t>
      </w:r>
      <w:r w:rsidRPr="0064224A">
        <w:rPr>
          <w:bCs/>
          <w:i/>
          <w:sz w:val="26"/>
          <w:szCs w:val="26"/>
        </w:rPr>
        <w:t xml:space="preserve"> виконкоми сільських та селищних рад -</w:t>
      </w:r>
      <w:r>
        <w:rPr>
          <w:bCs/>
          <w:i/>
          <w:sz w:val="26"/>
          <w:szCs w:val="26"/>
        </w:rPr>
        <w:t xml:space="preserve"> </w:t>
      </w:r>
      <w:r w:rsidRPr="0064224A">
        <w:rPr>
          <w:bCs/>
          <w:sz w:val="26"/>
          <w:szCs w:val="26"/>
        </w:rPr>
        <w:t>протягом року</w:t>
      </w:r>
      <w:r w:rsidRPr="0064224A">
        <w:rPr>
          <w:bCs/>
          <w:i/>
          <w:sz w:val="26"/>
          <w:szCs w:val="26"/>
        </w:rPr>
        <w:t>;</w:t>
      </w:r>
    </w:p>
    <w:p w:rsidR="00F8650D" w:rsidRPr="0064224A" w:rsidRDefault="00F8650D" w:rsidP="00FA1717">
      <w:pPr>
        <w:pStyle w:val="aff0"/>
        <w:numPr>
          <w:ilvl w:val="0"/>
          <w:numId w:val="58"/>
        </w:numPr>
        <w:autoSpaceDE w:val="0"/>
        <w:autoSpaceDN w:val="0"/>
        <w:adjustRightInd w:val="0"/>
        <w:spacing w:before="0" w:beforeAutospacing="0" w:after="0" w:afterAutospacing="0"/>
        <w:ind w:left="0" w:firstLine="567"/>
        <w:jc w:val="both"/>
        <w:rPr>
          <w:iCs/>
          <w:sz w:val="26"/>
          <w:szCs w:val="26"/>
        </w:rPr>
      </w:pPr>
      <w:r>
        <w:rPr>
          <w:iCs/>
          <w:color w:val="000000"/>
          <w:sz w:val="26"/>
          <w:szCs w:val="26"/>
        </w:rPr>
        <w:t xml:space="preserve"> </w:t>
      </w:r>
      <w:r w:rsidRPr="0064224A">
        <w:rPr>
          <w:iCs/>
          <w:color w:val="000000"/>
          <w:sz w:val="26"/>
          <w:szCs w:val="26"/>
        </w:rPr>
        <w:t xml:space="preserve">встановлення джерел тепла, які використовують тверде паливо </w:t>
      </w:r>
      <w:r w:rsidRPr="00D60E68">
        <w:t xml:space="preserve">в АЗПСМ </w:t>
      </w:r>
      <w:proofErr w:type="spellStart"/>
      <w:r w:rsidRPr="00D60E68">
        <w:t>с.Дібрівка</w:t>
      </w:r>
      <w:proofErr w:type="spellEnd"/>
      <w:r w:rsidRPr="00D60E68">
        <w:t xml:space="preserve"> </w:t>
      </w:r>
      <w:r w:rsidRPr="0064224A">
        <w:rPr>
          <w:iCs/>
          <w:color w:val="000000"/>
          <w:sz w:val="26"/>
          <w:szCs w:val="26"/>
        </w:rPr>
        <w:t xml:space="preserve">в будинках культури </w:t>
      </w:r>
      <w:r>
        <w:rPr>
          <w:iCs/>
          <w:color w:val="000000"/>
          <w:sz w:val="26"/>
          <w:szCs w:val="26"/>
        </w:rPr>
        <w:t xml:space="preserve">с. Солонці, </w:t>
      </w:r>
      <w:proofErr w:type="spellStart"/>
      <w:r>
        <w:rPr>
          <w:iCs/>
          <w:color w:val="000000"/>
          <w:sz w:val="26"/>
          <w:szCs w:val="26"/>
        </w:rPr>
        <w:t>Клюшниківка</w:t>
      </w:r>
      <w:proofErr w:type="spellEnd"/>
      <w:r>
        <w:rPr>
          <w:iCs/>
          <w:color w:val="000000"/>
          <w:sz w:val="26"/>
          <w:szCs w:val="26"/>
        </w:rPr>
        <w:t xml:space="preserve">, </w:t>
      </w:r>
      <w:proofErr w:type="spellStart"/>
      <w:r>
        <w:rPr>
          <w:iCs/>
          <w:color w:val="000000"/>
          <w:sz w:val="26"/>
          <w:szCs w:val="26"/>
        </w:rPr>
        <w:t>Савинці</w:t>
      </w:r>
      <w:proofErr w:type="spellEnd"/>
      <w:r>
        <w:rPr>
          <w:iCs/>
          <w:color w:val="000000"/>
          <w:sz w:val="26"/>
          <w:szCs w:val="26"/>
        </w:rPr>
        <w:t>, Зелений кут</w:t>
      </w:r>
      <w:r w:rsidRPr="0064224A">
        <w:rPr>
          <w:iCs/>
          <w:color w:val="000000"/>
          <w:sz w:val="26"/>
          <w:szCs w:val="26"/>
        </w:rPr>
        <w:t xml:space="preserve">, в </w:t>
      </w:r>
      <w:r>
        <w:rPr>
          <w:bCs/>
        </w:rPr>
        <w:t>ДНЗ "Садочок", с. Петрівці, ДНЗ с. В. Байрак</w:t>
      </w:r>
      <w:r>
        <w:rPr>
          <w:sz w:val="26"/>
          <w:szCs w:val="26"/>
        </w:rPr>
        <w:t xml:space="preserve"> </w:t>
      </w:r>
      <w:r w:rsidRPr="0064224A">
        <w:rPr>
          <w:sz w:val="26"/>
          <w:szCs w:val="26"/>
        </w:rPr>
        <w:t xml:space="preserve">і </w:t>
      </w:r>
      <w:r w:rsidRPr="0064224A">
        <w:rPr>
          <w:iCs/>
          <w:color w:val="000000"/>
          <w:sz w:val="26"/>
          <w:szCs w:val="26"/>
        </w:rPr>
        <w:t xml:space="preserve">загальноосвітній школі </w:t>
      </w:r>
      <w:proofErr w:type="spellStart"/>
      <w:r>
        <w:rPr>
          <w:iCs/>
          <w:color w:val="000000"/>
          <w:sz w:val="26"/>
          <w:szCs w:val="26"/>
        </w:rPr>
        <w:t>смт</w:t>
      </w:r>
      <w:proofErr w:type="spellEnd"/>
      <w:r>
        <w:rPr>
          <w:iCs/>
          <w:color w:val="000000"/>
          <w:sz w:val="26"/>
          <w:szCs w:val="26"/>
        </w:rPr>
        <w:t xml:space="preserve"> </w:t>
      </w:r>
      <w:proofErr w:type="spellStart"/>
      <w:r>
        <w:rPr>
          <w:iCs/>
          <w:color w:val="000000"/>
          <w:sz w:val="26"/>
          <w:szCs w:val="26"/>
        </w:rPr>
        <w:t>Ромодан</w:t>
      </w:r>
      <w:proofErr w:type="spellEnd"/>
      <w:r>
        <w:rPr>
          <w:iCs/>
          <w:color w:val="000000"/>
          <w:sz w:val="26"/>
          <w:szCs w:val="26"/>
        </w:rPr>
        <w:t xml:space="preserve"> </w:t>
      </w:r>
      <w:r w:rsidRPr="0064224A">
        <w:rPr>
          <w:bCs/>
          <w:sz w:val="26"/>
          <w:szCs w:val="26"/>
        </w:rPr>
        <w:t xml:space="preserve">- </w:t>
      </w:r>
      <w:r w:rsidRPr="0064224A">
        <w:rPr>
          <w:i/>
          <w:color w:val="000000"/>
          <w:sz w:val="26"/>
          <w:szCs w:val="26"/>
        </w:rPr>
        <w:t>відповідні виконкоми сільських (селищних) рад,</w:t>
      </w:r>
      <w:r w:rsidRPr="0064224A">
        <w:rPr>
          <w:i/>
          <w:sz w:val="26"/>
          <w:szCs w:val="26"/>
        </w:rPr>
        <w:t xml:space="preserve"> відділ освіти райдержадміністрації</w:t>
      </w:r>
      <w:r w:rsidRPr="0064224A">
        <w:rPr>
          <w:bCs/>
          <w:sz w:val="26"/>
          <w:szCs w:val="26"/>
        </w:rPr>
        <w:t xml:space="preserve"> </w:t>
      </w:r>
      <w:r>
        <w:rPr>
          <w:bCs/>
          <w:sz w:val="26"/>
          <w:szCs w:val="26"/>
        </w:rPr>
        <w:t xml:space="preserve">- </w:t>
      </w:r>
      <w:r w:rsidRPr="0064224A">
        <w:rPr>
          <w:bCs/>
          <w:sz w:val="26"/>
          <w:szCs w:val="26"/>
        </w:rPr>
        <w:t>протягом року.</w:t>
      </w:r>
    </w:p>
    <w:p w:rsidR="007071F8" w:rsidRDefault="007071F8" w:rsidP="00525D8F">
      <w:pPr>
        <w:pStyle w:val="11"/>
        <w:tabs>
          <w:tab w:val="clear" w:pos="9360"/>
          <w:tab w:val="right" w:leader="dot" w:pos="9354"/>
        </w:tabs>
        <w:jc w:val="center"/>
        <w:rPr>
          <w:b/>
          <w:sz w:val="28"/>
          <w:szCs w:val="28"/>
        </w:rPr>
      </w:pPr>
    </w:p>
    <w:p w:rsidR="00525D8F" w:rsidRPr="00CD3BDD" w:rsidRDefault="00525D8F" w:rsidP="00525D8F">
      <w:pPr>
        <w:pStyle w:val="11"/>
        <w:tabs>
          <w:tab w:val="clear" w:pos="9360"/>
          <w:tab w:val="right" w:leader="dot" w:pos="9354"/>
        </w:tabs>
        <w:jc w:val="center"/>
        <w:rPr>
          <w:b/>
          <w:sz w:val="28"/>
          <w:szCs w:val="28"/>
        </w:rPr>
      </w:pPr>
      <w:r w:rsidRPr="00CD3BDD">
        <w:rPr>
          <w:b/>
          <w:sz w:val="28"/>
          <w:szCs w:val="28"/>
        </w:rPr>
        <w:t>ІІІ. ПІДВИЩЕННЯ СОЦІАЛЬНИХ СТАНДАРТІВ ЖИТТЯ</w:t>
      </w:r>
    </w:p>
    <w:p w:rsidR="00D43323" w:rsidRDefault="00D43323" w:rsidP="00D5638A">
      <w:pPr>
        <w:jc w:val="center"/>
        <w:rPr>
          <w:b/>
          <w:sz w:val="28"/>
          <w:szCs w:val="28"/>
          <w:lang w:val="ru-RU"/>
        </w:rPr>
      </w:pPr>
      <w:r>
        <w:rPr>
          <w:b/>
          <w:sz w:val="28"/>
          <w:szCs w:val="28"/>
          <w:lang w:val="ru-RU"/>
        </w:rPr>
        <w:t xml:space="preserve">3.1.Розвиток трудового </w:t>
      </w:r>
      <w:proofErr w:type="spellStart"/>
      <w:r>
        <w:rPr>
          <w:b/>
          <w:sz w:val="28"/>
          <w:szCs w:val="28"/>
          <w:lang w:val="ru-RU"/>
        </w:rPr>
        <w:t>потенціалу</w:t>
      </w:r>
      <w:proofErr w:type="spellEnd"/>
      <w:r>
        <w:rPr>
          <w:b/>
          <w:sz w:val="28"/>
          <w:szCs w:val="28"/>
          <w:lang w:val="ru-RU"/>
        </w:rPr>
        <w:t xml:space="preserve"> та </w:t>
      </w:r>
      <w:proofErr w:type="spellStart"/>
      <w:r>
        <w:rPr>
          <w:b/>
          <w:sz w:val="28"/>
          <w:szCs w:val="28"/>
          <w:lang w:val="ru-RU"/>
        </w:rPr>
        <w:t>формування</w:t>
      </w:r>
      <w:proofErr w:type="spellEnd"/>
      <w:r>
        <w:rPr>
          <w:b/>
          <w:sz w:val="28"/>
          <w:szCs w:val="28"/>
          <w:lang w:val="ru-RU"/>
        </w:rPr>
        <w:t xml:space="preserve"> </w:t>
      </w:r>
      <w:r w:rsidR="00D5638A">
        <w:rPr>
          <w:b/>
          <w:sz w:val="28"/>
          <w:szCs w:val="28"/>
          <w:lang w:val="ru-RU"/>
        </w:rPr>
        <w:t xml:space="preserve">ринку </w:t>
      </w:r>
      <w:proofErr w:type="spellStart"/>
      <w:r w:rsidR="00D5638A">
        <w:rPr>
          <w:b/>
          <w:sz w:val="28"/>
          <w:szCs w:val="28"/>
          <w:lang w:val="ru-RU"/>
        </w:rPr>
        <w:t>праці</w:t>
      </w:r>
      <w:proofErr w:type="spellEnd"/>
    </w:p>
    <w:p w:rsidR="00D5638A" w:rsidRDefault="00D5638A" w:rsidP="00D5638A">
      <w:pPr>
        <w:jc w:val="center"/>
        <w:rPr>
          <w:b/>
          <w:sz w:val="28"/>
          <w:szCs w:val="28"/>
          <w:lang w:val="ru-RU"/>
        </w:rPr>
      </w:pPr>
    </w:p>
    <w:p w:rsidR="00D5638A" w:rsidRPr="0099356E" w:rsidRDefault="00D5638A" w:rsidP="00D5638A">
      <w:pPr>
        <w:pStyle w:val="22"/>
        <w:spacing w:before="120" w:line="240" w:lineRule="auto"/>
        <w:ind w:left="0"/>
        <w:jc w:val="both"/>
        <w:rPr>
          <w:b/>
          <w:i/>
          <w:color w:val="000000"/>
          <w:sz w:val="28"/>
          <w:szCs w:val="28"/>
        </w:rPr>
      </w:pPr>
      <w:r w:rsidRPr="0099356E">
        <w:rPr>
          <w:b/>
          <w:i/>
          <w:color w:val="000000"/>
          <w:sz w:val="28"/>
          <w:szCs w:val="28"/>
        </w:rPr>
        <w:t>Основні цілі на 201</w:t>
      </w:r>
      <w:r w:rsidR="00F8650D">
        <w:rPr>
          <w:b/>
          <w:i/>
          <w:color w:val="000000"/>
          <w:sz w:val="28"/>
          <w:szCs w:val="28"/>
        </w:rPr>
        <w:t>5</w:t>
      </w:r>
      <w:r w:rsidRPr="0099356E">
        <w:rPr>
          <w:b/>
          <w:i/>
          <w:color w:val="000000"/>
          <w:sz w:val="28"/>
          <w:szCs w:val="28"/>
        </w:rPr>
        <w:t xml:space="preserve"> рік</w:t>
      </w:r>
    </w:p>
    <w:p w:rsidR="00A06949" w:rsidRPr="00A06949" w:rsidRDefault="00A06949" w:rsidP="00FA1717">
      <w:pPr>
        <w:pStyle w:val="a5"/>
        <w:numPr>
          <w:ilvl w:val="0"/>
          <w:numId w:val="19"/>
        </w:numPr>
        <w:ind w:left="0" w:firstLine="567"/>
        <w:jc w:val="both"/>
        <w:rPr>
          <w:sz w:val="26"/>
          <w:szCs w:val="26"/>
        </w:rPr>
      </w:pPr>
      <w:r w:rsidRPr="00A06949">
        <w:rPr>
          <w:sz w:val="26"/>
          <w:szCs w:val="26"/>
        </w:rPr>
        <w:t>підвищення  рівня оплати праці, що  мотивує незайняте населення до праці;</w:t>
      </w:r>
    </w:p>
    <w:p w:rsidR="00A06949" w:rsidRPr="00A06949" w:rsidRDefault="00A06949" w:rsidP="00FA1717">
      <w:pPr>
        <w:pStyle w:val="a5"/>
        <w:numPr>
          <w:ilvl w:val="0"/>
          <w:numId w:val="19"/>
        </w:numPr>
        <w:ind w:left="0" w:firstLine="567"/>
        <w:jc w:val="both"/>
        <w:rPr>
          <w:sz w:val="26"/>
          <w:szCs w:val="26"/>
        </w:rPr>
      </w:pPr>
      <w:r w:rsidRPr="00A06949">
        <w:rPr>
          <w:sz w:val="26"/>
          <w:szCs w:val="26"/>
        </w:rPr>
        <w:t>усунення міжгалузевої диференціації заробітної плати;</w:t>
      </w:r>
    </w:p>
    <w:p w:rsidR="00A06949" w:rsidRPr="00A06949" w:rsidRDefault="00A06949" w:rsidP="00FA1717">
      <w:pPr>
        <w:pStyle w:val="a5"/>
        <w:numPr>
          <w:ilvl w:val="0"/>
          <w:numId w:val="19"/>
        </w:numPr>
        <w:ind w:left="0" w:firstLine="567"/>
        <w:jc w:val="both"/>
        <w:rPr>
          <w:sz w:val="26"/>
          <w:szCs w:val="26"/>
        </w:rPr>
      </w:pPr>
      <w:r w:rsidRPr="00A06949">
        <w:rPr>
          <w:sz w:val="26"/>
          <w:szCs w:val="26"/>
        </w:rPr>
        <w:t>зменшення питомої ваги населення з низьким рівнем доходів та працівників з низьким рівнем заробітної плати;</w:t>
      </w:r>
    </w:p>
    <w:p w:rsidR="00A06949" w:rsidRPr="00A06949" w:rsidRDefault="00A06949" w:rsidP="00FA1717">
      <w:pPr>
        <w:pStyle w:val="a5"/>
        <w:numPr>
          <w:ilvl w:val="0"/>
          <w:numId w:val="19"/>
        </w:numPr>
        <w:ind w:left="0" w:firstLine="567"/>
        <w:jc w:val="both"/>
        <w:rPr>
          <w:sz w:val="26"/>
          <w:szCs w:val="26"/>
        </w:rPr>
      </w:pPr>
      <w:r w:rsidRPr="00A06949">
        <w:rPr>
          <w:sz w:val="26"/>
          <w:szCs w:val="26"/>
        </w:rPr>
        <w:t>забезпечення системного та всебічного інформування школярів, випускників професійно-технічних та вищих навчальних закладів щодо професій, що є актуальними на ринку праці;</w:t>
      </w:r>
    </w:p>
    <w:p w:rsidR="00A06949" w:rsidRPr="00A06949" w:rsidRDefault="00A06949" w:rsidP="00FA1717">
      <w:pPr>
        <w:pStyle w:val="a5"/>
        <w:numPr>
          <w:ilvl w:val="0"/>
          <w:numId w:val="19"/>
        </w:numPr>
        <w:ind w:left="0" w:firstLine="567"/>
        <w:jc w:val="both"/>
        <w:rPr>
          <w:b/>
          <w:i/>
          <w:color w:val="000000"/>
          <w:sz w:val="26"/>
          <w:szCs w:val="26"/>
        </w:rPr>
      </w:pPr>
      <w:r w:rsidRPr="00A06949">
        <w:rPr>
          <w:sz w:val="26"/>
          <w:szCs w:val="26"/>
        </w:rPr>
        <w:t>недопущення порушення нормативних вимог законодавства про працю;</w:t>
      </w:r>
    </w:p>
    <w:p w:rsidR="00A06949" w:rsidRPr="00A06949" w:rsidRDefault="00A06949" w:rsidP="00FA1717">
      <w:pPr>
        <w:pStyle w:val="a5"/>
        <w:numPr>
          <w:ilvl w:val="0"/>
          <w:numId w:val="19"/>
        </w:numPr>
        <w:tabs>
          <w:tab w:val="left" w:pos="3060"/>
        </w:tabs>
        <w:ind w:left="0" w:firstLine="567"/>
        <w:jc w:val="both"/>
        <w:rPr>
          <w:color w:val="000000"/>
          <w:sz w:val="26"/>
          <w:szCs w:val="26"/>
        </w:rPr>
      </w:pPr>
      <w:r w:rsidRPr="00A06949">
        <w:rPr>
          <w:color w:val="000000"/>
          <w:sz w:val="26"/>
          <w:szCs w:val="26"/>
        </w:rPr>
        <w:t>підвищення рівня охоплення заходами активної політики зайнятості незайнятого населення, в першу чергу переселенців зі східних областей, шляхом надання широкого спектру якісних соціальних послуг. Проведення професійного навчання та підв</w:t>
      </w:r>
      <w:r>
        <w:rPr>
          <w:color w:val="000000"/>
          <w:sz w:val="26"/>
          <w:szCs w:val="26"/>
        </w:rPr>
        <w:t>ищення кваліфікації безробітних</w:t>
      </w:r>
      <w:r w:rsidRPr="00A06949">
        <w:rPr>
          <w:color w:val="000000"/>
          <w:sz w:val="26"/>
          <w:szCs w:val="26"/>
        </w:rPr>
        <w:t xml:space="preserve"> з числа переселенців</w:t>
      </w:r>
      <w:r>
        <w:rPr>
          <w:color w:val="000000"/>
          <w:sz w:val="26"/>
          <w:szCs w:val="26"/>
        </w:rPr>
        <w:t xml:space="preserve"> для</w:t>
      </w:r>
      <w:r w:rsidRPr="00A06949">
        <w:rPr>
          <w:color w:val="000000"/>
          <w:sz w:val="26"/>
          <w:szCs w:val="26"/>
        </w:rPr>
        <w:t xml:space="preserve"> потреб підприємств.</w:t>
      </w:r>
    </w:p>
    <w:p w:rsidR="00D5638A" w:rsidRDefault="00D5638A" w:rsidP="00D5638A">
      <w:pPr>
        <w:jc w:val="both"/>
        <w:rPr>
          <w:b/>
          <w:i/>
          <w:color w:val="000000"/>
          <w:sz w:val="28"/>
          <w:szCs w:val="28"/>
        </w:rPr>
      </w:pPr>
    </w:p>
    <w:p w:rsidR="00D43323" w:rsidRDefault="00D5638A" w:rsidP="00D5638A">
      <w:pPr>
        <w:jc w:val="both"/>
        <w:rPr>
          <w:b/>
          <w:i/>
          <w:color w:val="000000"/>
          <w:sz w:val="28"/>
          <w:szCs w:val="28"/>
        </w:rPr>
      </w:pPr>
      <w:r>
        <w:rPr>
          <w:b/>
          <w:i/>
          <w:color w:val="000000"/>
          <w:sz w:val="28"/>
          <w:szCs w:val="28"/>
        </w:rPr>
        <w:t>К</w:t>
      </w:r>
      <w:r w:rsidR="00D43323">
        <w:rPr>
          <w:b/>
          <w:i/>
          <w:color w:val="000000"/>
          <w:sz w:val="28"/>
          <w:szCs w:val="28"/>
        </w:rPr>
        <w:t>ритерії ефективності  виконання завдань.</w:t>
      </w:r>
    </w:p>
    <w:p w:rsidR="00D5638A" w:rsidRPr="002119F0" w:rsidRDefault="00D5638A" w:rsidP="00FA1717">
      <w:pPr>
        <w:pStyle w:val="a5"/>
        <w:numPr>
          <w:ilvl w:val="0"/>
          <w:numId w:val="20"/>
        </w:numPr>
        <w:ind w:left="0" w:firstLine="567"/>
        <w:jc w:val="both"/>
        <w:rPr>
          <w:color w:val="000000"/>
          <w:sz w:val="26"/>
          <w:szCs w:val="26"/>
        </w:rPr>
      </w:pPr>
      <w:r w:rsidRPr="002119F0">
        <w:rPr>
          <w:color w:val="000000"/>
          <w:sz w:val="26"/>
          <w:szCs w:val="26"/>
        </w:rPr>
        <w:t>п</w:t>
      </w:r>
      <w:r w:rsidR="007F2E8E">
        <w:rPr>
          <w:color w:val="000000"/>
          <w:sz w:val="26"/>
          <w:szCs w:val="26"/>
        </w:rPr>
        <w:t xml:space="preserve">ідвищення </w:t>
      </w:r>
      <w:r w:rsidR="00D43323" w:rsidRPr="002119F0">
        <w:rPr>
          <w:color w:val="000000"/>
          <w:sz w:val="26"/>
          <w:szCs w:val="26"/>
        </w:rPr>
        <w:t>середньомісячної заробітної плати району до 26</w:t>
      </w:r>
      <w:r w:rsidR="00EC1A69">
        <w:rPr>
          <w:color w:val="000000"/>
          <w:sz w:val="26"/>
          <w:szCs w:val="26"/>
        </w:rPr>
        <w:t>5</w:t>
      </w:r>
      <w:r w:rsidR="00D43323" w:rsidRPr="002119F0">
        <w:rPr>
          <w:color w:val="000000"/>
          <w:sz w:val="26"/>
          <w:szCs w:val="26"/>
        </w:rPr>
        <w:t>0грн.</w:t>
      </w:r>
      <w:r w:rsidRPr="002119F0">
        <w:rPr>
          <w:color w:val="000000"/>
          <w:sz w:val="26"/>
          <w:szCs w:val="26"/>
        </w:rPr>
        <w:t>;</w:t>
      </w:r>
    </w:p>
    <w:p w:rsidR="00D5638A" w:rsidRPr="002119F0" w:rsidRDefault="00D5638A" w:rsidP="00FA1717">
      <w:pPr>
        <w:pStyle w:val="a5"/>
        <w:numPr>
          <w:ilvl w:val="0"/>
          <w:numId w:val="20"/>
        </w:numPr>
        <w:ind w:left="0" w:firstLine="567"/>
        <w:jc w:val="both"/>
        <w:rPr>
          <w:color w:val="000000"/>
          <w:sz w:val="26"/>
          <w:szCs w:val="26"/>
        </w:rPr>
      </w:pPr>
      <w:r w:rsidRPr="002119F0">
        <w:rPr>
          <w:color w:val="000000"/>
          <w:sz w:val="26"/>
          <w:szCs w:val="26"/>
        </w:rPr>
        <w:t>в</w:t>
      </w:r>
      <w:r w:rsidR="00D43323" w:rsidRPr="002119F0">
        <w:rPr>
          <w:color w:val="000000"/>
          <w:sz w:val="26"/>
          <w:szCs w:val="26"/>
        </w:rPr>
        <w:t>ідсутність заборгованості із випла</w:t>
      </w:r>
      <w:r w:rsidRPr="002119F0">
        <w:rPr>
          <w:color w:val="000000"/>
          <w:sz w:val="26"/>
          <w:szCs w:val="26"/>
        </w:rPr>
        <w:t>т</w:t>
      </w:r>
      <w:r w:rsidR="007F2E8E">
        <w:rPr>
          <w:color w:val="000000"/>
          <w:sz w:val="26"/>
          <w:szCs w:val="26"/>
        </w:rPr>
        <w:t>и заробітної плати працівникам;</w:t>
      </w:r>
    </w:p>
    <w:p w:rsidR="00D5638A" w:rsidRPr="002119F0" w:rsidRDefault="00D5638A" w:rsidP="00FA1717">
      <w:pPr>
        <w:pStyle w:val="a5"/>
        <w:numPr>
          <w:ilvl w:val="0"/>
          <w:numId w:val="20"/>
        </w:numPr>
        <w:ind w:left="0" w:firstLine="567"/>
        <w:jc w:val="both"/>
        <w:rPr>
          <w:color w:val="000000"/>
          <w:sz w:val="26"/>
          <w:szCs w:val="26"/>
        </w:rPr>
      </w:pPr>
      <w:r w:rsidRPr="002119F0">
        <w:rPr>
          <w:color w:val="000000"/>
          <w:sz w:val="26"/>
          <w:szCs w:val="26"/>
        </w:rPr>
        <w:t>с</w:t>
      </w:r>
      <w:r w:rsidR="007F2E8E">
        <w:rPr>
          <w:color w:val="000000"/>
          <w:sz w:val="26"/>
          <w:szCs w:val="26"/>
        </w:rPr>
        <w:t xml:space="preserve">творення </w:t>
      </w:r>
      <w:r w:rsidR="00D43323" w:rsidRPr="002119F0">
        <w:rPr>
          <w:color w:val="000000"/>
          <w:sz w:val="26"/>
          <w:szCs w:val="26"/>
        </w:rPr>
        <w:t>на території району не</w:t>
      </w:r>
      <w:r w:rsidRPr="002119F0">
        <w:rPr>
          <w:color w:val="000000"/>
          <w:sz w:val="26"/>
          <w:szCs w:val="26"/>
        </w:rPr>
        <w:t xml:space="preserve"> менше 300 нових робочих місць;</w:t>
      </w:r>
    </w:p>
    <w:p w:rsidR="00D5638A" w:rsidRPr="002119F0" w:rsidRDefault="00D5638A" w:rsidP="00FA1717">
      <w:pPr>
        <w:pStyle w:val="a5"/>
        <w:numPr>
          <w:ilvl w:val="0"/>
          <w:numId w:val="20"/>
        </w:numPr>
        <w:ind w:left="0" w:firstLine="567"/>
        <w:jc w:val="both"/>
        <w:rPr>
          <w:color w:val="000000"/>
          <w:sz w:val="26"/>
          <w:szCs w:val="26"/>
        </w:rPr>
      </w:pPr>
      <w:r w:rsidRPr="002119F0">
        <w:rPr>
          <w:color w:val="000000"/>
          <w:sz w:val="26"/>
          <w:szCs w:val="26"/>
        </w:rPr>
        <w:t>з</w:t>
      </w:r>
      <w:r w:rsidR="007F2E8E">
        <w:rPr>
          <w:color w:val="000000"/>
          <w:sz w:val="26"/>
          <w:szCs w:val="26"/>
        </w:rPr>
        <w:t xml:space="preserve">меншення рівня </w:t>
      </w:r>
      <w:r w:rsidR="00D43323" w:rsidRPr="002119F0">
        <w:rPr>
          <w:color w:val="000000"/>
          <w:sz w:val="26"/>
          <w:szCs w:val="26"/>
        </w:rPr>
        <w:t>тіньової з</w:t>
      </w:r>
      <w:r w:rsidR="007F2E8E">
        <w:rPr>
          <w:color w:val="000000"/>
          <w:sz w:val="26"/>
          <w:szCs w:val="26"/>
        </w:rPr>
        <w:t>айнятості на ринку праці району;</w:t>
      </w:r>
    </w:p>
    <w:p w:rsidR="00D5638A" w:rsidRPr="002119F0" w:rsidRDefault="00D5638A" w:rsidP="00FA1717">
      <w:pPr>
        <w:pStyle w:val="a5"/>
        <w:numPr>
          <w:ilvl w:val="0"/>
          <w:numId w:val="20"/>
        </w:numPr>
        <w:ind w:left="0" w:firstLine="567"/>
        <w:jc w:val="both"/>
        <w:rPr>
          <w:color w:val="000000"/>
          <w:sz w:val="26"/>
          <w:szCs w:val="26"/>
        </w:rPr>
      </w:pPr>
      <w:r w:rsidRPr="002119F0">
        <w:rPr>
          <w:color w:val="000000"/>
          <w:sz w:val="26"/>
          <w:szCs w:val="26"/>
        </w:rPr>
        <w:t>з</w:t>
      </w:r>
      <w:r w:rsidR="00D43323" w:rsidRPr="002119F0">
        <w:rPr>
          <w:color w:val="000000"/>
          <w:sz w:val="26"/>
          <w:szCs w:val="26"/>
        </w:rPr>
        <w:t>ближення потреб ринку праці та обсягів і напрямків підготовки робітників і спеціалістів у професійно-технічних</w:t>
      </w:r>
      <w:r w:rsidR="007F2E8E">
        <w:rPr>
          <w:color w:val="000000"/>
          <w:sz w:val="26"/>
          <w:szCs w:val="26"/>
        </w:rPr>
        <w:t xml:space="preserve"> та вищих навчальних закладах;</w:t>
      </w:r>
    </w:p>
    <w:p w:rsidR="00D43323" w:rsidRPr="002119F0" w:rsidRDefault="00D5638A" w:rsidP="00A06949">
      <w:pPr>
        <w:jc w:val="both"/>
        <w:rPr>
          <w:color w:val="000000"/>
          <w:sz w:val="26"/>
          <w:szCs w:val="26"/>
        </w:rPr>
      </w:pPr>
      <w:r w:rsidRPr="002119F0">
        <w:rPr>
          <w:color w:val="000000"/>
          <w:sz w:val="26"/>
          <w:szCs w:val="26"/>
        </w:rPr>
        <w:t>п</w:t>
      </w:r>
      <w:r w:rsidR="00D43323" w:rsidRPr="002119F0">
        <w:rPr>
          <w:color w:val="000000"/>
          <w:sz w:val="26"/>
          <w:szCs w:val="26"/>
        </w:rPr>
        <w:t>окращення якісних характеристик робочої сили</w:t>
      </w:r>
      <w:r w:rsidR="00A06949">
        <w:rPr>
          <w:color w:val="000000"/>
          <w:sz w:val="26"/>
          <w:szCs w:val="26"/>
        </w:rPr>
        <w:t>.</w:t>
      </w:r>
    </w:p>
    <w:p w:rsidR="001668EC" w:rsidRDefault="001668EC" w:rsidP="00D43323">
      <w:pPr>
        <w:ind w:firstLine="557"/>
        <w:jc w:val="both"/>
        <w:rPr>
          <w:b/>
          <w:i/>
          <w:color w:val="000000"/>
          <w:sz w:val="28"/>
          <w:szCs w:val="28"/>
        </w:rPr>
      </w:pPr>
    </w:p>
    <w:p w:rsidR="002119F0" w:rsidRPr="0099356E" w:rsidRDefault="002119F0" w:rsidP="002119F0">
      <w:pPr>
        <w:spacing w:before="120"/>
        <w:jc w:val="both"/>
        <w:rPr>
          <w:b/>
          <w:i/>
          <w:color w:val="000000"/>
          <w:sz w:val="28"/>
          <w:szCs w:val="28"/>
        </w:rPr>
      </w:pPr>
      <w:r w:rsidRPr="0099356E">
        <w:rPr>
          <w:b/>
          <w:i/>
          <w:color w:val="000000"/>
          <w:sz w:val="28"/>
          <w:szCs w:val="28"/>
        </w:rPr>
        <w:lastRenderedPageBreak/>
        <w:t xml:space="preserve">Основні </w:t>
      </w:r>
      <w:r w:rsidR="007F2E8E">
        <w:rPr>
          <w:b/>
          <w:i/>
          <w:color w:val="000000"/>
          <w:sz w:val="28"/>
          <w:szCs w:val="28"/>
        </w:rPr>
        <w:t>завдання та заходи на 201</w:t>
      </w:r>
      <w:r w:rsidR="00A06949">
        <w:rPr>
          <w:b/>
          <w:i/>
          <w:color w:val="000000"/>
          <w:sz w:val="28"/>
          <w:szCs w:val="28"/>
        </w:rPr>
        <w:t>5</w:t>
      </w:r>
      <w:r w:rsidR="007F2E8E">
        <w:rPr>
          <w:b/>
          <w:i/>
          <w:color w:val="000000"/>
          <w:sz w:val="28"/>
          <w:szCs w:val="28"/>
        </w:rPr>
        <w:t xml:space="preserve"> рік.</w:t>
      </w:r>
    </w:p>
    <w:p w:rsidR="00D43323" w:rsidRPr="00A13780" w:rsidRDefault="007F2E8E" w:rsidP="00FA1717">
      <w:pPr>
        <w:pStyle w:val="a5"/>
        <w:numPr>
          <w:ilvl w:val="0"/>
          <w:numId w:val="21"/>
        </w:numPr>
        <w:ind w:left="0" w:firstLine="567"/>
        <w:jc w:val="both"/>
        <w:rPr>
          <w:iCs/>
          <w:color w:val="000000"/>
          <w:sz w:val="26"/>
          <w:szCs w:val="26"/>
        </w:rPr>
      </w:pPr>
      <w:r w:rsidRPr="00A13780">
        <w:rPr>
          <w:color w:val="000000"/>
          <w:sz w:val="26"/>
          <w:szCs w:val="26"/>
        </w:rPr>
        <w:t>сприяння реалізації інве</w:t>
      </w:r>
      <w:r w:rsidR="00D43323" w:rsidRPr="00A13780">
        <w:rPr>
          <w:color w:val="000000"/>
          <w:sz w:val="26"/>
          <w:szCs w:val="26"/>
        </w:rPr>
        <w:t>стиційних проектів,</w:t>
      </w:r>
      <w:r w:rsidR="00D5638A" w:rsidRPr="00A13780">
        <w:rPr>
          <w:color w:val="000000"/>
          <w:sz w:val="26"/>
          <w:szCs w:val="26"/>
        </w:rPr>
        <w:t xml:space="preserve"> </w:t>
      </w:r>
      <w:r w:rsidRPr="00A13780">
        <w:rPr>
          <w:color w:val="000000"/>
          <w:sz w:val="26"/>
          <w:szCs w:val="26"/>
        </w:rPr>
        <w:t xml:space="preserve">які передбачають створення </w:t>
      </w:r>
      <w:r w:rsidR="00D43323" w:rsidRPr="00A13780">
        <w:rPr>
          <w:color w:val="000000"/>
          <w:sz w:val="26"/>
          <w:szCs w:val="26"/>
        </w:rPr>
        <w:t>нових робочих місць</w:t>
      </w:r>
      <w:r w:rsidR="00D5638A" w:rsidRPr="00A13780">
        <w:rPr>
          <w:color w:val="000000"/>
          <w:sz w:val="26"/>
          <w:szCs w:val="26"/>
        </w:rPr>
        <w:t xml:space="preserve"> </w:t>
      </w:r>
      <w:r w:rsidR="00D43323" w:rsidRPr="00A13780">
        <w:rPr>
          <w:color w:val="000000"/>
          <w:sz w:val="26"/>
          <w:szCs w:val="26"/>
        </w:rPr>
        <w:t xml:space="preserve">— </w:t>
      </w:r>
      <w:r w:rsidR="00D43323" w:rsidRPr="00A13780">
        <w:rPr>
          <w:i/>
          <w:iCs/>
          <w:color w:val="000000"/>
          <w:sz w:val="26"/>
          <w:szCs w:val="26"/>
        </w:rPr>
        <w:t>відділ е</w:t>
      </w:r>
      <w:r w:rsidRPr="00A13780">
        <w:rPr>
          <w:i/>
          <w:iCs/>
          <w:color w:val="000000"/>
          <w:sz w:val="26"/>
          <w:szCs w:val="26"/>
        </w:rPr>
        <w:t>кономічного розвитку і торгівлі</w:t>
      </w:r>
      <w:r w:rsidR="00D43323" w:rsidRPr="00A13780">
        <w:rPr>
          <w:i/>
          <w:iCs/>
          <w:color w:val="000000"/>
          <w:sz w:val="26"/>
          <w:szCs w:val="26"/>
        </w:rPr>
        <w:t xml:space="preserve"> райдержадміністрації, виконкоми сільських,</w:t>
      </w:r>
      <w:r w:rsidRPr="00A13780">
        <w:rPr>
          <w:i/>
          <w:iCs/>
          <w:color w:val="000000"/>
          <w:sz w:val="26"/>
          <w:szCs w:val="26"/>
        </w:rPr>
        <w:t xml:space="preserve"> </w:t>
      </w:r>
      <w:r w:rsidR="00D43323" w:rsidRPr="00A13780">
        <w:rPr>
          <w:i/>
          <w:iCs/>
          <w:color w:val="000000"/>
          <w:sz w:val="26"/>
          <w:szCs w:val="26"/>
        </w:rPr>
        <w:t>селищних рад</w:t>
      </w:r>
      <w:r w:rsidR="00D5638A" w:rsidRPr="00A13780">
        <w:rPr>
          <w:i/>
          <w:iCs/>
          <w:color w:val="000000"/>
          <w:sz w:val="26"/>
          <w:szCs w:val="26"/>
        </w:rPr>
        <w:t xml:space="preserve"> – </w:t>
      </w:r>
      <w:r w:rsidR="00D5638A" w:rsidRPr="00A13780">
        <w:rPr>
          <w:iCs/>
          <w:color w:val="000000"/>
          <w:sz w:val="26"/>
          <w:szCs w:val="26"/>
        </w:rPr>
        <w:t>протягом року</w:t>
      </w:r>
      <w:r w:rsidR="00D43323" w:rsidRPr="00A13780">
        <w:rPr>
          <w:iCs/>
          <w:color w:val="000000"/>
          <w:sz w:val="26"/>
          <w:szCs w:val="26"/>
        </w:rPr>
        <w:t>;</w:t>
      </w:r>
    </w:p>
    <w:p w:rsidR="00D43323" w:rsidRPr="00A13780" w:rsidRDefault="00D43323" w:rsidP="00FA1717">
      <w:pPr>
        <w:pStyle w:val="a5"/>
        <w:numPr>
          <w:ilvl w:val="0"/>
          <w:numId w:val="21"/>
        </w:numPr>
        <w:ind w:left="0" w:firstLine="567"/>
        <w:jc w:val="both"/>
        <w:rPr>
          <w:i/>
          <w:iCs/>
          <w:color w:val="000000"/>
          <w:sz w:val="26"/>
          <w:szCs w:val="26"/>
        </w:rPr>
      </w:pPr>
      <w:r w:rsidRPr="00A13780">
        <w:rPr>
          <w:color w:val="000000"/>
          <w:sz w:val="26"/>
          <w:szCs w:val="26"/>
        </w:rPr>
        <w:t>повернення незайнятих громадян до економічно-доцільної діяльності,</w:t>
      </w:r>
      <w:r w:rsidR="00D5638A" w:rsidRPr="00A13780">
        <w:rPr>
          <w:color w:val="000000"/>
          <w:sz w:val="26"/>
          <w:szCs w:val="26"/>
        </w:rPr>
        <w:t xml:space="preserve"> </w:t>
      </w:r>
      <w:r w:rsidRPr="00A13780">
        <w:rPr>
          <w:color w:val="000000"/>
          <w:sz w:val="26"/>
          <w:szCs w:val="26"/>
        </w:rPr>
        <w:t>реалізаці</w:t>
      </w:r>
      <w:r w:rsidR="00D5638A" w:rsidRPr="00A13780">
        <w:rPr>
          <w:color w:val="000000"/>
          <w:sz w:val="26"/>
          <w:szCs w:val="26"/>
        </w:rPr>
        <w:t>я</w:t>
      </w:r>
      <w:r w:rsidRPr="00A13780">
        <w:rPr>
          <w:color w:val="000000"/>
          <w:sz w:val="26"/>
          <w:szCs w:val="26"/>
        </w:rPr>
        <w:t xml:space="preserve"> додаткових гарантій працевлаштування громадян,</w:t>
      </w:r>
      <w:r w:rsidR="00D5638A" w:rsidRPr="00A13780">
        <w:rPr>
          <w:color w:val="000000"/>
          <w:sz w:val="26"/>
          <w:szCs w:val="26"/>
        </w:rPr>
        <w:t xml:space="preserve"> </w:t>
      </w:r>
      <w:r w:rsidRPr="00A13780">
        <w:rPr>
          <w:color w:val="000000"/>
          <w:sz w:val="26"/>
          <w:szCs w:val="26"/>
        </w:rPr>
        <w:t>які не здатні на рівних конкурувати на ринку праці,</w:t>
      </w:r>
      <w:r w:rsidRPr="00A13780">
        <w:rPr>
          <w:bCs/>
          <w:color w:val="000000"/>
          <w:sz w:val="26"/>
          <w:szCs w:val="26"/>
        </w:rPr>
        <w:t xml:space="preserve"> з</w:t>
      </w:r>
      <w:r w:rsidRPr="00A13780">
        <w:rPr>
          <w:color w:val="000000"/>
          <w:sz w:val="26"/>
          <w:szCs w:val="26"/>
        </w:rPr>
        <w:t>абезпечення на підприємствах, установах та організаціях усіх форм власності дотримання державних гарантій в оплаті праці, погашення заборгованості із заробітної плати та недопущення її виникнення,</w:t>
      </w:r>
      <w:r w:rsidR="00D5638A" w:rsidRPr="00A13780">
        <w:rPr>
          <w:color w:val="000000"/>
          <w:sz w:val="26"/>
          <w:szCs w:val="26"/>
        </w:rPr>
        <w:t xml:space="preserve"> </w:t>
      </w:r>
      <w:r w:rsidRPr="00A13780">
        <w:rPr>
          <w:color w:val="000000"/>
          <w:sz w:val="26"/>
          <w:szCs w:val="26"/>
        </w:rPr>
        <w:t xml:space="preserve">забезпечення контролю за дотриманням вимог законодавства про оплату праці - </w:t>
      </w:r>
      <w:r w:rsidRPr="00A13780">
        <w:rPr>
          <w:i/>
          <w:iCs/>
          <w:color w:val="000000"/>
          <w:sz w:val="26"/>
          <w:szCs w:val="26"/>
        </w:rPr>
        <w:t>територіальна державна інспекція з питань праці в Полтавській області</w:t>
      </w:r>
      <w:r w:rsidR="00E640B4" w:rsidRPr="00A13780">
        <w:rPr>
          <w:i/>
          <w:iCs/>
          <w:color w:val="000000"/>
          <w:sz w:val="26"/>
          <w:szCs w:val="26"/>
        </w:rPr>
        <w:t xml:space="preserve"> – </w:t>
      </w:r>
      <w:r w:rsidR="00E640B4" w:rsidRPr="00A13780">
        <w:rPr>
          <w:iCs/>
          <w:color w:val="000000"/>
          <w:sz w:val="26"/>
          <w:szCs w:val="26"/>
        </w:rPr>
        <w:t>протягом року</w:t>
      </w:r>
      <w:r w:rsidRPr="00A13780">
        <w:rPr>
          <w:i/>
          <w:iCs/>
          <w:color w:val="000000"/>
          <w:sz w:val="26"/>
          <w:szCs w:val="26"/>
        </w:rPr>
        <w:t>;</w:t>
      </w:r>
    </w:p>
    <w:p w:rsidR="00D43323" w:rsidRPr="00A13780" w:rsidRDefault="00D43323" w:rsidP="00FA1717">
      <w:pPr>
        <w:pStyle w:val="a5"/>
        <w:numPr>
          <w:ilvl w:val="0"/>
          <w:numId w:val="21"/>
        </w:numPr>
        <w:ind w:left="0" w:firstLine="567"/>
        <w:jc w:val="both"/>
        <w:rPr>
          <w:i/>
          <w:iCs/>
          <w:color w:val="000000"/>
          <w:sz w:val="26"/>
          <w:szCs w:val="26"/>
        </w:rPr>
      </w:pPr>
      <w:r w:rsidRPr="00A13780">
        <w:rPr>
          <w:color w:val="000000"/>
          <w:sz w:val="26"/>
          <w:szCs w:val="26"/>
        </w:rPr>
        <w:t>активізація роботи тимчасової комісії з питань погашення заборгованості з виплати заробітної плати (грошового забезпечення),</w:t>
      </w:r>
      <w:r w:rsidR="00D5638A" w:rsidRPr="00A13780">
        <w:rPr>
          <w:color w:val="000000"/>
          <w:sz w:val="26"/>
          <w:szCs w:val="26"/>
        </w:rPr>
        <w:t xml:space="preserve"> </w:t>
      </w:r>
      <w:r w:rsidRPr="00A13780">
        <w:rPr>
          <w:color w:val="000000"/>
          <w:sz w:val="26"/>
          <w:szCs w:val="26"/>
        </w:rPr>
        <w:t xml:space="preserve">пенсій, стипендій та інших соціальних виплат - </w:t>
      </w:r>
      <w:r w:rsidRPr="00A13780">
        <w:rPr>
          <w:i/>
          <w:iCs/>
          <w:color w:val="000000"/>
          <w:sz w:val="26"/>
          <w:szCs w:val="26"/>
        </w:rPr>
        <w:t>управління праці та</w:t>
      </w:r>
      <w:r w:rsidR="007F2E8E" w:rsidRPr="00A13780">
        <w:rPr>
          <w:i/>
          <w:iCs/>
          <w:color w:val="000000"/>
          <w:sz w:val="26"/>
          <w:szCs w:val="26"/>
        </w:rPr>
        <w:t xml:space="preserve"> соціального захисту населення </w:t>
      </w:r>
      <w:r w:rsidRPr="00A13780">
        <w:rPr>
          <w:i/>
          <w:iCs/>
          <w:color w:val="000000"/>
          <w:sz w:val="26"/>
          <w:szCs w:val="26"/>
        </w:rPr>
        <w:t>райдержадміністрації</w:t>
      </w:r>
      <w:r w:rsidR="00E640B4" w:rsidRPr="00A13780">
        <w:rPr>
          <w:i/>
          <w:iCs/>
          <w:color w:val="000000"/>
          <w:sz w:val="26"/>
          <w:szCs w:val="26"/>
        </w:rPr>
        <w:t xml:space="preserve"> – </w:t>
      </w:r>
      <w:r w:rsidR="00E640B4" w:rsidRPr="00A13780">
        <w:rPr>
          <w:iCs/>
          <w:color w:val="000000"/>
          <w:sz w:val="26"/>
          <w:szCs w:val="26"/>
        </w:rPr>
        <w:t>протягом року</w:t>
      </w:r>
      <w:r w:rsidRPr="00A13780">
        <w:rPr>
          <w:i/>
          <w:iCs/>
          <w:color w:val="000000"/>
          <w:sz w:val="26"/>
          <w:szCs w:val="26"/>
        </w:rPr>
        <w:t>;</w:t>
      </w:r>
    </w:p>
    <w:p w:rsidR="00D43323" w:rsidRPr="00A13780" w:rsidRDefault="00D43323" w:rsidP="00FA1717">
      <w:pPr>
        <w:pStyle w:val="a5"/>
        <w:numPr>
          <w:ilvl w:val="0"/>
          <w:numId w:val="21"/>
        </w:numPr>
        <w:ind w:left="0" w:firstLine="567"/>
        <w:jc w:val="both"/>
        <w:rPr>
          <w:i/>
          <w:iCs/>
          <w:color w:val="000000"/>
          <w:sz w:val="26"/>
          <w:szCs w:val="26"/>
        </w:rPr>
      </w:pPr>
      <w:r w:rsidRPr="00A13780">
        <w:rPr>
          <w:color w:val="000000"/>
          <w:sz w:val="26"/>
          <w:szCs w:val="26"/>
        </w:rPr>
        <w:t xml:space="preserve">активізація роботи районної робочої групи, щодо легалізації робочих місць та виведення їх із роботи в «тіні» - </w:t>
      </w:r>
      <w:proofErr w:type="spellStart"/>
      <w:r w:rsidRPr="00A13780">
        <w:rPr>
          <w:i/>
          <w:iCs/>
          <w:color w:val="000000"/>
          <w:sz w:val="26"/>
          <w:szCs w:val="26"/>
        </w:rPr>
        <w:t>міськрайонний</w:t>
      </w:r>
      <w:proofErr w:type="spellEnd"/>
      <w:r w:rsidRPr="00A13780">
        <w:rPr>
          <w:i/>
          <w:iCs/>
          <w:color w:val="000000"/>
          <w:sz w:val="26"/>
          <w:szCs w:val="26"/>
        </w:rPr>
        <w:t xml:space="preserve"> центр зайнятості, Миргородська ОДПІ, управління Пенсійного Фонду в м. Мирго</w:t>
      </w:r>
      <w:r w:rsidR="007F2E8E" w:rsidRPr="00A13780">
        <w:rPr>
          <w:i/>
          <w:iCs/>
          <w:color w:val="000000"/>
          <w:sz w:val="26"/>
          <w:szCs w:val="26"/>
        </w:rPr>
        <w:t xml:space="preserve">роді та Миргородському районі, </w:t>
      </w:r>
      <w:r w:rsidRPr="00A13780">
        <w:rPr>
          <w:i/>
          <w:iCs/>
          <w:color w:val="000000"/>
          <w:sz w:val="26"/>
          <w:szCs w:val="26"/>
        </w:rPr>
        <w:t>територіальна державна інспекція з питань праці  в Полтавській області</w:t>
      </w:r>
      <w:r w:rsidR="00E640B4" w:rsidRPr="00A13780">
        <w:rPr>
          <w:i/>
          <w:iCs/>
          <w:color w:val="000000"/>
          <w:sz w:val="26"/>
          <w:szCs w:val="26"/>
        </w:rPr>
        <w:t xml:space="preserve"> – </w:t>
      </w:r>
      <w:r w:rsidR="00E640B4" w:rsidRPr="00A13780">
        <w:rPr>
          <w:iCs/>
          <w:color w:val="000000"/>
          <w:sz w:val="26"/>
          <w:szCs w:val="26"/>
        </w:rPr>
        <w:t>протягом року</w:t>
      </w:r>
      <w:r w:rsidR="007F2E8E" w:rsidRPr="00A13780">
        <w:rPr>
          <w:i/>
          <w:iCs/>
          <w:color w:val="000000"/>
          <w:sz w:val="26"/>
          <w:szCs w:val="26"/>
        </w:rPr>
        <w:t>;</w:t>
      </w:r>
    </w:p>
    <w:p w:rsidR="00D43323" w:rsidRPr="00A13780" w:rsidRDefault="007F2E8E" w:rsidP="00FA1717">
      <w:pPr>
        <w:pStyle w:val="a5"/>
        <w:numPr>
          <w:ilvl w:val="0"/>
          <w:numId w:val="21"/>
        </w:numPr>
        <w:ind w:left="0" w:firstLine="567"/>
        <w:jc w:val="both"/>
        <w:rPr>
          <w:i/>
          <w:iCs/>
          <w:color w:val="000000"/>
          <w:sz w:val="26"/>
          <w:szCs w:val="26"/>
        </w:rPr>
      </w:pPr>
      <w:r w:rsidRPr="00A13780">
        <w:rPr>
          <w:color w:val="000000"/>
          <w:sz w:val="26"/>
          <w:szCs w:val="26"/>
        </w:rPr>
        <w:t>проведення роз’яснювальної</w:t>
      </w:r>
      <w:r w:rsidR="00D43323" w:rsidRPr="00A13780">
        <w:rPr>
          <w:color w:val="000000"/>
          <w:sz w:val="26"/>
          <w:szCs w:val="26"/>
        </w:rPr>
        <w:t xml:space="preserve"> роботи серед роботодавців, щодо дотримання ними вимог чинного трудового законодавства в частині використання найманої робочої сили та запобігання випадкам неофіційних трудових відносин - </w:t>
      </w:r>
      <w:r w:rsidR="00D43323" w:rsidRPr="00A13780">
        <w:rPr>
          <w:i/>
          <w:iCs/>
          <w:color w:val="000000"/>
          <w:sz w:val="26"/>
          <w:szCs w:val="26"/>
        </w:rPr>
        <w:t>управління праці та соціального захисту населення, відділ економічного розвитку і торгівлі райдержадміністрації, управління Пенс</w:t>
      </w:r>
      <w:r w:rsidR="00B4388B" w:rsidRPr="00A13780">
        <w:rPr>
          <w:i/>
          <w:iCs/>
          <w:color w:val="000000"/>
          <w:sz w:val="26"/>
          <w:szCs w:val="26"/>
        </w:rPr>
        <w:t xml:space="preserve">ійного Фонду у м. Миргороді та </w:t>
      </w:r>
      <w:r w:rsidR="00D43323" w:rsidRPr="00A13780">
        <w:rPr>
          <w:i/>
          <w:iCs/>
          <w:color w:val="000000"/>
          <w:sz w:val="26"/>
          <w:szCs w:val="26"/>
        </w:rPr>
        <w:t xml:space="preserve">Миргородському районі, Миргородська ОДПІ, Миргородський </w:t>
      </w:r>
      <w:proofErr w:type="spellStart"/>
      <w:r w:rsidR="00D43323" w:rsidRPr="00A13780">
        <w:rPr>
          <w:i/>
          <w:iCs/>
          <w:color w:val="000000"/>
          <w:sz w:val="26"/>
          <w:szCs w:val="26"/>
        </w:rPr>
        <w:t>міськрайонний</w:t>
      </w:r>
      <w:proofErr w:type="spellEnd"/>
      <w:r w:rsidR="00D43323" w:rsidRPr="00A13780">
        <w:rPr>
          <w:i/>
          <w:iCs/>
          <w:color w:val="000000"/>
          <w:sz w:val="26"/>
          <w:szCs w:val="26"/>
        </w:rPr>
        <w:t xml:space="preserve"> центр зайнятості</w:t>
      </w:r>
      <w:r w:rsidR="00E640B4" w:rsidRPr="00A13780">
        <w:rPr>
          <w:i/>
          <w:iCs/>
          <w:color w:val="000000"/>
          <w:sz w:val="26"/>
          <w:szCs w:val="26"/>
        </w:rPr>
        <w:t xml:space="preserve"> – </w:t>
      </w:r>
      <w:r w:rsidR="00E640B4" w:rsidRPr="00A13780">
        <w:rPr>
          <w:iCs/>
          <w:color w:val="000000"/>
          <w:sz w:val="26"/>
          <w:szCs w:val="26"/>
        </w:rPr>
        <w:t>протягом року</w:t>
      </w:r>
      <w:r w:rsidR="00D43323" w:rsidRPr="00A13780">
        <w:rPr>
          <w:i/>
          <w:iCs/>
          <w:color w:val="000000"/>
          <w:sz w:val="26"/>
          <w:szCs w:val="26"/>
        </w:rPr>
        <w:t>;</w:t>
      </w:r>
    </w:p>
    <w:p w:rsidR="00D43323" w:rsidRPr="00A13780" w:rsidRDefault="00D43323" w:rsidP="00FA1717">
      <w:pPr>
        <w:pStyle w:val="a5"/>
        <w:numPr>
          <w:ilvl w:val="0"/>
          <w:numId w:val="21"/>
        </w:numPr>
        <w:ind w:left="0" w:firstLine="567"/>
        <w:jc w:val="both"/>
        <w:rPr>
          <w:i/>
          <w:iCs/>
          <w:color w:val="000000"/>
          <w:sz w:val="26"/>
          <w:szCs w:val="26"/>
        </w:rPr>
      </w:pPr>
      <w:r w:rsidRPr="00A13780">
        <w:rPr>
          <w:color w:val="000000"/>
          <w:sz w:val="26"/>
          <w:szCs w:val="26"/>
        </w:rPr>
        <w:t>організація та проведення заходів</w:t>
      </w:r>
      <w:r w:rsidR="00E640B4" w:rsidRPr="00A13780">
        <w:rPr>
          <w:color w:val="000000"/>
          <w:sz w:val="26"/>
          <w:szCs w:val="26"/>
        </w:rPr>
        <w:t>,</w:t>
      </w:r>
      <w:r w:rsidRPr="00A13780">
        <w:rPr>
          <w:color w:val="000000"/>
          <w:sz w:val="26"/>
          <w:szCs w:val="26"/>
        </w:rPr>
        <w:t xml:space="preserve"> спрямованих на виведення заробітної плати з тіньового сектору економіки – </w:t>
      </w:r>
      <w:r w:rsidRPr="00A13780">
        <w:rPr>
          <w:i/>
          <w:iCs/>
          <w:color w:val="000000"/>
          <w:sz w:val="26"/>
          <w:szCs w:val="26"/>
        </w:rPr>
        <w:t>управління праці та соціального захисту населення райдержадміністрації, управління Пенсійного Фонду у м. Миргороді та</w:t>
      </w:r>
      <w:r w:rsidR="00E640B4" w:rsidRPr="00A13780">
        <w:rPr>
          <w:i/>
          <w:iCs/>
          <w:color w:val="000000"/>
          <w:sz w:val="26"/>
          <w:szCs w:val="26"/>
        </w:rPr>
        <w:t xml:space="preserve"> </w:t>
      </w:r>
      <w:r w:rsidRPr="00A13780">
        <w:rPr>
          <w:i/>
          <w:iCs/>
          <w:color w:val="000000"/>
          <w:sz w:val="26"/>
          <w:szCs w:val="26"/>
        </w:rPr>
        <w:t xml:space="preserve">Миргородському районі, Миргородська ОДПІ, Миргородський </w:t>
      </w:r>
      <w:proofErr w:type="spellStart"/>
      <w:r w:rsidRPr="00A13780">
        <w:rPr>
          <w:i/>
          <w:iCs/>
          <w:color w:val="000000"/>
          <w:sz w:val="26"/>
          <w:szCs w:val="26"/>
        </w:rPr>
        <w:t>міськрайонний</w:t>
      </w:r>
      <w:proofErr w:type="spellEnd"/>
      <w:r w:rsidRPr="00A13780">
        <w:rPr>
          <w:i/>
          <w:iCs/>
          <w:color w:val="000000"/>
          <w:sz w:val="26"/>
          <w:szCs w:val="26"/>
        </w:rPr>
        <w:t xml:space="preserve"> центр зайнятості</w:t>
      </w:r>
      <w:r w:rsidR="00E640B4" w:rsidRPr="00A13780">
        <w:rPr>
          <w:i/>
          <w:iCs/>
          <w:color w:val="000000"/>
          <w:sz w:val="26"/>
          <w:szCs w:val="26"/>
        </w:rPr>
        <w:t xml:space="preserve"> – </w:t>
      </w:r>
      <w:r w:rsidR="00E640B4" w:rsidRPr="00A13780">
        <w:rPr>
          <w:iCs/>
          <w:color w:val="000000"/>
          <w:sz w:val="26"/>
          <w:szCs w:val="26"/>
        </w:rPr>
        <w:t>протягом року</w:t>
      </w:r>
      <w:r w:rsidR="00B4388B" w:rsidRPr="00A13780">
        <w:rPr>
          <w:i/>
          <w:iCs/>
          <w:color w:val="000000"/>
          <w:sz w:val="26"/>
          <w:szCs w:val="26"/>
        </w:rPr>
        <w:t>;</w:t>
      </w:r>
    </w:p>
    <w:p w:rsidR="00D43323" w:rsidRPr="00A06949" w:rsidRDefault="00D43323" w:rsidP="00FA1717">
      <w:pPr>
        <w:pStyle w:val="a5"/>
        <w:numPr>
          <w:ilvl w:val="0"/>
          <w:numId w:val="21"/>
        </w:numPr>
        <w:ind w:left="0" w:firstLine="567"/>
        <w:jc w:val="both"/>
        <w:rPr>
          <w:i/>
          <w:iCs/>
          <w:color w:val="000000"/>
          <w:sz w:val="26"/>
          <w:szCs w:val="26"/>
        </w:rPr>
      </w:pPr>
      <w:r w:rsidRPr="00A13780">
        <w:rPr>
          <w:bCs/>
          <w:iCs/>
          <w:color w:val="000000"/>
          <w:sz w:val="26"/>
          <w:szCs w:val="26"/>
        </w:rPr>
        <w:t>ко</w:t>
      </w:r>
      <w:r w:rsidR="001668EC" w:rsidRPr="00A13780">
        <w:rPr>
          <w:bCs/>
          <w:iCs/>
          <w:color w:val="000000"/>
          <w:sz w:val="26"/>
          <w:szCs w:val="26"/>
        </w:rPr>
        <w:t>о</w:t>
      </w:r>
      <w:r w:rsidRPr="00A13780">
        <w:rPr>
          <w:bCs/>
          <w:iCs/>
          <w:color w:val="000000"/>
          <w:sz w:val="26"/>
          <w:szCs w:val="26"/>
        </w:rPr>
        <w:t>рдинація роботи по виконанню заходів районної Програми зайнятості на 2013-2017 роки з метою</w:t>
      </w:r>
      <w:r w:rsidRPr="00A13780">
        <w:rPr>
          <w:b/>
          <w:bCs/>
          <w:i/>
          <w:iCs/>
          <w:color w:val="000000"/>
          <w:sz w:val="26"/>
          <w:szCs w:val="26"/>
        </w:rPr>
        <w:t xml:space="preserve"> </w:t>
      </w:r>
      <w:r w:rsidRPr="00A13780">
        <w:rPr>
          <w:bCs/>
          <w:iCs/>
          <w:color w:val="000000"/>
          <w:sz w:val="26"/>
          <w:szCs w:val="26"/>
        </w:rPr>
        <w:t>с</w:t>
      </w:r>
      <w:r w:rsidRPr="00A13780">
        <w:rPr>
          <w:color w:val="000000"/>
          <w:sz w:val="26"/>
          <w:szCs w:val="26"/>
        </w:rPr>
        <w:t xml:space="preserve">творення нових робочих місць за рахунок підприємницької активності – </w:t>
      </w:r>
      <w:r w:rsidRPr="00A13780">
        <w:rPr>
          <w:i/>
          <w:iCs/>
          <w:color w:val="000000"/>
          <w:sz w:val="26"/>
          <w:szCs w:val="26"/>
        </w:rPr>
        <w:t xml:space="preserve">управління праці та соціального захисту населення, відділ економічного розвитку і торгівлі  райдержадміністрації, Миргородський </w:t>
      </w:r>
      <w:proofErr w:type="spellStart"/>
      <w:r w:rsidRPr="00A13780">
        <w:rPr>
          <w:i/>
          <w:iCs/>
          <w:color w:val="000000"/>
          <w:sz w:val="26"/>
          <w:szCs w:val="26"/>
        </w:rPr>
        <w:t>міськрайонний</w:t>
      </w:r>
      <w:proofErr w:type="spellEnd"/>
      <w:r w:rsidRPr="00A13780">
        <w:rPr>
          <w:i/>
          <w:iCs/>
          <w:color w:val="000000"/>
          <w:sz w:val="26"/>
          <w:szCs w:val="26"/>
        </w:rPr>
        <w:t xml:space="preserve"> центр зайнятості, виконкоми сільських та селищних рад</w:t>
      </w:r>
      <w:r w:rsidR="001668EC" w:rsidRPr="00A13780">
        <w:rPr>
          <w:i/>
          <w:iCs/>
          <w:color w:val="000000"/>
          <w:sz w:val="26"/>
          <w:szCs w:val="26"/>
        </w:rPr>
        <w:t xml:space="preserve"> </w:t>
      </w:r>
      <w:r w:rsidR="00E640B4" w:rsidRPr="00A13780">
        <w:rPr>
          <w:i/>
          <w:iCs/>
          <w:color w:val="000000"/>
          <w:sz w:val="26"/>
          <w:szCs w:val="26"/>
        </w:rPr>
        <w:t xml:space="preserve">– </w:t>
      </w:r>
      <w:r w:rsidR="00E640B4" w:rsidRPr="00A13780">
        <w:rPr>
          <w:iCs/>
          <w:color w:val="000000"/>
          <w:sz w:val="26"/>
          <w:szCs w:val="26"/>
        </w:rPr>
        <w:t>протягом року;</w:t>
      </w:r>
    </w:p>
    <w:p w:rsidR="00A06949" w:rsidRPr="00A06949" w:rsidRDefault="00A06949" w:rsidP="00FA1717">
      <w:pPr>
        <w:pStyle w:val="a5"/>
        <w:numPr>
          <w:ilvl w:val="0"/>
          <w:numId w:val="21"/>
        </w:numPr>
        <w:ind w:left="0" w:firstLine="567"/>
        <w:jc w:val="both"/>
        <w:rPr>
          <w:i/>
          <w:iCs/>
          <w:color w:val="000000"/>
          <w:sz w:val="26"/>
          <w:szCs w:val="26"/>
        </w:rPr>
      </w:pPr>
      <w:r w:rsidRPr="00A06949">
        <w:rPr>
          <w:color w:val="000000"/>
          <w:sz w:val="26"/>
          <w:szCs w:val="26"/>
        </w:rPr>
        <w:t xml:space="preserve">забезпечення проведення конструктивного діалогу між органами виконавчої влади та організаціями роботодавців та професійних спілок щодо вжиття спільних заходів, спрямованих на реалізацію державної політики у сфері оплати праці, трудових відносин - </w:t>
      </w:r>
      <w:r w:rsidRPr="00A06949">
        <w:rPr>
          <w:i/>
          <w:iCs/>
          <w:sz w:val="26"/>
          <w:szCs w:val="26"/>
        </w:rPr>
        <w:t xml:space="preserve">керівники підприємств, установ, організацій усіх форм  </w:t>
      </w:r>
      <w:r w:rsidRPr="00A06949">
        <w:rPr>
          <w:i/>
          <w:iCs/>
          <w:color w:val="000000"/>
          <w:sz w:val="26"/>
          <w:szCs w:val="26"/>
        </w:rPr>
        <w:t>власності, профспілки, управління праці та соціального за</w:t>
      </w:r>
      <w:r w:rsidR="004F45E8">
        <w:rPr>
          <w:i/>
          <w:iCs/>
          <w:color w:val="000000"/>
          <w:sz w:val="26"/>
          <w:szCs w:val="26"/>
        </w:rPr>
        <w:t>хисту населення</w:t>
      </w:r>
      <w:r w:rsidRPr="00A06949">
        <w:rPr>
          <w:i/>
          <w:iCs/>
          <w:color w:val="000000"/>
          <w:sz w:val="26"/>
          <w:szCs w:val="26"/>
        </w:rPr>
        <w:t xml:space="preserve"> </w:t>
      </w:r>
      <w:r w:rsidR="004F45E8" w:rsidRPr="00A13780">
        <w:rPr>
          <w:i/>
          <w:iCs/>
          <w:color w:val="000000"/>
          <w:sz w:val="26"/>
          <w:szCs w:val="26"/>
        </w:rPr>
        <w:t xml:space="preserve">– </w:t>
      </w:r>
      <w:r w:rsidR="004F45E8" w:rsidRPr="00A13780">
        <w:rPr>
          <w:iCs/>
          <w:color w:val="000000"/>
          <w:sz w:val="26"/>
          <w:szCs w:val="26"/>
        </w:rPr>
        <w:t>протягом року;</w:t>
      </w:r>
      <w:r w:rsidRPr="00A06949">
        <w:rPr>
          <w:i/>
          <w:iCs/>
          <w:color w:val="000000"/>
          <w:sz w:val="26"/>
          <w:szCs w:val="26"/>
        </w:rPr>
        <w:t xml:space="preserve"> </w:t>
      </w:r>
    </w:p>
    <w:p w:rsidR="00D43323" w:rsidRPr="00A13780" w:rsidRDefault="00D43323" w:rsidP="00FA1717">
      <w:pPr>
        <w:pStyle w:val="a5"/>
        <w:numPr>
          <w:ilvl w:val="0"/>
          <w:numId w:val="21"/>
        </w:numPr>
        <w:ind w:left="0" w:firstLine="567"/>
        <w:jc w:val="both"/>
        <w:rPr>
          <w:i/>
          <w:iCs/>
          <w:color w:val="000000"/>
          <w:sz w:val="26"/>
          <w:szCs w:val="26"/>
        </w:rPr>
      </w:pPr>
      <w:r w:rsidRPr="00A13780">
        <w:rPr>
          <w:color w:val="000000"/>
          <w:sz w:val="26"/>
          <w:szCs w:val="26"/>
        </w:rPr>
        <w:t xml:space="preserve">проведення організаційних та інформаційних заходів серед випускників загальноосвітніх шкіл, спрямованих на отримання актуальних на ринку праці професій – </w:t>
      </w:r>
      <w:r w:rsidRPr="00A13780">
        <w:rPr>
          <w:i/>
          <w:iCs/>
          <w:color w:val="000000"/>
          <w:sz w:val="26"/>
          <w:szCs w:val="26"/>
        </w:rPr>
        <w:t xml:space="preserve">Миргородський </w:t>
      </w:r>
      <w:proofErr w:type="spellStart"/>
      <w:r w:rsidRPr="00A13780">
        <w:rPr>
          <w:i/>
          <w:iCs/>
          <w:color w:val="000000"/>
          <w:sz w:val="26"/>
          <w:szCs w:val="26"/>
        </w:rPr>
        <w:t>міськрайонний</w:t>
      </w:r>
      <w:proofErr w:type="spellEnd"/>
      <w:r w:rsidRPr="00A13780">
        <w:rPr>
          <w:i/>
          <w:iCs/>
          <w:color w:val="000000"/>
          <w:sz w:val="26"/>
          <w:szCs w:val="26"/>
        </w:rPr>
        <w:t xml:space="preserve"> центр зайнятості,</w:t>
      </w:r>
      <w:r w:rsidR="00190E04" w:rsidRPr="00A13780">
        <w:rPr>
          <w:i/>
          <w:iCs/>
          <w:color w:val="000000"/>
          <w:sz w:val="26"/>
          <w:szCs w:val="26"/>
        </w:rPr>
        <w:t xml:space="preserve"> </w:t>
      </w:r>
      <w:r w:rsidRPr="00A13780">
        <w:rPr>
          <w:i/>
          <w:iCs/>
          <w:color w:val="000000"/>
          <w:sz w:val="26"/>
          <w:szCs w:val="26"/>
        </w:rPr>
        <w:t>відділ освіти райдержадміністрації</w:t>
      </w:r>
      <w:r w:rsidR="00E640B4" w:rsidRPr="00A13780">
        <w:rPr>
          <w:i/>
          <w:iCs/>
          <w:color w:val="000000"/>
          <w:sz w:val="26"/>
          <w:szCs w:val="26"/>
        </w:rPr>
        <w:t xml:space="preserve"> – </w:t>
      </w:r>
      <w:r w:rsidR="00E640B4" w:rsidRPr="00A13780">
        <w:rPr>
          <w:iCs/>
          <w:color w:val="000000"/>
          <w:sz w:val="26"/>
          <w:szCs w:val="26"/>
        </w:rPr>
        <w:t>протягом року</w:t>
      </w:r>
      <w:r w:rsidR="00190E04" w:rsidRPr="00A13780">
        <w:rPr>
          <w:iCs/>
          <w:color w:val="000000"/>
          <w:sz w:val="26"/>
          <w:szCs w:val="26"/>
        </w:rPr>
        <w:t>;</w:t>
      </w:r>
    </w:p>
    <w:p w:rsidR="00D43323" w:rsidRPr="00A06949" w:rsidRDefault="00D43323" w:rsidP="00FA1717">
      <w:pPr>
        <w:pStyle w:val="a5"/>
        <w:numPr>
          <w:ilvl w:val="0"/>
          <w:numId w:val="21"/>
        </w:numPr>
        <w:ind w:left="0" w:firstLine="567"/>
        <w:jc w:val="both"/>
        <w:rPr>
          <w:i/>
          <w:iCs/>
          <w:color w:val="000000"/>
          <w:sz w:val="26"/>
          <w:szCs w:val="26"/>
        </w:rPr>
      </w:pPr>
      <w:r w:rsidRPr="00A13780">
        <w:rPr>
          <w:color w:val="000000"/>
          <w:sz w:val="26"/>
          <w:szCs w:val="26"/>
        </w:rPr>
        <w:lastRenderedPageBreak/>
        <w:t>проведення моніторингу внутрішньої трудової мігр</w:t>
      </w:r>
      <w:r w:rsidR="00B4388B" w:rsidRPr="00A13780">
        <w:rPr>
          <w:color w:val="000000"/>
          <w:sz w:val="26"/>
          <w:szCs w:val="26"/>
        </w:rPr>
        <w:t xml:space="preserve">ації населення району, аналізу причин </w:t>
      </w:r>
      <w:r w:rsidRPr="00A13780">
        <w:rPr>
          <w:color w:val="000000"/>
          <w:sz w:val="26"/>
          <w:szCs w:val="26"/>
        </w:rPr>
        <w:t>та вжиття заходів щодо зменшення переміщення робочої сили</w:t>
      </w:r>
      <w:r w:rsidR="00B4388B" w:rsidRPr="00A13780">
        <w:rPr>
          <w:color w:val="000000"/>
          <w:sz w:val="26"/>
          <w:szCs w:val="26"/>
        </w:rPr>
        <w:t xml:space="preserve"> </w:t>
      </w:r>
      <w:r w:rsidRPr="00A13780">
        <w:rPr>
          <w:color w:val="000000"/>
          <w:sz w:val="26"/>
          <w:szCs w:val="26"/>
        </w:rPr>
        <w:t xml:space="preserve">- </w:t>
      </w:r>
      <w:r w:rsidRPr="00A13780">
        <w:rPr>
          <w:i/>
          <w:iCs/>
          <w:color w:val="000000"/>
          <w:sz w:val="26"/>
          <w:szCs w:val="26"/>
        </w:rPr>
        <w:t xml:space="preserve">управління праці та соціального захисту населення, Миргородський </w:t>
      </w:r>
      <w:proofErr w:type="spellStart"/>
      <w:r w:rsidRPr="00A13780">
        <w:rPr>
          <w:i/>
          <w:iCs/>
          <w:color w:val="000000"/>
          <w:sz w:val="26"/>
          <w:szCs w:val="26"/>
        </w:rPr>
        <w:t>міськрайонний</w:t>
      </w:r>
      <w:proofErr w:type="spellEnd"/>
      <w:r w:rsidRPr="00A13780">
        <w:rPr>
          <w:i/>
          <w:iCs/>
          <w:color w:val="000000"/>
          <w:sz w:val="26"/>
          <w:szCs w:val="26"/>
        </w:rPr>
        <w:t xml:space="preserve"> центр зайнятості</w:t>
      </w:r>
      <w:r w:rsidR="002119F0" w:rsidRPr="00A13780">
        <w:rPr>
          <w:i/>
          <w:iCs/>
          <w:color w:val="000000"/>
          <w:sz w:val="26"/>
          <w:szCs w:val="26"/>
        </w:rPr>
        <w:t xml:space="preserve"> </w:t>
      </w:r>
      <w:r w:rsidR="00190E04" w:rsidRPr="00A13780">
        <w:rPr>
          <w:i/>
          <w:iCs/>
          <w:color w:val="000000"/>
          <w:sz w:val="26"/>
          <w:szCs w:val="26"/>
        </w:rPr>
        <w:t xml:space="preserve">– </w:t>
      </w:r>
      <w:r w:rsidR="00190E04" w:rsidRPr="00A13780">
        <w:rPr>
          <w:iCs/>
          <w:color w:val="000000"/>
          <w:sz w:val="26"/>
          <w:szCs w:val="26"/>
        </w:rPr>
        <w:t>протягом року</w:t>
      </w:r>
      <w:r w:rsidR="00A06949">
        <w:rPr>
          <w:iCs/>
          <w:color w:val="000000"/>
          <w:sz w:val="26"/>
          <w:szCs w:val="26"/>
        </w:rPr>
        <w:t>;</w:t>
      </w:r>
    </w:p>
    <w:p w:rsidR="00A06949" w:rsidRPr="004F45E8" w:rsidRDefault="00A06949" w:rsidP="00FA1717">
      <w:pPr>
        <w:pStyle w:val="a5"/>
        <w:numPr>
          <w:ilvl w:val="0"/>
          <w:numId w:val="21"/>
        </w:numPr>
        <w:tabs>
          <w:tab w:val="left" w:pos="0"/>
          <w:tab w:val="left" w:pos="7020"/>
        </w:tabs>
        <w:ind w:left="0" w:firstLine="567"/>
        <w:jc w:val="both"/>
        <w:rPr>
          <w:sz w:val="26"/>
          <w:szCs w:val="26"/>
        </w:rPr>
      </w:pPr>
      <w:r w:rsidRPr="004F45E8">
        <w:rPr>
          <w:color w:val="000000"/>
          <w:sz w:val="26"/>
          <w:szCs w:val="26"/>
        </w:rPr>
        <w:t>скорочення строків працевлаштування безробітних</w:t>
      </w:r>
      <w:r w:rsidRPr="004F45E8">
        <w:rPr>
          <w:sz w:val="26"/>
          <w:szCs w:val="26"/>
        </w:rPr>
        <w:t>, з числа переселенців, реалізація додаткових гарантій працевлаштування громадян, які не здатні на рівних конкурувати на ринку праці, в тому числі осіб з інвалідністю, організація професійного навчання під замовлення роботодавців і забезпечення подальшого працевлаштування;  підвищення рівня взаємодії з роботодавцями; підвищення системної роботи щодо легалізації зайнятості шляхом компенсації роботодавцям витрат в розмірі єдиного соціального внеску.</w:t>
      </w:r>
    </w:p>
    <w:p w:rsidR="00A06949" w:rsidRPr="004F45E8" w:rsidRDefault="00A06949" w:rsidP="004F45E8">
      <w:pPr>
        <w:ind w:left="1069"/>
        <w:jc w:val="both"/>
        <w:rPr>
          <w:i/>
          <w:iCs/>
          <w:color w:val="000000"/>
          <w:sz w:val="26"/>
          <w:szCs w:val="26"/>
        </w:rPr>
      </w:pPr>
    </w:p>
    <w:p w:rsidR="00190E04" w:rsidRDefault="00190E04" w:rsidP="00D43323">
      <w:pPr>
        <w:tabs>
          <w:tab w:val="left" w:pos="1620"/>
        </w:tabs>
        <w:jc w:val="both"/>
        <w:rPr>
          <w:b/>
          <w:sz w:val="28"/>
          <w:szCs w:val="28"/>
        </w:rPr>
      </w:pPr>
    </w:p>
    <w:p w:rsidR="00D43323" w:rsidRDefault="001668EC" w:rsidP="001668EC">
      <w:pPr>
        <w:tabs>
          <w:tab w:val="left" w:pos="1620"/>
        </w:tabs>
        <w:jc w:val="center"/>
        <w:rPr>
          <w:b/>
          <w:sz w:val="28"/>
          <w:szCs w:val="28"/>
        </w:rPr>
      </w:pPr>
      <w:r>
        <w:rPr>
          <w:b/>
          <w:sz w:val="28"/>
          <w:szCs w:val="28"/>
        </w:rPr>
        <w:t xml:space="preserve">3.2. </w:t>
      </w:r>
      <w:r w:rsidR="007071F8">
        <w:rPr>
          <w:b/>
          <w:sz w:val="28"/>
          <w:szCs w:val="28"/>
        </w:rPr>
        <w:t>Соціальний  захист</w:t>
      </w:r>
    </w:p>
    <w:p w:rsidR="00D5638A" w:rsidRPr="0099356E" w:rsidRDefault="00D5638A" w:rsidP="00D5638A">
      <w:pPr>
        <w:pStyle w:val="22"/>
        <w:spacing w:before="120" w:line="240" w:lineRule="auto"/>
        <w:ind w:left="0"/>
        <w:jc w:val="both"/>
        <w:rPr>
          <w:b/>
          <w:i/>
          <w:color w:val="000000"/>
          <w:sz w:val="28"/>
          <w:szCs w:val="28"/>
        </w:rPr>
      </w:pPr>
      <w:r w:rsidRPr="0099356E">
        <w:rPr>
          <w:b/>
          <w:i/>
          <w:color w:val="000000"/>
          <w:sz w:val="28"/>
          <w:szCs w:val="28"/>
        </w:rPr>
        <w:t>Основні цілі на 201</w:t>
      </w:r>
      <w:r w:rsidR="004F45E8">
        <w:rPr>
          <w:b/>
          <w:i/>
          <w:color w:val="000000"/>
          <w:sz w:val="28"/>
          <w:szCs w:val="28"/>
        </w:rPr>
        <w:t>5</w:t>
      </w:r>
      <w:r w:rsidRPr="0099356E">
        <w:rPr>
          <w:b/>
          <w:i/>
          <w:color w:val="000000"/>
          <w:sz w:val="28"/>
          <w:szCs w:val="28"/>
        </w:rPr>
        <w:t xml:space="preserve"> рік</w:t>
      </w:r>
    </w:p>
    <w:p w:rsidR="00D43323" w:rsidRPr="002119F0" w:rsidRDefault="001668EC" w:rsidP="00FA1717">
      <w:pPr>
        <w:pStyle w:val="a5"/>
        <w:numPr>
          <w:ilvl w:val="0"/>
          <w:numId w:val="22"/>
        </w:numPr>
        <w:tabs>
          <w:tab w:val="left" w:pos="0"/>
        </w:tabs>
        <w:ind w:left="0" w:firstLine="567"/>
        <w:jc w:val="both"/>
        <w:rPr>
          <w:sz w:val="26"/>
          <w:szCs w:val="26"/>
        </w:rPr>
      </w:pPr>
      <w:r w:rsidRPr="002119F0">
        <w:rPr>
          <w:sz w:val="26"/>
          <w:szCs w:val="26"/>
        </w:rPr>
        <w:t>с</w:t>
      </w:r>
      <w:r w:rsidR="00D43323" w:rsidRPr="002119F0">
        <w:rPr>
          <w:sz w:val="26"/>
          <w:szCs w:val="26"/>
        </w:rPr>
        <w:t xml:space="preserve">оціальна підтримка населення району </w:t>
      </w:r>
      <w:r w:rsidRPr="002119F0">
        <w:rPr>
          <w:sz w:val="26"/>
          <w:szCs w:val="26"/>
        </w:rPr>
        <w:t xml:space="preserve">у трьох основних напрямках </w:t>
      </w:r>
      <w:r w:rsidR="00D43323" w:rsidRPr="002119F0">
        <w:rPr>
          <w:sz w:val="26"/>
          <w:szCs w:val="26"/>
        </w:rPr>
        <w:t>- соціальні пільги, соціальна допомога і субсидії.</w:t>
      </w:r>
    </w:p>
    <w:p w:rsidR="001668EC" w:rsidRDefault="001668EC" w:rsidP="001668EC">
      <w:pPr>
        <w:tabs>
          <w:tab w:val="left" w:pos="1620"/>
        </w:tabs>
        <w:ind w:firstLine="567"/>
        <w:jc w:val="both"/>
        <w:rPr>
          <w:sz w:val="28"/>
        </w:rPr>
      </w:pPr>
    </w:p>
    <w:p w:rsidR="00D43323" w:rsidRDefault="001668EC" w:rsidP="00D43323">
      <w:pPr>
        <w:jc w:val="both"/>
        <w:rPr>
          <w:b/>
          <w:i/>
          <w:color w:val="000000"/>
          <w:sz w:val="28"/>
          <w:szCs w:val="28"/>
        </w:rPr>
      </w:pPr>
      <w:r>
        <w:rPr>
          <w:b/>
          <w:i/>
          <w:color w:val="000000"/>
          <w:sz w:val="28"/>
          <w:szCs w:val="28"/>
        </w:rPr>
        <w:t>К</w:t>
      </w:r>
      <w:r w:rsidR="00D43323">
        <w:rPr>
          <w:b/>
          <w:i/>
          <w:color w:val="000000"/>
          <w:sz w:val="28"/>
          <w:szCs w:val="28"/>
        </w:rPr>
        <w:t>ритерії ефективності виконання завдань.</w:t>
      </w:r>
    </w:p>
    <w:p w:rsidR="001668EC" w:rsidRPr="002119F0" w:rsidRDefault="001668EC" w:rsidP="00FA1717">
      <w:pPr>
        <w:pStyle w:val="a5"/>
        <w:numPr>
          <w:ilvl w:val="0"/>
          <w:numId w:val="23"/>
        </w:numPr>
        <w:ind w:left="0" w:firstLine="567"/>
        <w:jc w:val="both"/>
        <w:rPr>
          <w:color w:val="000000"/>
          <w:sz w:val="26"/>
          <w:szCs w:val="26"/>
        </w:rPr>
      </w:pPr>
      <w:r w:rsidRPr="002119F0">
        <w:rPr>
          <w:color w:val="000000"/>
          <w:sz w:val="26"/>
          <w:szCs w:val="26"/>
        </w:rPr>
        <w:t>у</w:t>
      </w:r>
      <w:r w:rsidR="00D43323" w:rsidRPr="002119F0">
        <w:rPr>
          <w:color w:val="000000"/>
          <w:sz w:val="26"/>
          <w:szCs w:val="26"/>
        </w:rPr>
        <w:t>порядкування системи пільг та соціальних допомог окремим категоріям громадян</w:t>
      </w:r>
      <w:r w:rsidRPr="002119F0">
        <w:rPr>
          <w:color w:val="000000"/>
          <w:sz w:val="26"/>
          <w:szCs w:val="26"/>
        </w:rPr>
        <w:t xml:space="preserve"> шляхом посилення їх адресності;</w:t>
      </w:r>
    </w:p>
    <w:p w:rsidR="002119F0" w:rsidRPr="002119F0" w:rsidRDefault="001668EC" w:rsidP="00FA1717">
      <w:pPr>
        <w:pStyle w:val="a5"/>
        <w:numPr>
          <w:ilvl w:val="0"/>
          <w:numId w:val="23"/>
        </w:numPr>
        <w:ind w:left="0" w:firstLine="567"/>
        <w:jc w:val="both"/>
        <w:rPr>
          <w:color w:val="000000"/>
          <w:sz w:val="26"/>
          <w:szCs w:val="26"/>
        </w:rPr>
      </w:pPr>
      <w:r w:rsidRPr="002119F0">
        <w:rPr>
          <w:color w:val="000000"/>
          <w:sz w:val="26"/>
          <w:szCs w:val="26"/>
        </w:rPr>
        <w:t>п</w:t>
      </w:r>
      <w:r w:rsidR="00D43323" w:rsidRPr="002119F0">
        <w:rPr>
          <w:color w:val="000000"/>
          <w:sz w:val="26"/>
          <w:szCs w:val="26"/>
        </w:rPr>
        <w:t>ідв</w:t>
      </w:r>
      <w:r w:rsidR="00B4388B">
        <w:rPr>
          <w:color w:val="000000"/>
          <w:sz w:val="26"/>
          <w:szCs w:val="26"/>
        </w:rPr>
        <w:t xml:space="preserve">ищення рівня доходів </w:t>
      </w:r>
      <w:r w:rsidRPr="002119F0">
        <w:rPr>
          <w:color w:val="000000"/>
          <w:sz w:val="26"/>
          <w:szCs w:val="26"/>
        </w:rPr>
        <w:t>населення;</w:t>
      </w:r>
    </w:p>
    <w:p w:rsidR="002119F0" w:rsidRPr="002119F0" w:rsidRDefault="002119F0" w:rsidP="00FA1717">
      <w:pPr>
        <w:pStyle w:val="a5"/>
        <w:numPr>
          <w:ilvl w:val="0"/>
          <w:numId w:val="23"/>
        </w:numPr>
        <w:ind w:left="0" w:firstLine="567"/>
        <w:jc w:val="both"/>
        <w:rPr>
          <w:color w:val="000000"/>
          <w:sz w:val="26"/>
          <w:szCs w:val="26"/>
        </w:rPr>
      </w:pPr>
      <w:r w:rsidRPr="002119F0">
        <w:rPr>
          <w:color w:val="000000"/>
          <w:sz w:val="26"/>
          <w:szCs w:val="26"/>
        </w:rPr>
        <w:t>пі</w:t>
      </w:r>
      <w:r w:rsidR="00D43323" w:rsidRPr="002119F0">
        <w:rPr>
          <w:color w:val="000000"/>
          <w:sz w:val="26"/>
          <w:szCs w:val="26"/>
        </w:rPr>
        <w:t>двищення питомої ваги коштів на соціальну підтримку,</w:t>
      </w:r>
      <w:r w:rsidRPr="002119F0">
        <w:rPr>
          <w:color w:val="000000"/>
          <w:sz w:val="26"/>
          <w:szCs w:val="26"/>
        </w:rPr>
        <w:t xml:space="preserve"> </w:t>
      </w:r>
      <w:r w:rsidR="00D43323" w:rsidRPr="002119F0">
        <w:rPr>
          <w:color w:val="000000"/>
          <w:sz w:val="26"/>
          <w:szCs w:val="26"/>
        </w:rPr>
        <w:t>щ</w:t>
      </w:r>
      <w:r w:rsidR="00B4388B">
        <w:rPr>
          <w:color w:val="000000"/>
          <w:sz w:val="26"/>
          <w:szCs w:val="26"/>
        </w:rPr>
        <w:t>о потрапляють бідному населенню;</w:t>
      </w:r>
    </w:p>
    <w:p w:rsidR="002119F0" w:rsidRPr="002119F0" w:rsidRDefault="00D43323" w:rsidP="00FA1717">
      <w:pPr>
        <w:pStyle w:val="a5"/>
        <w:numPr>
          <w:ilvl w:val="0"/>
          <w:numId w:val="23"/>
        </w:numPr>
        <w:ind w:left="0" w:firstLine="567"/>
        <w:jc w:val="both"/>
        <w:rPr>
          <w:color w:val="000000"/>
          <w:sz w:val="26"/>
          <w:szCs w:val="26"/>
        </w:rPr>
      </w:pPr>
      <w:r w:rsidRPr="002119F0">
        <w:rPr>
          <w:color w:val="000000"/>
          <w:sz w:val="26"/>
          <w:szCs w:val="26"/>
        </w:rPr>
        <w:t>зниження питомої ваги небідного населення серед одержувачів соціальної підтримки</w:t>
      </w:r>
      <w:r w:rsidR="00B4388B">
        <w:rPr>
          <w:color w:val="000000"/>
          <w:sz w:val="26"/>
          <w:szCs w:val="26"/>
        </w:rPr>
        <w:t>;</w:t>
      </w:r>
    </w:p>
    <w:p w:rsidR="002119F0" w:rsidRPr="002119F0" w:rsidRDefault="002119F0" w:rsidP="00FA1717">
      <w:pPr>
        <w:pStyle w:val="a5"/>
        <w:numPr>
          <w:ilvl w:val="0"/>
          <w:numId w:val="23"/>
        </w:numPr>
        <w:ind w:left="0" w:firstLine="567"/>
        <w:jc w:val="both"/>
        <w:rPr>
          <w:color w:val="000000"/>
          <w:sz w:val="26"/>
          <w:szCs w:val="26"/>
        </w:rPr>
      </w:pPr>
      <w:r w:rsidRPr="002119F0">
        <w:rPr>
          <w:color w:val="000000"/>
          <w:sz w:val="26"/>
          <w:szCs w:val="26"/>
        </w:rPr>
        <w:t>з</w:t>
      </w:r>
      <w:r w:rsidR="00D43323" w:rsidRPr="002119F0">
        <w:rPr>
          <w:color w:val="000000"/>
          <w:sz w:val="26"/>
          <w:szCs w:val="26"/>
        </w:rPr>
        <w:t>абезпечення соціального супроводу та соціального патронажу осіб,</w:t>
      </w:r>
      <w:r w:rsidRPr="002119F0">
        <w:rPr>
          <w:color w:val="000000"/>
          <w:sz w:val="26"/>
          <w:szCs w:val="26"/>
        </w:rPr>
        <w:t xml:space="preserve"> </w:t>
      </w:r>
      <w:r w:rsidR="00B4388B">
        <w:rPr>
          <w:color w:val="000000"/>
          <w:sz w:val="26"/>
          <w:szCs w:val="26"/>
        </w:rPr>
        <w:t xml:space="preserve">які </w:t>
      </w:r>
      <w:r w:rsidR="00D43323" w:rsidRPr="002119F0">
        <w:rPr>
          <w:color w:val="000000"/>
          <w:sz w:val="26"/>
          <w:szCs w:val="26"/>
        </w:rPr>
        <w:t>відбували покарання у виді обмеження волі або позбавлення волі на певний строк</w:t>
      </w:r>
      <w:r w:rsidRPr="002119F0">
        <w:rPr>
          <w:color w:val="000000"/>
          <w:sz w:val="26"/>
          <w:szCs w:val="26"/>
        </w:rPr>
        <w:t>;</w:t>
      </w:r>
    </w:p>
    <w:p w:rsidR="00D43323" w:rsidRPr="002119F0" w:rsidRDefault="002119F0" w:rsidP="00FA1717">
      <w:pPr>
        <w:pStyle w:val="a5"/>
        <w:numPr>
          <w:ilvl w:val="0"/>
          <w:numId w:val="23"/>
        </w:numPr>
        <w:ind w:left="0" w:firstLine="567"/>
        <w:jc w:val="both"/>
        <w:rPr>
          <w:color w:val="000000"/>
          <w:sz w:val="26"/>
          <w:szCs w:val="26"/>
        </w:rPr>
      </w:pPr>
      <w:r w:rsidRPr="002119F0">
        <w:rPr>
          <w:color w:val="000000"/>
          <w:sz w:val="26"/>
          <w:szCs w:val="26"/>
        </w:rPr>
        <w:t>кількість</w:t>
      </w:r>
      <w:r w:rsidR="00D43323" w:rsidRPr="002119F0">
        <w:rPr>
          <w:color w:val="000000"/>
          <w:sz w:val="26"/>
          <w:szCs w:val="26"/>
        </w:rPr>
        <w:t xml:space="preserve"> соціальних послуг, що надаються особам,</w:t>
      </w:r>
      <w:r w:rsidRPr="002119F0">
        <w:rPr>
          <w:color w:val="000000"/>
          <w:sz w:val="26"/>
          <w:szCs w:val="26"/>
        </w:rPr>
        <w:t xml:space="preserve"> </w:t>
      </w:r>
      <w:r w:rsidR="00D43323" w:rsidRPr="002119F0">
        <w:rPr>
          <w:color w:val="000000"/>
          <w:sz w:val="26"/>
          <w:szCs w:val="26"/>
        </w:rPr>
        <w:t>які перебувають</w:t>
      </w:r>
      <w:r w:rsidRPr="002119F0">
        <w:rPr>
          <w:color w:val="000000"/>
          <w:sz w:val="26"/>
          <w:szCs w:val="26"/>
        </w:rPr>
        <w:t xml:space="preserve"> у складних життєвих обставинах;</w:t>
      </w:r>
    </w:p>
    <w:p w:rsidR="002119F0" w:rsidRPr="002119F0" w:rsidRDefault="002119F0" w:rsidP="00FA1717">
      <w:pPr>
        <w:pStyle w:val="a5"/>
        <w:numPr>
          <w:ilvl w:val="0"/>
          <w:numId w:val="23"/>
        </w:numPr>
        <w:ind w:left="0" w:firstLine="567"/>
        <w:jc w:val="both"/>
        <w:rPr>
          <w:color w:val="000000"/>
          <w:sz w:val="26"/>
          <w:szCs w:val="26"/>
        </w:rPr>
      </w:pPr>
      <w:r w:rsidRPr="002119F0">
        <w:rPr>
          <w:color w:val="000000"/>
          <w:sz w:val="26"/>
          <w:szCs w:val="26"/>
        </w:rPr>
        <w:t>в</w:t>
      </w:r>
      <w:r w:rsidR="00D43323" w:rsidRPr="002119F0">
        <w:rPr>
          <w:color w:val="000000"/>
          <w:sz w:val="26"/>
          <w:szCs w:val="26"/>
        </w:rPr>
        <w:t xml:space="preserve">провадження </w:t>
      </w:r>
      <w:r w:rsidRPr="002119F0">
        <w:rPr>
          <w:color w:val="000000"/>
          <w:sz w:val="26"/>
          <w:szCs w:val="26"/>
        </w:rPr>
        <w:t>1</w:t>
      </w:r>
      <w:r w:rsidR="00D43323" w:rsidRPr="002119F0">
        <w:rPr>
          <w:color w:val="000000"/>
          <w:sz w:val="26"/>
          <w:szCs w:val="26"/>
        </w:rPr>
        <w:t xml:space="preserve"> нової соціальної п</w:t>
      </w:r>
      <w:r w:rsidR="00B4388B">
        <w:rPr>
          <w:color w:val="000000"/>
          <w:sz w:val="26"/>
          <w:szCs w:val="26"/>
        </w:rPr>
        <w:t>ослуги;</w:t>
      </w:r>
    </w:p>
    <w:p w:rsidR="002119F0" w:rsidRPr="002119F0" w:rsidRDefault="002119F0" w:rsidP="00FA1717">
      <w:pPr>
        <w:pStyle w:val="a5"/>
        <w:numPr>
          <w:ilvl w:val="0"/>
          <w:numId w:val="23"/>
        </w:numPr>
        <w:ind w:left="0" w:firstLine="567"/>
        <w:jc w:val="both"/>
        <w:rPr>
          <w:color w:val="000000"/>
          <w:sz w:val="26"/>
          <w:szCs w:val="26"/>
        </w:rPr>
      </w:pPr>
      <w:r w:rsidRPr="002119F0">
        <w:rPr>
          <w:color w:val="000000"/>
          <w:sz w:val="26"/>
          <w:szCs w:val="26"/>
        </w:rPr>
        <w:t>з</w:t>
      </w:r>
      <w:r w:rsidR="00D43323" w:rsidRPr="002119F0">
        <w:rPr>
          <w:color w:val="000000"/>
          <w:sz w:val="26"/>
          <w:szCs w:val="26"/>
        </w:rPr>
        <w:t>більшення кількості обслуговуваних громадян похилого віку.</w:t>
      </w:r>
    </w:p>
    <w:p w:rsidR="00D43323" w:rsidRPr="002119F0" w:rsidRDefault="00D43323" w:rsidP="002119F0">
      <w:pPr>
        <w:pStyle w:val="a5"/>
        <w:ind w:left="540"/>
        <w:jc w:val="both"/>
        <w:rPr>
          <w:color w:val="000000"/>
          <w:sz w:val="26"/>
          <w:szCs w:val="26"/>
        </w:rPr>
      </w:pPr>
    </w:p>
    <w:p w:rsidR="002119F0" w:rsidRPr="002119F0" w:rsidRDefault="002119F0" w:rsidP="002119F0">
      <w:pPr>
        <w:pStyle w:val="a5"/>
        <w:spacing w:before="120"/>
        <w:ind w:left="786" w:hanging="786"/>
        <w:jc w:val="both"/>
        <w:rPr>
          <w:b/>
          <w:i/>
          <w:color w:val="000000"/>
          <w:sz w:val="28"/>
          <w:szCs w:val="28"/>
        </w:rPr>
      </w:pPr>
      <w:r w:rsidRPr="002119F0">
        <w:rPr>
          <w:b/>
          <w:i/>
          <w:color w:val="000000"/>
          <w:sz w:val="28"/>
          <w:szCs w:val="28"/>
        </w:rPr>
        <w:t>Основні завдання та заходи на 201</w:t>
      </w:r>
      <w:r w:rsidR="004F45E8">
        <w:rPr>
          <w:b/>
          <w:i/>
          <w:color w:val="000000"/>
          <w:sz w:val="28"/>
          <w:szCs w:val="28"/>
        </w:rPr>
        <w:t>5</w:t>
      </w:r>
      <w:r w:rsidRPr="002119F0">
        <w:rPr>
          <w:b/>
          <w:i/>
          <w:color w:val="000000"/>
          <w:sz w:val="28"/>
          <w:szCs w:val="28"/>
        </w:rPr>
        <w:t xml:space="preserve"> рік. </w:t>
      </w:r>
    </w:p>
    <w:p w:rsidR="00D43323" w:rsidRPr="00A12BCE" w:rsidRDefault="00D43323" w:rsidP="00FA1717">
      <w:pPr>
        <w:pStyle w:val="a5"/>
        <w:numPr>
          <w:ilvl w:val="0"/>
          <w:numId w:val="24"/>
        </w:numPr>
        <w:tabs>
          <w:tab w:val="left" w:pos="1080"/>
        </w:tabs>
        <w:suppressAutoHyphens w:val="0"/>
        <w:ind w:left="0" w:firstLine="567"/>
        <w:jc w:val="both"/>
        <w:rPr>
          <w:i/>
          <w:iCs/>
          <w:color w:val="000000"/>
          <w:sz w:val="26"/>
          <w:szCs w:val="26"/>
        </w:rPr>
      </w:pPr>
      <w:r w:rsidRPr="00A12BCE">
        <w:rPr>
          <w:color w:val="000000"/>
          <w:sz w:val="26"/>
          <w:szCs w:val="26"/>
        </w:rPr>
        <w:t>здійснення за рахунок додаткових коштів з районного бюджету безоплатного обслуговування відділенням соціальної допомоги вдома громадян похилого віку, інвалідів,</w:t>
      </w:r>
      <w:r w:rsidR="00B4388B" w:rsidRPr="00A12BCE">
        <w:rPr>
          <w:color w:val="000000"/>
          <w:sz w:val="26"/>
          <w:szCs w:val="26"/>
        </w:rPr>
        <w:t xml:space="preserve"> хворих, що проживають самотньо</w:t>
      </w:r>
      <w:r w:rsidRPr="00A12BCE">
        <w:rPr>
          <w:color w:val="000000"/>
          <w:sz w:val="26"/>
          <w:szCs w:val="26"/>
        </w:rPr>
        <w:t xml:space="preserve"> і мають рідних, - </w:t>
      </w:r>
      <w:r w:rsidRPr="00A12BCE">
        <w:rPr>
          <w:i/>
          <w:iCs/>
          <w:color w:val="000000"/>
          <w:sz w:val="26"/>
          <w:szCs w:val="26"/>
        </w:rPr>
        <w:t>районний територіальний центр соціального обслуговування (надання соціальних послуг)</w:t>
      </w:r>
      <w:r w:rsidR="002119F0" w:rsidRPr="00A12BCE">
        <w:rPr>
          <w:i/>
          <w:iCs/>
          <w:color w:val="000000"/>
          <w:sz w:val="26"/>
          <w:szCs w:val="26"/>
        </w:rPr>
        <w:t xml:space="preserve"> – </w:t>
      </w:r>
      <w:r w:rsidR="002119F0" w:rsidRPr="00A12BCE">
        <w:rPr>
          <w:iCs/>
          <w:color w:val="000000"/>
          <w:sz w:val="26"/>
          <w:szCs w:val="26"/>
        </w:rPr>
        <w:t>протягом року</w:t>
      </w:r>
      <w:r w:rsidRPr="00A12BCE">
        <w:rPr>
          <w:i/>
          <w:iCs/>
          <w:color w:val="000000"/>
          <w:sz w:val="26"/>
          <w:szCs w:val="26"/>
        </w:rPr>
        <w:t>;</w:t>
      </w:r>
    </w:p>
    <w:p w:rsidR="00D43323" w:rsidRPr="00CE3BBD" w:rsidRDefault="00D43323" w:rsidP="00FA1717">
      <w:pPr>
        <w:pStyle w:val="aff0"/>
        <w:numPr>
          <w:ilvl w:val="0"/>
          <w:numId w:val="24"/>
        </w:numPr>
        <w:shd w:val="clear" w:color="auto" w:fill="FFFFFF"/>
        <w:spacing w:before="0" w:beforeAutospacing="0" w:after="0" w:afterAutospacing="0"/>
        <w:ind w:left="0" w:firstLine="567"/>
        <w:jc w:val="both"/>
        <w:rPr>
          <w:color w:val="000000"/>
          <w:sz w:val="26"/>
          <w:szCs w:val="26"/>
        </w:rPr>
      </w:pPr>
      <w:r w:rsidRPr="00CE3BBD">
        <w:rPr>
          <w:color w:val="000000"/>
          <w:sz w:val="26"/>
          <w:szCs w:val="26"/>
        </w:rPr>
        <w:t>посилення соціального захисту при наданні державної соціальної допомоги сім</w:t>
      </w:r>
      <w:r w:rsidR="00CE3BBD" w:rsidRPr="00CE3BBD">
        <w:rPr>
          <w:color w:val="000000"/>
          <w:sz w:val="26"/>
          <w:szCs w:val="26"/>
        </w:rPr>
        <w:t>’</w:t>
      </w:r>
      <w:r w:rsidRPr="00CE3BBD">
        <w:rPr>
          <w:color w:val="000000"/>
          <w:sz w:val="26"/>
          <w:szCs w:val="26"/>
        </w:rPr>
        <w:t>ям з дітьми та малозабезпеченим сім</w:t>
      </w:r>
      <w:r w:rsidR="00CE3BBD" w:rsidRPr="00CE3BBD">
        <w:rPr>
          <w:color w:val="000000"/>
          <w:sz w:val="26"/>
          <w:szCs w:val="26"/>
        </w:rPr>
        <w:t>’ям</w:t>
      </w:r>
      <w:r w:rsidRPr="00CE3BBD">
        <w:rPr>
          <w:color w:val="000000"/>
          <w:sz w:val="26"/>
          <w:szCs w:val="26"/>
        </w:rPr>
        <w:t xml:space="preserve"> пільг та субсидій, нормування споживання послуг при наданні соціальної підтримки, забезпече</w:t>
      </w:r>
      <w:r w:rsidR="00B4388B">
        <w:rPr>
          <w:color w:val="000000"/>
          <w:sz w:val="26"/>
          <w:szCs w:val="26"/>
        </w:rPr>
        <w:t>ння проведення інформаційно-роз</w:t>
      </w:r>
      <w:r w:rsidR="00B4388B" w:rsidRPr="00CE3BBD">
        <w:rPr>
          <w:color w:val="000000"/>
          <w:sz w:val="26"/>
          <w:szCs w:val="26"/>
        </w:rPr>
        <w:t>’яснювальної</w:t>
      </w:r>
      <w:r w:rsidRPr="00CE3BBD">
        <w:rPr>
          <w:color w:val="000000"/>
          <w:sz w:val="26"/>
          <w:szCs w:val="26"/>
        </w:rPr>
        <w:t xml:space="preserve"> роботи серед населення району - </w:t>
      </w:r>
      <w:r w:rsidRPr="00CE3BBD">
        <w:rPr>
          <w:i/>
          <w:iCs/>
          <w:color w:val="000000"/>
          <w:sz w:val="26"/>
          <w:szCs w:val="26"/>
        </w:rPr>
        <w:t>управління праці та соціального захисту населення райдержадміністрації</w:t>
      </w:r>
      <w:r w:rsidR="00CE3BBD" w:rsidRPr="00CE3BBD">
        <w:rPr>
          <w:i/>
          <w:iCs/>
          <w:color w:val="000000"/>
          <w:sz w:val="26"/>
          <w:szCs w:val="26"/>
        </w:rPr>
        <w:t xml:space="preserve"> – </w:t>
      </w:r>
      <w:r w:rsidR="00CE3BBD" w:rsidRPr="00CE3BBD">
        <w:rPr>
          <w:iCs/>
          <w:color w:val="000000"/>
          <w:sz w:val="26"/>
          <w:szCs w:val="26"/>
        </w:rPr>
        <w:t>протягом року</w:t>
      </w:r>
      <w:r w:rsidRPr="00CE3BBD">
        <w:rPr>
          <w:i/>
          <w:iCs/>
          <w:color w:val="000000"/>
          <w:sz w:val="26"/>
          <w:szCs w:val="26"/>
        </w:rPr>
        <w:t>;</w:t>
      </w:r>
    </w:p>
    <w:p w:rsidR="00D43323" w:rsidRPr="00A12BCE" w:rsidRDefault="00D43323" w:rsidP="00FA1717">
      <w:pPr>
        <w:pStyle w:val="a5"/>
        <w:numPr>
          <w:ilvl w:val="0"/>
          <w:numId w:val="24"/>
        </w:numPr>
        <w:ind w:left="0" w:firstLine="567"/>
        <w:jc w:val="both"/>
        <w:rPr>
          <w:i/>
          <w:iCs/>
          <w:color w:val="000000"/>
          <w:sz w:val="26"/>
          <w:szCs w:val="26"/>
        </w:rPr>
      </w:pPr>
      <w:r w:rsidRPr="00A12BCE">
        <w:rPr>
          <w:color w:val="000000"/>
          <w:sz w:val="26"/>
          <w:szCs w:val="26"/>
        </w:rPr>
        <w:t>забезпечення соціального захисту бездомних та осіб, які відбували покарання у ви</w:t>
      </w:r>
      <w:r w:rsidR="00CE3BBD" w:rsidRPr="00A12BCE">
        <w:rPr>
          <w:color w:val="000000"/>
          <w:sz w:val="26"/>
          <w:szCs w:val="26"/>
        </w:rPr>
        <w:t>гля</w:t>
      </w:r>
      <w:r w:rsidRPr="00A12BCE">
        <w:rPr>
          <w:color w:val="000000"/>
          <w:sz w:val="26"/>
          <w:szCs w:val="26"/>
        </w:rPr>
        <w:t xml:space="preserve">ді обмеження волі, або позбавлення волі на певний строк, які перебувають у складних життєвих обставинах і потребують відновлення соціального статусу </w:t>
      </w:r>
      <w:r w:rsidRPr="00A12BCE">
        <w:rPr>
          <w:color w:val="000000"/>
          <w:sz w:val="26"/>
          <w:szCs w:val="26"/>
        </w:rPr>
        <w:lastRenderedPageBreak/>
        <w:t xml:space="preserve">повноправного члена суспільства - </w:t>
      </w:r>
      <w:r w:rsidRPr="00A12BCE">
        <w:rPr>
          <w:i/>
          <w:iCs/>
          <w:color w:val="000000"/>
          <w:sz w:val="26"/>
          <w:szCs w:val="26"/>
        </w:rPr>
        <w:t>управління праці та соціального захисту населення райдержадміністрації, районний територіальний центр соціального обслуговування (надання соціальних послуг)</w:t>
      </w:r>
      <w:r w:rsidR="00CE3BBD" w:rsidRPr="00A12BCE">
        <w:rPr>
          <w:i/>
          <w:iCs/>
          <w:color w:val="000000"/>
          <w:sz w:val="26"/>
          <w:szCs w:val="26"/>
        </w:rPr>
        <w:t xml:space="preserve"> – </w:t>
      </w:r>
      <w:r w:rsidR="00CE3BBD" w:rsidRPr="00A12BCE">
        <w:rPr>
          <w:iCs/>
          <w:color w:val="000000"/>
          <w:sz w:val="26"/>
          <w:szCs w:val="26"/>
        </w:rPr>
        <w:t>протягом року</w:t>
      </w:r>
      <w:r w:rsidRPr="00A12BCE">
        <w:rPr>
          <w:i/>
          <w:iCs/>
          <w:color w:val="000000"/>
          <w:sz w:val="26"/>
          <w:szCs w:val="26"/>
        </w:rPr>
        <w:t>;</w:t>
      </w:r>
    </w:p>
    <w:p w:rsidR="00D43323" w:rsidRPr="00A12BCE" w:rsidRDefault="00D43323" w:rsidP="00FA1717">
      <w:pPr>
        <w:pStyle w:val="a5"/>
        <w:numPr>
          <w:ilvl w:val="0"/>
          <w:numId w:val="24"/>
        </w:numPr>
        <w:ind w:left="0" w:firstLine="567"/>
        <w:jc w:val="both"/>
        <w:rPr>
          <w:i/>
          <w:iCs/>
          <w:color w:val="000000"/>
          <w:sz w:val="26"/>
          <w:szCs w:val="26"/>
        </w:rPr>
      </w:pPr>
      <w:r w:rsidRPr="00A12BCE">
        <w:rPr>
          <w:color w:val="000000"/>
          <w:sz w:val="26"/>
          <w:szCs w:val="26"/>
        </w:rPr>
        <w:t xml:space="preserve">забезпечення функціонування </w:t>
      </w:r>
      <w:r w:rsidR="004F45E8">
        <w:rPr>
          <w:color w:val="000000"/>
          <w:sz w:val="26"/>
          <w:szCs w:val="26"/>
        </w:rPr>
        <w:t>2</w:t>
      </w:r>
      <w:r w:rsidRPr="00A12BCE">
        <w:rPr>
          <w:color w:val="000000"/>
          <w:sz w:val="26"/>
          <w:szCs w:val="26"/>
        </w:rPr>
        <w:t>-х соціальних ліжок для тимчасового перебування бездомних у стаціонарному відділ</w:t>
      </w:r>
      <w:r w:rsidR="00B4388B" w:rsidRPr="00A12BCE">
        <w:rPr>
          <w:color w:val="000000"/>
          <w:sz w:val="26"/>
          <w:szCs w:val="26"/>
        </w:rPr>
        <w:t xml:space="preserve">енні районного територіального </w:t>
      </w:r>
      <w:r w:rsidRPr="00A12BCE">
        <w:rPr>
          <w:color w:val="000000"/>
          <w:sz w:val="26"/>
          <w:szCs w:val="26"/>
        </w:rPr>
        <w:t>центру соціального обслуговування (надання соціальних послуг) в с</w:t>
      </w:r>
      <w:r w:rsidR="00B4388B" w:rsidRPr="00A12BCE">
        <w:rPr>
          <w:color w:val="000000"/>
          <w:sz w:val="26"/>
          <w:szCs w:val="26"/>
        </w:rPr>
        <w:t>елі</w:t>
      </w:r>
      <w:r w:rsidRPr="00A12BCE">
        <w:rPr>
          <w:color w:val="000000"/>
          <w:sz w:val="26"/>
          <w:szCs w:val="26"/>
        </w:rPr>
        <w:t xml:space="preserve"> Петрівці - </w:t>
      </w:r>
      <w:r w:rsidRPr="00A12BCE">
        <w:rPr>
          <w:i/>
          <w:iCs/>
          <w:color w:val="000000"/>
          <w:sz w:val="26"/>
          <w:szCs w:val="26"/>
        </w:rPr>
        <w:t>управління праці та соціального захисту населення райдержадміністрації, районний територіальний центр соціального обслуговування (надання соціальних послуг)</w:t>
      </w:r>
      <w:r w:rsidR="00CE3BBD" w:rsidRPr="00A12BCE">
        <w:rPr>
          <w:i/>
          <w:iCs/>
          <w:color w:val="000000"/>
          <w:sz w:val="26"/>
          <w:szCs w:val="26"/>
        </w:rPr>
        <w:t xml:space="preserve"> – </w:t>
      </w:r>
      <w:r w:rsidR="00CE3BBD" w:rsidRPr="00A12BCE">
        <w:rPr>
          <w:iCs/>
          <w:color w:val="000000"/>
          <w:sz w:val="26"/>
          <w:szCs w:val="26"/>
        </w:rPr>
        <w:t>протягом року</w:t>
      </w:r>
      <w:r w:rsidRPr="00A12BCE">
        <w:rPr>
          <w:i/>
          <w:iCs/>
          <w:color w:val="000000"/>
          <w:sz w:val="26"/>
          <w:szCs w:val="26"/>
        </w:rPr>
        <w:t>;</w:t>
      </w:r>
    </w:p>
    <w:p w:rsidR="00D43323" w:rsidRPr="004F45E8" w:rsidRDefault="004F45E8" w:rsidP="00FA1717">
      <w:pPr>
        <w:pStyle w:val="a5"/>
        <w:numPr>
          <w:ilvl w:val="0"/>
          <w:numId w:val="24"/>
        </w:numPr>
        <w:ind w:left="0" w:firstLine="567"/>
        <w:jc w:val="both"/>
        <w:rPr>
          <w:i/>
          <w:iCs/>
          <w:color w:val="000000"/>
          <w:sz w:val="26"/>
          <w:szCs w:val="26"/>
        </w:rPr>
      </w:pPr>
      <w:r w:rsidRPr="004F45E8">
        <w:rPr>
          <w:bCs/>
          <w:color w:val="000000"/>
          <w:sz w:val="26"/>
          <w:szCs w:val="26"/>
        </w:rPr>
        <w:t>сприяння створенню та організації діяльності комітетів забезпечення доступності інвалідів та інших мало мобільних груп населення до об’єктів соціальної та інженерно-транспортної інфраструктури відповідно до розпорядження Кабінету Міністрів України від 03.11.2005року № 444;</w:t>
      </w:r>
      <w:r w:rsidRPr="004F45E8">
        <w:rPr>
          <w:color w:val="000000"/>
          <w:sz w:val="26"/>
          <w:szCs w:val="26"/>
        </w:rPr>
        <w:t xml:space="preserve"> – </w:t>
      </w:r>
      <w:r w:rsidRPr="004F45E8">
        <w:rPr>
          <w:i/>
          <w:iCs/>
          <w:color w:val="000000"/>
          <w:sz w:val="26"/>
          <w:szCs w:val="26"/>
        </w:rPr>
        <w:t>управління праці та соціального захисту населення райдержадміністрації -</w:t>
      </w:r>
      <w:r w:rsidR="00CE3BBD" w:rsidRPr="004F45E8">
        <w:rPr>
          <w:i/>
          <w:iCs/>
          <w:color w:val="000000"/>
          <w:sz w:val="26"/>
          <w:szCs w:val="26"/>
        </w:rPr>
        <w:t xml:space="preserve"> </w:t>
      </w:r>
      <w:r w:rsidR="00CE3BBD" w:rsidRPr="004F45E8">
        <w:rPr>
          <w:iCs/>
          <w:color w:val="000000"/>
          <w:sz w:val="26"/>
          <w:szCs w:val="26"/>
        </w:rPr>
        <w:t>протягом року</w:t>
      </w:r>
      <w:r w:rsidR="00D43323" w:rsidRPr="004F45E8">
        <w:rPr>
          <w:i/>
          <w:iCs/>
          <w:color w:val="000000"/>
          <w:sz w:val="26"/>
          <w:szCs w:val="26"/>
        </w:rPr>
        <w:t>;</w:t>
      </w:r>
    </w:p>
    <w:p w:rsidR="00D43323" w:rsidRPr="00A12BCE" w:rsidRDefault="00D43323" w:rsidP="00FA1717">
      <w:pPr>
        <w:pStyle w:val="a5"/>
        <w:numPr>
          <w:ilvl w:val="0"/>
          <w:numId w:val="24"/>
        </w:numPr>
        <w:autoSpaceDE w:val="0"/>
        <w:ind w:left="0" w:firstLine="567"/>
        <w:jc w:val="both"/>
        <w:rPr>
          <w:i/>
          <w:iCs/>
          <w:color w:val="000000"/>
          <w:sz w:val="26"/>
          <w:szCs w:val="26"/>
        </w:rPr>
      </w:pPr>
      <w:r w:rsidRPr="00A12BCE">
        <w:rPr>
          <w:color w:val="000000"/>
          <w:sz w:val="26"/>
          <w:szCs w:val="26"/>
        </w:rPr>
        <w:t xml:space="preserve">забезпечення виконання заходів щодо професійної реабілітації інвалідів - </w:t>
      </w:r>
      <w:r w:rsidRPr="00A12BCE">
        <w:rPr>
          <w:i/>
          <w:iCs/>
          <w:color w:val="000000"/>
          <w:sz w:val="26"/>
          <w:szCs w:val="26"/>
        </w:rPr>
        <w:t>управління праці та соціального захисту н</w:t>
      </w:r>
      <w:r w:rsidR="00B4388B" w:rsidRPr="00A12BCE">
        <w:rPr>
          <w:i/>
          <w:iCs/>
          <w:color w:val="000000"/>
          <w:sz w:val="26"/>
          <w:szCs w:val="26"/>
        </w:rPr>
        <w:t xml:space="preserve">аселення райдержадміністрації, </w:t>
      </w:r>
      <w:r w:rsidRPr="00A12BCE">
        <w:rPr>
          <w:i/>
          <w:iCs/>
          <w:color w:val="000000"/>
          <w:sz w:val="26"/>
          <w:szCs w:val="26"/>
        </w:rPr>
        <w:t xml:space="preserve">Миргородський </w:t>
      </w:r>
      <w:proofErr w:type="spellStart"/>
      <w:r w:rsidRPr="00A12BCE">
        <w:rPr>
          <w:i/>
          <w:iCs/>
          <w:color w:val="000000"/>
          <w:sz w:val="26"/>
          <w:szCs w:val="26"/>
        </w:rPr>
        <w:t>міськра</w:t>
      </w:r>
      <w:r w:rsidR="00B4388B" w:rsidRPr="00A12BCE">
        <w:rPr>
          <w:i/>
          <w:iCs/>
          <w:color w:val="000000"/>
          <w:sz w:val="26"/>
          <w:szCs w:val="26"/>
        </w:rPr>
        <w:t>йонний</w:t>
      </w:r>
      <w:proofErr w:type="spellEnd"/>
      <w:r w:rsidR="00B4388B" w:rsidRPr="00A12BCE">
        <w:rPr>
          <w:i/>
          <w:iCs/>
          <w:color w:val="000000"/>
          <w:sz w:val="26"/>
          <w:szCs w:val="26"/>
        </w:rPr>
        <w:t xml:space="preserve"> центр </w:t>
      </w:r>
      <w:r w:rsidRPr="00A12BCE">
        <w:rPr>
          <w:i/>
          <w:iCs/>
          <w:color w:val="000000"/>
          <w:sz w:val="26"/>
          <w:szCs w:val="26"/>
        </w:rPr>
        <w:t>зайнятості</w:t>
      </w:r>
      <w:r w:rsidR="00CE3BBD" w:rsidRPr="00A12BCE">
        <w:rPr>
          <w:i/>
          <w:iCs/>
          <w:color w:val="000000"/>
          <w:sz w:val="26"/>
          <w:szCs w:val="26"/>
        </w:rPr>
        <w:t xml:space="preserve"> – </w:t>
      </w:r>
      <w:r w:rsidR="00CE3BBD" w:rsidRPr="00A12BCE">
        <w:rPr>
          <w:iCs/>
          <w:color w:val="000000"/>
          <w:sz w:val="26"/>
          <w:szCs w:val="26"/>
        </w:rPr>
        <w:t>протягом року</w:t>
      </w:r>
      <w:r w:rsidRPr="00A12BCE">
        <w:rPr>
          <w:i/>
          <w:iCs/>
          <w:color w:val="000000"/>
          <w:sz w:val="26"/>
          <w:szCs w:val="26"/>
        </w:rPr>
        <w:t>;</w:t>
      </w:r>
    </w:p>
    <w:p w:rsidR="00D43323" w:rsidRPr="00A12BCE" w:rsidRDefault="00D43323" w:rsidP="00FA1717">
      <w:pPr>
        <w:pStyle w:val="a5"/>
        <w:numPr>
          <w:ilvl w:val="0"/>
          <w:numId w:val="24"/>
        </w:numPr>
        <w:autoSpaceDE w:val="0"/>
        <w:ind w:left="0" w:firstLine="567"/>
        <w:jc w:val="both"/>
        <w:rPr>
          <w:color w:val="000000"/>
          <w:sz w:val="26"/>
          <w:szCs w:val="26"/>
          <w:shd w:val="clear" w:color="auto" w:fill="FFFFFF"/>
        </w:rPr>
      </w:pPr>
      <w:r w:rsidRPr="00A12BCE">
        <w:rPr>
          <w:color w:val="000000"/>
          <w:sz w:val="26"/>
          <w:szCs w:val="26"/>
        </w:rPr>
        <w:t xml:space="preserve">забезпечення видачі технічних та інших засобів реабілітації інвалідам, які цього потребують – </w:t>
      </w:r>
      <w:r w:rsidRPr="00A12BCE">
        <w:rPr>
          <w:i/>
          <w:iCs/>
          <w:color w:val="000000"/>
          <w:sz w:val="26"/>
          <w:szCs w:val="26"/>
        </w:rPr>
        <w:t>управління праці та соціального захисту населення райдержадміністрації</w:t>
      </w:r>
      <w:r w:rsidR="00CE3BBD" w:rsidRPr="00A12BCE">
        <w:rPr>
          <w:i/>
          <w:iCs/>
          <w:color w:val="000000"/>
          <w:sz w:val="26"/>
          <w:szCs w:val="26"/>
        </w:rPr>
        <w:t xml:space="preserve"> – </w:t>
      </w:r>
      <w:r w:rsidR="00CE3BBD" w:rsidRPr="00A12BCE">
        <w:rPr>
          <w:iCs/>
          <w:color w:val="000000"/>
          <w:sz w:val="26"/>
          <w:szCs w:val="26"/>
        </w:rPr>
        <w:t>протягом року</w:t>
      </w:r>
      <w:r w:rsidRPr="00A12BCE">
        <w:rPr>
          <w:i/>
          <w:iCs/>
          <w:color w:val="000000"/>
          <w:sz w:val="26"/>
          <w:szCs w:val="26"/>
        </w:rPr>
        <w:t>;</w:t>
      </w:r>
    </w:p>
    <w:p w:rsidR="00D43323" w:rsidRPr="00A12BCE" w:rsidRDefault="00D43323" w:rsidP="00FA1717">
      <w:pPr>
        <w:pStyle w:val="a5"/>
        <w:numPr>
          <w:ilvl w:val="0"/>
          <w:numId w:val="24"/>
        </w:numPr>
        <w:autoSpaceDE w:val="0"/>
        <w:ind w:left="0" w:firstLine="567"/>
        <w:jc w:val="both"/>
        <w:rPr>
          <w:i/>
          <w:iCs/>
          <w:color w:val="000000"/>
          <w:sz w:val="26"/>
          <w:szCs w:val="26"/>
        </w:rPr>
      </w:pPr>
      <w:r w:rsidRPr="00A12BCE">
        <w:rPr>
          <w:color w:val="000000"/>
          <w:sz w:val="26"/>
          <w:szCs w:val="26"/>
        </w:rPr>
        <w:t>забезпечення своєчасного призначення та виплати компенсації особам, які надають соціальні послуги</w:t>
      </w:r>
      <w:r w:rsidR="00CE3BBD" w:rsidRPr="00A12BCE">
        <w:rPr>
          <w:color w:val="000000"/>
          <w:sz w:val="26"/>
          <w:szCs w:val="26"/>
        </w:rPr>
        <w:t>,</w:t>
      </w:r>
      <w:r w:rsidRPr="00A12BCE">
        <w:rPr>
          <w:color w:val="000000"/>
          <w:sz w:val="26"/>
          <w:szCs w:val="26"/>
        </w:rPr>
        <w:t xml:space="preserve"> - </w:t>
      </w:r>
      <w:r w:rsidRPr="00A12BCE">
        <w:rPr>
          <w:i/>
          <w:iCs/>
          <w:color w:val="000000"/>
          <w:sz w:val="26"/>
          <w:szCs w:val="26"/>
        </w:rPr>
        <w:t>управління праці та соціального захисту населення райдержадміністрації, фінансове управління райдержадміністраці</w:t>
      </w:r>
      <w:r w:rsidR="00CE3BBD" w:rsidRPr="00A12BCE">
        <w:rPr>
          <w:i/>
          <w:iCs/>
          <w:color w:val="000000"/>
          <w:sz w:val="26"/>
          <w:szCs w:val="26"/>
        </w:rPr>
        <w:t>ї</w:t>
      </w:r>
      <w:r w:rsidR="00B4388B" w:rsidRPr="00A12BCE">
        <w:rPr>
          <w:i/>
          <w:iCs/>
          <w:color w:val="000000"/>
          <w:sz w:val="26"/>
          <w:szCs w:val="26"/>
        </w:rPr>
        <w:t xml:space="preserve"> </w:t>
      </w:r>
      <w:r w:rsidR="00CE3BBD" w:rsidRPr="00A12BCE">
        <w:rPr>
          <w:i/>
          <w:iCs/>
          <w:color w:val="000000"/>
          <w:sz w:val="26"/>
          <w:szCs w:val="26"/>
        </w:rPr>
        <w:t xml:space="preserve">– </w:t>
      </w:r>
      <w:r w:rsidR="00CE3BBD" w:rsidRPr="00A12BCE">
        <w:rPr>
          <w:iCs/>
          <w:color w:val="000000"/>
          <w:sz w:val="26"/>
          <w:szCs w:val="26"/>
        </w:rPr>
        <w:t>протягом року</w:t>
      </w:r>
      <w:r w:rsidRPr="00A12BCE">
        <w:rPr>
          <w:i/>
          <w:iCs/>
          <w:color w:val="000000"/>
          <w:sz w:val="26"/>
          <w:szCs w:val="26"/>
        </w:rPr>
        <w:t>;</w:t>
      </w:r>
    </w:p>
    <w:p w:rsidR="00D43323" w:rsidRPr="00A12BCE" w:rsidRDefault="00D43323" w:rsidP="00FA1717">
      <w:pPr>
        <w:pStyle w:val="a5"/>
        <w:numPr>
          <w:ilvl w:val="0"/>
          <w:numId w:val="24"/>
        </w:numPr>
        <w:autoSpaceDE w:val="0"/>
        <w:ind w:left="0" w:firstLine="567"/>
        <w:jc w:val="both"/>
        <w:rPr>
          <w:i/>
          <w:iCs/>
          <w:color w:val="000000"/>
          <w:sz w:val="26"/>
          <w:szCs w:val="26"/>
          <w:shd w:val="clear" w:color="auto" w:fill="FFFFFF"/>
        </w:rPr>
      </w:pPr>
      <w:r w:rsidRPr="00A12BCE">
        <w:rPr>
          <w:color w:val="000000"/>
          <w:sz w:val="26"/>
          <w:szCs w:val="26"/>
          <w:shd w:val="clear" w:color="auto" w:fill="FFFFFF"/>
        </w:rPr>
        <w:t>надання одноразової матеріальної допомоги за рахунок коштів районного бюджету інвалідам по зору 1 та 2 групи, які зареєстровані та проживають на території району - у</w:t>
      </w:r>
      <w:r w:rsidRPr="00A12BCE">
        <w:rPr>
          <w:i/>
          <w:iCs/>
          <w:color w:val="000000"/>
          <w:sz w:val="26"/>
          <w:szCs w:val="26"/>
          <w:shd w:val="clear" w:color="auto" w:fill="FFFFFF"/>
        </w:rPr>
        <w:t>правління праці та соціального захисту населення райдержадміністрації, районний територіальний центр соціального обслуговування (надання соціальних послуг)</w:t>
      </w:r>
      <w:r w:rsidR="00CE3BBD" w:rsidRPr="00A12BCE">
        <w:rPr>
          <w:i/>
          <w:iCs/>
          <w:color w:val="000000"/>
          <w:sz w:val="26"/>
          <w:szCs w:val="26"/>
          <w:shd w:val="clear" w:color="auto" w:fill="FFFFFF"/>
        </w:rPr>
        <w:t xml:space="preserve"> </w:t>
      </w:r>
      <w:r w:rsidR="00CE3BBD" w:rsidRPr="00A12BCE">
        <w:rPr>
          <w:i/>
          <w:iCs/>
          <w:color w:val="000000"/>
          <w:sz w:val="26"/>
          <w:szCs w:val="26"/>
        </w:rPr>
        <w:t xml:space="preserve">– </w:t>
      </w:r>
      <w:r w:rsidR="00CE3BBD" w:rsidRPr="00A12BCE">
        <w:rPr>
          <w:iCs/>
          <w:color w:val="000000"/>
          <w:sz w:val="26"/>
          <w:szCs w:val="26"/>
        </w:rPr>
        <w:t>протягом року</w:t>
      </w:r>
      <w:r w:rsidRPr="00A12BCE">
        <w:rPr>
          <w:i/>
          <w:iCs/>
          <w:color w:val="000000"/>
          <w:sz w:val="26"/>
          <w:szCs w:val="26"/>
          <w:shd w:val="clear" w:color="auto" w:fill="FFFFFF"/>
        </w:rPr>
        <w:t>;</w:t>
      </w:r>
    </w:p>
    <w:p w:rsidR="00D43323" w:rsidRPr="00A12BCE" w:rsidRDefault="00D43323" w:rsidP="00FA1717">
      <w:pPr>
        <w:pStyle w:val="a5"/>
        <w:numPr>
          <w:ilvl w:val="0"/>
          <w:numId w:val="24"/>
        </w:numPr>
        <w:tabs>
          <w:tab w:val="left" w:pos="1080"/>
        </w:tabs>
        <w:suppressAutoHyphens w:val="0"/>
        <w:ind w:left="0" w:firstLine="567"/>
        <w:jc w:val="both"/>
        <w:rPr>
          <w:i/>
          <w:iCs/>
          <w:color w:val="000000"/>
          <w:sz w:val="26"/>
          <w:szCs w:val="26"/>
        </w:rPr>
      </w:pPr>
      <w:r w:rsidRPr="00A12BCE">
        <w:rPr>
          <w:color w:val="000000"/>
          <w:sz w:val="26"/>
          <w:szCs w:val="26"/>
        </w:rPr>
        <w:t>впровадження нової соціальної по</w:t>
      </w:r>
      <w:r w:rsidR="00B4388B" w:rsidRPr="00A12BCE">
        <w:rPr>
          <w:color w:val="000000"/>
          <w:sz w:val="26"/>
          <w:szCs w:val="26"/>
        </w:rPr>
        <w:t>слуги для пенсіонерів району – «</w:t>
      </w:r>
      <w:r w:rsidRPr="00A12BCE">
        <w:rPr>
          <w:color w:val="000000"/>
          <w:sz w:val="26"/>
          <w:szCs w:val="26"/>
        </w:rPr>
        <w:t>Університету третього віку</w:t>
      </w:r>
      <w:r w:rsidR="00B4388B" w:rsidRPr="00A12BCE">
        <w:rPr>
          <w:color w:val="000000"/>
          <w:sz w:val="26"/>
          <w:szCs w:val="26"/>
        </w:rPr>
        <w:t>»</w:t>
      </w:r>
      <w:r w:rsidRPr="00A12BCE">
        <w:rPr>
          <w:color w:val="000000"/>
          <w:sz w:val="26"/>
          <w:szCs w:val="26"/>
        </w:rPr>
        <w:t xml:space="preserve"> -</w:t>
      </w:r>
      <w:r w:rsidRPr="00A12BCE">
        <w:rPr>
          <w:i/>
          <w:iCs/>
          <w:color w:val="000000"/>
          <w:sz w:val="26"/>
          <w:szCs w:val="26"/>
        </w:rPr>
        <w:t xml:space="preserve"> районний територіальний центр соціального обслуговування (надання соціальних послуг)</w:t>
      </w:r>
      <w:r w:rsidR="00CE3BBD" w:rsidRPr="00A12BCE">
        <w:rPr>
          <w:i/>
          <w:iCs/>
          <w:color w:val="000000"/>
          <w:sz w:val="26"/>
          <w:szCs w:val="26"/>
        </w:rPr>
        <w:t xml:space="preserve"> – </w:t>
      </w:r>
      <w:r w:rsidR="00CE3BBD" w:rsidRPr="00A12BCE">
        <w:rPr>
          <w:iCs/>
          <w:color w:val="000000"/>
          <w:sz w:val="26"/>
          <w:szCs w:val="26"/>
        </w:rPr>
        <w:t>протягом року</w:t>
      </w:r>
      <w:r w:rsidRPr="00A12BCE">
        <w:rPr>
          <w:i/>
          <w:iCs/>
          <w:color w:val="000000"/>
          <w:sz w:val="26"/>
          <w:szCs w:val="26"/>
        </w:rPr>
        <w:t>;</w:t>
      </w:r>
    </w:p>
    <w:p w:rsidR="00D43323" w:rsidRDefault="00CE3BBD" w:rsidP="00FA1717">
      <w:pPr>
        <w:pStyle w:val="a5"/>
        <w:numPr>
          <w:ilvl w:val="0"/>
          <w:numId w:val="24"/>
        </w:numPr>
        <w:ind w:left="0" w:firstLine="567"/>
        <w:jc w:val="both"/>
        <w:rPr>
          <w:i/>
          <w:color w:val="000000"/>
          <w:sz w:val="26"/>
          <w:szCs w:val="26"/>
        </w:rPr>
      </w:pPr>
      <w:r w:rsidRPr="00A12BCE">
        <w:rPr>
          <w:color w:val="000000"/>
          <w:sz w:val="26"/>
          <w:szCs w:val="26"/>
        </w:rPr>
        <w:t>створення умов</w:t>
      </w:r>
      <w:r w:rsidR="00D43323" w:rsidRPr="00A12BCE">
        <w:rPr>
          <w:color w:val="000000"/>
          <w:sz w:val="26"/>
          <w:szCs w:val="26"/>
        </w:rPr>
        <w:t xml:space="preserve"> діяльності районної ветеранської організації та організації </w:t>
      </w:r>
      <w:r w:rsidR="00B4388B" w:rsidRPr="00A12BCE">
        <w:rPr>
          <w:color w:val="000000"/>
          <w:sz w:val="26"/>
          <w:szCs w:val="26"/>
        </w:rPr>
        <w:t>«</w:t>
      </w:r>
      <w:r w:rsidR="00D43323" w:rsidRPr="00A12BCE">
        <w:rPr>
          <w:color w:val="000000"/>
          <w:sz w:val="26"/>
          <w:szCs w:val="26"/>
        </w:rPr>
        <w:t xml:space="preserve">Союз Чорнобиль </w:t>
      </w:r>
      <w:proofErr w:type="spellStart"/>
      <w:r w:rsidR="00D43323" w:rsidRPr="00A12BCE">
        <w:rPr>
          <w:color w:val="000000"/>
          <w:sz w:val="26"/>
          <w:szCs w:val="26"/>
        </w:rPr>
        <w:t>України</w:t>
      </w:r>
      <w:r w:rsidR="00B4388B" w:rsidRPr="00A12BCE">
        <w:rPr>
          <w:color w:val="000000"/>
          <w:sz w:val="26"/>
          <w:szCs w:val="26"/>
        </w:rPr>
        <w:t>»</w:t>
      </w:r>
      <w:r w:rsidR="00D43323" w:rsidRPr="00A12BCE">
        <w:rPr>
          <w:color w:val="000000"/>
          <w:sz w:val="26"/>
          <w:szCs w:val="26"/>
        </w:rPr>
        <w:t>-</w:t>
      </w:r>
      <w:proofErr w:type="spellEnd"/>
      <w:r w:rsidR="00D43323" w:rsidRPr="00A12BCE">
        <w:rPr>
          <w:i/>
          <w:color w:val="000000"/>
          <w:sz w:val="26"/>
          <w:szCs w:val="26"/>
        </w:rPr>
        <w:t xml:space="preserve"> </w:t>
      </w:r>
      <w:r w:rsidRPr="00A12BCE">
        <w:rPr>
          <w:i/>
          <w:color w:val="000000"/>
          <w:sz w:val="26"/>
          <w:szCs w:val="26"/>
        </w:rPr>
        <w:t>у</w:t>
      </w:r>
      <w:r w:rsidR="00D43323" w:rsidRPr="00A12BCE">
        <w:rPr>
          <w:i/>
          <w:color w:val="000000"/>
          <w:sz w:val="26"/>
          <w:szCs w:val="26"/>
        </w:rPr>
        <w:t>правління праці та соціального захисту населення райдержадміністрації,</w:t>
      </w:r>
      <w:r w:rsidR="00D43323" w:rsidRPr="00A12BCE">
        <w:rPr>
          <w:color w:val="000000"/>
          <w:sz w:val="26"/>
          <w:szCs w:val="26"/>
        </w:rPr>
        <w:t xml:space="preserve"> </w:t>
      </w:r>
      <w:r w:rsidR="00B4388B" w:rsidRPr="00A12BCE">
        <w:rPr>
          <w:i/>
          <w:color w:val="000000"/>
          <w:sz w:val="26"/>
          <w:szCs w:val="26"/>
        </w:rPr>
        <w:t>районна громадська організація «</w:t>
      </w:r>
      <w:r w:rsidR="00D43323" w:rsidRPr="00A12BCE">
        <w:rPr>
          <w:i/>
          <w:color w:val="000000"/>
          <w:sz w:val="26"/>
          <w:szCs w:val="26"/>
        </w:rPr>
        <w:t>Союз Чорнобиль України</w:t>
      </w:r>
      <w:r w:rsidR="00B4388B" w:rsidRPr="00A12BCE">
        <w:rPr>
          <w:i/>
          <w:color w:val="000000"/>
          <w:sz w:val="26"/>
          <w:szCs w:val="26"/>
        </w:rPr>
        <w:t>»</w:t>
      </w:r>
      <w:r w:rsidR="00D43323" w:rsidRPr="00A12BCE">
        <w:rPr>
          <w:i/>
          <w:color w:val="000000"/>
          <w:sz w:val="26"/>
          <w:szCs w:val="26"/>
        </w:rPr>
        <w:t>, районна громадська організація ветеранів</w:t>
      </w:r>
      <w:r w:rsidRPr="00A12BCE">
        <w:rPr>
          <w:i/>
          <w:color w:val="000000"/>
          <w:sz w:val="26"/>
          <w:szCs w:val="26"/>
        </w:rPr>
        <w:t xml:space="preserve"> </w:t>
      </w:r>
      <w:r w:rsidRPr="00A12BCE">
        <w:rPr>
          <w:i/>
          <w:iCs/>
          <w:color w:val="000000"/>
          <w:sz w:val="26"/>
          <w:szCs w:val="26"/>
        </w:rPr>
        <w:t xml:space="preserve">– </w:t>
      </w:r>
      <w:r w:rsidRPr="00A12BCE">
        <w:rPr>
          <w:iCs/>
          <w:color w:val="000000"/>
          <w:sz w:val="26"/>
          <w:szCs w:val="26"/>
        </w:rPr>
        <w:t>протягом року</w:t>
      </w:r>
      <w:r w:rsidR="004F45E8">
        <w:rPr>
          <w:i/>
          <w:color w:val="000000"/>
          <w:sz w:val="26"/>
          <w:szCs w:val="26"/>
        </w:rPr>
        <w:t>;</w:t>
      </w:r>
    </w:p>
    <w:p w:rsidR="00BC789E" w:rsidRPr="00A12BCE" w:rsidRDefault="004F45E8" w:rsidP="00FA1717">
      <w:pPr>
        <w:pStyle w:val="a5"/>
        <w:numPr>
          <w:ilvl w:val="0"/>
          <w:numId w:val="24"/>
        </w:numPr>
        <w:autoSpaceDE w:val="0"/>
        <w:ind w:left="0" w:firstLine="567"/>
        <w:jc w:val="both"/>
        <w:rPr>
          <w:color w:val="000000"/>
          <w:sz w:val="26"/>
          <w:szCs w:val="26"/>
          <w:shd w:val="clear" w:color="auto" w:fill="FFFFFF"/>
        </w:rPr>
      </w:pPr>
      <w:r w:rsidRPr="004F45E8">
        <w:rPr>
          <w:bCs/>
          <w:sz w:val="26"/>
          <w:szCs w:val="26"/>
        </w:rPr>
        <w:t xml:space="preserve"> забезпечення надання додаткових соціальних гарантій громадянам,</w:t>
      </w:r>
      <w:r>
        <w:rPr>
          <w:bCs/>
          <w:sz w:val="26"/>
          <w:szCs w:val="26"/>
        </w:rPr>
        <w:t xml:space="preserve"> які</w:t>
      </w:r>
      <w:r w:rsidRPr="004F45E8">
        <w:rPr>
          <w:bCs/>
          <w:sz w:val="26"/>
          <w:szCs w:val="26"/>
        </w:rPr>
        <w:t xml:space="preserve"> постраждали внаслідок Чорнобильської катастрофи щодо надання матеріальної допомоги, надання пільг та медичне забезпечення, </w:t>
      </w:r>
      <w:proofErr w:type="spellStart"/>
      <w:r w:rsidRPr="004F45E8">
        <w:rPr>
          <w:bCs/>
          <w:sz w:val="26"/>
          <w:szCs w:val="26"/>
        </w:rPr>
        <w:t>забезпечення</w:t>
      </w:r>
      <w:proofErr w:type="spellEnd"/>
      <w:r w:rsidRPr="004F45E8">
        <w:rPr>
          <w:bCs/>
          <w:sz w:val="26"/>
          <w:szCs w:val="26"/>
        </w:rPr>
        <w:t xml:space="preserve"> санаторно-курортними путівками в санаторії Полтавської області -</w:t>
      </w:r>
      <w:r w:rsidRPr="004F45E8">
        <w:rPr>
          <w:sz w:val="26"/>
          <w:szCs w:val="26"/>
        </w:rPr>
        <w:t xml:space="preserve"> </w:t>
      </w:r>
      <w:r w:rsidRPr="004F45E8">
        <w:rPr>
          <w:bCs/>
          <w:i/>
          <w:iCs/>
          <w:sz w:val="26"/>
          <w:szCs w:val="26"/>
        </w:rPr>
        <w:t>управління праці т</w:t>
      </w:r>
      <w:r>
        <w:rPr>
          <w:bCs/>
          <w:i/>
          <w:iCs/>
          <w:sz w:val="26"/>
          <w:szCs w:val="26"/>
        </w:rPr>
        <w:t>а соціального захисту населення</w:t>
      </w:r>
      <w:r w:rsidR="00BC789E">
        <w:rPr>
          <w:bCs/>
          <w:i/>
          <w:iCs/>
          <w:sz w:val="26"/>
          <w:szCs w:val="26"/>
        </w:rPr>
        <w:t xml:space="preserve"> </w:t>
      </w:r>
      <w:r w:rsidR="00BC789E" w:rsidRPr="00BC789E">
        <w:rPr>
          <w:i/>
          <w:iCs/>
          <w:color w:val="000000"/>
          <w:sz w:val="26"/>
          <w:szCs w:val="26"/>
        </w:rPr>
        <w:t xml:space="preserve"> </w:t>
      </w:r>
      <w:r w:rsidR="00BC789E" w:rsidRPr="00A12BCE">
        <w:rPr>
          <w:i/>
          <w:iCs/>
          <w:color w:val="000000"/>
          <w:sz w:val="26"/>
          <w:szCs w:val="26"/>
        </w:rPr>
        <w:t xml:space="preserve">райдержадміністрації – </w:t>
      </w:r>
      <w:r w:rsidR="00BC789E" w:rsidRPr="00A12BCE">
        <w:rPr>
          <w:iCs/>
          <w:color w:val="000000"/>
          <w:sz w:val="26"/>
          <w:szCs w:val="26"/>
        </w:rPr>
        <w:t>протягом року</w:t>
      </w:r>
      <w:r w:rsidR="00BC789E" w:rsidRPr="00A12BCE">
        <w:rPr>
          <w:i/>
          <w:iCs/>
          <w:color w:val="000000"/>
          <w:sz w:val="26"/>
          <w:szCs w:val="26"/>
        </w:rPr>
        <w:t>;</w:t>
      </w:r>
    </w:p>
    <w:p w:rsidR="00BC789E" w:rsidRPr="00A12BCE" w:rsidRDefault="004F45E8" w:rsidP="00FA1717">
      <w:pPr>
        <w:pStyle w:val="a5"/>
        <w:numPr>
          <w:ilvl w:val="0"/>
          <w:numId w:val="24"/>
        </w:numPr>
        <w:autoSpaceDE w:val="0"/>
        <w:ind w:left="0" w:firstLine="567"/>
        <w:jc w:val="both"/>
        <w:rPr>
          <w:color w:val="000000"/>
          <w:sz w:val="26"/>
          <w:szCs w:val="26"/>
          <w:shd w:val="clear" w:color="auto" w:fill="FFFFFF"/>
        </w:rPr>
      </w:pPr>
      <w:r w:rsidRPr="004F45E8">
        <w:rPr>
          <w:bCs/>
          <w:sz w:val="26"/>
          <w:szCs w:val="26"/>
        </w:rPr>
        <w:tab/>
        <w:t xml:space="preserve">забезпечення надання соціальної підтримки особам, які переміщуються з тимчасово окупованої території України та районів проведення антитерористичної операції - </w:t>
      </w:r>
      <w:r w:rsidRPr="004F45E8">
        <w:rPr>
          <w:bCs/>
          <w:i/>
          <w:iCs/>
          <w:sz w:val="26"/>
          <w:szCs w:val="26"/>
        </w:rPr>
        <w:t>управління праці та соціального захисту населення</w:t>
      </w:r>
      <w:r w:rsidR="00BC789E" w:rsidRPr="00BC789E">
        <w:rPr>
          <w:i/>
          <w:iCs/>
          <w:color w:val="000000"/>
          <w:sz w:val="26"/>
          <w:szCs w:val="26"/>
        </w:rPr>
        <w:t xml:space="preserve"> </w:t>
      </w:r>
      <w:r w:rsidR="00BC789E" w:rsidRPr="00A12BCE">
        <w:rPr>
          <w:i/>
          <w:iCs/>
          <w:color w:val="000000"/>
          <w:sz w:val="26"/>
          <w:szCs w:val="26"/>
        </w:rPr>
        <w:t xml:space="preserve">райдержадміністрації – </w:t>
      </w:r>
      <w:r w:rsidR="00BC789E" w:rsidRPr="00A12BCE">
        <w:rPr>
          <w:iCs/>
          <w:color w:val="000000"/>
          <w:sz w:val="26"/>
          <w:szCs w:val="26"/>
        </w:rPr>
        <w:t>протягом року</w:t>
      </w:r>
      <w:r w:rsidR="00BC789E" w:rsidRPr="00A12BCE">
        <w:rPr>
          <w:i/>
          <w:iCs/>
          <w:color w:val="000000"/>
          <w:sz w:val="26"/>
          <w:szCs w:val="26"/>
        </w:rPr>
        <w:t>;</w:t>
      </w:r>
    </w:p>
    <w:p w:rsidR="00BC789E" w:rsidRPr="00A12BCE" w:rsidRDefault="00BC789E" w:rsidP="00FA1717">
      <w:pPr>
        <w:pStyle w:val="a5"/>
        <w:numPr>
          <w:ilvl w:val="0"/>
          <w:numId w:val="24"/>
        </w:numPr>
        <w:autoSpaceDE w:val="0"/>
        <w:ind w:left="0" w:firstLine="567"/>
        <w:jc w:val="both"/>
        <w:rPr>
          <w:color w:val="000000"/>
          <w:sz w:val="26"/>
          <w:szCs w:val="26"/>
          <w:shd w:val="clear" w:color="auto" w:fill="FFFFFF"/>
        </w:rPr>
      </w:pPr>
      <w:r>
        <w:rPr>
          <w:bCs/>
          <w:sz w:val="26"/>
          <w:szCs w:val="26"/>
        </w:rPr>
        <w:t xml:space="preserve"> </w:t>
      </w:r>
      <w:r w:rsidR="004F45E8" w:rsidRPr="004F45E8">
        <w:rPr>
          <w:bCs/>
          <w:sz w:val="26"/>
          <w:szCs w:val="26"/>
        </w:rPr>
        <w:t xml:space="preserve">забезпечення надання соціального захисту потерпілим (пораненим) та членам сімей загиблих (померлих) осіб, які захищали незалежність, суверенітет та територіальну цілісність України, а також брали участь у антитерористичній операції  </w:t>
      </w:r>
      <w:r w:rsidR="004F45E8" w:rsidRPr="004F45E8">
        <w:rPr>
          <w:bCs/>
          <w:sz w:val="26"/>
          <w:szCs w:val="26"/>
        </w:rPr>
        <w:lastRenderedPageBreak/>
        <w:t xml:space="preserve">в районах її проведення - </w:t>
      </w:r>
      <w:r w:rsidR="004F45E8" w:rsidRPr="004F45E8">
        <w:rPr>
          <w:bCs/>
          <w:i/>
          <w:iCs/>
          <w:sz w:val="26"/>
          <w:szCs w:val="26"/>
        </w:rPr>
        <w:t>управління праці та соціального захисту населення</w:t>
      </w:r>
      <w:r>
        <w:rPr>
          <w:bCs/>
          <w:i/>
          <w:iCs/>
          <w:sz w:val="26"/>
          <w:szCs w:val="26"/>
        </w:rPr>
        <w:t xml:space="preserve"> </w:t>
      </w:r>
      <w:r w:rsidRPr="00A12BCE">
        <w:rPr>
          <w:i/>
          <w:iCs/>
          <w:color w:val="000000"/>
          <w:sz w:val="26"/>
          <w:szCs w:val="26"/>
        </w:rPr>
        <w:t xml:space="preserve">райдержадміністрації – </w:t>
      </w:r>
      <w:r w:rsidRPr="00A12BCE">
        <w:rPr>
          <w:iCs/>
          <w:color w:val="000000"/>
          <w:sz w:val="26"/>
          <w:szCs w:val="26"/>
        </w:rPr>
        <w:t>протягом року</w:t>
      </w:r>
      <w:r w:rsidRPr="00A12BCE">
        <w:rPr>
          <w:i/>
          <w:iCs/>
          <w:color w:val="000000"/>
          <w:sz w:val="26"/>
          <w:szCs w:val="26"/>
        </w:rPr>
        <w:t>;</w:t>
      </w:r>
    </w:p>
    <w:p w:rsidR="00BC789E" w:rsidRPr="00A12BCE" w:rsidRDefault="00BC789E" w:rsidP="00FA1717">
      <w:pPr>
        <w:pStyle w:val="a5"/>
        <w:numPr>
          <w:ilvl w:val="0"/>
          <w:numId w:val="24"/>
        </w:numPr>
        <w:autoSpaceDE w:val="0"/>
        <w:ind w:left="0" w:firstLine="567"/>
        <w:jc w:val="both"/>
        <w:rPr>
          <w:color w:val="000000"/>
          <w:sz w:val="26"/>
          <w:szCs w:val="26"/>
          <w:shd w:val="clear" w:color="auto" w:fill="FFFFFF"/>
        </w:rPr>
      </w:pPr>
      <w:r>
        <w:rPr>
          <w:bCs/>
          <w:sz w:val="26"/>
          <w:szCs w:val="26"/>
        </w:rPr>
        <w:t xml:space="preserve"> </w:t>
      </w:r>
      <w:r w:rsidR="004F45E8" w:rsidRPr="004F45E8">
        <w:rPr>
          <w:bCs/>
          <w:sz w:val="26"/>
          <w:szCs w:val="26"/>
        </w:rPr>
        <w:t>забезпечення санаторно-курортним лікуванням ветеранів праці та реабілітованих осіб, які зазнали політичних репресій -</w:t>
      </w:r>
      <w:r>
        <w:rPr>
          <w:bCs/>
          <w:sz w:val="26"/>
          <w:szCs w:val="26"/>
        </w:rPr>
        <w:t xml:space="preserve"> </w:t>
      </w:r>
      <w:r w:rsidR="004F45E8" w:rsidRPr="004F45E8">
        <w:rPr>
          <w:bCs/>
          <w:i/>
          <w:iCs/>
          <w:sz w:val="26"/>
          <w:szCs w:val="26"/>
        </w:rPr>
        <w:t>управління праці та соціального захисту населення</w:t>
      </w:r>
      <w:r>
        <w:rPr>
          <w:bCs/>
          <w:i/>
          <w:iCs/>
          <w:sz w:val="26"/>
          <w:szCs w:val="26"/>
        </w:rPr>
        <w:t xml:space="preserve"> </w:t>
      </w:r>
      <w:r w:rsidRPr="00A12BCE">
        <w:rPr>
          <w:i/>
          <w:iCs/>
          <w:color w:val="000000"/>
          <w:sz w:val="26"/>
          <w:szCs w:val="26"/>
        </w:rPr>
        <w:t xml:space="preserve">райдержадміністрації – </w:t>
      </w:r>
      <w:r w:rsidRPr="00A12BCE">
        <w:rPr>
          <w:iCs/>
          <w:color w:val="000000"/>
          <w:sz w:val="26"/>
          <w:szCs w:val="26"/>
        </w:rPr>
        <w:t>протягом року</w:t>
      </w:r>
      <w:r w:rsidRPr="00A12BCE">
        <w:rPr>
          <w:i/>
          <w:iCs/>
          <w:color w:val="000000"/>
          <w:sz w:val="26"/>
          <w:szCs w:val="26"/>
        </w:rPr>
        <w:t>;</w:t>
      </w:r>
    </w:p>
    <w:p w:rsidR="00BC789E" w:rsidRPr="00A12BCE" w:rsidRDefault="004F45E8" w:rsidP="00FA1717">
      <w:pPr>
        <w:pStyle w:val="a5"/>
        <w:numPr>
          <w:ilvl w:val="0"/>
          <w:numId w:val="24"/>
        </w:numPr>
        <w:autoSpaceDE w:val="0"/>
        <w:ind w:left="0" w:firstLine="567"/>
        <w:jc w:val="both"/>
        <w:rPr>
          <w:color w:val="000000"/>
          <w:sz w:val="26"/>
          <w:szCs w:val="26"/>
          <w:shd w:val="clear" w:color="auto" w:fill="FFFFFF"/>
        </w:rPr>
      </w:pPr>
      <w:r w:rsidRPr="004F45E8">
        <w:rPr>
          <w:bCs/>
          <w:sz w:val="26"/>
          <w:szCs w:val="26"/>
        </w:rPr>
        <w:t xml:space="preserve"> забезпечення соціальної підтримки населення в умовах підвищення цін і тарифів на оплату житлово-комунальних послуг - </w:t>
      </w:r>
      <w:r w:rsidRPr="004F45E8">
        <w:rPr>
          <w:bCs/>
          <w:i/>
          <w:iCs/>
          <w:sz w:val="26"/>
          <w:szCs w:val="26"/>
        </w:rPr>
        <w:t>управління праці та соціального захисту населення</w:t>
      </w:r>
      <w:r w:rsidR="00BC789E" w:rsidRPr="00BC789E">
        <w:rPr>
          <w:i/>
          <w:iCs/>
          <w:color w:val="000000"/>
          <w:sz w:val="26"/>
          <w:szCs w:val="26"/>
        </w:rPr>
        <w:t xml:space="preserve"> </w:t>
      </w:r>
      <w:r w:rsidR="00BC789E" w:rsidRPr="00A12BCE">
        <w:rPr>
          <w:i/>
          <w:iCs/>
          <w:color w:val="000000"/>
          <w:sz w:val="26"/>
          <w:szCs w:val="26"/>
        </w:rPr>
        <w:t xml:space="preserve">райдержадміністрації – </w:t>
      </w:r>
      <w:r w:rsidR="00BC789E" w:rsidRPr="00A12BCE">
        <w:rPr>
          <w:iCs/>
          <w:color w:val="000000"/>
          <w:sz w:val="26"/>
          <w:szCs w:val="26"/>
        </w:rPr>
        <w:t>протягом року</w:t>
      </w:r>
      <w:r w:rsidR="00BC789E">
        <w:rPr>
          <w:iCs/>
          <w:color w:val="000000"/>
          <w:sz w:val="26"/>
          <w:szCs w:val="26"/>
        </w:rPr>
        <w:t>.</w:t>
      </w:r>
    </w:p>
    <w:p w:rsidR="00BC789E" w:rsidRDefault="00BC789E" w:rsidP="00BC789E">
      <w:pPr>
        <w:pStyle w:val="a5"/>
        <w:ind w:left="567"/>
        <w:rPr>
          <w:bCs/>
          <w:i/>
          <w:iCs/>
          <w:sz w:val="26"/>
          <w:szCs w:val="26"/>
        </w:rPr>
      </w:pPr>
    </w:p>
    <w:p w:rsidR="00BC789E" w:rsidRDefault="00BC789E" w:rsidP="00BC789E">
      <w:pPr>
        <w:pStyle w:val="a5"/>
        <w:ind w:left="567"/>
        <w:rPr>
          <w:bCs/>
          <w:i/>
          <w:iCs/>
          <w:sz w:val="26"/>
          <w:szCs w:val="26"/>
        </w:rPr>
      </w:pPr>
    </w:p>
    <w:p w:rsidR="00D43323" w:rsidRDefault="00BC789E" w:rsidP="00BC789E">
      <w:pPr>
        <w:pStyle w:val="a5"/>
        <w:ind w:left="567"/>
        <w:jc w:val="center"/>
        <w:rPr>
          <w:b/>
          <w:sz w:val="28"/>
          <w:szCs w:val="28"/>
        </w:rPr>
      </w:pPr>
      <w:r>
        <w:rPr>
          <w:b/>
          <w:sz w:val="28"/>
          <w:szCs w:val="28"/>
        </w:rPr>
        <w:t>3.3.Створення необхідних умов для переселенців з тимчасово окупованих територій</w:t>
      </w:r>
    </w:p>
    <w:p w:rsidR="00BC789E" w:rsidRDefault="00BC789E" w:rsidP="00BC789E">
      <w:pPr>
        <w:pStyle w:val="a5"/>
        <w:ind w:left="567"/>
        <w:jc w:val="center"/>
        <w:rPr>
          <w:color w:val="000000"/>
          <w:sz w:val="28"/>
          <w:szCs w:val="28"/>
        </w:rPr>
      </w:pPr>
    </w:p>
    <w:p w:rsidR="00BC789E" w:rsidRPr="00DC5D74" w:rsidRDefault="00BC789E" w:rsidP="00BC789E">
      <w:pPr>
        <w:jc w:val="both"/>
        <w:rPr>
          <w:i/>
        </w:rPr>
      </w:pPr>
      <w:r w:rsidRPr="00DC5D74">
        <w:rPr>
          <w:b/>
          <w:i/>
          <w:color w:val="00000A"/>
          <w:sz w:val="28"/>
        </w:rPr>
        <w:t>Основні цілі на 201</w:t>
      </w:r>
      <w:r>
        <w:rPr>
          <w:b/>
          <w:i/>
          <w:color w:val="00000A"/>
          <w:sz w:val="28"/>
        </w:rPr>
        <w:t>5</w:t>
      </w:r>
      <w:r w:rsidRPr="00DC5D74">
        <w:rPr>
          <w:b/>
          <w:i/>
          <w:color w:val="00000A"/>
          <w:sz w:val="28"/>
        </w:rPr>
        <w:t xml:space="preserve"> рік:</w:t>
      </w:r>
    </w:p>
    <w:p w:rsidR="00BC789E" w:rsidRPr="00BC789E" w:rsidRDefault="00BC789E" w:rsidP="00FA1717">
      <w:pPr>
        <w:pStyle w:val="a5"/>
        <w:numPr>
          <w:ilvl w:val="0"/>
          <w:numId w:val="24"/>
        </w:numPr>
        <w:ind w:left="0" w:firstLine="567"/>
        <w:jc w:val="both"/>
        <w:rPr>
          <w:b/>
          <w:color w:val="00000A"/>
          <w:sz w:val="26"/>
          <w:szCs w:val="26"/>
        </w:rPr>
      </w:pPr>
      <w:r w:rsidRPr="00BC789E">
        <w:rPr>
          <w:bCs/>
          <w:sz w:val="26"/>
          <w:szCs w:val="26"/>
        </w:rPr>
        <w:t xml:space="preserve">соціальна підтримка </w:t>
      </w:r>
      <w:r w:rsidRPr="00BC789E">
        <w:rPr>
          <w:sz w:val="26"/>
          <w:szCs w:val="26"/>
        </w:rPr>
        <w:t>осіб, які перемістилися з тимчасово окупованої території України та районів проведення антитерористичної операції.</w:t>
      </w:r>
    </w:p>
    <w:p w:rsidR="00BC789E" w:rsidRPr="00DC5D74" w:rsidRDefault="00BC789E" w:rsidP="00BC789E">
      <w:pPr>
        <w:jc w:val="both"/>
        <w:rPr>
          <w:i/>
          <w:color w:val="00000A"/>
          <w:sz w:val="28"/>
        </w:rPr>
      </w:pPr>
      <w:r w:rsidRPr="00DC5D74">
        <w:rPr>
          <w:b/>
          <w:i/>
          <w:color w:val="00000A"/>
          <w:sz w:val="28"/>
        </w:rPr>
        <w:t>Кількісні критерії, що будуть свідчити про реалізацію цілей:</w:t>
      </w:r>
    </w:p>
    <w:p w:rsidR="00BC789E" w:rsidRPr="00BC789E" w:rsidRDefault="00BC789E" w:rsidP="00FA1717">
      <w:pPr>
        <w:pStyle w:val="a5"/>
        <w:numPr>
          <w:ilvl w:val="0"/>
          <w:numId w:val="26"/>
        </w:numPr>
        <w:tabs>
          <w:tab w:val="left" w:pos="0"/>
          <w:tab w:val="num" w:pos="720"/>
        </w:tabs>
        <w:ind w:left="0" w:firstLine="567"/>
        <w:jc w:val="both"/>
        <w:rPr>
          <w:color w:val="000000"/>
          <w:sz w:val="26"/>
          <w:szCs w:val="26"/>
          <w:lang w:eastAsia="ru-RU"/>
        </w:rPr>
      </w:pPr>
      <w:r w:rsidRPr="00BC789E">
        <w:rPr>
          <w:sz w:val="26"/>
          <w:szCs w:val="26"/>
        </w:rPr>
        <w:t>кількість осіб, яким надаються послуги  територіальним центром соціального обслуговування(надання соціальних послуг</w:t>
      </w:r>
      <w:r w:rsidRPr="00BC789E">
        <w:rPr>
          <w:i/>
          <w:sz w:val="26"/>
          <w:szCs w:val="26"/>
        </w:rPr>
        <w:t>)</w:t>
      </w:r>
      <w:r w:rsidRPr="00BC789E">
        <w:rPr>
          <w:color w:val="000000"/>
          <w:sz w:val="26"/>
          <w:szCs w:val="26"/>
          <w:lang w:eastAsia="ru-RU"/>
        </w:rPr>
        <w:t>;</w:t>
      </w:r>
    </w:p>
    <w:p w:rsidR="00BC789E" w:rsidRPr="00BC789E" w:rsidRDefault="00BC789E" w:rsidP="00FA1717">
      <w:pPr>
        <w:pStyle w:val="a5"/>
        <w:numPr>
          <w:ilvl w:val="0"/>
          <w:numId w:val="26"/>
        </w:numPr>
        <w:ind w:left="0" w:firstLine="567"/>
        <w:jc w:val="both"/>
        <w:rPr>
          <w:color w:val="00000A"/>
          <w:sz w:val="26"/>
          <w:szCs w:val="26"/>
        </w:rPr>
      </w:pPr>
      <w:r w:rsidRPr="00BC789E">
        <w:rPr>
          <w:sz w:val="26"/>
          <w:szCs w:val="26"/>
        </w:rPr>
        <w:t xml:space="preserve">кількість дітей-інвалідів, яким надаються реабілітаційні послуги в Центрі соціальної реабілітації дітей-інвалідів </w:t>
      </w:r>
      <w:proofErr w:type="spellStart"/>
      <w:r w:rsidRPr="00BC789E">
        <w:rPr>
          <w:sz w:val="26"/>
          <w:szCs w:val="26"/>
        </w:rPr>
        <w:t>м.Миргорода</w:t>
      </w:r>
      <w:proofErr w:type="spellEnd"/>
      <w:r w:rsidRPr="00BC789E">
        <w:rPr>
          <w:color w:val="000000"/>
          <w:sz w:val="26"/>
          <w:szCs w:val="26"/>
          <w:lang w:eastAsia="ru-RU"/>
        </w:rPr>
        <w:t>.</w:t>
      </w:r>
    </w:p>
    <w:p w:rsidR="00BC789E" w:rsidRPr="00CF0DE2" w:rsidRDefault="00BC789E" w:rsidP="00BC789E">
      <w:pPr>
        <w:ind w:firstLine="567"/>
        <w:jc w:val="both"/>
        <w:rPr>
          <w:b/>
          <w:color w:val="00000A"/>
          <w:sz w:val="26"/>
          <w:szCs w:val="26"/>
        </w:rPr>
      </w:pPr>
    </w:p>
    <w:p w:rsidR="00BC789E" w:rsidRPr="003514A3" w:rsidRDefault="00BC789E" w:rsidP="00BC789E">
      <w:pPr>
        <w:jc w:val="both"/>
        <w:rPr>
          <w:i/>
          <w:color w:val="00000A"/>
          <w:sz w:val="28"/>
        </w:rPr>
      </w:pPr>
      <w:r w:rsidRPr="003514A3">
        <w:rPr>
          <w:b/>
          <w:i/>
          <w:color w:val="00000A"/>
          <w:sz w:val="28"/>
        </w:rPr>
        <w:t xml:space="preserve">Основні </w:t>
      </w:r>
      <w:r>
        <w:rPr>
          <w:b/>
          <w:i/>
          <w:color w:val="00000A"/>
          <w:sz w:val="28"/>
        </w:rPr>
        <w:t>завдання та заходи на 2015 рік</w:t>
      </w:r>
      <w:r w:rsidRPr="003514A3">
        <w:rPr>
          <w:b/>
          <w:i/>
          <w:color w:val="00000A"/>
          <w:sz w:val="28"/>
        </w:rPr>
        <w:t>:</w:t>
      </w:r>
    </w:p>
    <w:p w:rsidR="00BC789E" w:rsidRPr="00BC789E" w:rsidRDefault="00BC789E" w:rsidP="00BC789E">
      <w:pPr>
        <w:pStyle w:val="16"/>
        <w:spacing w:line="240" w:lineRule="auto"/>
        <w:ind w:left="0" w:firstLine="567"/>
        <w:jc w:val="both"/>
        <w:rPr>
          <w:i/>
          <w:sz w:val="26"/>
          <w:szCs w:val="26"/>
        </w:rPr>
      </w:pPr>
      <w:r>
        <w:rPr>
          <w:sz w:val="26"/>
          <w:szCs w:val="26"/>
        </w:rPr>
        <w:t xml:space="preserve">- </w:t>
      </w:r>
      <w:r w:rsidRPr="00BC789E">
        <w:rPr>
          <w:sz w:val="26"/>
          <w:szCs w:val="26"/>
        </w:rPr>
        <w:t>забезпеч</w:t>
      </w:r>
      <w:r>
        <w:rPr>
          <w:sz w:val="26"/>
          <w:szCs w:val="26"/>
        </w:rPr>
        <w:t>ення</w:t>
      </w:r>
      <w:r w:rsidRPr="00BC789E">
        <w:rPr>
          <w:sz w:val="26"/>
          <w:szCs w:val="26"/>
        </w:rPr>
        <w:t xml:space="preserve"> відновлення та призначення всіх видів державних соціальних допомог – </w:t>
      </w:r>
      <w:r>
        <w:rPr>
          <w:sz w:val="26"/>
          <w:szCs w:val="26"/>
        </w:rPr>
        <w:t>у</w:t>
      </w:r>
      <w:r w:rsidRPr="00BC789E">
        <w:rPr>
          <w:i/>
          <w:sz w:val="26"/>
          <w:szCs w:val="26"/>
        </w:rPr>
        <w:t xml:space="preserve">правління праці та соціального захисту населення </w:t>
      </w:r>
      <w:proofErr w:type="spellStart"/>
      <w:r w:rsidRPr="00BC789E">
        <w:rPr>
          <w:i/>
          <w:sz w:val="26"/>
          <w:szCs w:val="26"/>
        </w:rPr>
        <w:t>райдержадмінстрації</w:t>
      </w:r>
      <w:proofErr w:type="spellEnd"/>
      <w:r w:rsidRPr="00BC789E">
        <w:rPr>
          <w:i/>
          <w:sz w:val="26"/>
          <w:szCs w:val="26"/>
        </w:rPr>
        <w:t xml:space="preserve"> – </w:t>
      </w:r>
      <w:r w:rsidRPr="00BC789E">
        <w:rPr>
          <w:sz w:val="26"/>
          <w:szCs w:val="26"/>
        </w:rPr>
        <w:t>протягом року</w:t>
      </w:r>
      <w:r w:rsidRPr="00BC789E">
        <w:rPr>
          <w:i/>
          <w:sz w:val="26"/>
          <w:szCs w:val="26"/>
        </w:rPr>
        <w:t>;</w:t>
      </w:r>
    </w:p>
    <w:p w:rsidR="00BC789E" w:rsidRPr="00BC789E" w:rsidRDefault="00BC789E" w:rsidP="00BC789E">
      <w:pPr>
        <w:pStyle w:val="16"/>
        <w:spacing w:line="240" w:lineRule="auto"/>
        <w:ind w:left="0" w:firstLine="567"/>
        <w:jc w:val="both"/>
        <w:rPr>
          <w:i/>
          <w:sz w:val="26"/>
          <w:szCs w:val="26"/>
        </w:rPr>
      </w:pPr>
      <w:r w:rsidRPr="00BC789E">
        <w:rPr>
          <w:sz w:val="26"/>
          <w:szCs w:val="26"/>
        </w:rPr>
        <w:t xml:space="preserve"> - забезпеч</w:t>
      </w:r>
      <w:r>
        <w:rPr>
          <w:sz w:val="26"/>
          <w:szCs w:val="26"/>
        </w:rPr>
        <w:t>ення</w:t>
      </w:r>
      <w:r w:rsidRPr="00BC789E">
        <w:rPr>
          <w:sz w:val="26"/>
          <w:szCs w:val="26"/>
        </w:rPr>
        <w:t xml:space="preserve"> взяття на облік, видачі довідки про взяття на облік кожній повнолітній особі, яка перемістилася до району з тимчасово окупованої території України та районів проведення АТО, призначення щомісячної адресної допомоги для покриття витрат на проживання, в тому числі на оплату житлово-комунальних послуг - </w:t>
      </w:r>
      <w:r>
        <w:rPr>
          <w:sz w:val="26"/>
          <w:szCs w:val="26"/>
        </w:rPr>
        <w:t>у</w:t>
      </w:r>
      <w:r w:rsidRPr="00BC789E">
        <w:rPr>
          <w:i/>
          <w:sz w:val="26"/>
          <w:szCs w:val="26"/>
        </w:rPr>
        <w:t xml:space="preserve">правління праці та соціального захисту населення </w:t>
      </w:r>
      <w:proofErr w:type="spellStart"/>
      <w:r w:rsidRPr="00BC789E">
        <w:rPr>
          <w:i/>
          <w:sz w:val="26"/>
          <w:szCs w:val="26"/>
        </w:rPr>
        <w:t>райдержадмінстрації</w:t>
      </w:r>
      <w:proofErr w:type="spellEnd"/>
      <w:r w:rsidRPr="00BC789E">
        <w:rPr>
          <w:i/>
          <w:sz w:val="26"/>
          <w:szCs w:val="26"/>
        </w:rPr>
        <w:t xml:space="preserve">    – </w:t>
      </w:r>
      <w:r w:rsidRPr="00BC789E">
        <w:rPr>
          <w:sz w:val="26"/>
          <w:szCs w:val="26"/>
        </w:rPr>
        <w:t>протягом року</w:t>
      </w:r>
      <w:r w:rsidRPr="00BC789E">
        <w:rPr>
          <w:i/>
          <w:sz w:val="26"/>
          <w:szCs w:val="26"/>
        </w:rPr>
        <w:t>;</w:t>
      </w:r>
    </w:p>
    <w:p w:rsidR="00BC789E" w:rsidRPr="00BC789E" w:rsidRDefault="00BC789E" w:rsidP="00BC789E">
      <w:pPr>
        <w:pStyle w:val="16"/>
        <w:spacing w:line="240" w:lineRule="auto"/>
        <w:ind w:left="0" w:firstLine="567"/>
        <w:jc w:val="both"/>
        <w:rPr>
          <w:i/>
          <w:sz w:val="26"/>
          <w:szCs w:val="26"/>
        </w:rPr>
      </w:pPr>
      <w:r w:rsidRPr="00BC789E">
        <w:rPr>
          <w:sz w:val="26"/>
          <w:szCs w:val="26"/>
        </w:rPr>
        <w:t>- забезпеч</w:t>
      </w:r>
      <w:r>
        <w:rPr>
          <w:sz w:val="26"/>
          <w:szCs w:val="26"/>
        </w:rPr>
        <w:t>ення</w:t>
      </w:r>
      <w:r w:rsidRPr="00BC789E">
        <w:rPr>
          <w:sz w:val="26"/>
          <w:szCs w:val="26"/>
        </w:rPr>
        <w:t xml:space="preserve"> громадян, які проживали в районах проведення антитерористичної операції, технічними та іншими засобами реабілітації на підставі висновків </w:t>
      </w:r>
      <w:proofErr w:type="spellStart"/>
      <w:r w:rsidRPr="00BC789E">
        <w:rPr>
          <w:sz w:val="26"/>
          <w:szCs w:val="26"/>
        </w:rPr>
        <w:t>лікарсько</w:t>
      </w:r>
      <w:proofErr w:type="spellEnd"/>
      <w:r w:rsidRPr="00BC789E">
        <w:rPr>
          <w:sz w:val="26"/>
          <w:szCs w:val="26"/>
        </w:rPr>
        <w:t xml:space="preserve"> - консультативних комісій лікувально-профілактичних </w:t>
      </w:r>
      <w:proofErr w:type="spellStart"/>
      <w:r w:rsidRPr="00BC789E">
        <w:rPr>
          <w:sz w:val="26"/>
          <w:szCs w:val="26"/>
        </w:rPr>
        <w:t>закладів-</w:t>
      </w:r>
      <w:proofErr w:type="spellEnd"/>
      <w:r w:rsidRPr="00BC789E">
        <w:rPr>
          <w:i/>
          <w:sz w:val="26"/>
          <w:szCs w:val="26"/>
        </w:rPr>
        <w:t xml:space="preserve"> </w:t>
      </w:r>
      <w:r>
        <w:rPr>
          <w:i/>
          <w:sz w:val="26"/>
          <w:szCs w:val="26"/>
        </w:rPr>
        <w:t>у</w:t>
      </w:r>
      <w:r w:rsidRPr="00BC789E">
        <w:rPr>
          <w:i/>
          <w:sz w:val="26"/>
          <w:szCs w:val="26"/>
        </w:rPr>
        <w:t xml:space="preserve">правління праці та соціального захисту населення </w:t>
      </w:r>
      <w:proofErr w:type="spellStart"/>
      <w:r w:rsidRPr="00BC789E">
        <w:rPr>
          <w:i/>
          <w:sz w:val="26"/>
          <w:szCs w:val="26"/>
        </w:rPr>
        <w:t>райдержадмінстрації</w:t>
      </w:r>
      <w:proofErr w:type="spellEnd"/>
      <w:r w:rsidRPr="00BC789E">
        <w:rPr>
          <w:i/>
          <w:sz w:val="26"/>
          <w:szCs w:val="26"/>
        </w:rPr>
        <w:t xml:space="preserve">  – </w:t>
      </w:r>
      <w:r w:rsidRPr="00BC789E">
        <w:rPr>
          <w:sz w:val="26"/>
          <w:szCs w:val="26"/>
        </w:rPr>
        <w:t>протягом року</w:t>
      </w:r>
      <w:r w:rsidRPr="00BC789E">
        <w:rPr>
          <w:i/>
          <w:sz w:val="26"/>
          <w:szCs w:val="26"/>
        </w:rPr>
        <w:t>;</w:t>
      </w:r>
    </w:p>
    <w:p w:rsidR="00BC789E" w:rsidRPr="00BC789E" w:rsidRDefault="00BC789E" w:rsidP="00BC789E">
      <w:pPr>
        <w:pStyle w:val="16"/>
        <w:ind w:left="0" w:firstLine="567"/>
        <w:jc w:val="both"/>
        <w:rPr>
          <w:sz w:val="26"/>
          <w:szCs w:val="26"/>
        </w:rPr>
      </w:pPr>
      <w:r w:rsidRPr="00BC789E">
        <w:rPr>
          <w:sz w:val="26"/>
          <w:szCs w:val="26"/>
        </w:rPr>
        <w:t>- забезпеч</w:t>
      </w:r>
      <w:r>
        <w:rPr>
          <w:sz w:val="26"/>
          <w:szCs w:val="26"/>
        </w:rPr>
        <w:t>ення</w:t>
      </w:r>
      <w:r w:rsidRPr="00BC789E">
        <w:rPr>
          <w:sz w:val="26"/>
          <w:szCs w:val="26"/>
        </w:rPr>
        <w:t xml:space="preserve"> надання територіальним центром соціального обслуговування (надання соціальних послуг) соціальних послуг пенсіонерам, інвалідам, одиноким непрацездатним громадянам, які перемістилися з тимчасово окупованої території України та районів проведення антитерористичної операції -</w:t>
      </w:r>
      <w:r w:rsidRPr="00BC789E">
        <w:rPr>
          <w:i/>
          <w:sz w:val="26"/>
          <w:szCs w:val="26"/>
        </w:rPr>
        <w:t xml:space="preserve"> </w:t>
      </w:r>
      <w:r w:rsidR="008E3971">
        <w:rPr>
          <w:i/>
          <w:sz w:val="26"/>
          <w:szCs w:val="26"/>
        </w:rPr>
        <w:t>у</w:t>
      </w:r>
      <w:r w:rsidRPr="00BC789E">
        <w:rPr>
          <w:i/>
          <w:sz w:val="26"/>
          <w:szCs w:val="26"/>
        </w:rPr>
        <w:t xml:space="preserve">правління праці та соціального захисту населення </w:t>
      </w:r>
      <w:proofErr w:type="spellStart"/>
      <w:r w:rsidRPr="00BC789E">
        <w:rPr>
          <w:i/>
          <w:sz w:val="26"/>
          <w:szCs w:val="26"/>
        </w:rPr>
        <w:t>райдержадмінстрації</w:t>
      </w:r>
      <w:proofErr w:type="spellEnd"/>
      <w:r w:rsidRPr="00BC789E">
        <w:rPr>
          <w:i/>
          <w:sz w:val="26"/>
          <w:szCs w:val="26"/>
        </w:rPr>
        <w:t xml:space="preserve"> , </w:t>
      </w:r>
      <w:r w:rsidR="008E3971">
        <w:rPr>
          <w:i/>
          <w:sz w:val="26"/>
          <w:szCs w:val="26"/>
        </w:rPr>
        <w:t>т</w:t>
      </w:r>
      <w:r w:rsidRPr="00BC789E">
        <w:rPr>
          <w:i/>
          <w:sz w:val="26"/>
          <w:szCs w:val="26"/>
        </w:rPr>
        <w:t xml:space="preserve">ериторіальний центр соціального обслуговування (надання соціальних послуг) – </w:t>
      </w:r>
      <w:r w:rsidRPr="00BC789E">
        <w:rPr>
          <w:sz w:val="26"/>
          <w:szCs w:val="26"/>
        </w:rPr>
        <w:t>протягом року;</w:t>
      </w:r>
    </w:p>
    <w:p w:rsidR="00BC789E" w:rsidRPr="00BC789E" w:rsidRDefault="00BC789E" w:rsidP="00BC789E">
      <w:pPr>
        <w:pStyle w:val="16"/>
        <w:spacing w:line="240" w:lineRule="auto"/>
        <w:ind w:left="0" w:firstLine="567"/>
        <w:jc w:val="both"/>
        <w:rPr>
          <w:sz w:val="26"/>
          <w:szCs w:val="26"/>
        </w:rPr>
      </w:pPr>
      <w:r w:rsidRPr="00BC789E">
        <w:rPr>
          <w:sz w:val="26"/>
          <w:szCs w:val="26"/>
        </w:rPr>
        <w:t>- забезпеч</w:t>
      </w:r>
      <w:r w:rsidR="008E3971">
        <w:rPr>
          <w:sz w:val="26"/>
          <w:szCs w:val="26"/>
        </w:rPr>
        <w:t>ення</w:t>
      </w:r>
      <w:r w:rsidRPr="00BC789E">
        <w:rPr>
          <w:sz w:val="26"/>
          <w:szCs w:val="26"/>
        </w:rPr>
        <w:t xml:space="preserve"> надання реабілітаційних послуг дітям-інвалідам, які перемістилися з тимчасово окупованої території України та районів проведення антитерористичної операції у Центрі </w:t>
      </w:r>
      <w:r w:rsidRPr="00BC789E">
        <w:rPr>
          <w:sz w:val="26"/>
          <w:szCs w:val="26"/>
        </w:rPr>
        <w:tab/>
        <w:t xml:space="preserve">соціальної реабілітації дітей – інвалідів м. </w:t>
      </w:r>
      <w:proofErr w:type="spellStart"/>
      <w:r w:rsidRPr="00BC789E">
        <w:rPr>
          <w:sz w:val="26"/>
          <w:szCs w:val="26"/>
        </w:rPr>
        <w:t>Миргорода-</w:t>
      </w:r>
      <w:proofErr w:type="spellEnd"/>
      <w:r w:rsidRPr="00BC789E">
        <w:rPr>
          <w:i/>
          <w:sz w:val="26"/>
          <w:szCs w:val="26"/>
        </w:rPr>
        <w:t xml:space="preserve"> </w:t>
      </w:r>
      <w:r w:rsidR="008E3971">
        <w:rPr>
          <w:i/>
          <w:sz w:val="26"/>
          <w:szCs w:val="26"/>
        </w:rPr>
        <w:t>у</w:t>
      </w:r>
      <w:r w:rsidRPr="00BC789E">
        <w:rPr>
          <w:i/>
          <w:sz w:val="26"/>
          <w:szCs w:val="26"/>
        </w:rPr>
        <w:t xml:space="preserve">правління праці та соціального захисту населення </w:t>
      </w:r>
      <w:proofErr w:type="spellStart"/>
      <w:r w:rsidRPr="00BC789E">
        <w:rPr>
          <w:i/>
          <w:sz w:val="26"/>
          <w:szCs w:val="26"/>
        </w:rPr>
        <w:t>райдержадмінстрації</w:t>
      </w:r>
      <w:proofErr w:type="spellEnd"/>
      <w:r w:rsidRPr="00BC789E">
        <w:rPr>
          <w:i/>
          <w:sz w:val="26"/>
          <w:szCs w:val="26"/>
        </w:rPr>
        <w:t xml:space="preserve">, – </w:t>
      </w:r>
      <w:r w:rsidRPr="00BC789E">
        <w:rPr>
          <w:sz w:val="26"/>
          <w:szCs w:val="26"/>
        </w:rPr>
        <w:t>протягом року;</w:t>
      </w:r>
    </w:p>
    <w:p w:rsidR="00BC789E" w:rsidRPr="00BC789E" w:rsidRDefault="00BC789E" w:rsidP="00BC789E">
      <w:pPr>
        <w:pStyle w:val="16"/>
        <w:ind w:left="0" w:firstLine="567"/>
        <w:jc w:val="both"/>
        <w:rPr>
          <w:sz w:val="26"/>
          <w:szCs w:val="26"/>
        </w:rPr>
      </w:pPr>
      <w:r w:rsidRPr="00BC789E">
        <w:rPr>
          <w:sz w:val="26"/>
          <w:szCs w:val="26"/>
        </w:rPr>
        <w:lastRenderedPageBreak/>
        <w:t>– забезпеч</w:t>
      </w:r>
      <w:r w:rsidR="008E3971">
        <w:rPr>
          <w:sz w:val="26"/>
          <w:szCs w:val="26"/>
        </w:rPr>
        <w:t>ення</w:t>
      </w:r>
      <w:r w:rsidRPr="00BC789E">
        <w:rPr>
          <w:color w:val="000000"/>
          <w:sz w:val="26"/>
          <w:szCs w:val="26"/>
        </w:rPr>
        <w:t xml:space="preserve"> скорочення строків працевлаштування безробітних</w:t>
      </w:r>
      <w:r w:rsidRPr="00BC789E">
        <w:rPr>
          <w:sz w:val="26"/>
          <w:szCs w:val="26"/>
        </w:rPr>
        <w:t xml:space="preserve"> з числа переселенців, реалізація додаткових гарантій працевлаштування громадян, які не здатні на рівних конкурувати на ринку праці, в тому числі осіб з інвалідністю, організація професійного навчання під замовлення роботодавців і забезпечення подальшого працевлаштування; підвищення рівня взаємодії з роботодавцями </w:t>
      </w:r>
      <w:proofErr w:type="spellStart"/>
      <w:r w:rsidRPr="00BC789E">
        <w:rPr>
          <w:sz w:val="26"/>
          <w:szCs w:val="26"/>
        </w:rPr>
        <w:t>–</w:t>
      </w:r>
      <w:r w:rsidRPr="00BC789E">
        <w:rPr>
          <w:i/>
          <w:sz w:val="26"/>
          <w:szCs w:val="26"/>
        </w:rPr>
        <w:t>міськрайонний</w:t>
      </w:r>
      <w:proofErr w:type="spellEnd"/>
      <w:r w:rsidRPr="00BC789E">
        <w:rPr>
          <w:i/>
          <w:sz w:val="26"/>
          <w:szCs w:val="26"/>
        </w:rPr>
        <w:t xml:space="preserve"> центр зайнятості </w:t>
      </w:r>
      <w:r w:rsidRPr="00BC789E">
        <w:rPr>
          <w:sz w:val="26"/>
          <w:szCs w:val="26"/>
        </w:rPr>
        <w:t>– протягом року</w:t>
      </w:r>
    </w:p>
    <w:p w:rsidR="00BC789E" w:rsidRPr="00BC789E" w:rsidRDefault="00BC789E" w:rsidP="00BC789E">
      <w:pPr>
        <w:ind w:firstLine="567"/>
        <w:jc w:val="both"/>
        <w:rPr>
          <w:sz w:val="26"/>
          <w:szCs w:val="26"/>
        </w:rPr>
      </w:pPr>
      <w:r w:rsidRPr="00BC789E">
        <w:rPr>
          <w:sz w:val="26"/>
          <w:szCs w:val="26"/>
        </w:rPr>
        <w:t>– забезпеч</w:t>
      </w:r>
      <w:r w:rsidR="008E3971">
        <w:rPr>
          <w:sz w:val="26"/>
          <w:szCs w:val="26"/>
        </w:rPr>
        <w:t>ення</w:t>
      </w:r>
      <w:r w:rsidRPr="00BC789E">
        <w:rPr>
          <w:sz w:val="26"/>
          <w:szCs w:val="26"/>
        </w:rPr>
        <w:t xml:space="preserve"> соціальн</w:t>
      </w:r>
      <w:r w:rsidR="008E3971">
        <w:rPr>
          <w:sz w:val="26"/>
          <w:szCs w:val="26"/>
        </w:rPr>
        <w:t>ого</w:t>
      </w:r>
      <w:r w:rsidRPr="00BC789E">
        <w:rPr>
          <w:sz w:val="26"/>
          <w:szCs w:val="26"/>
        </w:rPr>
        <w:t xml:space="preserve"> супров</w:t>
      </w:r>
      <w:r w:rsidR="008E3971">
        <w:rPr>
          <w:sz w:val="26"/>
          <w:szCs w:val="26"/>
        </w:rPr>
        <w:t>о</w:t>
      </w:r>
      <w:r w:rsidRPr="00BC789E">
        <w:rPr>
          <w:sz w:val="26"/>
          <w:szCs w:val="26"/>
        </w:rPr>
        <w:t>д</w:t>
      </w:r>
      <w:r w:rsidR="008E3971">
        <w:rPr>
          <w:sz w:val="26"/>
          <w:szCs w:val="26"/>
        </w:rPr>
        <w:t>у</w:t>
      </w:r>
      <w:r w:rsidRPr="00BC789E">
        <w:rPr>
          <w:sz w:val="26"/>
          <w:szCs w:val="26"/>
        </w:rPr>
        <w:t xml:space="preserve"> та патронаж</w:t>
      </w:r>
      <w:r w:rsidR="008E3971">
        <w:rPr>
          <w:sz w:val="26"/>
          <w:szCs w:val="26"/>
        </w:rPr>
        <w:t>у</w:t>
      </w:r>
      <w:r w:rsidRPr="00BC789E">
        <w:rPr>
          <w:sz w:val="26"/>
          <w:szCs w:val="26"/>
        </w:rPr>
        <w:t xml:space="preserve"> сімей, що переселилися із окупованих територій та зони проведення АТО та потрапили в складні життєві обставини – </w:t>
      </w:r>
      <w:r w:rsidR="008E3971">
        <w:rPr>
          <w:sz w:val="26"/>
          <w:szCs w:val="26"/>
        </w:rPr>
        <w:t>ц</w:t>
      </w:r>
      <w:r w:rsidRPr="00BC789E">
        <w:rPr>
          <w:i/>
          <w:sz w:val="26"/>
          <w:szCs w:val="26"/>
        </w:rPr>
        <w:t xml:space="preserve">ентр соціальних служб для сім’ї, дітей та молоді </w:t>
      </w:r>
      <w:proofErr w:type="spellStart"/>
      <w:r w:rsidRPr="00BC789E">
        <w:rPr>
          <w:i/>
          <w:sz w:val="26"/>
          <w:szCs w:val="26"/>
        </w:rPr>
        <w:t>райдержадмінстрації</w:t>
      </w:r>
      <w:proofErr w:type="spellEnd"/>
      <w:r w:rsidRPr="00BC789E">
        <w:rPr>
          <w:i/>
          <w:sz w:val="26"/>
          <w:szCs w:val="26"/>
        </w:rPr>
        <w:t xml:space="preserve"> </w:t>
      </w:r>
      <w:r w:rsidRPr="00BC789E">
        <w:rPr>
          <w:sz w:val="26"/>
          <w:szCs w:val="26"/>
        </w:rPr>
        <w:t xml:space="preserve"> – протягом року;</w:t>
      </w:r>
    </w:p>
    <w:p w:rsidR="00BC789E" w:rsidRPr="00BC789E" w:rsidRDefault="00BC789E" w:rsidP="00BC789E">
      <w:pPr>
        <w:shd w:val="clear" w:color="auto" w:fill="FFFFFF"/>
        <w:tabs>
          <w:tab w:val="left" w:pos="120"/>
          <w:tab w:val="left" w:pos="3806"/>
        </w:tabs>
        <w:ind w:firstLine="567"/>
        <w:jc w:val="both"/>
        <w:rPr>
          <w:sz w:val="26"/>
          <w:szCs w:val="26"/>
        </w:rPr>
      </w:pPr>
      <w:r w:rsidRPr="00BC789E">
        <w:rPr>
          <w:color w:val="000000"/>
          <w:spacing w:val="-4"/>
          <w:sz w:val="26"/>
          <w:szCs w:val="26"/>
        </w:rPr>
        <w:t xml:space="preserve">-  забезпечити захист законних прав та інтересів дітей-сиріт та дітей, позбавлених батьківського піклування та функціонування прийомних сімей та дитячих будинків сімейного типу, які прибули із зони проведення АТО та окупованих територій України. - </w:t>
      </w:r>
      <w:r w:rsidRPr="00BC789E">
        <w:rPr>
          <w:i/>
          <w:color w:val="000000"/>
          <w:spacing w:val="-4"/>
          <w:sz w:val="26"/>
          <w:szCs w:val="26"/>
        </w:rPr>
        <w:t>с</w:t>
      </w:r>
      <w:r w:rsidRPr="00BC789E">
        <w:rPr>
          <w:i/>
          <w:sz w:val="26"/>
          <w:szCs w:val="26"/>
        </w:rPr>
        <w:t xml:space="preserve">лужба у справах дітей </w:t>
      </w:r>
      <w:proofErr w:type="spellStart"/>
      <w:r w:rsidRPr="00BC789E">
        <w:rPr>
          <w:i/>
          <w:sz w:val="26"/>
          <w:szCs w:val="26"/>
        </w:rPr>
        <w:t>райдержадмінстрації</w:t>
      </w:r>
      <w:proofErr w:type="spellEnd"/>
      <w:r w:rsidRPr="00BC789E">
        <w:rPr>
          <w:i/>
          <w:sz w:val="26"/>
          <w:szCs w:val="26"/>
        </w:rPr>
        <w:t xml:space="preserve">  -</w:t>
      </w:r>
      <w:r w:rsidRPr="00BC789E">
        <w:rPr>
          <w:sz w:val="26"/>
          <w:szCs w:val="26"/>
        </w:rPr>
        <w:t xml:space="preserve"> протягом року;</w:t>
      </w:r>
    </w:p>
    <w:p w:rsidR="00BC789E" w:rsidRPr="00BC789E" w:rsidRDefault="00BC789E" w:rsidP="00BC789E">
      <w:pPr>
        <w:ind w:firstLine="567"/>
        <w:jc w:val="both"/>
        <w:rPr>
          <w:sz w:val="26"/>
          <w:szCs w:val="26"/>
        </w:rPr>
      </w:pPr>
      <w:r w:rsidRPr="00BC789E">
        <w:rPr>
          <w:sz w:val="26"/>
          <w:szCs w:val="26"/>
        </w:rPr>
        <w:t xml:space="preserve">- забезпечити безперешкодний прийом дітей з числа переселенців з тимчасово окупованих територій до загальноосвітніх, дошкільних та позашкільних навчальних закладів району – </w:t>
      </w:r>
      <w:r w:rsidRPr="00BC789E">
        <w:rPr>
          <w:i/>
          <w:sz w:val="26"/>
          <w:szCs w:val="26"/>
        </w:rPr>
        <w:t xml:space="preserve">відділ освіти </w:t>
      </w:r>
      <w:proofErr w:type="spellStart"/>
      <w:r w:rsidRPr="00BC789E">
        <w:rPr>
          <w:i/>
          <w:sz w:val="26"/>
          <w:szCs w:val="26"/>
        </w:rPr>
        <w:t>райдержадмінстрації</w:t>
      </w:r>
      <w:proofErr w:type="spellEnd"/>
      <w:r w:rsidRPr="00BC789E">
        <w:rPr>
          <w:i/>
          <w:sz w:val="26"/>
          <w:szCs w:val="26"/>
        </w:rPr>
        <w:t xml:space="preserve"> </w:t>
      </w:r>
      <w:r w:rsidRPr="00BC789E">
        <w:rPr>
          <w:sz w:val="26"/>
          <w:szCs w:val="26"/>
        </w:rPr>
        <w:t>– протягом року;</w:t>
      </w:r>
    </w:p>
    <w:p w:rsidR="00BC789E" w:rsidRPr="00BC789E" w:rsidRDefault="00BC789E" w:rsidP="00BC789E">
      <w:pPr>
        <w:ind w:firstLine="567"/>
        <w:jc w:val="both"/>
        <w:rPr>
          <w:sz w:val="26"/>
          <w:szCs w:val="26"/>
        </w:rPr>
      </w:pPr>
      <w:r w:rsidRPr="00BC789E">
        <w:rPr>
          <w:sz w:val="26"/>
          <w:szCs w:val="26"/>
        </w:rPr>
        <w:t xml:space="preserve">- рекомендувати комунальному закладу «Миргородський центр первинної медико-санітарної допомоги» та </w:t>
      </w:r>
      <w:proofErr w:type="spellStart"/>
      <w:r w:rsidRPr="00BC789E">
        <w:rPr>
          <w:sz w:val="26"/>
          <w:szCs w:val="26"/>
        </w:rPr>
        <w:t>Миргорородській</w:t>
      </w:r>
      <w:proofErr w:type="spellEnd"/>
      <w:r w:rsidRPr="00BC789E">
        <w:rPr>
          <w:sz w:val="26"/>
          <w:szCs w:val="26"/>
        </w:rPr>
        <w:t xml:space="preserve"> ЦРЛ забезпечити надання необхідних медичних послуг особам, які переселилися з тимчасово окупованих територій – </w:t>
      </w:r>
      <w:r w:rsidRPr="00BC789E">
        <w:rPr>
          <w:i/>
          <w:sz w:val="26"/>
          <w:szCs w:val="26"/>
        </w:rPr>
        <w:t>Миргородська ЦРЛ,</w:t>
      </w:r>
      <w:r w:rsidRPr="00BC789E">
        <w:rPr>
          <w:sz w:val="26"/>
          <w:szCs w:val="26"/>
        </w:rPr>
        <w:t xml:space="preserve"> </w:t>
      </w:r>
      <w:r w:rsidRPr="00BC789E">
        <w:rPr>
          <w:i/>
          <w:sz w:val="26"/>
          <w:szCs w:val="26"/>
        </w:rPr>
        <w:t xml:space="preserve">КЗ «Миргородський центр первинної медико-санітарної допомоги» </w:t>
      </w:r>
      <w:r w:rsidRPr="00BC789E">
        <w:rPr>
          <w:sz w:val="26"/>
          <w:szCs w:val="26"/>
        </w:rPr>
        <w:t>- протягом року;</w:t>
      </w:r>
    </w:p>
    <w:p w:rsidR="00BC789E" w:rsidRPr="00BC789E" w:rsidRDefault="00BC789E" w:rsidP="00BC789E">
      <w:pPr>
        <w:pStyle w:val="16"/>
        <w:ind w:left="0" w:firstLine="567"/>
        <w:jc w:val="both"/>
        <w:rPr>
          <w:sz w:val="26"/>
          <w:szCs w:val="26"/>
        </w:rPr>
      </w:pPr>
      <w:r w:rsidRPr="00BC789E">
        <w:rPr>
          <w:sz w:val="26"/>
          <w:szCs w:val="26"/>
        </w:rPr>
        <w:t xml:space="preserve">- забезпечити надання інформаційно-консультаційної, правової  підтримки  особам, які переміщуються з тимчасово окупованої території України та районів проведення антитерористичної операції – </w:t>
      </w:r>
      <w:r w:rsidRPr="00BC789E">
        <w:rPr>
          <w:i/>
          <w:sz w:val="26"/>
          <w:szCs w:val="26"/>
        </w:rPr>
        <w:t>установи та організації району різного підпорядкування відповідно до повноважень -</w:t>
      </w:r>
      <w:r w:rsidRPr="00BC789E">
        <w:rPr>
          <w:sz w:val="26"/>
          <w:szCs w:val="26"/>
        </w:rPr>
        <w:t xml:space="preserve"> протягом року.</w:t>
      </w:r>
    </w:p>
    <w:p w:rsidR="00BC789E" w:rsidRPr="00BC789E" w:rsidRDefault="00BC789E" w:rsidP="00BC789E">
      <w:pPr>
        <w:pStyle w:val="a5"/>
        <w:ind w:left="567"/>
        <w:jc w:val="both"/>
        <w:rPr>
          <w:color w:val="000000"/>
          <w:sz w:val="28"/>
          <w:szCs w:val="28"/>
        </w:rPr>
      </w:pPr>
    </w:p>
    <w:p w:rsidR="00525D8F" w:rsidRDefault="008E3971" w:rsidP="00D43323">
      <w:pPr>
        <w:ind w:firstLine="567"/>
        <w:jc w:val="center"/>
        <w:rPr>
          <w:b/>
          <w:sz w:val="28"/>
          <w:szCs w:val="28"/>
        </w:rPr>
      </w:pPr>
      <w:r>
        <w:rPr>
          <w:b/>
          <w:sz w:val="28"/>
          <w:szCs w:val="28"/>
        </w:rPr>
        <w:t>3.4</w:t>
      </w:r>
      <w:r w:rsidR="00525D8F">
        <w:rPr>
          <w:b/>
          <w:sz w:val="28"/>
          <w:szCs w:val="28"/>
        </w:rPr>
        <w:t xml:space="preserve"> Пенсійне забезпечення</w:t>
      </w:r>
    </w:p>
    <w:p w:rsidR="00525D8F" w:rsidRDefault="00525D8F" w:rsidP="00525D8F">
      <w:pPr>
        <w:ind w:firstLine="567"/>
        <w:jc w:val="center"/>
        <w:rPr>
          <w:b/>
          <w:sz w:val="28"/>
          <w:szCs w:val="28"/>
        </w:rPr>
      </w:pPr>
    </w:p>
    <w:p w:rsidR="008E3971" w:rsidRPr="00DC5D74" w:rsidRDefault="008E3971" w:rsidP="008E3971">
      <w:pPr>
        <w:jc w:val="both"/>
        <w:rPr>
          <w:i/>
        </w:rPr>
      </w:pPr>
      <w:r w:rsidRPr="00DC5D74">
        <w:rPr>
          <w:b/>
          <w:i/>
          <w:color w:val="00000A"/>
          <w:sz w:val="28"/>
        </w:rPr>
        <w:t>Основні цілі на 201</w:t>
      </w:r>
      <w:r>
        <w:rPr>
          <w:b/>
          <w:i/>
          <w:color w:val="00000A"/>
          <w:sz w:val="28"/>
        </w:rPr>
        <w:t>5</w:t>
      </w:r>
      <w:r w:rsidRPr="00DC5D74">
        <w:rPr>
          <w:b/>
          <w:i/>
          <w:color w:val="00000A"/>
          <w:sz w:val="28"/>
        </w:rPr>
        <w:t xml:space="preserve"> рік:</w:t>
      </w:r>
    </w:p>
    <w:p w:rsidR="008E3971" w:rsidRPr="00A12BCE" w:rsidRDefault="008E3971" w:rsidP="00FA1717">
      <w:pPr>
        <w:pStyle w:val="a5"/>
        <w:widowControl w:val="0"/>
        <w:numPr>
          <w:ilvl w:val="0"/>
          <w:numId w:val="25"/>
        </w:numPr>
        <w:ind w:left="0" w:firstLine="567"/>
        <w:jc w:val="both"/>
        <w:rPr>
          <w:b/>
          <w:color w:val="00000A"/>
          <w:sz w:val="26"/>
          <w:szCs w:val="26"/>
        </w:rPr>
      </w:pPr>
      <w:r w:rsidRPr="00A12BCE">
        <w:rPr>
          <w:color w:val="00000A"/>
          <w:sz w:val="26"/>
          <w:szCs w:val="26"/>
        </w:rPr>
        <w:t>створення рівних можливостей для пенсійного забезпечення громадян незалежно від сфери їх зайнятості та виду діяльності, усунення диспропорції у розмірах пенсій. Шляхи вирішення цього питання вбачаються, насамперед, у скороченні пільг по сплаті внесків до Пенсійного фонду, приведенні у відповідність діючих законів до положень нового законодавства та формування сприятливого податкового режиму для функціонування накопичуваної пенсійної системи.</w:t>
      </w:r>
    </w:p>
    <w:p w:rsidR="008E3971" w:rsidRPr="00DC5D74" w:rsidRDefault="008E3971" w:rsidP="008E3971">
      <w:pPr>
        <w:ind w:firstLine="709"/>
        <w:jc w:val="both"/>
        <w:rPr>
          <w:b/>
          <w:color w:val="00000A"/>
          <w:sz w:val="28"/>
        </w:rPr>
      </w:pPr>
    </w:p>
    <w:p w:rsidR="008E3971" w:rsidRPr="00DC5D74" w:rsidRDefault="008E3971" w:rsidP="008E3971">
      <w:pPr>
        <w:jc w:val="both"/>
        <w:rPr>
          <w:i/>
          <w:color w:val="00000A"/>
          <w:sz w:val="28"/>
        </w:rPr>
      </w:pPr>
      <w:r w:rsidRPr="00DC5D74">
        <w:rPr>
          <w:b/>
          <w:i/>
          <w:color w:val="00000A"/>
          <w:sz w:val="28"/>
        </w:rPr>
        <w:t>Кількісні критерії, що будуть свідчити про реалізацію цілей:</w:t>
      </w:r>
    </w:p>
    <w:p w:rsidR="008E3971" w:rsidRPr="00A12BCE" w:rsidRDefault="008E3971" w:rsidP="00FA1717">
      <w:pPr>
        <w:pStyle w:val="a5"/>
        <w:numPr>
          <w:ilvl w:val="0"/>
          <w:numId w:val="26"/>
        </w:numPr>
        <w:tabs>
          <w:tab w:val="left" w:pos="0"/>
          <w:tab w:val="num" w:pos="720"/>
        </w:tabs>
        <w:ind w:left="0" w:firstLine="567"/>
        <w:rPr>
          <w:color w:val="000000"/>
          <w:sz w:val="26"/>
          <w:szCs w:val="26"/>
          <w:lang w:eastAsia="ru-RU"/>
        </w:rPr>
      </w:pPr>
      <w:r w:rsidRPr="00A12BCE">
        <w:rPr>
          <w:color w:val="000000"/>
          <w:sz w:val="26"/>
          <w:szCs w:val="26"/>
          <w:lang w:eastAsia="ru-RU"/>
        </w:rPr>
        <w:t>зростання рівня самофінансування пенсійних виплат;</w:t>
      </w:r>
    </w:p>
    <w:p w:rsidR="008E3971" w:rsidRPr="00A12BCE" w:rsidRDefault="008E3971" w:rsidP="00FA1717">
      <w:pPr>
        <w:pStyle w:val="a5"/>
        <w:numPr>
          <w:ilvl w:val="0"/>
          <w:numId w:val="26"/>
        </w:numPr>
        <w:ind w:left="0" w:firstLine="567"/>
        <w:jc w:val="both"/>
        <w:rPr>
          <w:color w:val="00000A"/>
          <w:sz w:val="26"/>
          <w:szCs w:val="26"/>
        </w:rPr>
      </w:pPr>
      <w:r w:rsidRPr="00A12BCE">
        <w:rPr>
          <w:color w:val="000000"/>
          <w:sz w:val="26"/>
          <w:szCs w:val="26"/>
          <w:lang w:eastAsia="ru-RU"/>
        </w:rPr>
        <w:t>зростання рівня пенсійних виплат.</w:t>
      </w:r>
    </w:p>
    <w:p w:rsidR="008E3971" w:rsidRPr="00CF0DE2" w:rsidRDefault="008E3971" w:rsidP="008E3971">
      <w:pPr>
        <w:ind w:firstLine="567"/>
        <w:jc w:val="both"/>
        <w:rPr>
          <w:b/>
          <w:color w:val="00000A"/>
          <w:sz w:val="26"/>
          <w:szCs w:val="26"/>
        </w:rPr>
      </w:pPr>
    </w:p>
    <w:p w:rsidR="008E3971" w:rsidRPr="003514A3" w:rsidRDefault="008E3971" w:rsidP="008E3971">
      <w:pPr>
        <w:jc w:val="both"/>
        <w:rPr>
          <w:i/>
          <w:color w:val="00000A"/>
          <w:sz w:val="28"/>
        </w:rPr>
      </w:pPr>
      <w:r w:rsidRPr="003514A3">
        <w:rPr>
          <w:b/>
          <w:i/>
          <w:color w:val="00000A"/>
          <w:sz w:val="28"/>
        </w:rPr>
        <w:t xml:space="preserve">Основні </w:t>
      </w:r>
      <w:r>
        <w:rPr>
          <w:b/>
          <w:i/>
          <w:color w:val="00000A"/>
          <w:sz w:val="28"/>
        </w:rPr>
        <w:t>завдання та заходи на 2015 рік</w:t>
      </w:r>
      <w:r w:rsidRPr="003514A3">
        <w:rPr>
          <w:b/>
          <w:i/>
          <w:color w:val="00000A"/>
          <w:sz w:val="28"/>
        </w:rPr>
        <w:t>:</w:t>
      </w:r>
    </w:p>
    <w:p w:rsidR="008E3971" w:rsidRPr="00A12BCE" w:rsidRDefault="008E3971" w:rsidP="00FA1717">
      <w:pPr>
        <w:pStyle w:val="a5"/>
        <w:numPr>
          <w:ilvl w:val="0"/>
          <w:numId w:val="27"/>
        </w:numPr>
        <w:tabs>
          <w:tab w:val="left" w:pos="709"/>
          <w:tab w:val="left" w:pos="900"/>
        </w:tabs>
        <w:ind w:left="0" w:firstLine="567"/>
        <w:jc w:val="both"/>
        <w:rPr>
          <w:color w:val="00000A"/>
          <w:sz w:val="26"/>
          <w:szCs w:val="26"/>
        </w:rPr>
      </w:pPr>
      <w:r w:rsidRPr="00A12BCE">
        <w:rPr>
          <w:color w:val="00000A"/>
          <w:sz w:val="26"/>
          <w:szCs w:val="26"/>
        </w:rPr>
        <w:t xml:space="preserve">забезпечення стабільного функціонування солідарної системи, своєчасного фінансування та виплати пенсій, зменшення потреби на покриття дефіциту бюджету Пенсійного фонду державними коштами. – </w:t>
      </w:r>
      <w:r w:rsidRPr="00A12BCE">
        <w:rPr>
          <w:i/>
          <w:iCs/>
          <w:color w:val="00000A"/>
          <w:sz w:val="26"/>
          <w:szCs w:val="26"/>
        </w:rPr>
        <w:t xml:space="preserve">управління Пенсійного фонду України в м. Миргороді та Миргородському районі - </w:t>
      </w:r>
      <w:r w:rsidRPr="00A12BCE">
        <w:rPr>
          <w:iCs/>
          <w:color w:val="00000A"/>
          <w:sz w:val="26"/>
          <w:szCs w:val="26"/>
        </w:rPr>
        <w:t>протягом року;</w:t>
      </w:r>
    </w:p>
    <w:p w:rsidR="008E3971" w:rsidRPr="009E4F5C" w:rsidRDefault="008E3971" w:rsidP="008E3971">
      <w:pPr>
        <w:pStyle w:val="a5"/>
        <w:ind w:left="0" w:firstLine="567"/>
        <w:jc w:val="both"/>
        <w:rPr>
          <w:sz w:val="26"/>
          <w:szCs w:val="26"/>
        </w:rPr>
      </w:pPr>
      <w:r w:rsidRPr="009E4F5C">
        <w:rPr>
          <w:sz w:val="26"/>
          <w:szCs w:val="26"/>
        </w:rPr>
        <w:lastRenderedPageBreak/>
        <w:t>- своєчасне призначення і виплата пенсій та інших державних гарантій</w:t>
      </w:r>
      <w:r>
        <w:rPr>
          <w:sz w:val="26"/>
          <w:szCs w:val="26"/>
        </w:rPr>
        <w:t xml:space="preserve"> </w:t>
      </w:r>
      <w:r w:rsidRPr="009E4F5C">
        <w:rPr>
          <w:sz w:val="26"/>
          <w:szCs w:val="26"/>
        </w:rPr>
        <w:t xml:space="preserve">- </w:t>
      </w:r>
      <w:r>
        <w:rPr>
          <w:sz w:val="26"/>
          <w:szCs w:val="26"/>
        </w:rPr>
        <w:t>у</w:t>
      </w:r>
      <w:r w:rsidRPr="009E4F5C">
        <w:rPr>
          <w:i/>
          <w:sz w:val="26"/>
          <w:szCs w:val="26"/>
        </w:rPr>
        <w:t>правління Пенсійного фонду України в м. Миргороді та Миргородському районі</w:t>
      </w:r>
      <w:r w:rsidRPr="009E4F5C">
        <w:rPr>
          <w:sz w:val="26"/>
          <w:szCs w:val="26"/>
        </w:rPr>
        <w:t xml:space="preserve"> </w:t>
      </w:r>
      <w:r>
        <w:rPr>
          <w:sz w:val="26"/>
          <w:szCs w:val="26"/>
        </w:rPr>
        <w:t>- протягом року;</w:t>
      </w:r>
    </w:p>
    <w:p w:rsidR="008E3971" w:rsidRPr="009E4F5C" w:rsidRDefault="008E3971" w:rsidP="008E3971">
      <w:pPr>
        <w:pStyle w:val="a5"/>
        <w:ind w:left="0" w:firstLine="567"/>
        <w:jc w:val="both"/>
        <w:rPr>
          <w:sz w:val="26"/>
          <w:szCs w:val="26"/>
        </w:rPr>
      </w:pPr>
      <w:r w:rsidRPr="009E4F5C">
        <w:rPr>
          <w:sz w:val="26"/>
          <w:szCs w:val="26"/>
        </w:rPr>
        <w:t xml:space="preserve">- сприяння розвитку накопичувальної системи пенсійного забезпечення -  </w:t>
      </w:r>
      <w:r w:rsidRPr="009E4F5C">
        <w:rPr>
          <w:i/>
          <w:sz w:val="26"/>
          <w:szCs w:val="26"/>
        </w:rPr>
        <w:t>управління Пенсійного фонду України в м. Миргороді та Миргородському районі</w:t>
      </w:r>
      <w:r>
        <w:rPr>
          <w:sz w:val="26"/>
          <w:szCs w:val="26"/>
        </w:rPr>
        <w:t xml:space="preserve"> - протягом року;</w:t>
      </w:r>
    </w:p>
    <w:p w:rsidR="008E3971" w:rsidRPr="009E4F5C" w:rsidRDefault="008E3971" w:rsidP="008E3971">
      <w:pPr>
        <w:pStyle w:val="a5"/>
        <w:ind w:left="0" w:firstLine="567"/>
        <w:jc w:val="both"/>
        <w:rPr>
          <w:sz w:val="26"/>
          <w:szCs w:val="26"/>
        </w:rPr>
      </w:pPr>
      <w:r w:rsidRPr="009E4F5C">
        <w:rPr>
          <w:sz w:val="26"/>
          <w:szCs w:val="26"/>
        </w:rPr>
        <w:t xml:space="preserve">- здійснення заходів щодо легалізації заробітної плати та зайнятості населення, забезпечення оплати праці кожного найманого працівника в залежності від його трудового внеску та не менше встановленого законодавством мінімального рівня оплати праці – </w:t>
      </w:r>
      <w:r w:rsidRPr="009E4F5C">
        <w:rPr>
          <w:i/>
          <w:sz w:val="26"/>
          <w:szCs w:val="26"/>
        </w:rPr>
        <w:t>управління Пенсійного фонду України в м. Миргороді та Миргородському районі</w:t>
      </w:r>
      <w:r w:rsidRPr="009E4F5C">
        <w:rPr>
          <w:sz w:val="26"/>
          <w:szCs w:val="26"/>
        </w:rPr>
        <w:t xml:space="preserve"> </w:t>
      </w:r>
      <w:r>
        <w:rPr>
          <w:sz w:val="26"/>
          <w:szCs w:val="26"/>
        </w:rPr>
        <w:t>- протягом року;</w:t>
      </w:r>
    </w:p>
    <w:p w:rsidR="008E3971" w:rsidRPr="009E4F5C" w:rsidRDefault="008E3971" w:rsidP="008E3971">
      <w:pPr>
        <w:pStyle w:val="a5"/>
        <w:ind w:left="0" w:firstLine="567"/>
        <w:jc w:val="both"/>
        <w:rPr>
          <w:sz w:val="26"/>
          <w:szCs w:val="26"/>
        </w:rPr>
      </w:pPr>
      <w:r w:rsidRPr="009E4F5C">
        <w:rPr>
          <w:sz w:val="26"/>
          <w:szCs w:val="26"/>
        </w:rPr>
        <w:t xml:space="preserve">- збільшення надходження коштів від примусового стягнення боргів через органи виконавчої служби за судовими рішеннями та узгодженими вимогами Пенсійного фонду –  </w:t>
      </w:r>
      <w:r w:rsidRPr="009E4F5C">
        <w:rPr>
          <w:i/>
          <w:sz w:val="26"/>
          <w:szCs w:val="26"/>
        </w:rPr>
        <w:t>державна виконавча служба</w:t>
      </w:r>
      <w:r w:rsidRPr="009E4F5C">
        <w:rPr>
          <w:sz w:val="26"/>
          <w:szCs w:val="26"/>
        </w:rPr>
        <w:t xml:space="preserve"> - протягом</w:t>
      </w:r>
      <w:r>
        <w:rPr>
          <w:sz w:val="26"/>
          <w:szCs w:val="26"/>
        </w:rPr>
        <w:t xml:space="preserve"> року;</w:t>
      </w:r>
      <w:r w:rsidRPr="009E4F5C">
        <w:rPr>
          <w:sz w:val="26"/>
          <w:szCs w:val="26"/>
        </w:rPr>
        <w:t xml:space="preserve"> </w:t>
      </w:r>
    </w:p>
    <w:p w:rsidR="008E3971" w:rsidRPr="009E4F5C" w:rsidRDefault="008E3971" w:rsidP="008E3971">
      <w:pPr>
        <w:pStyle w:val="a5"/>
        <w:ind w:left="0" w:firstLine="567"/>
        <w:jc w:val="both"/>
        <w:rPr>
          <w:sz w:val="26"/>
          <w:szCs w:val="26"/>
        </w:rPr>
      </w:pPr>
      <w:r w:rsidRPr="009E4F5C">
        <w:rPr>
          <w:sz w:val="26"/>
          <w:szCs w:val="26"/>
        </w:rPr>
        <w:t>- створення атмосфери негативного ставлення до роботодавців, які виплачують заробітну плату менше мінімальної або без одночасної сплати єдиного внеску до Пенсійного фонду, шляхом проведення комплексу інформаційно-роз’яснювальних заходів, зустрічей в трудових колективах, оприлюднення списків таких роботодавців у ЗМІ</w:t>
      </w:r>
      <w:r>
        <w:rPr>
          <w:sz w:val="26"/>
          <w:szCs w:val="26"/>
        </w:rPr>
        <w:t xml:space="preserve"> </w:t>
      </w:r>
      <w:r w:rsidRPr="009E4F5C">
        <w:rPr>
          <w:sz w:val="26"/>
          <w:szCs w:val="26"/>
        </w:rPr>
        <w:t>–</w:t>
      </w:r>
      <w:r>
        <w:rPr>
          <w:sz w:val="26"/>
          <w:szCs w:val="26"/>
        </w:rPr>
        <w:t xml:space="preserve"> </w:t>
      </w:r>
      <w:r w:rsidRPr="009E4F5C">
        <w:rPr>
          <w:i/>
          <w:sz w:val="26"/>
          <w:szCs w:val="26"/>
        </w:rPr>
        <w:t>управління Пенсійного фонду України в м. Миргороді та Миргородському районі</w:t>
      </w:r>
      <w:r w:rsidRPr="009E4F5C">
        <w:rPr>
          <w:sz w:val="26"/>
          <w:szCs w:val="26"/>
        </w:rPr>
        <w:t xml:space="preserve"> </w:t>
      </w:r>
      <w:proofErr w:type="spellStart"/>
      <w:r>
        <w:rPr>
          <w:sz w:val="26"/>
          <w:szCs w:val="26"/>
        </w:rPr>
        <w:t>-протягом</w:t>
      </w:r>
      <w:proofErr w:type="spellEnd"/>
      <w:r>
        <w:rPr>
          <w:sz w:val="26"/>
          <w:szCs w:val="26"/>
        </w:rPr>
        <w:t xml:space="preserve"> року;</w:t>
      </w:r>
    </w:p>
    <w:p w:rsidR="008E3971" w:rsidRPr="009E4F5C" w:rsidRDefault="008E3971" w:rsidP="008E3971">
      <w:pPr>
        <w:pStyle w:val="a5"/>
        <w:ind w:left="0" w:firstLine="567"/>
        <w:jc w:val="both"/>
        <w:rPr>
          <w:sz w:val="26"/>
          <w:szCs w:val="26"/>
        </w:rPr>
      </w:pPr>
      <w:r w:rsidRPr="009E4F5C">
        <w:rPr>
          <w:sz w:val="26"/>
          <w:szCs w:val="26"/>
        </w:rPr>
        <w:t>- здійснення контролю за цільовим витрачанням коштів Пенсійного фонду, які спрямовуються на виплати, що залеж</w:t>
      </w:r>
      <w:r>
        <w:rPr>
          <w:sz w:val="26"/>
          <w:szCs w:val="26"/>
        </w:rPr>
        <w:t>а</w:t>
      </w:r>
      <w:r w:rsidRPr="009E4F5C">
        <w:rPr>
          <w:sz w:val="26"/>
          <w:szCs w:val="26"/>
        </w:rPr>
        <w:t xml:space="preserve">ть від фактів працевлаштування пенсіонерів, чи зміни статусу отримувача пенсійних виплат – </w:t>
      </w:r>
      <w:r w:rsidRPr="009E4F5C">
        <w:rPr>
          <w:i/>
          <w:sz w:val="26"/>
          <w:szCs w:val="26"/>
        </w:rPr>
        <w:t>управління Пенсійного фонду України в м. Миргороді та Миргородському районі</w:t>
      </w:r>
      <w:r w:rsidRPr="009E4F5C">
        <w:rPr>
          <w:sz w:val="26"/>
          <w:szCs w:val="26"/>
        </w:rPr>
        <w:t xml:space="preserve"> - протягом року .</w:t>
      </w:r>
    </w:p>
    <w:p w:rsidR="008E3971" w:rsidRPr="009E4F5C" w:rsidRDefault="008E3971" w:rsidP="008E3971">
      <w:pPr>
        <w:pStyle w:val="a5"/>
        <w:ind w:left="0" w:firstLine="567"/>
        <w:jc w:val="both"/>
      </w:pPr>
    </w:p>
    <w:p w:rsidR="00CF0DE2" w:rsidRPr="008E3971" w:rsidRDefault="00CF0DE2" w:rsidP="00525D8F">
      <w:pPr>
        <w:widowControl w:val="0"/>
        <w:spacing w:after="120"/>
        <w:jc w:val="center"/>
        <w:outlineLvl w:val="2"/>
        <w:rPr>
          <w:b/>
          <w:color w:val="FF0000"/>
          <w:sz w:val="28"/>
          <w:szCs w:val="28"/>
        </w:rPr>
      </w:pPr>
    </w:p>
    <w:p w:rsidR="00564048" w:rsidRPr="00F73618" w:rsidRDefault="00564048" w:rsidP="00564048">
      <w:pPr>
        <w:pStyle w:val="22"/>
        <w:widowControl w:val="0"/>
        <w:tabs>
          <w:tab w:val="left" w:pos="709"/>
        </w:tabs>
        <w:autoSpaceDE w:val="0"/>
        <w:autoSpaceDN w:val="0"/>
        <w:ind w:left="0"/>
        <w:jc w:val="center"/>
        <w:outlineLvl w:val="2"/>
        <w:rPr>
          <w:b/>
          <w:sz w:val="28"/>
          <w:szCs w:val="28"/>
        </w:rPr>
      </w:pPr>
      <w:r w:rsidRPr="00F73618">
        <w:rPr>
          <w:b/>
          <w:sz w:val="28"/>
          <w:szCs w:val="28"/>
        </w:rPr>
        <w:t>3.</w:t>
      </w:r>
      <w:r w:rsidR="00F73618" w:rsidRPr="00F73618">
        <w:rPr>
          <w:b/>
          <w:sz w:val="28"/>
          <w:szCs w:val="28"/>
        </w:rPr>
        <w:t>5</w:t>
      </w:r>
      <w:r w:rsidRPr="00F73618">
        <w:rPr>
          <w:b/>
          <w:sz w:val="28"/>
          <w:szCs w:val="28"/>
        </w:rPr>
        <w:t>. Підтримка сім’ї, дітей та молоді</w:t>
      </w:r>
    </w:p>
    <w:p w:rsidR="00564048" w:rsidRPr="00564048" w:rsidRDefault="00564048" w:rsidP="00C2487D">
      <w:pPr>
        <w:pStyle w:val="22"/>
        <w:widowControl w:val="0"/>
        <w:tabs>
          <w:tab w:val="left" w:pos="709"/>
        </w:tabs>
        <w:autoSpaceDE w:val="0"/>
        <w:autoSpaceDN w:val="0"/>
        <w:spacing w:after="0" w:line="240" w:lineRule="auto"/>
        <w:ind w:left="0"/>
        <w:outlineLvl w:val="2"/>
        <w:rPr>
          <w:rStyle w:val="aff2"/>
          <w:b/>
          <w:sz w:val="28"/>
          <w:szCs w:val="28"/>
        </w:rPr>
      </w:pPr>
      <w:r w:rsidRPr="00564048">
        <w:rPr>
          <w:rStyle w:val="aff2"/>
          <w:b/>
          <w:sz w:val="28"/>
          <w:szCs w:val="28"/>
        </w:rPr>
        <w:t>Основні цілі на 201</w:t>
      </w:r>
      <w:r w:rsidR="00F73618">
        <w:rPr>
          <w:rStyle w:val="aff2"/>
          <w:b/>
          <w:sz w:val="28"/>
          <w:szCs w:val="28"/>
        </w:rPr>
        <w:t>5</w:t>
      </w:r>
      <w:r w:rsidRPr="00564048">
        <w:rPr>
          <w:rStyle w:val="aff2"/>
          <w:b/>
          <w:sz w:val="28"/>
          <w:szCs w:val="28"/>
        </w:rPr>
        <w:t xml:space="preserve"> рік</w:t>
      </w:r>
    </w:p>
    <w:p w:rsidR="00F73618" w:rsidRPr="00F73618" w:rsidRDefault="00F73618" w:rsidP="00F73618">
      <w:pPr>
        <w:pStyle w:val="a8"/>
        <w:ind w:firstLine="708"/>
        <w:jc w:val="both"/>
        <w:rPr>
          <w:rStyle w:val="aff2"/>
          <w:rFonts w:ascii="Times New Roman" w:hAnsi="Times New Roman"/>
          <w:i w:val="0"/>
          <w:sz w:val="26"/>
          <w:szCs w:val="26"/>
        </w:rPr>
      </w:pPr>
      <w:r w:rsidRPr="00F73618">
        <w:rPr>
          <w:rStyle w:val="aff2"/>
          <w:rFonts w:ascii="Times New Roman" w:hAnsi="Times New Roman"/>
          <w:i w:val="0"/>
          <w:sz w:val="26"/>
          <w:szCs w:val="26"/>
        </w:rPr>
        <w:t xml:space="preserve">- </w:t>
      </w:r>
      <w:proofErr w:type="spellStart"/>
      <w:r w:rsidRPr="00F73618">
        <w:rPr>
          <w:rStyle w:val="aff2"/>
          <w:rFonts w:ascii="Times New Roman" w:hAnsi="Times New Roman"/>
          <w:i w:val="0"/>
          <w:sz w:val="26"/>
          <w:szCs w:val="26"/>
        </w:rPr>
        <w:t>забезпечення</w:t>
      </w:r>
      <w:proofErr w:type="spellEnd"/>
      <w:r w:rsidRPr="00F73618">
        <w:rPr>
          <w:rStyle w:val="aff2"/>
          <w:rFonts w:ascii="Times New Roman" w:hAnsi="Times New Roman"/>
          <w:i w:val="0"/>
          <w:sz w:val="26"/>
          <w:szCs w:val="26"/>
        </w:rPr>
        <w:t xml:space="preserve"> </w:t>
      </w:r>
      <w:proofErr w:type="spellStart"/>
      <w:r w:rsidRPr="00F73618">
        <w:rPr>
          <w:rStyle w:val="aff2"/>
          <w:rFonts w:ascii="Times New Roman" w:hAnsi="Times New Roman"/>
          <w:i w:val="0"/>
          <w:sz w:val="26"/>
          <w:szCs w:val="26"/>
        </w:rPr>
        <w:t>соціальної</w:t>
      </w:r>
      <w:proofErr w:type="spellEnd"/>
      <w:r w:rsidRPr="00F73618">
        <w:rPr>
          <w:rStyle w:val="aff2"/>
          <w:rFonts w:ascii="Times New Roman" w:hAnsi="Times New Roman"/>
          <w:i w:val="0"/>
          <w:sz w:val="26"/>
          <w:szCs w:val="26"/>
        </w:rPr>
        <w:t xml:space="preserve"> </w:t>
      </w:r>
      <w:proofErr w:type="spellStart"/>
      <w:r w:rsidRPr="00F73618">
        <w:rPr>
          <w:rStyle w:val="aff2"/>
          <w:rFonts w:ascii="Times New Roman" w:hAnsi="Times New Roman"/>
          <w:i w:val="0"/>
          <w:sz w:val="26"/>
          <w:szCs w:val="26"/>
        </w:rPr>
        <w:t>підтримки</w:t>
      </w:r>
      <w:proofErr w:type="spellEnd"/>
      <w:r w:rsidRPr="00F73618">
        <w:rPr>
          <w:rStyle w:val="aff2"/>
          <w:rFonts w:ascii="Times New Roman" w:hAnsi="Times New Roman"/>
          <w:i w:val="0"/>
          <w:sz w:val="26"/>
          <w:szCs w:val="26"/>
        </w:rPr>
        <w:t xml:space="preserve"> </w:t>
      </w:r>
      <w:proofErr w:type="spellStart"/>
      <w:r w:rsidRPr="00F73618">
        <w:rPr>
          <w:rStyle w:val="aff2"/>
          <w:rFonts w:ascii="Times New Roman" w:hAnsi="Times New Roman"/>
          <w:i w:val="0"/>
          <w:sz w:val="26"/>
          <w:szCs w:val="26"/>
        </w:rPr>
        <w:t>сімей</w:t>
      </w:r>
      <w:proofErr w:type="spellEnd"/>
      <w:r w:rsidRPr="00F73618">
        <w:rPr>
          <w:rStyle w:val="aff2"/>
          <w:rFonts w:ascii="Times New Roman" w:hAnsi="Times New Roman"/>
          <w:i w:val="0"/>
          <w:sz w:val="26"/>
          <w:szCs w:val="26"/>
        </w:rPr>
        <w:t xml:space="preserve">, </w:t>
      </w:r>
      <w:proofErr w:type="spellStart"/>
      <w:r w:rsidRPr="00F73618">
        <w:rPr>
          <w:rStyle w:val="aff2"/>
          <w:rFonts w:ascii="Times New Roman" w:hAnsi="Times New Roman"/>
          <w:i w:val="0"/>
          <w:sz w:val="26"/>
          <w:szCs w:val="26"/>
        </w:rPr>
        <w:t>дітей</w:t>
      </w:r>
      <w:proofErr w:type="spellEnd"/>
      <w:r w:rsidRPr="00F73618">
        <w:rPr>
          <w:rStyle w:val="aff2"/>
          <w:rFonts w:ascii="Times New Roman" w:hAnsi="Times New Roman"/>
          <w:i w:val="0"/>
          <w:sz w:val="26"/>
          <w:szCs w:val="26"/>
        </w:rPr>
        <w:t xml:space="preserve"> та </w:t>
      </w:r>
      <w:proofErr w:type="spellStart"/>
      <w:r w:rsidRPr="00F73618">
        <w:rPr>
          <w:rStyle w:val="aff2"/>
          <w:rFonts w:ascii="Times New Roman" w:hAnsi="Times New Roman"/>
          <w:i w:val="0"/>
          <w:sz w:val="26"/>
          <w:szCs w:val="26"/>
        </w:rPr>
        <w:t>молоді</w:t>
      </w:r>
      <w:proofErr w:type="spellEnd"/>
      <w:r w:rsidRPr="00F73618">
        <w:rPr>
          <w:rStyle w:val="aff2"/>
          <w:rFonts w:ascii="Times New Roman" w:hAnsi="Times New Roman"/>
          <w:i w:val="0"/>
          <w:sz w:val="26"/>
          <w:szCs w:val="26"/>
        </w:rPr>
        <w:t xml:space="preserve"> через </w:t>
      </w:r>
      <w:proofErr w:type="spellStart"/>
      <w:r w:rsidRPr="00F73618">
        <w:rPr>
          <w:rStyle w:val="aff2"/>
          <w:rFonts w:ascii="Times New Roman" w:hAnsi="Times New Roman"/>
          <w:i w:val="0"/>
          <w:sz w:val="26"/>
          <w:szCs w:val="26"/>
        </w:rPr>
        <w:t>ефективно</w:t>
      </w:r>
      <w:proofErr w:type="spellEnd"/>
      <w:r w:rsidRPr="00F73618">
        <w:rPr>
          <w:rStyle w:val="aff2"/>
          <w:rFonts w:ascii="Times New Roman" w:hAnsi="Times New Roman"/>
          <w:i w:val="0"/>
          <w:sz w:val="26"/>
          <w:szCs w:val="26"/>
        </w:rPr>
        <w:t xml:space="preserve"> </w:t>
      </w:r>
      <w:proofErr w:type="spellStart"/>
      <w:r w:rsidRPr="00F73618">
        <w:rPr>
          <w:rStyle w:val="aff2"/>
          <w:rFonts w:ascii="Times New Roman" w:hAnsi="Times New Roman"/>
          <w:i w:val="0"/>
          <w:sz w:val="26"/>
          <w:szCs w:val="26"/>
        </w:rPr>
        <w:t>функціонуючу</w:t>
      </w:r>
      <w:proofErr w:type="spellEnd"/>
      <w:r w:rsidRPr="00F73618">
        <w:rPr>
          <w:rStyle w:val="aff2"/>
          <w:rFonts w:ascii="Times New Roman" w:hAnsi="Times New Roman"/>
          <w:i w:val="0"/>
          <w:sz w:val="26"/>
          <w:szCs w:val="26"/>
        </w:rPr>
        <w:t xml:space="preserve"> систему </w:t>
      </w:r>
      <w:proofErr w:type="spellStart"/>
      <w:r w:rsidRPr="00F73618">
        <w:rPr>
          <w:rStyle w:val="aff2"/>
          <w:rFonts w:ascii="Times New Roman" w:hAnsi="Times New Roman"/>
          <w:i w:val="0"/>
          <w:sz w:val="26"/>
          <w:szCs w:val="26"/>
        </w:rPr>
        <w:t>соціальних</w:t>
      </w:r>
      <w:proofErr w:type="spellEnd"/>
      <w:r w:rsidRPr="00F73618">
        <w:rPr>
          <w:rStyle w:val="aff2"/>
          <w:rFonts w:ascii="Times New Roman" w:hAnsi="Times New Roman"/>
          <w:i w:val="0"/>
          <w:sz w:val="26"/>
          <w:szCs w:val="26"/>
        </w:rPr>
        <w:t xml:space="preserve"> </w:t>
      </w:r>
      <w:proofErr w:type="spellStart"/>
      <w:r w:rsidRPr="00F73618">
        <w:rPr>
          <w:rStyle w:val="aff2"/>
          <w:rFonts w:ascii="Times New Roman" w:hAnsi="Times New Roman"/>
          <w:i w:val="0"/>
          <w:sz w:val="26"/>
          <w:szCs w:val="26"/>
        </w:rPr>
        <w:t>послуг</w:t>
      </w:r>
      <w:proofErr w:type="spellEnd"/>
      <w:r w:rsidRPr="00F73618">
        <w:rPr>
          <w:rStyle w:val="aff2"/>
          <w:rFonts w:ascii="Times New Roman" w:hAnsi="Times New Roman"/>
          <w:i w:val="0"/>
          <w:sz w:val="26"/>
          <w:szCs w:val="26"/>
        </w:rPr>
        <w:t>;</w:t>
      </w:r>
    </w:p>
    <w:p w:rsidR="00F73618" w:rsidRPr="00F73618" w:rsidRDefault="00F73618" w:rsidP="00F73618">
      <w:pPr>
        <w:pStyle w:val="a8"/>
        <w:ind w:firstLine="708"/>
        <w:jc w:val="both"/>
        <w:rPr>
          <w:rStyle w:val="aff2"/>
          <w:rFonts w:ascii="Times New Roman" w:hAnsi="Times New Roman"/>
          <w:i w:val="0"/>
          <w:sz w:val="26"/>
          <w:szCs w:val="26"/>
          <w:lang w:val="uk-UA"/>
        </w:rPr>
      </w:pPr>
      <w:r w:rsidRPr="00F73618">
        <w:rPr>
          <w:rStyle w:val="aff2"/>
          <w:rFonts w:ascii="Times New Roman" w:hAnsi="Times New Roman"/>
          <w:i w:val="0"/>
          <w:sz w:val="26"/>
          <w:szCs w:val="26"/>
          <w:lang w:val="uk-UA"/>
        </w:rPr>
        <w:t>- розвиток сімейних форм влаштування дітей-сиріт, дітей, позбавлених батьківського піклування;</w:t>
      </w:r>
    </w:p>
    <w:p w:rsidR="00F73618" w:rsidRPr="00F73618" w:rsidRDefault="00F73618" w:rsidP="00F73618">
      <w:pPr>
        <w:pStyle w:val="a8"/>
        <w:ind w:firstLine="708"/>
        <w:jc w:val="both"/>
        <w:rPr>
          <w:rStyle w:val="aff2"/>
          <w:rFonts w:ascii="Times New Roman" w:hAnsi="Times New Roman"/>
          <w:i w:val="0"/>
          <w:sz w:val="26"/>
          <w:szCs w:val="26"/>
          <w:lang w:val="uk-UA"/>
        </w:rPr>
      </w:pPr>
      <w:r w:rsidRPr="00F73618">
        <w:rPr>
          <w:rStyle w:val="aff2"/>
          <w:rFonts w:ascii="Times New Roman" w:hAnsi="Times New Roman"/>
          <w:i w:val="0"/>
          <w:sz w:val="26"/>
          <w:szCs w:val="26"/>
        </w:rPr>
        <w:t xml:space="preserve">- пропаганда здорового способу </w:t>
      </w:r>
      <w:proofErr w:type="spellStart"/>
      <w:r w:rsidRPr="00F73618">
        <w:rPr>
          <w:rStyle w:val="aff2"/>
          <w:rFonts w:ascii="Times New Roman" w:hAnsi="Times New Roman"/>
          <w:i w:val="0"/>
          <w:sz w:val="26"/>
          <w:szCs w:val="26"/>
        </w:rPr>
        <w:t>життя</w:t>
      </w:r>
      <w:proofErr w:type="spellEnd"/>
      <w:r w:rsidRPr="00F73618">
        <w:rPr>
          <w:rStyle w:val="aff2"/>
          <w:rFonts w:ascii="Times New Roman" w:hAnsi="Times New Roman"/>
          <w:i w:val="0"/>
          <w:sz w:val="26"/>
          <w:szCs w:val="26"/>
        </w:rPr>
        <w:t xml:space="preserve"> та </w:t>
      </w:r>
      <w:proofErr w:type="spellStart"/>
      <w:r w:rsidRPr="00F73618">
        <w:rPr>
          <w:rStyle w:val="aff2"/>
          <w:rFonts w:ascii="Times New Roman" w:hAnsi="Times New Roman"/>
          <w:i w:val="0"/>
          <w:sz w:val="26"/>
          <w:szCs w:val="26"/>
        </w:rPr>
        <w:t>профілактика</w:t>
      </w:r>
      <w:proofErr w:type="spellEnd"/>
      <w:r w:rsidRPr="00F73618">
        <w:rPr>
          <w:rStyle w:val="aff2"/>
          <w:rFonts w:ascii="Times New Roman" w:hAnsi="Times New Roman"/>
          <w:i w:val="0"/>
          <w:sz w:val="26"/>
          <w:szCs w:val="26"/>
        </w:rPr>
        <w:t xml:space="preserve"> </w:t>
      </w:r>
      <w:proofErr w:type="spellStart"/>
      <w:r w:rsidRPr="00F73618">
        <w:rPr>
          <w:rStyle w:val="aff2"/>
          <w:rFonts w:ascii="Times New Roman" w:hAnsi="Times New Roman"/>
          <w:i w:val="0"/>
          <w:sz w:val="26"/>
          <w:szCs w:val="26"/>
        </w:rPr>
        <w:t>негативних</w:t>
      </w:r>
      <w:proofErr w:type="spellEnd"/>
      <w:r w:rsidRPr="00F73618">
        <w:rPr>
          <w:rStyle w:val="aff2"/>
          <w:rFonts w:ascii="Times New Roman" w:hAnsi="Times New Roman"/>
          <w:i w:val="0"/>
          <w:sz w:val="26"/>
          <w:szCs w:val="26"/>
        </w:rPr>
        <w:t xml:space="preserve"> </w:t>
      </w:r>
      <w:proofErr w:type="spellStart"/>
      <w:r w:rsidRPr="00F73618">
        <w:rPr>
          <w:rStyle w:val="aff2"/>
          <w:rFonts w:ascii="Times New Roman" w:hAnsi="Times New Roman"/>
          <w:i w:val="0"/>
          <w:sz w:val="26"/>
          <w:szCs w:val="26"/>
        </w:rPr>
        <w:t>явищ</w:t>
      </w:r>
      <w:proofErr w:type="spellEnd"/>
      <w:r w:rsidRPr="00F73618">
        <w:rPr>
          <w:rStyle w:val="aff2"/>
          <w:rFonts w:ascii="Times New Roman" w:hAnsi="Times New Roman"/>
          <w:i w:val="0"/>
          <w:sz w:val="26"/>
          <w:szCs w:val="26"/>
        </w:rPr>
        <w:t xml:space="preserve"> у </w:t>
      </w:r>
      <w:proofErr w:type="spellStart"/>
      <w:r w:rsidRPr="00F73618">
        <w:rPr>
          <w:rStyle w:val="aff2"/>
          <w:rFonts w:ascii="Times New Roman" w:hAnsi="Times New Roman"/>
          <w:i w:val="0"/>
          <w:sz w:val="26"/>
          <w:szCs w:val="26"/>
        </w:rPr>
        <w:t>молодіжному</w:t>
      </w:r>
      <w:proofErr w:type="spellEnd"/>
      <w:r w:rsidRPr="00F73618">
        <w:rPr>
          <w:rStyle w:val="aff2"/>
          <w:rFonts w:ascii="Times New Roman" w:hAnsi="Times New Roman"/>
          <w:i w:val="0"/>
          <w:sz w:val="26"/>
          <w:szCs w:val="26"/>
        </w:rPr>
        <w:t xml:space="preserve"> </w:t>
      </w:r>
      <w:proofErr w:type="spellStart"/>
      <w:r w:rsidRPr="00F73618">
        <w:rPr>
          <w:rStyle w:val="aff2"/>
          <w:rFonts w:ascii="Times New Roman" w:hAnsi="Times New Roman"/>
          <w:i w:val="0"/>
          <w:sz w:val="26"/>
          <w:szCs w:val="26"/>
        </w:rPr>
        <w:t>середовищі</w:t>
      </w:r>
      <w:proofErr w:type="spellEnd"/>
      <w:r w:rsidRPr="00F73618">
        <w:rPr>
          <w:rStyle w:val="aff2"/>
          <w:rFonts w:ascii="Times New Roman" w:hAnsi="Times New Roman"/>
          <w:i w:val="0"/>
          <w:sz w:val="26"/>
          <w:szCs w:val="26"/>
          <w:lang w:val="uk-UA"/>
        </w:rPr>
        <w:t>;</w:t>
      </w:r>
    </w:p>
    <w:p w:rsidR="00F73618" w:rsidRPr="00F73618" w:rsidRDefault="00F73618" w:rsidP="00F73618">
      <w:pPr>
        <w:pStyle w:val="a8"/>
        <w:ind w:firstLine="708"/>
        <w:jc w:val="both"/>
        <w:rPr>
          <w:rFonts w:ascii="Times New Roman" w:hAnsi="Times New Roman"/>
          <w:sz w:val="26"/>
          <w:szCs w:val="26"/>
          <w:lang w:val="uk-UA" w:eastAsia="uk-UA"/>
        </w:rPr>
      </w:pPr>
      <w:r w:rsidRPr="00F73618">
        <w:rPr>
          <w:rStyle w:val="aff2"/>
          <w:rFonts w:ascii="Times New Roman" w:hAnsi="Times New Roman"/>
          <w:i w:val="0"/>
          <w:sz w:val="26"/>
          <w:szCs w:val="26"/>
        </w:rPr>
        <w:t xml:space="preserve"> </w:t>
      </w:r>
      <w:r w:rsidRPr="00F73618">
        <w:rPr>
          <w:rFonts w:ascii="Times New Roman" w:hAnsi="Times New Roman"/>
          <w:sz w:val="26"/>
          <w:szCs w:val="26"/>
          <w:lang w:val="uk-UA" w:eastAsia="uk-UA"/>
        </w:rPr>
        <w:t>- підтримка обдарованої молоді;</w:t>
      </w:r>
    </w:p>
    <w:p w:rsidR="00F73618" w:rsidRPr="00F73618" w:rsidRDefault="00F73618" w:rsidP="00F73618">
      <w:pPr>
        <w:pStyle w:val="a8"/>
        <w:ind w:firstLine="708"/>
        <w:jc w:val="both"/>
        <w:rPr>
          <w:rFonts w:ascii="Times New Roman" w:hAnsi="Times New Roman"/>
          <w:sz w:val="26"/>
          <w:szCs w:val="26"/>
          <w:lang w:val="uk-UA" w:eastAsia="uk-UA"/>
        </w:rPr>
      </w:pPr>
      <w:r w:rsidRPr="00F73618">
        <w:rPr>
          <w:rFonts w:ascii="Times New Roman" w:hAnsi="Times New Roman"/>
          <w:sz w:val="26"/>
          <w:szCs w:val="26"/>
          <w:lang w:val="uk-UA" w:eastAsia="uk-UA"/>
        </w:rPr>
        <w:t>- попередження насильства в сім’ї</w:t>
      </w:r>
      <w:r w:rsidR="0026442B">
        <w:rPr>
          <w:rFonts w:ascii="Times New Roman" w:hAnsi="Times New Roman"/>
          <w:sz w:val="26"/>
          <w:szCs w:val="26"/>
          <w:lang w:val="uk-UA" w:eastAsia="uk-UA"/>
        </w:rPr>
        <w:t>;</w:t>
      </w:r>
    </w:p>
    <w:p w:rsidR="00F73618" w:rsidRPr="00F73618" w:rsidRDefault="00F73618" w:rsidP="00F73618">
      <w:pPr>
        <w:pStyle w:val="a8"/>
        <w:ind w:firstLine="708"/>
        <w:jc w:val="both"/>
        <w:rPr>
          <w:rFonts w:ascii="Times New Roman" w:hAnsi="Times New Roman"/>
          <w:sz w:val="26"/>
          <w:szCs w:val="26"/>
          <w:lang w:val="uk-UA" w:eastAsia="uk-UA"/>
        </w:rPr>
      </w:pPr>
      <w:r w:rsidRPr="00F73618">
        <w:rPr>
          <w:rFonts w:ascii="Times New Roman" w:hAnsi="Times New Roman"/>
          <w:sz w:val="26"/>
          <w:szCs w:val="26"/>
          <w:lang w:val="uk-UA" w:eastAsia="uk-UA"/>
        </w:rPr>
        <w:t>- протидія торгівлі людьми.</w:t>
      </w:r>
    </w:p>
    <w:p w:rsidR="00C2487D" w:rsidRPr="00C2487D" w:rsidRDefault="00C2487D" w:rsidP="00C2487D">
      <w:pPr>
        <w:pStyle w:val="22"/>
        <w:widowControl w:val="0"/>
        <w:tabs>
          <w:tab w:val="left" w:pos="709"/>
        </w:tabs>
        <w:autoSpaceDE w:val="0"/>
        <w:autoSpaceDN w:val="0"/>
        <w:spacing w:after="0" w:line="240" w:lineRule="auto"/>
        <w:ind w:left="720"/>
        <w:outlineLvl w:val="2"/>
        <w:rPr>
          <w:rStyle w:val="aff2"/>
          <w:b/>
          <w:sz w:val="26"/>
          <w:szCs w:val="26"/>
        </w:rPr>
      </w:pPr>
    </w:p>
    <w:p w:rsidR="00C2487D" w:rsidRDefault="00564048" w:rsidP="00C2487D">
      <w:pPr>
        <w:pStyle w:val="22"/>
        <w:widowControl w:val="0"/>
        <w:tabs>
          <w:tab w:val="left" w:pos="709"/>
        </w:tabs>
        <w:autoSpaceDE w:val="0"/>
        <w:autoSpaceDN w:val="0"/>
        <w:spacing w:after="0" w:line="240" w:lineRule="auto"/>
        <w:ind w:left="720"/>
        <w:outlineLvl w:val="2"/>
        <w:rPr>
          <w:rStyle w:val="aff2"/>
          <w:b/>
          <w:sz w:val="28"/>
          <w:szCs w:val="28"/>
        </w:rPr>
      </w:pPr>
      <w:r w:rsidRPr="00C2487D">
        <w:rPr>
          <w:rStyle w:val="aff2"/>
          <w:b/>
          <w:sz w:val="28"/>
          <w:szCs w:val="28"/>
        </w:rPr>
        <w:t>Кількісні критерії, що будуть свідчити про реалізацію цілей</w:t>
      </w:r>
    </w:p>
    <w:p w:rsidR="00564048" w:rsidRPr="00C2487D" w:rsidRDefault="00564048" w:rsidP="00FA1717">
      <w:pPr>
        <w:pStyle w:val="22"/>
        <w:widowControl w:val="0"/>
        <w:numPr>
          <w:ilvl w:val="0"/>
          <w:numId w:val="28"/>
        </w:numPr>
        <w:tabs>
          <w:tab w:val="left" w:pos="0"/>
        </w:tabs>
        <w:autoSpaceDE w:val="0"/>
        <w:autoSpaceDN w:val="0"/>
        <w:spacing w:after="0" w:line="240" w:lineRule="auto"/>
        <w:ind w:left="0" w:firstLine="567"/>
        <w:jc w:val="both"/>
        <w:outlineLvl w:val="2"/>
        <w:rPr>
          <w:rStyle w:val="aff2"/>
          <w:b/>
          <w:sz w:val="28"/>
          <w:szCs w:val="28"/>
        </w:rPr>
      </w:pPr>
      <w:r w:rsidRPr="00C2487D">
        <w:rPr>
          <w:rStyle w:val="aff2"/>
          <w:i w:val="0"/>
          <w:sz w:val="26"/>
          <w:szCs w:val="26"/>
        </w:rPr>
        <w:t>охоп</w:t>
      </w:r>
      <w:r w:rsidR="00C2487D">
        <w:rPr>
          <w:rStyle w:val="aff2"/>
          <w:i w:val="0"/>
          <w:sz w:val="26"/>
          <w:szCs w:val="26"/>
        </w:rPr>
        <w:t>лення</w:t>
      </w:r>
      <w:r w:rsidRPr="00C2487D">
        <w:rPr>
          <w:rStyle w:val="aff2"/>
          <w:i w:val="0"/>
          <w:sz w:val="26"/>
          <w:szCs w:val="26"/>
        </w:rPr>
        <w:t xml:space="preserve"> організованими формами відпочинку та оздоровлення не менше 70% дітей району за рахунок залучення коштів місцевого, державного бюджетів та часткової компенсації витрат на оплату путівок установами і підприємствами різних форм власності;</w:t>
      </w:r>
    </w:p>
    <w:p w:rsidR="00564048" w:rsidRPr="00872298" w:rsidRDefault="00564048" w:rsidP="00FA1717">
      <w:pPr>
        <w:pStyle w:val="a5"/>
        <w:numPr>
          <w:ilvl w:val="0"/>
          <w:numId w:val="28"/>
        </w:numPr>
        <w:tabs>
          <w:tab w:val="left" w:pos="0"/>
        </w:tabs>
        <w:ind w:left="0" w:firstLine="567"/>
        <w:rPr>
          <w:sz w:val="26"/>
          <w:szCs w:val="26"/>
          <w:lang w:eastAsia="uk-UA"/>
        </w:rPr>
      </w:pPr>
      <w:r w:rsidRPr="00872298">
        <w:rPr>
          <w:sz w:val="26"/>
          <w:szCs w:val="26"/>
          <w:lang w:eastAsia="uk-UA"/>
        </w:rPr>
        <w:t>створення 1 прийомної сім’ї.</w:t>
      </w:r>
    </w:p>
    <w:p w:rsidR="00CF1305" w:rsidRPr="00CF0DE2" w:rsidRDefault="00CF1305" w:rsidP="00CF1305">
      <w:pPr>
        <w:ind w:firstLine="567"/>
        <w:jc w:val="both"/>
        <w:rPr>
          <w:b/>
          <w:color w:val="00000A"/>
          <w:sz w:val="26"/>
          <w:szCs w:val="26"/>
        </w:rPr>
      </w:pPr>
    </w:p>
    <w:p w:rsidR="00CF1305" w:rsidRPr="003514A3" w:rsidRDefault="00CF1305" w:rsidP="00CF1305">
      <w:pPr>
        <w:jc w:val="both"/>
        <w:rPr>
          <w:i/>
          <w:color w:val="00000A"/>
          <w:sz w:val="28"/>
        </w:rPr>
      </w:pPr>
      <w:r w:rsidRPr="003514A3">
        <w:rPr>
          <w:b/>
          <w:i/>
          <w:color w:val="00000A"/>
          <w:sz w:val="28"/>
        </w:rPr>
        <w:t xml:space="preserve">Основні </w:t>
      </w:r>
      <w:r>
        <w:rPr>
          <w:b/>
          <w:i/>
          <w:color w:val="00000A"/>
          <w:sz w:val="28"/>
        </w:rPr>
        <w:t>завдання та заходи  на 201</w:t>
      </w:r>
      <w:r w:rsidR="00F73618">
        <w:rPr>
          <w:b/>
          <w:i/>
          <w:color w:val="00000A"/>
          <w:sz w:val="28"/>
        </w:rPr>
        <w:t>5</w:t>
      </w:r>
      <w:r>
        <w:rPr>
          <w:b/>
          <w:i/>
          <w:color w:val="00000A"/>
          <w:sz w:val="28"/>
        </w:rPr>
        <w:t xml:space="preserve"> рік</w:t>
      </w:r>
      <w:r w:rsidRPr="003514A3">
        <w:rPr>
          <w:b/>
          <w:i/>
          <w:color w:val="00000A"/>
          <w:sz w:val="28"/>
        </w:rPr>
        <w:t>:</w:t>
      </w:r>
    </w:p>
    <w:p w:rsidR="00F73618" w:rsidRPr="00F73618" w:rsidRDefault="00F73618" w:rsidP="00F73618">
      <w:pPr>
        <w:pStyle w:val="22"/>
        <w:widowControl w:val="0"/>
        <w:tabs>
          <w:tab w:val="left" w:pos="709"/>
        </w:tabs>
        <w:autoSpaceDE w:val="0"/>
        <w:autoSpaceDN w:val="0"/>
        <w:spacing w:after="0" w:line="240" w:lineRule="auto"/>
        <w:ind w:left="0" w:firstLine="567"/>
        <w:jc w:val="both"/>
        <w:outlineLvl w:val="2"/>
        <w:rPr>
          <w:rStyle w:val="aff2"/>
          <w:i w:val="0"/>
          <w:sz w:val="26"/>
          <w:szCs w:val="26"/>
        </w:rPr>
      </w:pPr>
      <w:r w:rsidRPr="00F73618">
        <w:rPr>
          <w:rStyle w:val="aff2"/>
          <w:i w:val="0"/>
          <w:sz w:val="26"/>
          <w:szCs w:val="26"/>
        </w:rPr>
        <w:lastRenderedPageBreak/>
        <w:t xml:space="preserve">- соціальна підтримка дітей, які потребують соціальної уваги і підтримки шляхом залучення до цієї роботи громадських організацій та спонсорів, надання комплексної допомоги сім’ям з дітьми, які перебувають у складних життєвих обставинах шляхом здійснення соціального супроводу – </w:t>
      </w:r>
      <w:r w:rsidRPr="00F73618">
        <w:rPr>
          <w:rStyle w:val="aff2"/>
          <w:sz w:val="26"/>
          <w:szCs w:val="26"/>
        </w:rPr>
        <w:t xml:space="preserve">сектор у справах сім’ї, молоді та спорту райдержадміністрації, районний центр соціальних служб для сім’ї, дітей та молоді, служба у справах дітей райдержадміністрації – </w:t>
      </w:r>
      <w:r w:rsidRPr="00F73618">
        <w:rPr>
          <w:rStyle w:val="aff2"/>
          <w:i w:val="0"/>
          <w:sz w:val="26"/>
          <w:szCs w:val="26"/>
        </w:rPr>
        <w:t>протягом року;</w:t>
      </w:r>
    </w:p>
    <w:p w:rsidR="00F73618" w:rsidRPr="00F73618" w:rsidRDefault="00F73618" w:rsidP="00F73618">
      <w:pPr>
        <w:pStyle w:val="aff5"/>
        <w:ind w:firstLine="567"/>
        <w:jc w:val="both"/>
        <w:rPr>
          <w:rFonts w:ascii="Times New Roman" w:hAnsi="Times New Roman"/>
          <w:caps w:val="0"/>
          <w:sz w:val="26"/>
          <w:szCs w:val="26"/>
          <w:lang w:val="uk-UA"/>
        </w:rPr>
      </w:pPr>
      <w:r w:rsidRPr="00F73618">
        <w:rPr>
          <w:rFonts w:ascii="Times New Roman" w:hAnsi="Times New Roman"/>
          <w:caps w:val="0"/>
          <w:sz w:val="26"/>
          <w:szCs w:val="26"/>
          <w:lang w:val="uk-UA"/>
        </w:rPr>
        <w:t xml:space="preserve">- проведення  інформаційних заходів для територіальної громади району  з метою популяризації сімейних форм виховання дітей-сиріт та дітей, позбавлених батьківського піклування, пошуку потенційних прийомних батьків, батьків-вихователів, усиновителів, опікунів, піклувальників </w:t>
      </w:r>
      <w:r w:rsidRPr="00F73618">
        <w:rPr>
          <w:rFonts w:ascii="Times New Roman" w:hAnsi="Times New Roman"/>
          <w:i/>
          <w:caps w:val="0"/>
          <w:sz w:val="26"/>
          <w:szCs w:val="26"/>
          <w:lang w:val="uk-UA"/>
        </w:rPr>
        <w:t xml:space="preserve">– районний центр соціальних служб для сім’ї, дітей та молоді, служба у справах дітей </w:t>
      </w:r>
      <w:proofErr w:type="spellStart"/>
      <w:r w:rsidRPr="00F73618">
        <w:rPr>
          <w:rFonts w:ascii="Times New Roman" w:hAnsi="Times New Roman"/>
          <w:i/>
          <w:caps w:val="0"/>
          <w:sz w:val="26"/>
          <w:szCs w:val="26"/>
          <w:lang w:val="uk-UA"/>
        </w:rPr>
        <w:t>райдержадміністраці</w:t>
      </w:r>
      <w:proofErr w:type="spellEnd"/>
      <w:r w:rsidRPr="00F73618">
        <w:rPr>
          <w:rFonts w:ascii="Times New Roman" w:hAnsi="Times New Roman"/>
          <w:i/>
          <w:caps w:val="0"/>
          <w:sz w:val="26"/>
          <w:szCs w:val="26"/>
          <w:lang w:val="uk-UA"/>
        </w:rPr>
        <w:t xml:space="preserve"> - </w:t>
      </w:r>
      <w:r w:rsidRPr="00F73618">
        <w:rPr>
          <w:rFonts w:ascii="Times New Roman" w:hAnsi="Times New Roman"/>
          <w:caps w:val="0"/>
          <w:sz w:val="26"/>
          <w:szCs w:val="26"/>
          <w:lang w:val="uk-UA"/>
        </w:rPr>
        <w:t>протягом року;</w:t>
      </w:r>
    </w:p>
    <w:p w:rsidR="00F73618" w:rsidRPr="00F73618" w:rsidRDefault="00F73618" w:rsidP="00F73618">
      <w:pPr>
        <w:pStyle w:val="aff5"/>
        <w:ind w:firstLine="567"/>
        <w:jc w:val="both"/>
        <w:rPr>
          <w:rStyle w:val="aff2"/>
          <w:sz w:val="26"/>
          <w:szCs w:val="26"/>
          <w:lang w:val="uk-UA"/>
        </w:rPr>
      </w:pPr>
      <w:r w:rsidRPr="00F73618">
        <w:rPr>
          <w:rFonts w:ascii="Times New Roman" w:hAnsi="Times New Roman"/>
          <w:caps w:val="0"/>
          <w:sz w:val="26"/>
          <w:szCs w:val="26"/>
          <w:lang w:val="uk-UA"/>
        </w:rPr>
        <w:t xml:space="preserve">- координація та організація питань оздоровлення та відпочинку дітей – </w:t>
      </w:r>
      <w:r w:rsidRPr="00F73618">
        <w:rPr>
          <w:rFonts w:ascii="Times New Roman" w:hAnsi="Times New Roman"/>
          <w:i/>
          <w:caps w:val="0"/>
          <w:sz w:val="26"/>
          <w:szCs w:val="26"/>
          <w:lang w:val="uk-UA"/>
        </w:rPr>
        <w:t>сектор</w:t>
      </w:r>
      <w:r w:rsidRPr="00F73618">
        <w:rPr>
          <w:rFonts w:ascii="Times New Roman" w:hAnsi="Times New Roman"/>
          <w:caps w:val="0"/>
          <w:sz w:val="26"/>
          <w:szCs w:val="26"/>
          <w:lang w:val="uk-UA"/>
        </w:rPr>
        <w:t xml:space="preserve"> </w:t>
      </w:r>
      <w:r w:rsidRPr="00F73618">
        <w:rPr>
          <w:rFonts w:ascii="Times New Roman" w:hAnsi="Times New Roman"/>
          <w:i/>
          <w:caps w:val="0"/>
          <w:sz w:val="26"/>
          <w:szCs w:val="26"/>
          <w:lang w:val="uk-UA"/>
        </w:rPr>
        <w:t xml:space="preserve">у справах сім’ї, молоді та спорту </w:t>
      </w:r>
      <w:proofErr w:type="spellStart"/>
      <w:r w:rsidRPr="00F73618">
        <w:rPr>
          <w:rFonts w:ascii="Times New Roman" w:hAnsi="Times New Roman"/>
          <w:i/>
          <w:caps w:val="0"/>
          <w:sz w:val="26"/>
          <w:szCs w:val="26"/>
          <w:lang w:val="uk-UA"/>
        </w:rPr>
        <w:t>райдержадміністраці</w:t>
      </w:r>
      <w:proofErr w:type="spellEnd"/>
      <w:r w:rsidRPr="00F73618">
        <w:rPr>
          <w:rFonts w:ascii="Times New Roman" w:hAnsi="Times New Roman"/>
          <w:i/>
          <w:caps w:val="0"/>
          <w:sz w:val="26"/>
          <w:szCs w:val="26"/>
          <w:lang w:val="uk-UA"/>
        </w:rPr>
        <w:t xml:space="preserve"> </w:t>
      </w:r>
      <w:r w:rsidRPr="00F73618">
        <w:rPr>
          <w:rFonts w:ascii="Times New Roman" w:hAnsi="Times New Roman"/>
          <w:caps w:val="0"/>
          <w:sz w:val="26"/>
          <w:szCs w:val="26"/>
          <w:lang w:val="uk-UA"/>
        </w:rPr>
        <w:t>- протягом року;</w:t>
      </w:r>
      <w:r w:rsidRPr="00F73618">
        <w:rPr>
          <w:rStyle w:val="aff2"/>
          <w:sz w:val="26"/>
          <w:szCs w:val="26"/>
          <w:lang w:val="uk-UA"/>
        </w:rPr>
        <w:t xml:space="preserve"> </w:t>
      </w:r>
    </w:p>
    <w:p w:rsidR="00F73618" w:rsidRPr="00F73618" w:rsidRDefault="00F73618" w:rsidP="00F73618">
      <w:pPr>
        <w:pStyle w:val="22"/>
        <w:widowControl w:val="0"/>
        <w:tabs>
          <w:tab w:val="left" w:pos="709"/>
        </w:tabs>
        <w:autoSpaceDE w:val="0"/>
        <w:autoSpaceDN w:val="0"/>
        <w:spacing w:after="0" w:line="240" w:lineRule="auto"/>
        <w:ind w:left="0" w:firstLine="567"/>
        <w:jc w:val="both"/>
        <w:outlineLvl w:val="2"/>
        <w:rPr>
          <w:iCs/>
          <w:sz w:val="26"/>
          <w:szCs w:val="26"/>
        </w:rPr>
      </w:pPr>
      <w:r w:rsidRPr="00F73618">
        <w:rPr>
          <w:rStyle w:val="aff2"/>
          <w:i w:val="0"/>
          <w:sz w:val="26"/>
          <w:szCs w:val="26"/>
        </w:rPr>
        <w:t>- соціально-правовий захист осіб з числа дітей-сиріт та дітей, позбавлених       батьківського піклування шляхом надання їм юридичної, психологічної і соціальної допомоги, а також їх біологічним батькам, опікунам, піклувальникам, при</w:t>
      </w:r>
      <w:bookmarkStart w:id="5" w:name="_Toc294173688"/>
      <w:r w:rsidRPr="00F73618">
        <w:rPr>
          <w:rStyle w:val="aff2"/>
          <w:i w:val="0"/>
          <w:sz w:val="26"/>
          <w:szCs w:val="26"/>
        </w:rPr>
        <w:t xml:space="preserve">йомним батькам та </w:t>
      </w:r>
      <w:proofErr w:type="spellStart"/>
      <w:r w:rsidRPr="00F73618">
        <w:rPr>
          <w:rStyle w:val="aff2"/>
          <w:i w:val="0"/>
          <w:sz w:val="26"/>
          <w:szCs w:val="26"/>
        </w:rPr>
        <w:t>усиновлювачам</w:t>
      </w:r>
      <w:proofErr w:type="spellEnd"/>
      <w:r w:rsidRPr="00F73618">
        <w:rPr>
          <w:rStyle w:val="aff2"/>
          <w:i w:val="0"/>
          <w:sz w:val="26"/>
          <w:szCs w:val="26"/>
        </w:rPr>
        <w:t xml:space="preserve"> -</w:t>
      </w:r>
      <w:r w:rsidRPr="00F73618">
        <w:rPr>
          <w:rStyle w:val="aff2"/>
          <w:sz w:val="26"/>
          <w:szCs w:val="26"/>
        </w:rPr>
        <w:t xml:space="preserve"> служба у справах дітей райдержадміністрації, районний центр соціальних служб для сім’ї, дітей та молоді – </w:t>
      </w:r>
      <w:r w:rsidRPr="00F73618">
        <w:rPr>
          <w:rStyle w:val="aff2"/>
          <w:i w:val="0"/>
          <w:sz w:val="26"/>
          <w:szCs w:val="26"/>
        </w:rPr>
        <w:t>протягом року;</w:t>
      </w:r>
      <w:bookmarkEnd w:id="5"/>
    </w:p>
    <w:p w:rsidR="00F73618" w:rsidRPr="00F73618" w:rsidRDefault="00F73618" w:rsidP="00F73618">
      <w:pPr>
        <w:pStyle w:val="22"/>
        <w:widowControl w:val="0"/>
        <w:tabs>
          <w:tab w:val="left" w:pos="709"/>
        </w:tabs>
        <w:autoSpaceDE w:val="0"/>
        <w:autoSpaceDN w:val="0"/>
        <w:spacing w:after="0" w:line="240" w:lineRule="auto"/>
        <w:ind w:left="0" w:firstLine="567"/>
        <w:jc w:val="both"/>
        <w:outlineLvl w:val="2"/>
        <w:rPr>
          <w:rStyle w:val="aff2"/>
          <w:i w:val="0"/>
          <w:sz w:val="26"/>
          <w:szCs w:val="26"/>
        </w:rPr>
      </w:pPr>
      <w:r w:rsidRPr="00F73618">
        <w:rPr>
          <w:rStyle w:val="aff2"/>
          <w:i w:val="0"/>
          <w:sz w:val="26"/>
          <w:szCs w:val="26"/>
        </w:rPr>
        <w:t xml:space="preserve">- створення належних соціально-побутових умов для забезпечення нормальної життєдіяльності дітей та підлітків у багатодітних та малозабезпечених сім’ях шляхом активізації роботи органів опіки  та піклування  місцевого самоврядування базового рівня, залучення спонсорів та меценатів для шефства над відповідними родинами – </w:t>
      </w:r>
      <w:r w:rsidRPr="00F73618">
        <w:rPr>
          <w:rStyle w:val="aff2"/>
          <w:sz w:val="26"/>
          <w:szCs w:val="26"/>
        </w:rPr>
        <w:t xml:space="preserve">сектор у справах сім’ї, молоді та спорту райдержадміністрації, районний центр соціальних служб для сім’ї, дітей та молоді, служба у справах дітей райдержадміністрації – </w:t>
      </w:r>
      <w:r w:rsidRPr="00F73618">
        <w:rPr>
          <w:rStyle w:val="aff2"/>
          <w:i w:val="0"/>
          <w:sz w:val="26"/>
          <w:szCs w:val="26"/>
        </w:rPr>
        <w:t>протягом року;</w:t>
      </w:r>
    </w:p>
    <w:p w:rsidR="00F73618" w:rsidRPr="00F73618" w:rsidRDefault="00F73618" w:rsidP="00F73618">
      <w:pPr>
        <w:pStyle w:val="22"/>
        <w:widowControl w:val="0"/>
        <w:tabs>
          <w:tab w:val="left" w:pos="709"/>
        </w:tabs>
        <w:autoSpaceDE w:val="0"/>
        <w:autoSpaceDN w:val="0"/>
        <w:spacing w:after="0" w:line="240" w:lineRule="auto"/>
        <w:ind w:left="0" w:firstLine="567"/>
        <w:jc w:val="both"/>
        <w:outlineLvl w:val="2"/>
        <w:rPr>
          <w:rStyle w:val="aff2"/>
          <w:i w:val="0"/>
          <w:sz w:val="26"/>
          <w:szCs w:val="26"/>
        </w:rPr>
      </w:pPr>
      <w:r w:rsidRPr="00F73618">
        <w:rPr>
          <w:rStyle w:val="aff2"/>
          <w:i w:val="0"/>
          <w:sz w:val="26"/>
          <w:szCs w:val="26"/>
        </w:rPr>
        <w:t xml:space="preserve">- створення умов для патріотичного, морального та духовного виховання молоді, формування її активної життєвої позиції шляхом залучення до участі у всеукраїнських і регіональних інформаційно-просвітницьких та мистецьких акціях і заходах - </w:t>
      </w:r>
      <w:r w:rsidRPr="00F73618">
        <w:rPr>
          <w:rStyle w:val="aff2"/>
          <w:sz w:val="26"/>
          <w:szCs w:val="26"/>
        </w:rPr>
        <w:t xml:space="preserve">сектор у справах сім’ї, молоді та спорту райдержадміністрації – </w:t>
      </w:r>
      <w:r w:rsidRPr="00F73618">
        <w:rPr>
          <w:rStyle w:val="aff2"/>
          <w:i w:val="0"/>
          <w:sz w:val="26"/>
          <w:szCs w:val="26"/>
        </w:rPr>
        <w:t>протягом року;</w:t>
      </w:r>
    </w:p>
    <w:p w:rsidR="00F73618" w:rsidRPr="00F73618" w:rsidRDefault="00F73618" w:rsidP="00F73618">
      <w:pPr>
        <w:pStyle w:val="aff5"/>
        <w:ind w:firstLine="567"/>
        <w:jc w:val="both"/>
        <w:rPr>
          <w:rFonts w:ascii="Times New Roman" w:hAnsi="Times New Roman"/>
          <w:caps w:val="0"/>
          <w:sz w:val="26"/>
          <w:szCs w:val="26"/>
          <w:lang w:val="uk-UA"/>
        </w:rPr>
      </w:pPr>
      <w:r w:rsidRPr="00F73618">
        <w:rPr>
          <w:rFonts w:ascii="Times New Roman" w:hAnsi="Times New Roman"/>
          <w:caps w:val="0"/>
          <w:sz w:val="26"/>
          <w:szCs w:val="26"/>
          <w:lang w:val="uk-UA"/>
        </w:rPr>
        <w:t xml:space="preserve">- проведення просвітницької та роз’яснювальної роботи щодо попередження насильства в сім’ї, просвітницьких акцій з питань протидії торгівлі людьми – </w:t>
      </w:r>
      <w:r w:rsidRPr="00F73618">
        <w:rPr>
          <w:rFonts w:ascii="Times New Roman" w:hAnsi="Times New Roman"/>
          <w:i/>
          <w:caps w:val="0"/>
          <w:sz w:val="26"/>
          <w:szCs w:val="26"/>
          <w:lang w:val="uk-UA"/>
        </w:rPr>
        <w:t>сектор у справах сім’ї, молоді та спорту райдержадміністраці</w:t>
      </w:r>
      <w:r w:rsidRPr="00F73618">
        <w:rPr>
          <w:rFonts w:ascii="Times New Roman" w:hAnsi="Times New Roman"/>
          <w:caps w:val="0"/>
          <w:sz w:val="26"/>
          <w:szCs w:val="26"/>
          <w:lang w:val="uk-UA"/>
        </w:rPr>
        <w:t xml:space="preserve">ї – протягом року. </w:t>
      </w:r>
    </w:p>
    <w:p w:rsidR="00F73618" w:rsidRDefault="00F73618" w:rsidP="00C2487D">
      <w:pPr>
        <w:jc w:val="center"/>
        <w:rPr>
          <w:b/>
          <w:sz w:val="28"/>
          <w:szCs w:val="28"/>
        </w:rPr>
      </w:pPr>
    </w:p>
    <w:p w:rsidR="00C2487D" w:rsidRPr="00011E3C" w:rsidRDefault="00C2487D" w:rsidP="00C2487D">
      <w:pPr>
        <w:jc w:val="center"/>
        <w:rPr>
          <w:b/>
          <w:sz w:val="28"/>
          <w:szCs w:val="28"/>
        </w:rPr>
      </w:pPr>
      <w:r w:rsidRPr="00011E3C">
        <w:rPr>
          <w:b/>
          <w:sz w:val="28"/>
          <w:szCs w:val="28"/>
        </w:rPr>
        <w:t>3.</w:t>
      </w:r>
      <w:r w:rsidR="00F73618" w:rsidRPr="00011E3C">
        <w:rPr>
          <w:b/>
          <w:sz w:val="28"/>
          <w:szCs w:val="28"/>
        </w:rPr>
        <w:t>6</w:t>
      </w:r>
      <w:r w:rsidRPr="00011E3C">
        <w:rPr>
          <w:b/>
          <w:sz w:val="28"/>
          <w:szCs w:val="28"/>
        </w:rPr>
        <w:t xml:space="preserve"> Охорона здоров’я</w:t>
      </w:r>
    </w:p>
    <w:p w:rsidR="00872298" w:rsidRPr="00011E3C" w:rsidRDefault="00872298" w:rsidP="00C2487D">
      <w:pPr>
        <w:jc w:val="center"/>
        <w:rPr>
          <w:b/>
          <w:bCs/>
          <w:sz w:val="28"/>
          <w:szCs w:val="28"/>
        </w:rPr>
      </w:pPr>
    </w:p>
    <w:p w:rsidR="00C2487D" w:rsidRPr="00011E3C" w:rsidRDefault="00C2487D" w:rsidP="00C2487D">
      <w:pPr>
        <w:pStyle w:val="a8"/>
        <w:spacing w:line="276" w:lineRule="auto"/>
        <w:rPr>
          <w:rFonts w:ascii="Times New Roman" w:hAnsi="Times New Roman"/>
          <w:b/>
          <w:i/>
          <w:sz w:val="28"/>
          <w:szCs w:val="28"/>
          <w:lang w:val="uk-UA"/>
        </w:rPr>
      </w:pPr>
      <w:r w:rsidRPr="00011E3C">
        <w:rPr>
          <w:rFonts w:ascii="Times New Roman" w:hAnsi="Times New Roman"/>
          <w:b/>
          <w:i/>
          <w:sz w:val="28"/>
          <w:szCs w:val="28"/>
          <w:lang w:val="uk-UA"/>
        </w:rPr>
        <w:t xml:space="preserve"> </w:t>
      </w:r>
      <w:proofErr w:type="spellStart"/>
      <w:r w:rsidRPr="00011E3C">
        <w:rPr>
          <w:rFonts w:ascii="Times New Roman" w:hAnsi="Times New Roman"/>
          <w:b/>
          <w:i/>
          <w:sz w:val="28"/>
          <w:szCs w:val="28"/>
        </w:rPr>
        <w:t>Основні</w:t>
      </w:r>
      <w:proofErr w:type="spellEnd"/>
      <w:r w:rsidRPr="00011E3C">
        <w:rPr>
          <w:rFonts w:ascii="Times New Roman" w:hAnsi="Times New Roman"/>
          <w:b/>
          <w:i/>
          <w:sz w:val="28"/>
          <w:szCs w:val="28"/>
        </w:rPr>
        <w:t xml:space="preserve"> </w:t>
      </w:r>
      <w:r w:rsidRPr="00011E3C">
        <w:rPr>
          <w:rFonts w:ascii="Times New Roman" w:hAnsi="Times New Roman"/>
          <w:b/>
          <w:i/>
          <w:sz w:val="28"/>
          <w:szCs w:val="28"/>
          <w:lang w:val="uk-UA"/>
        </w:rPr>
        <w:t>цілі</w:t>
      </w:r>
      <w:r w:rsidRPr="00011E3C">
        <w:rPr>
          <w:rFonts w:ascii="Times New Roman" w:hAnsi="Times New Roman"/>
          <w:b/>
          <w:i/>
          <w:sz w:val="28"/>
          <w:szCs w:val="28"/>
        </w:rPr>
        <w:t xml:space="preserve"> на 201</w:t>
      </w:r>
      <w:r w:rsidR="00011E3C" w:rsidRPr="00011E3C">
        <w:rPr>
          <w:rFonts w:ascii="Times New Roman" w:hAnsi="Times New Roman"/>
          <w:b/>
          <w:i/>
          <w:sz w:val="28"/>
          <w:szCs w:val="28"/>
          <w:lang w:val="uk-UA"/>
        </w:rPr>
        <w:t>5</w:t>
      </w:r>
      <w:r w:rsidRPr="00011E3C">
        <w:rPr>
          <w:rFonts w:ascii="Times New Roman" w:hAnsi="Times New Roman"/>
          <w:b/>
          <w:i/>
          <w:sz w:val="28"/>
          <w:szCs w:val="28"/>
        </w:rPr>
        <w:t xml:space="preserve"> </w:t>
      </w:r>
      <w:proofErr w:type="spellStart"/>
      <w:r w:rsidRPr="00011E3C">
        <w:rPr>
          <w:rFonts w:ascii="Times New Roman" w:hAnsi="Times New Roman"/>
          <w:b/>
          <w:i/>
          <w:sz w:val="28"/>
          <w:szCs w:val="28"/>
        </w:rPr>
        <w:t>рік</w:t>
      </w:r>
      <w:proofErr w:type="spellEnd"/>
      <w:r w:rsidRPr="00011E3C">
        <w:rPr>
          <w:rFonts w:ascii="Times New Roman" w:hAnsi="Times New Roman"/>
          <w:b/>
          <w:i/>
          <w:sz w:val="28"/>
          <w:szCs w:val="28"/>
        </w:rPr>
        <w:t>.</w:t>
      </w:r>
    </w:p>
    <w:p w:rsidR="00011E3C" w:rsidRPr="00011E3C" w:rsidRDefault="00011E3C" w:rsidP="00011E3C">
      <w:pPr>
        <w:ind w:firstLine="567"/>
        <w:rPr>
          <w:sz w:val="26"/>
          <w:szCs w:val="26"/>
        </w:rPr>
      </w:pPr>
      <w:proofErr w:type="spellStart"/>
      <w:r w:rsidRPr="00011E3C">
        <w:rPr>
          <w:iCs/>
          <w:sz w:val="26"/>
          <w:szCs w:val="26"/>
        </w:rPr>
        <w:t>-створення</w:t>
      </w:r>
      <w:proofErr w:type="spellEnd"/>
      <w:r w:rsidRPr="00011E3C">
        <w:rPr>
          <w:iCs/>
          <w:sz w:val="26"/>
          <w:szCs w:val="26"/>
        </w:rPr>
        <w:t xml:space="preserve"> умов для формування здорового населення.</w:t>
      </w:r>
    </w:p>
    <w:p w:rsidR="00011E3C" w:rsidRPr="00011E3C" w:rsidRDefault="00011E3C" w:rsidP="00C2487D">
      <w:pPr>
        <w:pStyle w:val="a8"/>
        <w:spacing w:line="276" w:lineRule="auto"/>
        <w:rPr>
          <w:rFonts w:ascii="Times New Roman" w:hAnsi="Times New Roman"/>
          <w:b/>
          <w:i/>
          <w:sz w:val="28"/>
          <w:szCs w:val="28"/>
          <w:lang w:val="uk-UA"/>
        </w:rPr>
      </w:pPr>
    </w:p>
    <w:p w:rsidR="0026442B" w:rsidRDefault="0026442B" w:rsidP="00C2487D">
      <w:pPr>
        <w:pStyle w:val="22"/>
        <w:widowControl w:val="0"/>
        <w:tabs>
          <w:tab w:val="left" w:pos="709"/>
        </w:tabs>
        <w:autoSpaceDE w:val="0"/>
        <w:autoSpaceDN w:val="0"/>
        <w:spacing w:line="240" w:lineRule="auto"/>
        <w:ind w:left="0"/>
        <w:outlineLvl w:val="2"/>
        <w:rPr>
          <w:b/>
          <w:i/>
          <w:sz w:val="28"/>
          <w:szCs w:val="28"/>
        </w:rPr>
      </w:pPr>
    </w:p>
    <w:p w:rsidR="00C2487D" w:rsidRPr="00011E3C" w:rsidRDefault="00C2487D" w:rsidP="00C2487D">
      <w:pPr>
        <w:pStyle w:val="22"/>
        <w:widowControl w:val="0"/>
        <w:tabs>
          <w:tab w:val="left" w:pos="709"/>
        </w:tabs>
        <w:autoSpaceDE w:val="0"/>
        <w:autoSpaceDN w:val="0"/>
        <w:spacing w:line="240" w:lineRule="auto"/>
        <w:ind w:left="0"/>
        <w:outlineLvl w:val="2"/>
        <w:rPr>
          <w:b/>
          <w:i/>
          <w:sz w:val="28"/>
          <w:szCs w:val="28"/>
        </w:rPr>
      </w:pPr>
      <w:r w:rsidRPr="00011E3C">
        <w:rPr>
          <w:b/>
          <w:i/>
          <w:sz w:val="28"/>
          <w:szCs w:val="28"/>
        </w:rPr>
        <w:t>Кількісні критерії, що будуть свідчити про реалізацію цілей.</w:t>
      </w:r>
    </w:p>
    <w:p w:rsidR="00130A0A" w:rsidRPr="00011E3C" w:rsidRDefault="00130A0A" w:rsidP="008E771F">
      <w:pPr>
        <w:ind w:firstLine="567"/>
        <w:jc w:val="both"/>
        <w:rPr>
          <w:sz w:val="26"/>
          <w:szCs w:val="26"/>
        </w:rPr>
      </w:pPr>
      <w:r w:rsidRPr="00011E3C">
        <w:rPr>
          <w:sz w:val="26"/>
          <w:szCs w:val="26"/>
        </w:rPr>
        <w:t>Наведені в додатку «</w:t>
      </w:r>
      <w:r w:rsidR="00C2487D" w:rsidRPr="00011E3C">
        <w:rPr>
          <w:sz w:val="26"/>
          <w:szCs w:val="26"/>
        </w:rPr>
        <w:t>Показники здоров`я</w:t>
      </w:r>
      <w:r w:rsidRPr="00011E3C">
        <w:rPr>
          <w:sz w:val="26"/>
          <w:szCs w:val="26"/>
        </w:rPr>
        <w:t>»</w:t>
      </w:r>
      <w:r w:rsidR="008E771F" w:rsidRPr="00011E3C">
        <w:rPr>
          <w:sz w:val="26"/>
          <w:szCs w:val="26"/>
        </w:rPr>
        <w:t>.</w:t>
      </w:r>
    </w:p>
    <w:p w:rsidR="00C2487D" w:rsidRPr="00011E3C" w:rsidRDefault="00130A0A" w:rsidP="008E771F">
      <w:pPr>
        <w:ind w:firstLine="567"/>
        <w:jc w:val="both"/>
        <w:rPr>
          <w:sz w:val="26"/>
          <w:szCs w:val="26"/>
        </w:rPr>
      </w:pPr>
      <w:r w:rsidRPr="00011E3C">
        <w:rPr>
          <w:sz w:val="26"/>
          <w:szCs w:val="26"/>
        </w:rPr>
        <w:t>Одним з якісних критеріїв є запровадження новітніх технологій в медичній практиці.</w:t>
      </w:r>
    </w:p>
    <w:p w:rsidR="00130A0A" w:rsidRPr="00011E3C" w:rsidRDefault="00130A0A" w:rsidP="00221139">
      <w:pPr>
        <w:pStyle w:val="1"/>
        <w:keepNext w:val="0"/>
        <w:widowControl w:val="0"/>
        <w:ind w:left="567" w:hanging="567"/>
        <w:jc w:val="left"/>
        <w:rPr>
          <w:b/>
          <w:i/>
          <w:szCs w:val="28"/>
        </w:rPr>
      </w:pPr>
      <w:r w:rsidRPr="00011E3C">
        <w:rPr>
          <w:b/>
          <w:i/>
          <w:szCs w:val="28"/>
        </w:rPr>
        <w:lastRenderedPageBreak/>
        <w:t>Основні завдання та заходи на 201</w:t>
      </w:r>
      <w:r w:rsidR="00011E3C" w:rsidRPr="00011E3C">
        <w:rPr>
          <w:b/>
          <w:i/>
          <w:szCs w:val="28"/>
        </w:rPr>
        <w:t>5</w:t>
      </w:r>
      <w:r w:rsidRPr="00011E3C">
        <w:rPr>
          <w:b/>
          <w:i/>
          <w:szCs w:val="28"/>
        </w:rPr>
        <w:t xml:space="preserve"> рік</w:t>
      </w:r>
    </w:p>
    <w:p w:rsidR="00011E3C" w:rsidRPr="00011E3C" w:rsidRDefault="00011E3C" w:rsidP="00011E3C">
      <w:pPr>
        <w:widowControl w:val="0"/>
        <w:autoSpaceDE w:val="0"/>
        <w:autoSpaceDN w:val="0"/>
        <w:adjustRightInd w:val="0"/>
        <w:ind w:firstLine="567"/>
        <w:jc w:val="both"/>
        <w:rPr>
          <w:sz w:val="26"/>
          <w:szCs w:val="26"/>
        </w:rPr>
      </w:pPr>
      <w:r w:rsidRPr="00011E3C">
        <w:rPr>
          <w:sz w:val="26"/>
          <w:szCs w:val="26"/>
        </w:rPr>
        <w:t>Підвищення доступності медичних послуг досягатиметься шляхом:</w:t>
      </w:r>
    </w:p>
    <w:p w:rsidR="00011E3C" w:rsidRPr="00011E3C" w:rsidRDefault="00011E3C" w:rsidP="00FA1717">
      <w:pPr>
        <w:pStyle w:val="aff3"/>
        <w:numPr>
          <w:ilvl w:val="0"/>
          <w:numId w:val="64"/>
        </w:numPr>
        <w:spacing w:before="0"/>
        <w:ind w:left="0" w:firstLine="540"/>
        <w:rPr>
          <w:rFonts w:ascii="Times New Roman" w:hAnsi="Times New Roman"/>
          <w:szCs w:val="26"/>
          <w:lang w:eastAsia="uk-UA"/>
        </w:rPr>
      </w:pPr>
      <w:r w:rsidRPr="00011E3C">
        <w:rPr>
          <w:rFonts w:ascii="Times New Roman" w:hAnsi="Times New Roman"/>
          <w:szCs w:val="26"/>
          <w:shd w:val="clear" w:color="auto" w:fill="FFFFFF"/>
        </w:rPr>
        <w:t>формування мережі амбулаторій, наближених до місць проживання населення, у сільській місцевості та містах (відповідно до нормативу забезпеченості) -</w:t>
      </w:r>
      <w:r>
        <w:rPr>
          <w:rFonts w:ascii="Times New Roman" w:hAnsi="Times New Roman"/>
          <w:szCs w:val="26"/>
          <w:shd w:val="clear" w:color="auto" w:fill="FFFFFF"/>
        </w:rPr>
        <w:t xml:space="preserve"> </w:t>
      </w:r>
      <w:r w:rsidRPr="00011E3C">
        <w:rPr>
          <w:rStyle w:val="aff7"/>
          <w:rFonts w:ascii="Times New Roman" w:hAnsi="Times New Roman"/>
          <w:color w:val="auto"/>
          <w:szCs w:val="26"/>
        </w:rPr>
        <w:t>КЗ «Миргородський ЦПМСД»</w:t>
      </w:r>
      <w:r w:rsidRPr="00011E3C">
        <w:rPr>
          <w:rFonts w:ascii="Times New Roman" w:hAnsi="Times New Roman"/>
          <w:szCs w:val="26"/>
          <w:shd w:val="clear" w:color="auto" w:fill="FFFFFF"/>
        </w:rPr>
        <w:t xml:space="preserve"> -</w:t>
      </w:r>
      <w:r>
        <w:rPr>
          <w:rFonts w:ascii="Times New Roman" w:hAnsi="Times New Roman"/>
          <w:szCs w:val="26"/>
          <w:shd w:val="clear" w:color="auto" w:fill="FFFFFF"/>
        </w:rPr>
        <w:t xml:space="preserve"> </w:t>
      </w:r>
      <w:r w:rsidRPr="00011E3C">
        <w:rPr>
          <w:rFonts w:ascii="Times New Roman" w:hAnsi="Times New Roman"/>
          <w:szCs w:val="26"/>
          <w:shd w:val="clear" w:color="auto" w:fill="FFFFFF"/>
        </w:rPr>
        <w:t>протягом року</w:t>
      </w:r>
      <w:r>
        <w:rPr>
          <w:rFonts w:ascii="Times New Roman" w:hAnsi="Times New Roman"/>
          <w:szCs w:val="26"/>
          <w:shd w:val="clear" w:color="auto" w:fill="FFFFFF"/>
        </w:rPr>
        <w:t>;</w:t>
      </w:r>
    </w:p>
    <w:p w:rsidR="00011E3C" w:rsidRPr="00011E3C" w:rsidRDefault="00011E3C" w:rsidP="00FA1717">
      <w:pPr>
        <w:pStyle w:val="aff3"/>
        <w:numPr>
          <w:ilvl w:val="0"/>
          <w:numId w:val="64"/>
        </w:numPr>
        <w:spacing w:before="0"/>
        <w:ind w:left="0" w:firstLine="540"/>
        <w:rPr>
          <w:rFonts w:ascii="Times New Roman" w:hAnsi="Times New Roman"/>
          <w:szCs w:val="26"/>
          <w:lang w:eastAsia="uk-UA"/>
        </w:rPr>
      </w:pPr>
      <w:r w:rsidRPr="00011E3C">
        <w:rPr>
          <w:rFonts w:ascii="Times New Roman" w:hAnsi="Times New Roman"/>
          <w:szCs w:val="26"/>
          <w:shd w:val="clear" w:color="auto" w:fill="FFFFFF"/>
        </w:rPr>
        <w:t>забезпечення закладів охорони здоров</w:t>
      </w:r>
      <w:r w:rsidRPr="00011E3C">
        <w:rPr>
          <w:rFonts w:ascii="Times New Roman" w:hAnsi="Times New Roman"/>
          <w:szCs w:val="26"/>
        </w:rPr>
        <w:t>’</w:t>
      </w:r>
      <w:r w:rsidRPr="00011E3C">
        <w:rPr>
          <w:rFonts w:ascii="Times New Roman" w:hAnsi="Times New Roman"/>
          <w:szCs w:val="26"/>
          <w:shd w:val="clear" w:color="auto" w:fill="FFFFFF"/>
        </w:rPr>
        <w:t>я, які надають первинну медичну допомогу, відповідним обладнанням, транспортними засобами -</w:t>
      </w:r>
      <w:r>
        <w:rPr>
          <w:rFonts w:ascii="Times New Roman" w:hAnsi="Times New Roman"/>
          <w:szCs w:val="26"/>
          <w:shd w:val="clear" w:color="auto" w:fill="FFFFFF"/>
        </w:rPr>
        <w:t xml:space="preserve"> </w:t>
      </w:r>
      <w:r w:rsidRPr="00011E3C">
        <w:rPr>
          <w:rStyle w:val="aff7"/>
          <w:rFonts w:ascii="Times New Roman" w:hAnsi="Times New Roman"/>
          <w:color w:val="auto"/>
          <w:szCs w:val="26"/>
        </w:rPr>
        <w:t>КЗ «Миргородський ЦПМСД»</w:t>
      </w:r>
      <w:r w:rsidRPr="00011E3C">
        <w:rPr>
          <w:rFonts w:ascii="Times New Roman" w:hAnsi="Times New Roman"/>
          <w:szCs w:val="26"/>
          <w:shd w:val="clear" w:color="auto" w:fill="FFFFFF"/>
        </w:rPr>
        <w:t xml:space="preserve"> </w:t>
      </w:r>
      <w:r>
        <w:rPr>
          <w:rFonts w:ascii="Times New Roman" w:hAnsi="Times New Roman"/>
          <w:szCs w:val="26"/>
          <w:shd w:val="clear" w:color="auto" w:fill="FFFFFF"/>
        </w:rPr>
        <w:t xml:space="preserve"> </w:t>
      </w:r>
      <w:r w:rsidRPr="00011E3C">
        <w:rPr>
          <w:rFonts w:ascii="Times New Roman" w:hAnsi="Times New Roman"/>
          <w:szCs w:val="26"/>
          <w:shd w:val="clear" w:color="auto" w:fill="FFFFFF"/>
        </w:rPr>
        <w:t>-</w:t>
      </w:r>
      <w:r>
        <w:rPr>
          <w:rFonts w:ascii="Times New Roman" w:hAnsi="Times New Roman"/>
          <w:szCs w:val="26"/>
          <w:shd w:val="clear" w:color="auto" w:fill="FFFFFF"/>
        </w:rPr>
        <w:t xml:space="preserve"> </w:t>
      </w:r>
      <w:r w:rsidRPr="00011E3C">
        <w:rPr>
          <w:rFonts w:ascii="Times New Roman" w:hAnsi="Times New Roman"/>
          <w:szCs w:val="26"/>
          <w:shd w:val="clear" w:color="auto" w:fill="FFFFFF"/>
        </w:rPr>
        <w:t>протягом року</w:t>
      </w:r>
      <w:r>
        <w:rPr>
          <w:rFonts w:ascii="Times New Roman" w:hAnsi="Times New Roman"/>
          <w:szCs w:val="26"/>
          <w:shd w:val="clear" w:color="auto" w:fill="FFFFFF"/>
        </w:rPr>
        <w:t>;</w:t>
      </w:r>
    </w:p>
    <w:p w:rsidR="00011E3C" w:rsidRPr="00011E3C" w:rsidRDefault="00011E3C" w:rsidP="00FA1717">
      <w:pPr>
        <w:pStyle w:val="aff3"/>
        <w:numPr>
          <w:ilvl w:val="0"/>
          <w:numId w:val="64"/>
        </w:numPr>
        <w:spacing w:before="0"/>
        <w:ind w:left="0" w:firstLine="540"/>
        <w:rPr>
          <w:rFonts w:ascii="Times New Roman" w:hAnsi="Times New Roman"/>
          <w:szCs w:val="26"/>
          <w:lang w:eastAsia="uk-UA"/>
        </w:rPr>
      </w:pPr>
      <w:r w:rsidRPr="00011E3C">
        <w:rPr>
          <w:rFonts w:ascii="Times New Roman" w:hAnsi="Times New Roman"/>
          <w:szCs w:val="26"/>
        </w:rPr>
        <w:t xml:space="preserve">кадрове забезпечення первинної ланки медичної допомоги </w:t>
      </w:r>
      <w:r w:rsidRPr="00011E3C">
        <w:rPr>
          <w:rFonts w:ascii="Times New Roman" w:hAnsi="Times New Roman"/>
          <w:szCs w:val="26"/>
          <w:shd w:val="clear" w:color="auto" w:fill="FFFFFF"/>
        </w:rPr>
        <w:t xml:space="preserve">- </w:t>
      </w:r>
      <w:r w:rsidRPr="00011E3C">
        <w:rPr>
          <w:rStyle w:val="aff7"/>
          <w:rFonts w:ascii="Times New Roman" w:hAnsi="Times New Roman"/>
          <w:color w:val="auto"/>
          <w:szCs w:val="26"/>
        </w:rPr>
        <w:t>КЗ «Миргородський ЦПМСД»</w:t>
      </w:r>
      <w:r w:rsidRPr="00011E3C">
        <w:rPr>
          <w:rFonts w:ascii="Times New Roman" w:hAnsi="Times New Roman"/>
          <w:szCs w:val="26"/>
          <w:shd w:val="clear" w:color="auto" w:fill="FFFFFF"/>
        </w:rPr>
        <w:t xml:space="preserve"> -</w:t>
      </w:r>
      <w:r>
        <w:rPr>
          <w:rFonts w:ascii="Times New Roman" w:hAnsi="Times New Roman"/>
          <w:szCs w:val="26"/>
          <w:shd w:val="clear" w:color="auto" w:fill="FFFFFF"/>
        </w:rPr>
        <w:t xml:space="preserve"> </w:t>
      </w:r>
      <w:r w:rsidRPr="00011E3C">
        <w:rPr>
          <w:rFonts w:ascii="Times New Roman" w:hAnsi="Times New Roman"/>
          <w:szCs w:val="26"/>
          <w:shd w:val="clear" w:color="auto" w:fill="FFFFFF"/>
        </w:rPr>
        <w:t>протягом року</w:t>
      </w:r>
      <w:r>
        <w:rPr>
          <w:rFonts w:ascii="Times New Roman" w:hAnsi="Times New Roman"/>
          <w:szCs w:val="26"/>
          <w:shd w:val="clear" w:color="auto" w:fill="FFFFFF"/>
        </w:rPr>
        <w:t>;</w:t>
      </w:r>
    </w:p>
    <w:p w:rsidR="00011E3C" w:rsidRPr="00011E3C" w:rsidRDefault="00011E3C" w:rsidP="00FA1717">
      <w:pPr>
        <w:pStyle w:val="aff3"/>
        <w:numPr>
          <w:ilvl w:val="0"/>
          <w:numId w:val="64"/>
        </w:numPr>
        <w:spacing w:before="0"/>
        <w:ind w:left="0" w:firstLine="540"/>
        <w:rPr>
          <w:rFonts w:ascii="Times New Roman" w:hAnsi="Times New Roman"/>
          <w:szCs w:val="26"/>
          <w:lang w:eastAsia="uk-UA"/>
        </w:rPr>
      </w:pPr>
      <w:r w:rsidRPr="00011E3C">
        <w:rPr>
          <w:rFonts w:ascii="Times New Roman" w:hAnsi="Times New Roman"/>
          <w:szCs w:val="26"/>
        </w:rPr>
        <w:t xml:space="preserve">профілактика та забезпечення раннього виявлення захворювань, насамперед серед населення, що мешкає в сільській місцевості </w:t>
      </w:r>
      <w:r w:rsidRPr="00011E3C">
        <w:rPr>
          <w:rFonts w:ascii="Times New Roman" w:hAnsi="Times New Roman"/>
          <w:strike/>
          <w:szCs w:val="26"/>
        </w:rPr>
        <w:t xml:space="preserve"> </w:t>
      </w:r>
      <w:r w:rsidRPr="00011E3C">
        <w:rPr>
          <w:rFonts w:ascii="Times New Roman" w:hAnsi="Times New Roman"/>
          <w:szCs w:val="26"/>
          <w:shd w:val="clear" w:color="auto" w:fill="FFFFFF"/>
        </w:rPr>
        <w:t xml:space="preserve">- </w:t>
      </w:r>
      <w:r w:rsidRPr="00011E3C">
        <w:rPr>
          <w:rStyle w:val="aff7"/>
          <w:rFonts w:ascii="Times New Roman" w:hAnsi="Times New Roman"/>
          <w:color w:val="auto"/>
          <w:szCs w:val="26"/>
        </w:rPr>
        <w:t>КЗ «Миргородський ЦПМСД»</w:t>
      </w:r>
      <w:r w:rsidRPr="00011E3C">
        <w:rPr>
          <w:rFonts w:ascii="Times New Roman" w:hAnsi="Times New Roman"/>
          <w:szCs w:val="26"/>
          <w:shd w:val="clear" w:color="auto" w:fill="FFFFFF"/>
        </w:rPr>
        <w:t xml:space="preserve"> -</w:t>
      </w:r>
      <w:r>
        <w:rPr>
          <w:rFonts w:ascii="Times New Roman" w:hAnsi="Times New Roman"/>
          <w:szCs w:val="26"/>
          <w:shd w:val="clear" w:color="auto" w:fill="FFFFFF"/>
        </w:rPr>
        <w:t xml:space="preserve"> </w:t>
      </w:r>
      <w:r w:rsidRPr="00011E3C">
        <w:rPr>
          <w:rFonts w:ascii="Times New Roman" w:hAnsi="Times New Roman"/>
          <w:szCs w:val="26"/>
          <w:shd w:val="clear" w:color="auto" w:fill="FFFFFF"/>
        </w:rPr>
        <w:t>протягом року</w:t>
      </w:r>
      <w:r>
        <w:rPr>
          <w:rFonts w:ascii="Times New Roman" w:hAnsi="Times New Roman"/>
          <w:szCs w:val="26"/>
          <w:shd w:val="clear" w:color="auto" w:fill="FFFFFF"/>
        </w:rPr>
        <w:t>;</w:t>
      </w:r>
    </w:p>
    <w:p w:rsidR="00011E3C" w:rsidRPr="00011E3C" w:rsidRDefault="00011E3C" w:rsidP="00FA1717">
      <w:pPr>
        <w:pStyle w:val="aff3"/>
        <w:numPr>
          <w:ilvl w:val="0"/>
          <w:numId w:val="64"/>
        </w:numPr>
        <w:spacing w:before="0"/>
        <w:ind w:left="0" w:firstLine="540"/>
        <w:rPr>
          <w:rFonts w:ascii="Times New Roman" w:hAnsi="Times New Roman"/>
          <w:szCs w:val="26"/>
          <w:lang w:eastAsia="uk-UA"/>
        </w:rPr>
      </w:pPr>
      <w:r w:rsidRPr="00011E3C">
        <w:rPr>
          <w:rFonts w:ascii="Times New Roman" w:hAnsi="Times New Roman"/>
          <w:szCs w:val="26"/>
        </w:rPr>
        <w:t xml:space="preserve">упровадження клінічних протоколів </w:t>
      </w:r>
      <w:r w:rsidRPr="00011E3C">
        <w:rPr>
          <w:rFonts w:ascii="Times New Roman" w:hAnsi="Times New Roman"/>
          <w:szCs w:val="26"/>
          <w:shd w:val="clear" w:color="auto" w:fill="FFFFFF"/>
        </w:rPr>
        <w:t xml:space="preserve">- </w:t>
      </w:r>
      <w:r w:rsidRPr="00011E3C">
        <w:rPr>
          <w:rStyle w:val="aff7"/>
          <w:rFonts w:ascii="Times New Roman" w:hAnsi="Times New Roman"/>
          <w:color w:val="auto"/>
          <w:szCs w:val="26"/>
        </w:rPr>
        <w:t>КЗ «Миргородський ЦПМСД»</w:t>
      </w:r>
      <w:r w:rsidRPr="00011E3C">
        <w:rPr>
          <w:rFonts w:ascii="Times New Roman" w:hAnsi="Times New Roman"/>
          <w:szCs w:val="26"/>
          <w:shd w:val="clear" w:color="auto" w:fill="FFFFFF"/>
        </w:rPr>
        <w:t xml:space="preserve"> -</w:t>
      </w:r>
      <w:r>
        <w:rPr>
          <w:rFonts w:ascii="Times New Roman" w:hAnsi="Times New Roman"/>
          <w:szCs w:val="26"/>
          <w:shd w:val="clear" w:color="auto" w:fill="FFFFFF"/>
        </w:rPr>
        <w:t xml:space="preserve"> </w:t>
      </w:r>
      <w:r w:rsidRPr="00011E3C">
        <w:rPr>
          <w:rFonts w:ascii="Times New Roman" w:hAnsi="Times New Roman"/>
          <w:szCs w:val="26"/>
          <w:shd w:val="clear" w:color="auto" w:fill="FFFFFF"/>
        </w:rPr>
        <w:t>протягом року</w:t>
      </w:r>
      <w:r>
        <w:rPr>
          <w:rFonts w:ascii="Times New Roman" w:hAnsi="Times New Roman"/>
          <w:szCs w:val="26"/>
          <w:shd w:val="clear" w:color="auto" w:fill="FFFFFF"/>
        </w:rPr>
        <w:t>;</w:t>
      </w:r>
    </w:p>
    <w:p w:rsidR="00011E3C" w:rsidRPr="00011E3C" w:rsidRDefault="00011E3C" w:rsidP="00FA1717">
      <w:pPr>
        <w:pStyle w:val="aff3"/>
        <w:numPr>
          <w:ilvl w:val="0"/>
          <w:numId w:val="64"/>
        </w:numPr>
        <w:spacing w:before="0"/>
        <w:ind w:left="0" w:firstLine="540"/>
        <w:rPr>
          <w:rFonts w:ascii="Times New Roman" w:hAnsi="Times New Roman"/>
          <w:szCs w:val="26"/>
          <w:lang w:eastAsia="uk-UA"/>
        </w:rPr>
      </w:pPr>
      <w:r w:rsidRPr="00011E3C">
        <w:rPr>
          <w:rFonts w:ascii="Times New Roman" w:hAnsi="Times New Roman"/>
          <w:szCs w:val="26"/>
        </w:rPr>
        <w:t>упровадження системи індикаторів якості роботи медичних закладів</w:t>
      </w:r>
      <w:r>
        <w:rPr>
          <w:rFonts w:ascii="Times New Roman" w:hAnsi="Times New Roman"/>
          <w:szCs w:val="26"/>
        </w:rPr>
        <w:t xml:space="preserve"> </w:t>
      </w:r>
      <w:r w:rsidRPr="00011E3C">
        <w:rPr>
          <w:rFonts w:ascii="Times New Roman" w:hAnsi="Times New Roman"/>
          <w:szCs w:val="26"/>
          <w:shd w:val="clear" w:color="auto" w:fill="FFFFFF"/>
        </w:rPr>
        <w:t>-</w:t>
      </w:r>
      <w:r>
        <w:rPr>
          <w:rFonts w:ascii="Times New Roman" w:hAnsi="Times New Roman"/>
          <w:szCs w:val="26"/>
          <w:shd w:val="clear" w:color="auto" w:fill="FFFFFF"/>
        </w:rPr>
        <w:t xml:space="preserve"> </w:t>
      </w:r>
      <w:r w:rsidRPr="00011E3C">
        <w:rPr>
          <w:rStyle w:val="aff7"/>
          <w:rFonts w:ascii="Times New Roman" w:hAnsi="Times New Roman"/>
          <w:color w:val="auto"/>
          <w:szCs w:val="26"/>
        </w:rPr>
        <w:t>КЗ «Миргородський ЦПМСД»</w:t>
      </w:r>
      <w:r w:rsidRPr="00011E3C">
        <w:rPr>
          <w:rFonts w:ascii="Times New Roman" w:hAnsi="Times New Roman"/>
          <w:szCs w:val="26"/>
          <w:shd w:val="clear" w:color="auto" w:fill="FFFFFF"/>
        </w:rPr>
        <w:t xml:space="preserve"> - протягом року</w:t>
      </w:r>
      <w:r>
        <w:rPr>
          <w:rFonts w:ascii="Times New Roman" w:hAnsi="Times New Roman"/>
          <w:szCs w:val="26"/>
          <w:shd w:val="clear" w:color="auto" w:fill="FFFFFF"/>
        </w:rPr>
        <w:t>;</w:t>
      </w:r>
    </w:p>
    <w:p w:rsidR="00011E3C" w:rsidRPr="00011E3C" w:rsidRDefault="00011E3C" w:rsidP="00FA1717">
      <w:pPr>
        <w:pStyle w:val="aff3"/>
        <w:numPr>
          <w:ilvl w:val="0"/>
          <w:numId w:val="64"/>
        </w:numPr>
        <w:spacing w:before="0"/>
        <w:ind w:left="0" w:firstLine="540"/>
        <w:rPr>
          <w:rFonts w:ascii="Times New Roman" w:hAnsi="Times New Roman"/>
          <w:szCs w:val="26"/>
          <w:lang w:eastAsia="uk-UA"/>
        </w:rPr>
      </w:pPr>
      <w:r w:rsidRPr="00011E3C">
        <w:rPr>
          <w:rFonts w:ascii="Times New Roman" w:hAnsi="Times New Roman"/>
          <w:szCs w:val="26"/>
        </w:rPr>
        <w:t>впровадження оплати праці з урахуванням обсягів та якості наданої первинної медичної допомоги</w:t>
      </w:r>
      <w:r w:rsidRPr="00011E3C">
        <w:rPr>
          <w:rFonts w:ascii="Times New Roman" w:hAnsi="Times New Roman"/>
          <w:szCs w:val="26"/>
          <w:shd w:val="clear" w:color="auto" w:fill="FFFFFF"/>
        </w:rPr>
        <w:t xml:space="preserve"> -</w:t>
      </w:r>
      <w:r>
        <w:rPr>
          <w:rFonts w:ascii="Times New Roman" w:hAnsi="Times New Roman"/>
          <w:szCs w:val="26"/>
          <w:shd w:val="clear" w:color="auto" w:fill="FFFFFF"/>
        </w:rPr>
        <w:t xml:space="preserve"> </w:t>
      </w:r>
      <w:r w:rsidRPr="00011E3C">
        <w:rPr>
          <w:rStyle w:val="aff7"/>
          <w:rFonts w:ascii="Times New Roman" w:hAnsi="Times New Roman"/>
          <w:color w:val="auto"/>
          <w:szCs w:val="26"/>
        </w:rPr>
        <w:t>КЗ «Миргородський ЦПМСД»</w:t>
      </w:r>
      <w:r w:rsidRPr="00011E3C">
        <w:rPr>
          <w:rFonts w:ascii="Times New Roman" w:hAnsi="Times New Roman"/>
          <w:szCs w:val="26"/>
          <w:shd w:val="clear" w:color="auto" w:fill="FFFFFF"/>
        </w:rPr>
        <w:t xml:space="preserve"> -</w:t>
      </w:r>
      <w:r>
        <w:rPr>
          <w:rFonts w:ascii="Times New Roman" w:hAnsi="Times New Roman"/>
          <w:szCs w:val="26"/>
          <w:shd w:val="clear" w:color="auto" w:fill="FFFFFF"/>
        </w:rPr>
        <w:t xml:space="preserve"> </w:t>
      </w:r>
      <w:r w:rsidRPr="00011E3C">
        <w:rPr>
          <w:rFonts w:ascii="Times New Roman" w:hAnsi="Times New Roman"/>
          <w:szCs w:val="26"/>
          <w:shd w:val="clear" w:color="auto" w:fill="FFFFFF"/>
        </w:rPr>
        <w:t>протягом року</w:t>
      </w:r>
      <w:r>
        <w:rPr>
          <w:rFonts w:ascii="Times New Roman" w:hAnsi="Times New Roman"/>
          <w:szCs w:val="26"/>
          <w:shd w:val="clear" w:color="auto" w:fill="FFFFFF"/>
        </w:rPr>
        <w:t>;</w:t>
      </w:r>
    </w:p>
    <w:p w:rsidR="00011E3C" w:rsidRPr="00011E3C" w:rsidRDefault="00011E3C" w:rsidP="00FA1717">
      <w:pPr>
        <w:pStyle w:val="aff3"/>
        <w:numPr>
          <w:ilvl w:val="0"/>
          <w:numId w:val="64"/>
        </w:numPr>
        <w:spacing w:before="0"/>
        <w:ind w:left="0" w:firstLine="540"/>
        <w:rPr>
          <w:rFonts w:ascii="Times New Roman" w:hAnsi="Times New Roman"/>
          <w:szCs w:val="26"/>
          <w:lang w:eastAsia="uk-UA"/>
        </w:rPr>
      </w:pPr>
      <w:r w:rsidRPr="00011E3C">
        <w:rPr>
          <w:rFonts w:ascii="Times New Roman" w:hAnsi="Times New Roman"/>
          <w:szCs w:val="26"/>
        </w:rPr>
        <w:t xml:space="preserve">проведення інформаційної та </w:t>
      </w:r>
      <w:proofErr w:type="spellStart"/>
      <w:r w:rsidRPr="00011E3C">
        <w:rPr>
          <w:rFonts w:ascii="Times New Roman" w:hAnsi="Times New Roman"/>
          <w:szCs w:val="26"/>
        </w:rPr>
        <w:t>освітньо-роз'яснювальної</w:t>
      </w:r>
      <w:proofErr w:type="spellEnd"/>
      <w:r w:rsidRPr="00011E3C">
        <w:rPr>
          <w:rFonts w:ascii="Times New Roman" w:hAnsi="Times New Roman"/>
          <w:szCs w:val="26"/>
        </w:rPr>
        <w:t xml:space="preserve"> роботи серед населення щодо позитивних факторів від проведення реформування галузі охорони здоров’я та формування здорового способу життя</w:t>
      </w:r>
      <w:r>
        <w:rPr>
          <w:rFonts w:ascii="Times New Roman" w:hAnsi="Times New Roman"/>
          <w:szCs w:val="26"/>
        </w:rPr>
        <w:t xml:space="preserve"> </w:t>
      </w:r>
      <w:r w:rsidRPr="00011E3C">
        <w:rPr>
          <w:rFonts w:ascii="Times New Roman" w:hAnsi="Times New Roman"/>
          <w:szCs w:val="26"/>
          <w:shd w:val="clear" w:color="auto" w:fill="FFFFFF"/>
        </w:rPr>
        <w:t>-</w:t>
      </w:r>
      <w:r>
        <w:rPr>
          <w:rFonts w:ascii="Times New Roman" w:hAnsi="Times New Roman"/>
          <w:szCs w:val="26"/>
          <w:shd w:val="clear" w:color="auto" w:fill="FFFFFF"/>
        </w:rPr>
        <w:t xml:space="preserve"> </w:t>
      </w:r>
      <w:r w:rsidRPr="00011E3C">
        <w:rPr>
          <w:rStyle w:val="aff7"/>
          <w:rFonts w:ascii="Times New Roman" w:hAnsi="Times New Roman"/>
          <w:color w:val="auto"/>
          <w:szCs w:val="26"/>
        </w:rPr>
        <w:t>КЗ «Миргородський ЦПМСД»</w:t>
      </w:r>
      <w:r w:rsidRPr="00011E3C">
        <w:rPr>
          <w:rFonts w:ascii="Times New Roman" w:hAnsi="Times New Roman"/>
          <w:szCs w:val="26"/>
          <w:shd w:val="clear" w:color="auto" w:fill="FFFFFF"/>
        </w:rPr>
        <w:t xml:space="preserve"> -</w:t>
      </w:r>
      <w:r>
        <w:rPr>
          <w:rFonts w:ascii="Times New Roman" w:hAnsi="Times New Roman"/>
          <w:szCs w:val="26"/>
          <w:shd w:val="clear" w:color="auto" w:fill="FFFFFF"/>
        </w:rPr>
        <w:t xml:space="preserve"> </w:t>
      </w:r>
      <w:r w:rsidRPr="00011E3C">
        <w:rPr>
          <w:rFonts w:ascii="Times New Roman" w:hAnsi="Times New Roman"/>
          <w:szCs w:val="26"/>
          <w:shd w:val="clear" w:color="auto" w:fill="FFFFFF"/>
        </w:rPr>
        <w:t>протягом року</w:t>
      </w:r>
      <w:r>
        <w:rPr>
          <w:rFonts w:ascii="Times New Roman" w:hAnsi="Times New Roman"/>
          <w:szCs w:val="26"/>
          <w:shd w:val="clear" w:color="auto" w:fill="FFFFFF"/>
        </w:rPr>
        <w:t>.</w:t>
      </w:r>
    </w:p>
    <w:p w:rsidR="00011E3C" w:rsidRPr="00011E3C" w:rsidRDefault="00011E3C" w:rsidP="00FA1717">
      <w:pPr>
        <w:pStyle w:val="aff3"/>
        <w:numPr>
          <w:ilvl w:val="0"/>
          <w:numId w:val="64"/>
        </w:numPr>
        <w:spacing w:before="0"/>
        <w:ind w:left="0" w:firstLine="540"/>
        <w:rPr>
          <w:rFonts w:ascii="Times New Roman" w:hAnsi="Times New Roman"/>
          <w:szCs w:val="26"/>
          <w:lang w:eastAsia="uk-UA"/>
        </w:rPr>
      </w:pPr>
    </w:p>
    <w:p w:rsidR="00011E3C" w:rsidRPr="00011E3C" w:rsidRDefault="00011E3C" w:rsidP="00011E3C">
      <w:pPr>
        <w:widowControl w:val="0"/>
        <w:spacing w:after="120"/>
        <w:ind w:firstLine="567"/>
        <w:jc w:val="both"/>
        <w:rPr>
          <w:sz w:val="26"/>
          <w:szCs w:val="26"/>
        </w:rPr>
      </w:pPr>
      <w:r w:rsidRPr="00011E3C">
        <w:rPr>
          <w:sz w:val="26"/>
          <w:szCs w:val="26"/>
        </w:rPr>
        <w:t>Для досягнення цілей реформування вторинної медичної необхідно виконати такі завдання:</w:t>
      </w:r>
    </w:p>
    <w:p w:rsidR="00011E3C" w:rsidRPr="005C5569" w:rsidRDefault="00011E3C" w:rsidP="00FA1717">
      <w:pPr>
        <w:pStyle w:val="aff3"/>
        <w:numPr>
          <w:ilvl w:val="0"/>
          <w:numId w:val="65"/>
        </w:numPr>
        <w:spacing w:before="0"/>
        <w:ind w:left="0" w:firstLine="567"/>
        <w:rPr>
          <w:rFonts w:ascii="Times New Roman" w:hAnsi="Times New Roman"/>
          <w:szCs w:val="26"/>
        </w:rPr>
      </w:pPr>
      <w:r w:rsidRPr="005C5569">
        <w:rPr>
          <w:rFonts w:ascii="Times New Roman" w:hAnsi="Times New Roman"/>
          <w:szCs w:val="26"/>
        </w:rPr>
        <w:t xml:space="preserve"> проведення підготовки  лікарні до статусу міжрайонної - </w:t>
      </w:r>
      <w:r w:rsidRPr="005C5569">
        <w:rPr>
          <w:rStyle w:val="aff7"/>
          <w:rFonts w:ascii="Times New Roman" w:hAnsi="Times New Roman"/>
          <w:color w:val="auto"/>
          <w:szCs w:val="26"/>
        </w:rPr>
        <w:t xml:space="preserve">Миргородська ЦРЛ </w:t>
      </w:r>
      <w:r w:rsidRPr="005C5569">
        <w:rPr>
          <w:rFonts w:ascii="Times New Roman" w:hAnsi="Times New Roman"/>
          <w:szCs w:val="26"/>
          <w:shd w:val="clear" w:color="auto" w:fill="FFFFFF"/>
        </w:rPr>
        <w:t>- протягом року;</w:t>
      </w:r>
    </w:p>
    <w:p w:rsidR="00011E3C" w:rsidRPr="005C5569" w:rsidRDefault="00011E3C" w:rsidP="00FA1717">
      <w:pPr>
        <w:pStyle w:val="aff3"/>
        <w:numPr>
          <w:ilvl w:val="0"/>
          <w:numId w:val="65"/>
        </w:numPr>
        <w:spacing w:before="0"/>
        <w:ind w:left="0" w:firstLine="567"/>
        <w:rPr>
          <w:rFonts w:ascii="Times New Roman" w:hAnsi="Times New Roman"/>
          <w:szCs w:val="26"/>
        </w:rPr>
      </w:pPr>
      <w:r w:rsidRPr="005C5569">
        <w:rPr>
          <w:rFonts w:ascii="Times New Roman" w:hAnsi="Times New Roman"/>
          <w:szCs w:val="26"/>
        </w:rPr>
        <w:t xml:space="preserve"> підвищення ефективності використання ресурсів вторинної ланки центральної районної лікарні, підвищення якості надання спеціалізованої медичної допомоги -- </w:t>
      </w:r>
      <w:r w:rsidRPr="005C5569">
        <w:rPr>
          <w:rStyle w:val="aff7"/>
          <w:rFonts w:ascii="Times New Roman" w:hAnsi="Times New Roman"/>
          <w:color w:val="auto"/>
          <w:szCs w:val="26"/>
        </w:rPr>
        <w:t xml:space="preserve">Миргородська ЦРЛ </w:t>
      </w:r>
      <w:r w:rsidRPr="005C5569">
        <w:rPr>
          <w:rFonts w:ascii="Times New Roman" w:hAnsi="Times New Roman"/>
          <w:szCs w:val="26"/>
          <w:shd w:val="clear" w:color="auto" w:fill="FFFFFF"/>
        </w:rPr>
        <w:t>- протягом року;</w:t>
      </w:r>
    </w:p>
    <w:p w:rsidR="00011E3C" w:rsidRPr="005C5569" w:rsidRDefault="00011E3C" w:rsidP="00FA1717">
      <w:pPr>
        <w:pStyle w:val="aff3"/>
        <w:numPr>
          <w:ilvl w:val="0"/>
          <w:numId w:val="65"/>
        </w:numPr>
        <w:spacing w:before="0"/>
        <w:ind w:left="0" w:firstLine="567"/>
        <w:rPr>
          <w:rFonts w:ascii="Times New Roman" w:hAnsi="Times New Roman"/>
          <w:bCs/>
          <w:szCs w:val="26"/>
        </w:rPr>
      </w:pPr>
      <w:r w:rsidRPr="005C5569">
        <w:rPr>
          <w:rFonts w:ascii="Times New Roman" w:hAnsi="Times New Roman"/>
          <w:szCs w:val="26"/>
        </w:rPr>
        <w:t xml:space="preserve">формування позитивного ставлення населення та медичних працівників до реформування вторинної ланки надання медичної допомоги, усунення  впливу негативного лобіювання проведення заходів з модернізації - </w:t>
      </w:r>
      <w:r w:rsidRPr="005C5569">
        <w:rPr>
          <w:rStyle w:val="aff7"/>
          <w:rFonts w:ascii="Times New Roman" w:hAnsi="Times New Roman"/>
          <w:color w:val="auto"/>
          <w:szCs w:val="26"/>
        </w:rPr>
        <w:t xml:space="preserve">Миргородська ЦРЛ </w:t>
      </w:r>
      <w:r w:rsidRPr="005C5569">
        <w:rPr>
          <w:rFonts w:ascii="Times New Roman" w:hAnsi="Times New Roman"/>
          <w:szCs w:val="26"/>
          <w:shd w:val="clear" w:color="auto" w:fill="FFFFFF"/>
        </w:rPr>
        <w:t>- протягом року;</w:t>
      </w:r>
    </w:p>
    <w:p w:rsidR="00011E3C" w:rsidRPr="005C5569" w:rsidRDefault="00011E3C" w:rsidP="00FA1717">
      <w:pPr>
        <w:pStyle w:val="aff3"/>
        <w:numPr>
          <w:ilvl w:val="0"/>
          <w:numId w:val="65"/>
        </w:numPr>
        <w:spacing w:before="0"/>
        <w:ind w:left="0" w:firstLine="567"/>
        <w:rPr>
          <w:rFonts w:ascii="Times New Roman" w:hAnsi="Times New Roman"/>
          <w:szCs w:val="26"/>
        </w:rPr>
      </w:pPr>
      <w:r w:rsidRPr="005C5569">
        <w:rPr>
          <w:rFonts w:ascii="Times New Roman" w:hAnsi="Times New Roman"/>
          <w:bCs/>
          <w:szCs w:val="26"/>
        </w:rPr>
        <w:t xml:space="preserve"> підведення підсумків </w:t>
      </w:r>
      <w:r w:rsidRPr="005C5569">
        <w:rPr>
          <w:rFonts w:ascii="Times New Roman" w:hAnsi="Times New Roman"/>
          <w:szCs w:val="26"/>
        </w:rPr>
        <w:t xml:space="preserve">структурно-функціонального та технологічного аналізу (аудиту) закладу </w:t>
      </w:r>
      <w:proofErr w:type="spellStart"/>
      <w:r w:rsidRPr="005C5569">
        <w:rPr>
          <w:rFonts w:ascii="Times New Roman" w:hAnsi="Times New Roman"/>
          <w:szCs w:val="26"/>
        </w:rPr>
        <w:t>-</w:t>
      </w:r>
      <w:r w:rsidRPr="005C5569">
        <w:rPr>
          <w:rStyle w:val="aff7"/>
          <w:rFonts w:ascii="Times New Roman" w:hAnsi="Times New Roman"/>
          <w:color w:val="auto"/>
          <w:szCs w:val="26"/>
        </w:rPr>
        <w:t>Миргородська</w:t>
      </w:r>
      <w:proofErr w:type="spellEnd"/>
      <w:r w:rsidRPr="005C5569">
        <w:rPr>
          <w:rStyle w:val="aff7"/>
          <w:rFonts w:ascii="Times New Roman" w:hAnsi="Times New Roman"/>
          <w:color w:val="auto"/>
          <w:szCs w:val="26"/>
        </w:rPr>
        <w:t xml:space="preserve"> ЦРЛ</w:t>
      </w:r>
      <w:r w:rsidRPr="005C5569">
        <w:rPr>
          <w:rFonts w:ascii="Times New Roman" w:hAnsi="Times New Roman"/>
          <w:szCs w:val="26"/>
        </w:rPr>
        <w:t xml:space="preserve"> </w:t>
      </w:r>
      <w:r w:rsidRPr="005C5569">
        <w:rPr>
          <w:rFonts w:ascii="Times New Roman" w:hAnsi="Times New Roman"/>
          <w:szCs w:val="26"/>
          <w:shd w:val="clear" w:color="auto" w:fill="FFFFFF"/>
        </w:rPr>
        <w:t>- протягом року;</w:t>
      </w:r>
    </w:p>
    <w:p w:rsidR="00011E3C" w:rsidRPr="005C5569" w:rsidRDefault="00011E3C" w:rsidP="00FA1717">
      <w:pPr>
        <w:pStyle w:val="aff3"/>
        <w:numPr>
          <w:ilvl w:val="0"/>
          <w:numId w:val="65"/>
        </w:numPr>
        <w:spacing w:before="0"/>
        <w:ind w:left="0" w:firstLine="567"/>
        <w:rPr>
          <w:rFonts w:ascii="Times New Roman" w:hAnsi="Times New Roman"/>
          <w:szCs w:val="26"/>
          <w:lang w:eastAsia="uk-UA"/>
        </w:rPr>
      </w:pPr>
      <w:r w:rsidRPr="005C5569">
        <w:rPr>
          <w:rFonts w:ascii="Times New Roman" w:hAnsi="Times New Roman"/>
          <w:szCs w:val="26"/>
        </w:rPr>
        <w:t xml:space="preserve"> формування структури закладу охорони здоров’я вторинного рівня  відповідно до потреб населення у медичній допомозі різної інтенсивності та спеціалізації, як лікарні і</w:t>
      </w:r>
      <w:r w:rsidR="005C5569" w:rsidRPr="005C5569">
        <w:rPr>
          <w:rFonts w:ascii="Times New Roman" w:hAnsi="Times New Roman"/>
          <w:szCs w:val="26"/>
        </w:rPr>
        <w:t>нтенсивного лікування ІІ рівня</w:t>
      </w:r>
      <w:r w:rsidRPr="005C5569">
        <w:rPr>
          <w:rFonts w:ascii="Times New Roman" w:hAnsi="Times New Roman"/>
          <w:szCs w:val="26"/>
        </w:rPr>
        <w:t xml:space="preserve"> -</w:t>
      </w:r>
      <w:r w:rsidR="005C5569" w:rsidRPr="005C5569">
        <w:rPr>
          <w:rFonts w:ascii="Times New Roman" w:hAnsi="Times New Roman"/>
          <w:szCs w:val="26"/>
        </w:rPr>
        <w:t xml:space="preserve"> </w:t>
      </w:r>
      <w:r w:rsidRPr="005C5569">
        <w:rPr>
          <w:rStyle w:val="aff7"/>
          <w:rFonts w:ascii="Times New Roman" w:hAnsi="Times New Roman"/>
          <w:color w:val="auto"/>
          <w:szCs w:val="26"/>
        </w:rPr>
        <w:t>Миргородська ЦРЛ</w:t>
      </w:r>
      <w:r w:rsidR="005C5569" w:rsidRPr="005C5569">
        <w:rPr>
          <w:rStyle w:val="aff7"/>
          <w:rFonts w:ascii="Times New Roman" w:hAnsi="Times New Roman"/>
          <w:color w:val="auto"/>
          <w:szCs w:val="26"/>
        </w:rPr>
        <w:t xml:space="preserve"> </w:t>
      </w:r>
      <w:r w:rsidRPr="005C5569">
        <w:rPr>
          <w:rFonts w:ascii="Times New Roman" w:hAnsi="Times New Roman"/>
          <w:szCs w:val="26"/>
          <w:shd w:val="clear" w:color="auto" w:fill="FFFFFF"/>
        </w:rPr>
        <w:t>-</w:t>
      </w:r>
      <w:r w:rsidR="005C5569" w:rsidRPr="005C5569">
        <w:rPr>
          <w:rFonts w:ascii="Times New Roman" w:hAnsi="Times New Roman"/>
          <w:szCs w:val="26"/>
          <w:shd w:val="clear" w:color="auto" w:fill="FFFFFF"/>
        </w:rPr>
        <w:t xml:space="preserve"> </w:t>
      </w:r>
      <w:r w:rsidRPr="005C5569">
        <w:rPr>
          <w:rFonts w:ascii="Times New Roman" w:hAnsi="Times New Roman"/>
          <w:szCs w:val="26"/>
          <w:shd w:val="clear" w:color="auto" w:fill="FFFFFF"/>
        </w:rPr>
        <w:t>протягом року</w:t>
      </w:r>
      <w:r w:rsidR="005C5569" w:rsidRPr="005C5569">
        <w:rPr>
          <w:rFonts w:ascii="Times New Roman" w:hAnsi="Times New Roman"/>
          <w:szCs w:val="26"/>
          <w:shd w:val="clear" w:color="auto" w:fill="FFFFFF"/>
        </w:rPr>
        <w:t>;</w:t>
      </w:r>
    </w:p>
    <w:p w:rsidR="00011E3C" w:rsidRPr="005C5569" w:rsidRDefault="005C5569" w:rsidP="00FA1717">
      <w:pPr>
        <w:pStyle w:val="aff3"/>
        <w:numPr>
          <w:ilvl w:val="0"/>
          <w:numId w:val="65"/>
        </w:numPr>
        <w:spacing w:before="0"/>
        <w:ind w:left="0" w:firstLine="567"/>
        <w:rPr>
          <w:rFonts w:ascii="Times New Roman" w:hAnsi="Times New Roman"/>
          <w:szCs w:val="26"/>
        </w:rPr>
      </w:pPr>
      <w:r w:rsidRPr="005C5569">
        <w:rPr>
          <w:rFonts w:ascii="Times New Roman" w:hAnsi="Times New Roman"/>
          <w:szCs w:val="26"/>
        </w:rPr>
        <w:t>оптимізація ліжкового фонду</w:t>
      </w:r>
      <w:r w:rsidR="00011E3C" w:rsidRPr="005C5569">
        <w:rPr>
          <w:rFonts w:ascii="Times New Roman" w:hAnsi="Times New Roman"/>
          <w:szCs w:val="26"/>
        </w:rPr>
        <w:t xml:space="preserve"> -</w:t>
      </w:r>
      <w:r w:rsidRPr="005C5569">
        <w:rPr>
          <w:rFonts w:ascii="Times New Roman" w:hAnsi="Times New Roman"/>
          <w:szCs w:val="26"/>
        </w:rPr>
        <w:t xml:space="preserve"> </w:t>
      </w:r>
      <w:r w:rsidR="00011E3C" w:rsidRPr="005C5569">
        <w:rPr>
          <w:rStyle w:val="aff7"/>
          <w:rFonts w:ascii="Times New Roman" w:hAnsi="Times New Roman"/>
          <w:color w:val="auto"/>
          <w:szCs w:val="26"/>
        </w:rPr>
        <w:t>Миргородська ЦРЛ</w:t>
      </w:r>
      <w:r w:rsidRPr="005C5569">
        <w:rPr>
          <w:rStyle w:val="aff7"/>
          <w:rFonts w:ascii="Times New Roman" w:hAnsi="Times New Roman"/>
          <w:color w:val="auto"/>
          <w:szCs w:val="26"/>
        </w:rPr>
        <w:t xml:space="preserve"> </w:t>
      </w:r>
      <w:r w:rsidR="00011E3C" w:rsidRPr="005C5569">
        <w:rPr>
          <w:rFonts w:ascii="Times New Roman" w:hAnsi="Times New Roman"/>
          <w:szCs w:val="26"/>
          <w:shd w:val="clear" w:color="auto" w:fill="FFFFFF"/>
        </w:rPr>
        <w:t>-</w:t>
      </w:r>
      <w:r w:rsidRPr="005C5569">
        <w:rPr>
          <w:rFonts w:ascii="Times New Roman" w:hAnsi="Times New Roman"/>
          <w:szCs w:val="26"/>
          <w:shd w:val="clear" w:color="auto" w:fill="FFFFFF"/>
        </w:rPr>
        <w:t xml:space="preserve"> </w:t>
      </w:r>
      <w:r w:rsidR="00011E3C" w:rsidRPr="005C5569">
        <w:rPr>
          <w:rFonts w:ascii="Times New Roman" w:hAnsi="Times New Roman"/>
          <w:szCs w:val="26"/>
          <w:shd w:val="clear" w:color="auto" w:fill="FFFFFF"/>
        </w:rPr>
        <w:t>протягом року</w:t>
      </w:r>
      <w:r w:rsidRPr="005C5569">
        <w:rPr>
          <w:rFonts w:ascii="Times New Roman" w:hAnsi="Times New Roman"/>
          <w:szCs w:val="26"/>
          <w:shd w:val="clear" w:color="auto" w:fill="FFFFFF"/>
        </w:rPr>
        <w:t>;</w:t>
      </w:r>
    </w:p>
    <w:p w:rsidR="00011E3C" w:rsidRPr="005C5569" w:rsidRDefault="005C5569" w:rsidP="00FA1717">
      <w:pPr>
        <w:pStyle w:val="aff3"/>
        <w:numPr>
          <w:ilvl w:val="0"/>
          <w:numId w:val="65"/>
        </w:numPr>
        <w:spacing w:before="0"/>
        <w:ind w:left="0" w:firstLine="567"/>
        <w:rPr>
          <w:rFonts w:ascii="Times New Roman" w:hAnsi="Times New Roman"/>
          <w:szCs w:val="26"/>
        </w:rPr>
      </w:pPr>
      <w:r w:rsidRPr="005C5569">
        <w:rPr>
          <w:rFonts w:ascii="Times New Roman" w:hAnsi="Times New Roman"/>
          <w:szCs w:val="26"/>
        </w:rPr>
        <w:t xml:space="preserve"> </w:t>
      </w:r>
      <w:r w:rsidR="00011E3C" w:rsidRPr="005C5569">
        <w:rPr>
          <w:rFonts w:ascii="Times New Roman" w:hAnsi="Times New Roman"/>
          <w:szCs w:val="26"/>
        </w:rPr>
        <w:t>запровадження формування штатного розпису закладу надання вторинної допомоги Миргородського району на основі запланованих  нормативів навантаження, із урахуванням чисель</w:t>
      </w:r>
      <w:r w:rsidRPr="005C5569">
        <w:rPr>
          <w:rFonts w:ascii="Times New Roman" w:hAnsi="Times New Roman"/>
          <w:szCs w:val="26"/>
        </w:rPr>
        <w:t>ності і обслуговування районів</w:t>
      </w:r>
      <w:r w:rsidR="00011E3C" w:rsidRPr="005C5569">
        <w:rPr>
          <w:rFonts w:ascii="Times New Roman" w:hAnsi="Times New Roman"/>
          <w:szCs w:val="26"/>
        </w:rPr>
        <w:t xml:space="preserve"> -</w:t>
      </w:r>
      <w:r w:rsidRPr="005C5569">
        <w:rPr>
          <w:rFonts w:ascii="Times New Roman" w:hAnsi="Times New Roman"/>
          <w:szCs w:val="26"/>
        </w:rPr>
        <w:t xml:space="preserve"> </w:t>
      </w:r>
      <w:r w:rsidR="00011E3C" w:rsidRPr="005C5569">
        <w:rPr>
          <w:rStyle w:val="aff7"/>
          <w:rFonts w:ascii="Times New Roman" w:hAnsi="Times New Roman"/>
          <w:color w:val="auto"/>
          <w:szCs w:val="26"/>
        </w:rPr>
        <w:t>Миргородська ЦРЛ</w:t>
      </w:r>
      <w:r w:rsidRPr="005C5569">
        <w:rPr>
          <w:rStyle w:val="aff7"/>
          <w:rFonts w:ascii="Times New Roman" w:hAnsi="Times New Roman"/>
          <w:color w:val="auto"/>
          <w:szCs w:val="26"/>
        </w:rPr>
        <w:t xml:space="preserve"> </w:t>
      </w:r>
      <w:r w:rsidR="00011E3C" w:rsidRPr="005C5569">
        <w:rPr>
          <w:rFonts w:ascii="Times New Roman" w:hAnsi="Times New Roman"/>
          <w:szCs w:val="26"/>
          <w:shd w:val="clear" w:color="auto" w:fill="FFFFFF"/>
        </w:rPr>
        <w:t>-</w:t>
      </w:r>
      <w:r w:rsidRPr="005C5569">
        <w:rPr>
          <w:rFonts w:ascii="Times New Roman" w:hAnsi="Times New Roman"/>
          <w:szCs w:val="26"/>
          <w:shd w:val="clear" w:color="auto" w:fill="FFFFFF"/>
        </w:rPr>
        <w:t xml:space="preserve"> </w:t>
      </w:r>
      <w:r w:rsidR="00011E3C" w:rsidRPr="005C5569">
        <w:rPr>
          <w:rFonts w:ascii="Times New Roman" w:hAnsi="Times New Roman"/>
          <w:szCs w:val="26"/>
          <w:shd w:val="clear" w:color="auto" w:fill="FFFFFF"/>
        </w:rPr>
        <w:t>протягом року</w:t>
      </w:r>
      <w:r w:rsidRPr="005C5569">
        <w:rPr>
          <w:rFonts w:ascii="Times New Roman" w:hAnsi="Times New Roman"/>
          <w:szCs w:val="26"/>
          <w:shd w:val="clear" w:color="auto" w:fill="FFFFFF"/>
        </w:rPr>
        <w:t>;</w:t>
      </w:r>
    </w:p>
    <w:p w:rsidR="005C5569" w:rsidRPr="005C5569" w:rsidRDefault="00011E3C" w:rsidP="00FA1717">
      <w:pPr>
        <w:pStyle w:val="aff3"/>
        <w:numPr>
          <w:ilvl w:val="0"/>
          <w:numId w:val="65"/>
        </w:numPr>
        <w:spacing w:before="0"/>
        <w:ind w:left="0" w:firstLine="567"/>
        <w:rPr>
          <w:rFonts w:ascii="Times New Roman" w:hAnsi="Times New Roman"/>
          <w:szCs w:val="26"/>
          <w:lang w:eastAsia="uk-UA"/>
        </w:rPr>
      </w:pPr>
      <w:r w:rsidRPr="005C5569">
        <w:rPr>
          <w:rFonts w:ascii="Times New Roman" w:hAnsi="Times New Roman"/>
          <w:szCs w:val="26"/>
        </w:rPr>
        <w:t xml:space="preserve">зміни механізму фінансування закладу вторинного рівня (програмно-цільовий метод, фінансування на підставі договорів про медичне обслуговування та </w:t>
      </w:r>
      <w:r w:rsidRPr="005C5569">
        <w:rPr>
          <w:rFonts w:ascii="Times New Roman" w:hAnsi="Times New Roman"/>
          <w:szCs w:val="26"/>
        </w:rPr>
        <w:lastRenderedPageBreak/>
        <w:t>поступовий перехід до план</w:t>
      </w:r>
      <w:r w:rsidR="005C5569" w:rsidRPr="005C5569">
        <w:rPr>
          <w:rFonts w:ascii="Times New Roman" w:hAnsi="Times New Roman"/>
          <w:szCs w:val="26"/>
        </w:rPr>
        <w:t>ування видатків та фінансування</w:t>
      </w:r>
      <w:r w:rsidRPr="005C5569">
        <w:rPr>
          <w:rFonts w:ascii="Times New Roman" w:hAnsi="Times New Roman"/>
          <w:szCs w:val="26"/>
        </w:rPr>
        <w:t>) -</w:t>
      </w:r>
      <w:r w:rsidR="005C5569" w:rsidRPr="005C5569">
        <w:rPr>
          <w:rFonts w:ascii="Times New Roman" w:hAnsi="Times New Roman"/>
          <w:szCs w:val="26"/>
        </w:rPr>
        <w:t xml:space="preserve"> </w:t>
      </w:r>
      <w:r w:rsidRPr="005C5569">
        <w:rPr>
          <w:rStyle w:val="aff7"/>
          <w:rFonts w:ascii="Times New Roman" w:hAnsi="Times New Roman"/>
          <w:color w:val="auto"/>
          <w:szCs w:val="26"/>
        </w:rPr>
        <w:t>Миргородська ЦРЛ</w:t>
      </w:r>
      <w:r w:rsidR="005C5569" w:rsidRPr="005C5569">
        <w:rPr>
          <w:rStyle w:val="aff7"/>
          <w:rFonts w:ascii="Times New Roman" w:hAnsi="Times New Roman"/>
          <w:color w:val="auto"/>
          <w:szCs w:val="26"/>
        </w:rPr>
        <w:t xml:space="preserve"> </w:t>
      </w:r>
      <w:r w:rsidR="005C5569" w:rsidRPr="005C5569">
        <w:rPr>
          <w:rFonts w:ascii="Times New Roman" w:hAnsi="Times New Roman"/>
          <w:szCs w:val="26"/>
          <w:shd w:val="clear" w:color="auto" w:fill="FFFFFF"/>
        </w:rPr>
        <w:t>- протягом року;</w:t>
      </w:r>
    </w:p>
    <w:p w:rsidR="005C5569" w:rsidRPr="005C5569" w:rsidRDefault="005C5569" w:rsidP="00FA1717">
      <w:pPr>
        <w:pStyle w:val="aff3"/>
        <w:numPr>
          <w:ilvl w:val="0"/>
          <w:numId w:val="65"/>
        </w:numPr>
        <w:spacing w:before="0"/>
        <w:ind w:left="0" w:firstLine="567"/>
        <w:rPr>
          <w:rFonts w:ascii="Times New Roman" w:hAnsi="Times New Roman"/>
          <w:szCs w:val="26"/>
        </w:rPr>
      </w:pPr>
      <w:r w:rsidRPr="005C5569">
        <w:rPr>
          <w:rFonts w:ascii="Times New Roman" w:hAnsi="Times New Roman"/>
          <w:szCs w:val="26"/>
        </w:rPr>
        <w:t xml:space="preserve"> </w:t>
      </w:r>
      <w:r w:rsidR="00011E3C" w:rsidRPr="005C5569">
        <w:rPr>
          <w:rFonts w:ascii="Times New Roman" w:hAnsi="Times New Roman"/>
          <w:szCs w:val="26"/>
        </w:rPr>
        <w:t>забезпечення готовності керівного складу закладу вторинного рівня р</w:t>
      </w:r>
      <w:r w:rsidRPr="005C5569">
        <w:rPr>
          <w:rFonts w:ascii="Times New Roman" w:hAnsi="Times New Roman"/>
          <w:szCs w:val="26"/>
        </w:rPr>
        <w:t>айону до роботи в нових умовах</w:t>
      </w:r>
      <w:r w:rsidR="00011E3C" w:rsidRPr="005C5569">
        <w:rPr>
          <w:rFonts w:ascii="Times New Roman" w:hAnsi="Times New Roman"/>
          <w:szCs w:val="26"/>
        </w:rPr>
        <w:t xml:space="preserve"> -</w:t>
      </w:r>
      <w:r w:rsidRPr="005C5569">
        <w:rPr>
          <w:rFonts w:ascii="Times New Roman" w:hAnsi="Times New Roman"/>
          <w:szCs w:val="26"/>
        </w:rPr>
        <w:t xml:space="preserve">- </w:t>
      </w:r>
      <w:r w:rsidRPr="005C5569">
        <w:rPr>
          <w:rStyle w:val="aff7"/>
          <w:rFonts w:ascii="Times New Roman" w:hAnsi="Times New Roman"/>
          <w:color w:val="auto"/>
          <w:szCs w:val="26"/>
        </w:rPr>
        <w:t xml:space="preserve">Миргородська ЦРЛ </w:t>
      </w:r>
      <w:r w:rsidRPr="005C5569">
        <w:rPr>
          <w:rFonts w:ascii="Times New Roman" w:hAnsi="Times New Roman"/>
          <w:szCs w:val="26"/>
          <w:shd w:val="clear" w:color="auto" w:fill="FFFFFF"/>
        </w:rPr>
        <w:t>- протягом року;</w:t>
      </w:r>
    </w:p>
    <w:p w:rsidR="00011E3C" w:rsidRPr="005C5569" w:rsidRDefault="00011E3C" w:rsidP="00FA1717">
      <w:pPr>
        <w:pStyle w:val="aff3"/>
        <w:numPr>
          <w:ilvl w:val="0"/>
          <w:numId w:val="65"/>
        </w:numPr>
        <w:spacing w:before="0"/>
        <w:ind w:left="0" w:firstLine="567"/>
        <w:rPr>
          <w:rFonts w:ascii="Times New Roman" w:hAnsi="Times New Roman"/>
          <w:szCs w:val="26"/>
          <w:lang w:eastAsia="uk-UA"/>
        </w:rPr>
      </w:pPr>
      <w:r w:rsidRPr="005C5569">
        <w:rPr>
          <w:rFonts w:ascii="Times New Roman" w:hAnsi="Times New Roman"/>
          <w:szCs w:val="26"/>
        </w:rPr>
        <w:t>запровадження стандартизації медичного обслуговування</w:t>
      </w:r>
      <w:r w:rsidR="005C5569" w:rsidRPr="005C5569">
        <w:rPr>
          <w:rFonts w:ascii="Times New Roman" w:hAnsi="Times New Roman"/>
          <w:szCs w:val="26"/>
        </w:rPr>
        <w:t xml:space="preserve"> та системи управління якістю</w:t>
      </w:r>
      <w:r w:rsidRPr="005C5569">
        <w:rPr>
          <w:rFonts w:ascii="Times New Roman" w:hAnsi="Times New Roman"/>
          <w:szCs w:val="26"/>
        </w:rPr>
        <w:t xml:space="preserve"> -</w:t>
      </w:r>
      <w:r w:rsidR="005C5569" w:rsidRPr="005C5569">
        <w:rPr>
          <w:rFonts w:ascii="Times New Roman" w:hAnsi="Times New Roman"/>
          <w:szCs w:val="26"/>
        </w:rPr>
        <w:t xml:space="preserve"> </w:t>
      </w:r>
      <w:r w:rsidRPr="005C5569">
        <w:rPr>
          <w:rStyle w:val="aff7"/>
          <w:rFonts w:ascii="Times New Roman" w:hAnsi="Times New Roman"/>
          <w:color w:val="auto"/>
          <w:szCs w:val="26"/>
        </w:rPr>
        <w:t>Миргородська ЦРЛ</w:t>
      </w:r>
      <w:r w:rsidR="005C5569" w:rsidRPr="005C5569">
        <w:rPr>
          <w:rStyle w:val="aff7"/>
          <w:rFonts w:ascii="Times New Roman" w:hAnsi="Times New Roman"/>
          <w:color w:val="auto"/>
          <w:szCs w:val="26"/>
        </w:rPr>
        <w:t xml:space="preserve"> </w:t>
      </w:r>
      <w:r w:rsidRPr="005C5569">
        <w:rPr>
          <w:rFonts w:ascii="Times New Roman" w:hAnsi="Times New Roman"/>
          <w:szCs w:val="26"/>
          <w:shd w:val="clear" w:color="auto" w:fill="FFFFFF"/>
        </w:rPr>
        <w:t>-</w:t>
      </w:r>
      <w:r w:rsidR="005C5569" w:rsidRPr="005C5569">
        <w:rPr>
          <w:rFonts w:ascii="Times New Roman" w:hAnsi="Times New Roman"/>
          <w:szCs w:val="26"/>
          <w:shd w:val="clear" w:color="auto" w:fill="FFFFFF"/>
        </w:rPr>
        <w:t xml:space="preserve"> </w:t>
      </w:r>
      <w:r w:rsidRPr="005C5569">
        <w:rPr>
          <w:rFonts w:ascii="Times New Roman" w:hAnsi="Times New Roman"/>
          <w:szCs w:val="26"/>
          <w:shd w:val="clear" w:color="auto" w:fill="FFFFFF"/>
        </w:rPr>
        <w:t>протягом року</w:t>
      </w:r>
      <w:r w:rsidR="005C5569" w:rsidRPr="005C5569">
        <w:rPr>
          <w:rFonts w:ascii="Times New Roman" w:hAnsi="Times New Roman"/>
          <w:szCs w:val="26"/>
          <w:shd w:val="clear" w:color="auto" w:fill="FFFFFF"/>
        </w:rPr>
        <w:t>;</w:t>
      </w:r>
    </w:p>
    <w:p w:rsidR="00011E3C" w:rsidRPr="005C5569" w:rsidRDefault="00011E3C" w:rsidP="00FA1717">
      <w:pPr>
        <w:pStyle w:val="aff3"/>
        <w:numPr>
          <w:ilvl w:val="0"/>
          <w:numId w:val="65"/>
        </w:numPr>
        <w:spacing w:before="0"/>
        <w:ind w:left="0" w:firstLine="567"/>
        <w:rPr>
          <w:rFonts w:ascii="Times New Roman" w:hAnsi="Times New Roman"/>
          <w:szCs w:val="26"/>
        </w:rPr>
      </w:pPr>
      <w:r w:rsidRPr="005C5569">
        <w:rPr>
          <w:rFonts w:ascii="Times New Roman" w:hAnsi="Times New Roman"/>
          <w:szCs w:val="26"/>
        </w:rPr>
        <w:t>запровадження комплексної інформатиза</w:t>
      </w:r>
      <w:r w:rsidR="005C5569" w:rsidRPr="005C5569">
        <w:rPr>
          <w:rFonts w:ascii="Times New Roman" w:hAnsi="Times New Roman"/>
          <w:szCs w:val="26"/>
        </w:rPr>
        <w:t xml:space="preserve">ції закладів охорони здоров’я </w:t>
      </w:r>
      <w:r w:rsidRPr="005C5569">
        <w:rPr>
          <w:rFonts w:ascii="Times New Roman" w:hAnsi="Times New Roman"/>
          <w:szCs w:val="26"/>
        </w:rPr>
        <w:t>-</w:t>
      </w:r>
      <w:r w:rsidR="005C5569" w:rsidRPr="005C5569">
        <w:rPr>
          <w:rFonts w:ascii="Times New Roman" w:hAnsi="Times New Roman"/>
          <w:szCs w:val="26"/>
        </w:rPr>
        <w:t xml:space="preserve"> </w:t>
      </w:r>
      <w:r w:rsidRPr="005C5569">
        <w:rPr>
          <w:rStyle w:val="aff7"/>
          <w:rFonts w:ascii="Times New Roman" w:hAnsi="Times New Roman"/>
          <w:color w:val="auto"/>
          <w:szCs w:val="26"/>
        </w:rPr>
        <w:t>Миргородська ЦРЛ</w:t>
      </w:r>
      <w:r w:rsidR="005C5569" w:rsidRPr="005C5569">
        <w:rPr>
          <w:rStyle w:val="aff7"/>
          <w:rFonts w:ascii="Times New Roman" w:hAnsi="Times New Roman"/>
          <w:color w:val="auto"/>
          <w:szCs w:val="26"/>
        </w:rPr>
        <w:t xml:space="preserve"> </w:t>
      </w:r>
      <w:r w:rsidRPr="005C5569">
        <w:rPr>
          <w:rFonts w:ascii="Times New Roman" w:hAnsi="Times New Roman"/>
          <w:szCs w:val="26"/>
          <w:shd w:val="clear" w:color="auto" w:fill="FFFFFF"/>
        </w:rPr>
        <w:t>-</w:t>
      </w:r>
      <w:r w:rsidR="005C5569" w:rsidRPr="005C5569">
        <w:rPr>
          <w:rFonts w:ascii="Times New Roman" w:hAnsi="Times New Roman"/>
          <w:szCs w:val="26"/>
          <w:shd w:val="clear" w:color="auto" w:fill="FFFFFF"/>
        </w:rPr>
        <w:t xml:space="preserve"> </w:t>
      </w:r>
      <w:r w:rsidRPr="005C5569">
        <w:rPr>
          <w:rFonts w:ascii="Times New Roman" w:hAnsi="Times New Roman"/>
          <w:szCs w:val="26"/>
          <w:shd w:val="clear" w:color="auto" w:fill="FFFFFF"/>
        </w:rPr>
        <w:t>протягом року</w:t>
      </w:r>
      <w:r w:rsidR="005C5569" w:rsidRPr="005C5569">
        <w:rPr>
          <w:rFonts w:ascii="Times New Roman" w:hAnsi="Times New Roman"/>
          <w:szCs w:val="26"/>
          <w:shd w:val="clear" w:color="auto" w:fill="FFFFFF"/>
        </w:rPr>
        <w:t>;</w:t>
      </w:r>
    </w:p>
    <w:p w:rsidR="00011E3C" w:rsidRPr="005C5569" w:rsidRDefault="00011E3C" w:rsidP="00FA1717">
      <w:pPr>
        <w:pStyle w:val="aff3"/>
        <w:numPr>
          <w:ilvl w:val="0"/>
          <w:numId w:val="65"/>
        </w:numPr>
        <w:spacing w:before="0"/>
        <w:ind w:left="0" w:firstLine="567"/>
        <w:rPr>
          <w:rFonts w:ascii="Times New Roman" w:hAnsi="Times New Roman"/>
          <w:szCs w:val="26"/>
          <w:lang w:eastAsia="uk-UA"/>
        </w:rPr>
      </w:pPr>
      <w:r w:rsidRPr="005C5569">
        <w:rPr>
          <w:rFonts w:ascii="Times New Roman" w:hAnsi="Times New Roman"/>
          <w:szCs w:val="26"/>
        </w:rPr>
        <w:t>впровадження оплати праці з урахуванням обсягів та якості наданої медичної допомоги -</w:t>
      </w:r>
      <w:r w:rsidR="005C5569" w:rsidRPr="005C5569">
        <w:rPr>
          <w:rFonts w:ascii="Times New Roman" w:hAnsi="Times New Roman"/>
          <w:szCs w:val="26"/>
        </w:rPr>
        <w:t xml:space="preserve"> </w:t>
      </w:r>
      <w:r w:rsidRPr="005C5569">
        <w:rPr>
          <w:rStyle w:val="aff7"/>
          <w:rFonts w:ascii="Times New Roman" w:hAnsi="Times New Roman"/>
          <w:color w:val="auto"/>
          <w:szCs w:val="26"/>
        </w:rPr>
        <w:t>Миргородська ЦРЛ</w:t>
      </w:r>
      <w:r w:rsidR="005C5569" w:rsidRPr="005C5569">
        <w:rPr>
          <w:rStyle w:val="aff7"/>
          <w:rFonts w:ascii="Times New Roman" w:hAnsi="Times New Roman"/>
          <w:color w:val="auto"/>
          <w:szCs w:val="26"/>
        </w:rPr>
        <w:t xml:space="preserve"> </w:t>
      </w:r>
      <w:r w:rsidRPr="005C5569">
        <w:rPr>
          <w:rFonts w:ascii="Times New Roman" w:hAnsi="Times New Roman"/>
          <w:szCs w:val="26"/>
          <w:shd w:val="clear" w:color="auto" w:fill="FFFFFF"/>
        </w:rPr>
        <w:t>-</w:t>
      </w:r>
      <w:r w:rsidR="005C5569" w:rsidRPr="005C5569">
        <w:rPr>
          <w:rFonts w:ascii="Times New Roman" w:hAnsi="Times New Roman"/>
          <w:szCs w:val="26"/>
          <w:shd w:val="clear" w:color="auto" w:fill="FFFFFF"/>
        </w:rPr>
        <w:t xml:space="preserve"> </w:t>
      </w:r>
      <w:r w:rsidRPr="005C5569">
        <w:rPr>
          <w:rFonts w:ascii="Times New Roman" w:hAnsi="Times New Roman"/>
          <w:szCs w:val="26"/>
          <w:shd w:val="clear" w:color="auto" w:fill="FFFFFF"/>
        </w:rPr>
        <w:t>протягом року</w:t>
      </w:r>
      <w:r w:rsidR="005C5569" w:rsidRPr="005C5569">
        <w:rPr>
          <w:rFonts w:ascii="Times New Roman" w:hAnsi="Times New Roman"/>
          <w:szCs w:val="26"/>
          <w:shd w:val="clear" w:color="auto" w:fill="FFFFFF"/>
        </w:rPr>
        <w:t>.</w:t>
      </w:r>
    </w:p>
    <w:p w:rsidR="00011E3C" w:rsidRPr="00011E3C" w:rsidRDefault="00011E3C" w:rsidP="00011E3C">
      <w:pPr>
        <w:pStyle w:val="140"/>
        <w:ind w:firstLine="567"/>
        <w:rPr>
          <w:sz w:val="26"/>
          <w:szCs w:val="26"/>
        </w:rPr>
      </w:pPr>
    </w:p>
    <w:p w:rsidR="00130A0A" w:rsidRPr="002D4797" w:rsidRDefault="00130A0A" w:rsidP="00130A0A">
      <w:pPr>
        <w:widowControl w:val="0"/>
        <w:contextualSpacing/>
        <w:jc w:val="center"/>
        <w:rPr>
          <w:b/>
          <w:sz w:val="28"/>
          <w:szCs w:val="28"/>
        </w:rPr>
      </w:pPr>
      <w:r w:rsidRPr="002D4797">
        <w:rPr>
          <w:b/>
          <w:sz w:val="28"/>
          <w:szCs w:val="28"/>
        </w:rPr>
        <w:t>3.</w:t>
      </w:r>
      <w:r w:rsidR="00F73618" w:rsidRPr="002D4797">
        <w:rPr>
          <w:b/>
          <w:sz w:val="28"/>
          <w:szCs w:val="28"/>
        </w:rPr>
        <w:t>7</w:t>
      </w:r>
      <w:r w:rsidRPr="002D4797">
        <w:rPr>
          <w:b/>
          <w:sz w:val="28"/>
          <w:szCs w:val="28"/>
        </w:rPr>
        <w:t xml:space="preserve"> Освіта</w:t>
      </w:r>
    </w:p>
    <w:p w:rsidR="00130A0A" w:rsidRDefault="00130A0A" w:rsidP="00130A0A">
      <w:pPr>
        <w:widowControl w:val="0"/>
        <w:shd w:val="clear" w:color="auto" w:fill="FFFFFF"/>
        <w:ind w:right="29"/>
        <w:contextualSpacing/>
        <w:rPr>
          <w:b/>
          <w:sz w:val="26"/>
          <w:szCs w:val="26"/>
        </w:rPr>
      </w:pPr>
      <w:r w:rsidRPr="00130A0A">
        <w:rPr>
          <w:b/>
          <w:sz w:val="26"/>
          <w:szCs w:val="26"/>
        </w:rPr>
        <w:t>3.</w:t>
      </w:r>
      <w:r w:rsidR="000128DB">
        <w:rPr>
          <w:b/>
          <w:sz w:val="26"/>
          <w:szCs w:val="26"/>
        </w:rPr>
        <w:t>7</w:t>
      </w:r>
      <w:r w:rsidRPr="00130A0A">
        <w:rPr>
          <w:b/>
          <w:sz w:val="26"/>
          <w:szCs w:val="26"/>
        </w:rPr>
        <w:t xml:space="preserve">.1 Дошкільна освіта </w:t>
      </w:r>
    </w:p>
    <w:p w:rsidR="000533BA" w:rsidRPr="00130A0A" w:rsidRDefault="000533BA" w:rsidP="00130A0A">
      <w:pPr>
        <w:widowControl w:val="0"/>
        <w:shd w:val="clear" w:color="auto" w:fill="FFFFFF"/>
        <w:ind w:right="29"/>
        <w:contextualSpacing/>
        <w:rPr>
          <w:b/>
          <w:spacing w:val="-5"/>
          <w:sz w:val="26"/>
          <w:szCs w:val="26"/>
        </w:rPr>
      </w:pPr>
    </w:p>
    <w:p w:rsidR="00130A0A" w:rsidRPr="00130A0A" w:rsidRDefault="00130A0A" w:rsidP="00130A0A">
      <w:pPr>
        <w:widowControl w:val="0"/>
        <w:shd w:val="clear" w:color="auto" w:fill="FFFFFF"/>
        <w:ind w:right="29"/>
        <w:contextualSpacing/>
        <w:jc w:val="both"/>
        <w:rPr>
          <w:b/>
          <w:i/>
          <w:sz w:val="28"/>
          <w:szCs w:val="28"/>
        </w:rPr>
      </w:pPr>
      <w:r w:rsidRPr="00130A0A">
        <w:rPr>
          <w:b/>
          <w:i/>
          <w:sz w:val="28"/>
          <w:szCs w:val="28"/>
        </w:rPr>
        <w:t>Основні цілі на 201</w:t>
      </w:r>
      <w:r w:rsidR="005C5569">
        <w:rPr>
          <w:b/>
          <w:i/>
          <w:sz w:val="28"/>
          <w:szCs w:val="28"/>
        </w:rPr>
        <w:t>5</w:t>
      </w:r>
      <w:r w:rsidRPr="00130A0A">
        <w:rPr>
          <w:b/>
          <w:i/>
          <w:sz w:val="28"/>
          <w:szCs w:val="28"/>
        </w:rPr>
        <w:t xml:space="preserve"> рік</w:t>
      </w:r>
    </w:p>
    <w:p w:rsidR="00266747" w:rsidRPr="00266747" w:rsidRDefault="00266747" w:rsidP="000533BA">
      <w:pPr>
        <w:pStyle w:val="a5"/>
        <w:widowControl w:val="0"/>
        <w:numPr>
          <w:ilvl w:val="0"/>
          <w:numId w:val="65"/>
        </w:numPr>
        <w:shd w:val="clear" w:color="auto" w:fill="FFFFFF"/>
        <w:tabs>
          <w:tab w:val="left" w:pos="528"/>
        </w:tabs>
        <w:ind w:left="0" w:right="43" w:firstLine="540"/>
        <w:jc w:val="both"/>
        <w:rPr>
          <w:i/>
          <w:sz w:val="32"/>
          <w:szCs w:val="32"/>
        </w:rPr>
      </w:pPr>
      <w:r w:rsidRPr="00266747">
        <w:rPr>
          <w:sz w:val="26"/>
          <w:szCs w:val="26"/>
        </w:rPr>
        <w:t xml:space="preserve"> підвищення результативності освітнього процесу з метою ефективності впливу роботи дошкільних закладів на розвиток особистості дитини. </w:t>
      </w:r>
    </w:p>
    <w:p w:rsidR="00266747" w:rsidRPr="00266747" w:rsidRDefault="00266747" w:rsidP="00266747">
      <w:pPr>
        <w:pStyle w:val="a5"/>
        <w:widowControl w:val="0"/>
        <w:shd w:val="clear" w:color="auto" w:fill="FFFFFF"/>
        <w:tabs>
          <w:tab w:val="left" w:pos="528"/>
        </w:tabs>
        <w:ind w:left="540" w:right="43"/>
        <w:jc w:val="both"/>
        <w:rPr>
          <w:i/>
          <w:sz w:val="32"/>
          <w:szCs w:val="32"/>
        </w:rPr>
      </w:pPr>
    </w:p>
    <w:p w:rsidR="000533BA" w:rsidRPr="00266747" w:rsidRDefault="000533BA" w:rsidP="00266747">
      <w:pPr>
        <w:pStyle w:val="a5"/>
        <w:widowControl w:val="0"/>
        <w:shd w:val="clear" w:color="auto" w:fill="FFFFFF"/>
        <w:tabs>
          <w:tab w:val="left" w:pos="528"/>
        </w:tabs>
        <w:ind w:left="540" w:right="43" w:hanging="540"/>
        <w:jc w:val="both"/>
        <w:rPr>
          <w:i/>
          <w:sz w:val="32"/>
          <w:szCs w:val="32"/>
        </w:rPr>
      </w:pPr>
      <w:r w:rsidRPr="00266747">
        <w:rPr>
          <w:b/>
          <w:i/>
          <w:iCs/>
          <w:sz w:val="28"/>
          <w:szCs w:val="28"/>
        </w:rPr>
        <w:t>Кількісні критерії, що будуть свідчить про реалізацію цілей:</w:t>
      </w:r>
    </w:p>
    <w:p w:rsidR="00DA467F" w:rsidRDefault="000533BA" w:rsidP="00FA1717">
      <w:pPr>
        <w:widowControl w:val="0"/>
        <w:numPr>
          <w:ilvl w:val="0"/>
          <w:numId w:val="30"/>
        </w:numPr>
        <w:shd w:val="clear" w:color="auto" w:fill="FFFFFF"/>
        <w:tabs>
          <w:tab w:val="left" w:pos="528"/>
        </w:tabs>
        <w:suppressAutoHyphens w:val="0"/>
        <w:autoSpaceDE w:val="0"/>
        <w:autoSpaceDN w:val="0"/>
        <w:adjustRightInd w:val="0"/>
        <w:ind w:left="0" w:firstLine="568"/>
        <w:contextualSpacing/>
        <w:jc w:val="both"/>
        <w:rPr>
          <w:sz w:val="26"/>
          <w:szCs w:val="26"/>
        </w:rPr>
      </w:pPr>
      <w:r w:rsidRPr="00DA467F">
        <w:rPr>
          <w:sz w:val="26"/>
          <w:szCs w:val="26"/>
        </w:rPr>
        <w:t xml:space="preserve"> модернізація змісту дошкільної освіти, </w:t>
      </w:r>
    </w:p>
    <w:p w:rsidR="000533BA" w:rsidRPr="00DA467F" w:rsidRDefault="000533BA" w:rsidP="00FA1717">
      <w:pPr>
        <w:widowControl w:val="0"/>
        <w:numPr>
          <w:ilvl w:val="0"/>
          <w:numId w:val="30"/>
        </w:numPr>
        <w:shd w:val="clear" w:color="auto" w:fill="FFFFFF"/>
        <w:tabs>
          <w:tab w:val="left" w:pos="528"/>
        </w:tabs>
        <w:suppressAutoHyphens w:val="0"/>
        <w:autoSpaceDE w:val="0"/>
        <w:autoSpaceDN w:val="0"/>
        <w:adjustRightInd w:val="0"/>
        <w:ind w:left="0" w:firstLine="568"/>
        <w:contextualSpacing/>
        <w:jc w:val="both"/>
        <w:rPr>
          <w:sz w:val="26"/>
          <w:szCs w:val="26"/>
        </w:rPr>
      </w:pPr>
      <w:r w:rsidRPr="00DA467F">
        <w:rPr>
          <w:sz w:val="26"/>
          <w:szCs w:val="26"/>
        </w:rPr>
        <w:t xml:space="preserve">поглиблення роботи над упровадженням базового компоненту дошкільної освіти як державного стандарту, нової програми розвитку дитини дошкільного віку «Українське </w:t>
      </w:r>
      <w:proofErr w:type="spellStart"/>
      <w:r w:rsidRPr="00DA467F">
        <w:rPr>
          <w:sz w:val="26"/>
          <w:szCs w:val="26"/>
        </w:rPr>
        <w:t>дошкілля</w:t>
      </w:r>
      <w:proofErr w:type="spellEnd"/>
      <w:r w:rsidRPr="00DA467F">
        <w:rPr>
          <w:sz w:val="26"/>
          <w:szCs w:val="26"/>
        </w:rPr>
        <w:t>», навчання та розвитку дітей раннього, дошкільного віку, новітніх педагогічних технологій, модернізації форм і методів управління дошкільними навчальними закладами;</w:t>
      </w:r>
    </w:p>
    <w:p w:rsidR="000533BA" w:rsidRPr="000533BA" w:rsidRDefault="000533BA" w:rsidP="00FA1717">
      <w:pPr>
        <w:widowControl w:val="0"/>
        <w:numPr>
          <w:ilvl w:val="0"/>
          <w:numId w:val="30"/>
        </w:numPr>
        <w:shd w:val="clear" w:color="auto" w:fill="FFFFFF"/>
        <w:tabs>
          <w:tab w:val="left" w:pos="528"/>
        </w:tabs>
        <w:suppressAutoHyphens w:val="0"/>
        <w:autoSpaceDE w:val="0"/>
        <w:autoSpaceDN w:val="0"/>
        <w:adjustRightInd w:val="0"/>
        <w:ind w:left="0" w:firstLine="568"/>
        <w:contextualSpacing/>
        <w:jc w:val="both"/>
        <w:rPr>
          <w:sz w:val="26"/>
          <w:szCs w:val="26"/>
        </w:rPr>
      </w:pPr>
      <w:r w:rsidRPr="000533BA">
        <w:rPr>
          <w:sz w:val="26"/>
          <w:szCs w:val="26"/>
        </w:rPr>
        <w:t>охоплення дошкільною освітою 100% дітей дошкільного віку.</w:t>
      </w:r>
    </w:p>
    <w:p w:rsidR="000533BA" w:rsidRPr="000533BA" w:rsidRDefault="000533BA" w:rsidP="00746858">
      <w:pPr>
        <w:widowControl w:val="0"/>
        <w:shd w:val="clear" w:color="auto" w:fill="FFFFFF"/>
        <w:tabs>
          <w:tab w:val="num" w:pos="0"/>
        </w:tabs>
        <w:ind w:right="29" w:firstLine="540"/>
        <w:contextualSpacing/>
        <w:jc w:val="both"/>
        <w:rPr>
          <w:b/>
          <w:i/>
          <w:sz w:val="26"/>
          <w:szCs w:val="26"/>
        </w:rPr>
      </w:pPr>
    </w:p>
    <w:p w:rsidR="00130A0A" w:rsidRPr="00130A0A" w:rsidRDefault="00130A0A" w:rsidP="00130A0A">
      <w:pPr>
        <w:widowControl w:val="0"/>
        <w:shd w:val="clear" w:color="auto" w:fill="FFFFFF"/>
        <w:ind w:right="29"/>
        <w:contextualSpacing/>
        <w:jc w:val="both"/>
        <w:rPr>
          <w:b/>
          <w:i/>
          <w:sz w:val="28"/>
          <w:szCs w:val="28"/>
        </w:rPr>
      </w:pPr>
      <w:r w:rsidRPr="00130A0A">
        <w:rPr>
          <w:b/>
          <w:i/>
          <w:sz w:val="28"/>
          <w:szCs w:val="28"/>
        </w:rPr>
        <w:t>Основні завдання та заходи на 201</w:t>
      </w:r>
      <w:r w:rsidR="005C5569">
        <w:rPr>
          <w:b/>
          <w:i/>
          <w:sz w:val="28"/>
          <w:szCs w:val="28"/>
        </w:rPr>
        <w:t>5</w:t>
      </w:r>
      <w:r w:rsidRPr="00130A0A">
        <w:rPr>
          <w:b/>
          <w:i/>
          <w:sz w:val="28"/>
          <w:szCs w:val="28"/>
        </w:rPr>
        <w:t xml:space="preserve"> рік</w:t>
      </w:r>
    </w:p>
    <w:p w:rsidR="00130A0A" w:rsidRPr="000533BA" w:rsidRDefault="00130A0A" w:rsidP="00FA1717">
      <w:pPr>
        <w:widowControl w:val="0"/>
        <w:numPr>
          <w:ilvl w:val="0"/>
          <w:numId w:val="31"/>
        </w:numPr>
        <w:shd w:val="clear" w:color="auto" w:fill="FFFFFF"/>
        <w:suppressAutoHyphens w:val="0"/>
        <w:autoSpaceDE w:val="0"/>
        <w:autoSpaceDN w:val="0"/>
        <w:adjustRightInd w:val="0"/>
        <w:ind w:left="0" w:right="-32" w:firstLine="568"/>
        <w:contextualSpacing/>
        <w:jc w:val="both"/>
        <w:rPr>
          <w:sz w:val="26"/>
          <w:szCs w:val="26"/>
        </w:rPr>
      </w:pPr>
      <w:r w:rsidRPr="000533BA">
        <w:rPr>
          <w:sz w:val="26"/>
          <w:szCs w:val="26"/>
        </w:rPr>
        <w:t>збереження та розширення мережі дошкільних навчальних закладах</w:t>
      </w:r>
      <w:r w:rsidR="00BF65F6">
        <w:rPr>
          <w:sz w:val="26"/>
          <w:szCs w:val="26"/>
        </w:rPr>
        <w:t xml:space="preserve"> </w:t>
      </w:r>
      <w:r w:rsidRPr="000533BA">
        <w:rPr>
          <w:sz w:val="26"/>
          <w:szCs w:val="26"/>
        </w:rPr>
        <w:t>-</w:t>
      </w:r>
      <w:r w:rsidRPr="000533BA">
        <w:rPr>
          <w:i/>
          <w:sz w:val="26"/>
          <w:szCs w:val="26"/>
        </w:rPr>
        <w:t xml:space="preserve"> відділ освіти райдержадміністрації та керівники дошкільних навчальних закладів,виконкоми сільських та селищних рад – </w:t>
      </w:r>
      <w:r w:rsidRPr="000533BA">
        <w:rPr>
          <w:sz w:val="26"/>
          <w:szCs w:val="26"/>
        </w:rPr>
        <w:t>протягом року</w:t>
      </w:r>
      <w:r w:rsidRPr="000533BA">
        <w:rPr>
          <w:i/>
          <w:sz w:val="26"/>
          <w:szCs w:val="26"/>
        </w:rPr>
        <w:t>;</w:t>
      </w:r>
    </w:p>
    <w:p w:rsidR="00130A0A" w:rsidRPr="000533BA" w:rsidRDefault="00130A0A" w:rsidP="00FA1717">
      <w:pPr>
        <w:widowControl w:val="0"/>
        <w:numPr>
          <w:ilvl w:val="0"/>
          <w:numId w:val="31"/>
        </w:numPr>
        <w:shd w:val="clear" w:color="auto" w:fill="FFFFFF"/>
        <w:suppressAutoHyphens w:val="0"/>
        <w:autoSpaceDE w:val="0"/>
        <w:autoSpaceDN w:val="0"/>
        <w:adjustRightInd w:val="0"/>
        <w:ind w:left="0" w:right="29" w:firstLine="568"/>
        <w:contextualSpacing/>
        <w:jc w:val="both"/>
        <w:rPr>
          <w:sz w:val="26"/>
          <w:szCs w:val="26"/>
        </w:rPr>
      </w:pPr>
      <w:r w:rsidRPr="000533BA">
        <w:rPr>
          <w:sz w:val="26"/>
          <w:szCs w:val="26"/>
        </w:rPr>
        <w:t>забезпечення виконання вимог Закону України « Про дошкільну освіту» в частині забезпечення доступності і безоплатності здобуття дошкільної освіти, рівнобічного розвитку дитини дошкільного віку, пріоритетної ролі сім'ї у вихованн</w:t>
      </w:r>
      <w:r w:rsidR="00266747">
        <w:rPr>
          <w:sz w:val="26"/>
          <w:szCs w:val="26"/>
        </w:rPr>
        <w:t xml:space="preserve">і та розвитку дитини </w:t>
      </w:r>
      <w:r w:rsidRPr="000533BA">
        <w:rPr>
          <w:sz w:val="26"/>
          <w:szCs w:val="26"/>
        </w:rPr>
        <w:t>-</w:t>
      </w:r>
      <w:r w:rsidRPr="000533BA">
        <w:rPr>
          <w:i/>
          <w:sz w:val="26"/>
          <w:szCs w:val="26"/>
        </w:rPr>
        <w:t xml:space="preserve"> відділ освіти райдержадміністрації та керівники дошкільних навчальних закладів,виконкоми сільських та селищних рад – </w:t>
      </w:r>
      <w:r w:rsidRPr="000533BA">
        <w:rPr>
          <w:sz w:val="26"/>
          <w:szCs w:val="26"/>
        </w:rPr>
        <w:t>протягом року</w:t>
      </w:r>
      <w:r w:rsidRPr="000533BA">
        <w:rPr>
          <w:i/>
          <w:sz w:val="26"/>
          <w:szCs w:val="26"/>
        </w:rPr>
        <w:t>;</w:t>
      </w:r>
    </w:p>
    <w:p w:rsidR="00130A0A" w:rsidRDefault="00130A0A" w:rsidP="00FA1717">
      <w:pPr>
        <w:widowControl w:val="0"/>
        <w:numPr>
          <w:ilvl w:val="0"/>
          <w:numId w:val="31"/>
        </w:numPr>
        <w:shd w:val="clear" w:color="auto" w:fill="FFFFFF"/>
        <w:suppressAutoHyphens w:val="0"/>
        <w:autoSpaceDE w:val="0"/>
        <w:autoSpaceDN w:val="0"/>
        <w:adjustRightInd w:val="0"/>
        <w:ind w:left="0" w:right="-32" w:firstLine="568"/>
        <w:contextualSpacing/>
        <w:jc w:val="both"/>
        <w:rPr>
          <w:sz w:val="26"/>
          <w:szCs w:val="26"/>
        </w:rPr>
      </w:pPr>
      <w:r w:rsidRPr="000533BA">
        <w:rPr>
          <w:sz w:val="26"/>
          <w:szCs w:val="26"/>
        </w:rPr>
        <w:t xml:space="preserve">впровадження технології виховання, навчання, розвитку дошкільників за </w:t>
      </w:r>
      <w:proofErr w:type="spellStart"/>
      <w:r w:rsidRPr="000533BA">
        <w:rPr>
          <w:sz w:val="26"/>
          <w:szCs w:val="26"/>
        </w:rPr>
        <w:t>особистісно</w:t>
      </w:r>
      <w:proofErr w:type="spellEnd"/>
      <w:r w:rsidRPr="000533BA">
        <w:rPr>
          <w:sz w:val="26"/>
          <w:szCs w:val="26"/>
        </w:rPr>
        <w:t xml:space="preserve"> орієнтованою моделлю</w:t>
      </w:r>
      <w:r w:rsidR="000533BA">
        <w:rPr>
          <w:sz w:val="26"/>
          <w:szCs w:val="26"/>
        </w:rPr>
        <w:t xml:space="preserve"> </w:t>
      </w:r>
      <w:r w:rsidRPr="000533BA">
        <w:rPr>
          <w:sz w:val="26"/>
          <w:szCs w:val="26"/>
        </w:rPr>
        <w:t>-</w:t>
      </w:r>
      <w:r w:rsidRPr="000533BA">
        <w:rPr>
          <w:i/>
          <w:sz w:val="26"/>
          <w:szCs w:val="26"/>
        </w:rPr>
        <w:t xml:space="preserve"> відділ освіти райдержадміністрації та керівники дошкільних навчальних закладів,виконкоми сільських та селищних рад – </w:t>
      </w:r>
      <w:r w:rsidRPr="000533BA">
        <w:rPr>
          <w:sz w:val="26"/>
          <w:szCs w:val="26"/>
        </w:rPr>
        <w:t>протягом року</w:t>
      </w:r>
      <w:r w:rsidR="00266747">
        <w:rPr>
          <w:sz w:val="26"/>
          <w:szCs w:val="26"/>
        </w:rPr>
        <w:t>;</w:t>
      </w:r>
    </w:p>
    <w:p w:rsidR="00266747" w:rsidRPr="000128DB" w:rsidRDefault="00266747" w:rsidP="000128DB">
      <w:pPr>
        <w:widowControl w:val="0"/>
        <w:numPr>
          <w:ilvl w:val="0"/>
          <w:numId w:val="31"/>
        </w:numPr>
        <w:shd w:val="clear" w:color="auto" w:fill="FFFFFF"/>
        <w:suppressAutoHyphens w:val="0"/>
        <w:overflowPunct w:val="0"/>
        <w:autoSpaceDE w:val="0"/>
        <w:autoSpaceDN w:val="0"/>
        <w:adjustRightInd w:val="0"/>
        <w:ind w:left="0" w:right="-32" w:firstLine="568"/>
        <w:contextualSpacing/>
        <w:jc w:val="both"/>
        <w:textAlignment w:val="baseline"/>
        <w:rPr>
          <w:sz w:val="26"/>
          <w:szCs w:val="26"/>
        </w:rPr>
      </w:pPr>
      <w:r w:rsidRPr="000128DB">
        <w:rPr>
          <w:color w:val="142A35"/>
          <w:sz w:val="26"/>
          <w:szCs w:val="26"/>
        </w:rPr>
        <w:t>виховання в дітей любові до України</w:t>
      </w:r>
      <w:r w:rsidRPr="000128DB">
        <w:rPr>
          <w:sz w:val="26"/>
          <w:szCs w:val="26"/>
        </w:rPr>
        <w:t>, формування рис громадянина української держави, розвиненої духовності, моральності, екологічної культури</w:t>
      </w:r>
      <w:r w:rsidR="000128DB" w:rsidRPr="000128DB">
        <w:rPr>
          <w:sz w:val="26"/>
          <w:szCs w:val="26"/>
        </w:rPr>
        <w:t xml:space="preserve"> -</w:t>
      </w:r>
      <w:r w:rsidR="000128DB" w:rsidRPr="000128DB">
        <w:rPr>
          <w:i/>
          <w:sz w:val="26"/>
          <w:szCs w:val="26"/>
        </w:rPr>
        <w:t xml:space="preserve"> відділ освіти райдержадміністрації  – </w:t>
      </w:r>
      <w:r w:rsidR="000128DB" w:rsidRPr="000128DB">
        <w:rPr>
          <w:sz w:val="26"/>
          <w:szCs w:val="26"/>
        </w:rPr>
        <w:t>протягом року;</w:t>
      </w:r>
    </w:p>
    <w:p w:rsidR="000128DB" w:rsidRPr="000128DB" w:rsidRDefault="00266747" w:rsidP="000128DB">
      <w:pPr>
        <w:widowControl w:val="0"/>
        <w:numPr>
          <w:ilvl w:val="0"/>
          <w:numId w:val="31"/>
        </w:numPr>
        <w:shd w:val="clear" w:color="auto" w:fill="FFFFFF"/>
        <w:suppressAutoHyphens w:val="0"/>
        <w:autoSpaceDE w:val="0"/>
        <w:autoSpaceDN w:val="0"/>
        <w:adjustRightInd w:val="0"/>
        <w:ind w:left="0" w:right="-32" w:firstLine="568"/>
        <w:contextualSpacing/>
        <w:jc w:val="both"/>
        <w:rPr>
          <w:sz w:val="26"/>
          <w:szCs w:val="26"/>
        </w:rPr>
      </w:pPr>
      <w:r w:rsidRPr="000128DB">
        <w:rPr>
          <w:bCs/>
          <w:sz w:val="26"/>
          <w:szCs w:val="26"/>
        </w:rPr>
        <w:t xml:space="preserve">активізація спільної роботи </w:t>
      </w:r>
      <w:r w:rsidRPr="000128DB">
        <w:rPr>
          <w:sz w:val="26"/>
          <w:szCs w:val="26"/>
        </w:rPr>
        <w:t>дошкільних навчальних закладів</w:t>
      </w:r>
      <w:r w:rsidRPr="000128DB">
        <w:rPr>
          <w:bCs/>
          <w:sz w:val="26"/>
          <w:szCs w:val="26"/>
        </w:rPr>
        <w:t xml:space="preserve"> та сім’ї щодо зміцнення фізичного та психічного здоров'я дітей, попередження дитячого травматизму, забезпечення соціальної охорони в тому числі правового захисту</w:t>
      </w:r>
      <w:r w:rsidR="000128DB" w:rsidRPr="000128DB">
        <w:rPr>
          <w:bCs/>
          <w:sz w:val="26"/>
          <w:szCs w:val="26"/>
        </w:rPr>
        <w:t xml:space="preserve"> </w:t>
      </w:r>
      <w:r w:rsidR="000128DB" w:rsidRPr="000128DB">
        <w:rPr>
          <w:sz w:val="26"/>
          <w:szCs w:val="26"/>
        </w:rPr>
        <w:t>-</w:t>
      </w:r>
      <w:r w:rsidR="000128DB" w:rsidRPr="000128DB">
        <w:rPr>
          <w:i/>
          <w:sz w:val="26"/>
          <w:szCs w:val="26"/>
        </w:rPr>
        <w:t xml:space="preserve"> відділ освіти райдержадміністрації</w:t>
      </w:r>
      <w:r w:rsidR="000128DB" w:rsidRPr="000128DB">
        <w:rPr>
          <w:bCs/>
          <w:sz w:val="26"/>
          <w:szCs w:val="26"/>
        </w:rPr>
        <w:t xml:space="preserve"> </w:t>
      </w:r>
      <w:r w:rsidR="000128DB" w:rsidRPr="000128DB">
        <w:rPr>
          <w:i/>
          <w:sz w:val="26"/>
          <w:szCs w:val="26"/>
        </w:rPr>
        <w:t xml:space="preserve">– </w:t>
      </w:r>
      <w:r w:rsidR="000128DB" w:rsidRPr="000128DB">
        <w:rPr>
          <w:sz w:val="26"/>
          <w:szCs w:val="26"/>
        </w:rPr>
        <w:t>протягом року;</w:t>
      </w:r>
    </w:p>
    <w:p w:rsidR="000128DB" w:rsidRPr="000128DB" w:rsidRDefault="00266747" w:rsidP="000128DB">
      <w:pPr>
        <w:widowControl w:val="0"/>
        <w:numPr>
          <w:ilvl w:val="0"/>
          <w:numId w:val="31"/>
        </w:numPr>
        <w:shd w:val="clear" w:color="auto" w:fill="FFFFFF"/>
        <w:suppressAutoHyphens w:val="0"/>
        <w:autoSpaceDE w:val="0"/>
        <w:autoSpaceDN w:val="0"/>
        <w:adjustRightInd w:val="0"/>
        <w:ind w:left="0" w:right="-32" w:firstLine="568"/>
        <w:contextualSpacing/>
        <w:jc w:val="both"/>
        <w:rPr>
          <w:sz w:val="26"/>
          <w:szCs w:val="26"/>
        </w:rPr>
      </w:pPr>
      <w:r w:rsidRPr="000128DB">
        <w:rPr>
          <w:sz w:val="26"/>
          <w:szCs w:val="26"/>
        </w:rPr>
        <w:lastRenderedPageBreak/>
        <w:t>удосконалення роботи щодо формування мовленнєвої компетентності дитини шляхом застосування комплексу методів та прийомів в різних видах діяльності</w:t>
      </w:r>
      <w:r w:rsidR="000128DB" w:rsidRPr="000128DB">
        <w:rPr>
          <w:sz w:val="26"/>
          <w:szCs w:val="26"/>
        </w:rPr>
        <w:t xml:space="preserve"> -</w:t>
      </w:r>
      <w:r w:rsidR="000128DB" w:rsidRPr="000128DB">
        <w:rPr>
          <w:i/>
          <w:sz w:val="26"/>
          <w:szCs w:val="26"/>
        </w:rPr>
        <w:t xml:space="preserve"> відділ освіти райдержадміністрації</w:t>
      </w:r>
      <w:r w:rsidR="000128DB" w:rsidRPr="000128DB">
        <w:rPr>
          <w:sz w:val="26"/>
          <w:szCs w:val="26"/>
        </w:rPr>
        <w:t xml:space="preserve"> </w:t>
      </w:r>
      <w:r w:rsidR="000128DB" w:rsidRPr="000128DB">
        <w:rPr>
          <w:i/>
          <w:sz w:val="26"/>
          <w:szCs w:val="26"/>
        </w:rPr>
        <w:t xml:space="preserve">– </w:t>
      </w:r>
      <w:r w:rsidR="000128DB" w:rsidRPr="000128DB">
        <w:rPr>
          <w:sz w:val="26"/>
          <w:szCs w:val="26"/>
        </w:rPr>
        <w:t>протягом року;</w:t>
      </w:r>
    </w:p>
    <w:p w:rsidR="000128DB" w:rsidRPr="000533BA" w:rsidRDefault="000128DB" w:rsidP="000128DB">
      <w:pPr>
        <w:widowControl w:val="0"/>
        <w:numPr>
          <w:ilvl w:val="0"/>
          <w:numId w:val="31"/>
        </w:numPr>
        <w:shd w:val="clear" w:color="auto" w:fill="FFFFFF"/>
        <w:suppressAutoHyphens w:val="0"/>
        <w:autoSpaceDE w:val="0"/>
        <w:autoSpaceDN w:val="0"/>
        <w:adjustRightInd w:val="0"/>
        <w:ind w:left="0" w:right="-32" w:firstLine="568"/>
        <w:contextualSpacing/>
        <w:jc w:val="both"/>
        <w:rPr>
          <w:sz w:val="26"/>
          <w:szCs w:val="26"/>
        </w:rPr>
      </w:pPr>
      <w:r w:rsidRPr="000128DB">
        <w:rPr>
          <w:sz w:val="26"/>
          <w:szCs w:val="26"/>
        </w:rPr>
        <w:t>забезпечення виконання затвердженого набору продуктів харчування, здійснення контролю</w:t>
      </w:r>
      <w:r w:rsidRPr="000533BA">
        <w:rPr>
          <w:sz w:val="26"/>
          <w:szCs w:val="26"/>
        </w:rPr>
        <w:t xml:space="preserve"> за їх якістю - </w:t>
      </w:r>
      <w:r w:rsidRPr="000533BA">
        <w:rPr>
          <w:i/>
          <w:sz w:val="26"/>
          <w:szCs w:val="26"/>
        </w:rPr>
        <w:t>відділ освіти райдержадміністрації та керівники дошкільних навчальних закладів,</w:t>
      </w:r>
      <w:r>
        <w:rPr>
          <w:i/>
          <w:sz w:val="26"/>
          <w:szCs w:val="26"/>
        </w:rPr>
        <w:t xml:space="preserve"> </w:t>
      </w:r>
      <w:r w:rsidRPr="000533BA">
        <w:rPr>
          <w:i/>
          <w:sz w:val="26"/>
          <w:szCs w:val="26"/>
        </w:rPr>
        <w:t xml:space="preserve">виконкоми сільських та селищних рад – </w:t>
      </w:r>
      <w:r w:rsidRPr="000533BA">
        <w:rPr>
          <w:sz w:val="26"/>
          <w:szCs w:val="26"/>
        </w:rPr>
        <w:t>протягом року</w:t>
      </w:r>
      <w:r w:rsidRPr="000533BA">
        <w:rPr>
          <w:i/>
          <w:sz w:val="26"/>
          <w:szCs w:val="26"/>
        </w:rPr>
        <w:t>;</w:t>
      </w:r>
    </w:p>
    <w:p w:rsidR="000128DB" w:rsidRPr="000533BA" w:rsidRDefault="000128DB" w:rsidP="000128DB">
      <w:pPr>
        <w:widowControl w:val="0"/>
        <w:numPr>
          <w:ilvl w:val="0"/>
          <w:numId w:val="31"/>
        </w:numPr>
        <w:shd w:val="clear" w:color="auto" w:fill="FFFFFF"/>
        <w:suppressAutoHyphens w:val="0"/>
        <w:autoSpaceDE w:val="0"/>
        <w:autoSpaceDN w:val="0"/>
        <w:adjustRightInd w:val="0"/>
        <w:ind w:left="0" w:right="-32" w:firstLine="568"/>
        <w:contextualSpacing/>
        <w:jc w:val="both"/>
        <w:rPr>
          <w:sz w:val="26"/>
          <w:szCs w:val="26"/>
        </w:rPr>
      </w:pPr>
      <w:r w:rsidRPr="000533BA">
        <w:rPr>
          <w:sz w:val="26"/>
          <w:szCs w:val="26"/>
        </w:rPr>
        <w:t>створенню психологічної служби в дошкільних навчальних закладах</w:t>
      </w:r>
      <w:r>
        <w:rPr>
          <w:sz w:val="26"/>
          <w:szCs w:val="26"/>
        </w:rPr>
        <w:t xml:space="preserve"> </w:t>
      </w:r>
      <w:r w:rsidRPr="000533BA">
        <w:rPr>
          <w:sz w:val="26"/>
          <w:szCs w:val="26"/>
        </w:rPr>
        <w:t>-</w:t>
      </w:r>
      <w:r w:rsidRPr="000533BA">
        <w:rPr>
          <w:i/>
          <w:sz w:val="26"/>
          <w:szCs w:val="26"/>
        </w:rPr>
        <w:t xml:space="preserve"> відділ освіти райдержадміністрації та керівники дошкільних навчальних закладів,виконкоми сільських та селищних рад – </w:t>
      </w:r>
      <w:r w:rsidRPr="000533BA">
        <w:rPr>
          <w:sz w:val="26"/>
          <w:szCs w:val="26"/>
        </w:rPr>
        <w:t>протягом року</w:t>
      </w:r>
      <w:r w:rsidRPr="000533BA">
        <w:rPr>
          <w:i/>
          <w:sz w:val="26"/>
          <w:szCs w:val="26"/>
        </w:rPr>
        <w:t>;</w:t>
      </w:r>
    </w:p>
    <w:p w:rsidR="000128DB" w:rsidRPr="000533BA" w:rsidRDefault="000128DB" w:rsidP="000128DB">
      <w:pPr>
        <w:widowControl w:val="0"/>
        <w:numPr>
          <w:ilvl w:val="0"/>
          <w:numId w:val="31"/>
        </w:numPr>
        <w:shd w:val="clear" w:color="auto" w:fill="FFFFFF"/>
        <w:suppressAutoHyphens w:val="0"/>
        <w:autoSpaceDE w:val="0"/>
        <w:autoSpaceDN w:val="0"/>
        <w:adjustRightInd w:val="0"/>
        <w:ind w:left="0" w:right="-32" w:firstLine="568"/>
        <w:contextualSpacing/>
        <w:jc w:val="both"/>
        <w:rPr>
          <w:sz w:val="26"/>
          <w:szCs w:val="26"/>
        </w:rPr>
      </w:pPr>
      <w:r>
        <w:rPr>
          <w:sz w:val="26"/>
          <w:szCs w:val="26"/>
        </w:rPr>
        <w:t>удосконалення</w:t>
      </w:r>
      <w:r w:rsidRPr="000533BA">
        <w:rPr>
          <w:sz w:val="26"/>
          <w:szCs w:val="26"/>
        </w:rPr>
        <w:t xml:space="preserve"> системи роботи з профілактики та запобігання дитячого травматизму в дошкільних навчальних закладах -</w:t>
      </w:r>
      <w:r w:rsidRPr="000533BA">
        <w:rPr>
          <w:i/>
          <w:sz w:val="26"/>
          <w:szCs w:val="26"/>
        </w:rPr>
        <w:t xml:space="preserve"> відділ освіти райдержадміністрації та керівники дошкільних навчальних закладів,виконкоми сільських та селищних рад – </w:t>
      </w:r>
      <w:r w:rsidRPr="000533BA">
        <w:rPr>
          <w:sz w:val="26"/>
          <w:szCs w:val="26"/>
        </w:rPr>
        <w:t>протягом року</w:t>
      </w:r>
      <w:r>
        <w:rPr>
          <w:sz w:val="26"/>
          <w:szCs w:val="26"/>
        </w:rPr>
        <w:t>.</w:t>
      </w:r>
    </w:p>
    <w:p w:rsidR="000128DB" w:rsidRPr="00266747" w:rsidRDefault="000128DB" w:rsidP="000128DB">
      <w:pPr>
        <w:pStyle w:val="a5"/>
        <w:overflowPunct w:val="0"/>
        <w:autoSpaceDE w:val="0"/>
        <w:autoSpaceDN w:val="0"/>
        <w:adjustRightInd w:val="0"/>
        <w:ind w:left="928"/>
        <w:jc w:val="both"/>
        <w:textAlignment w:val="baseline"/>
        <w:rPr>
          <w:sz w:val="28"/>
          <w:szCs w:val="28"/>
        </w:rPr>
      </w:pPr>
    </w:p>
    <w:p w:rsidR="00130A0A" w:rsidRPr="000533BA" w:rsidRDefault="00130A0A" w:rsidP="00130A0A">
      <w:pPr>
        <w:contextualSpacing/>
        <w:jc w:val="both"/>
        <w:rPr>
          <w:b/>
          <w:sz w:val="26"/>
          <w:szCs w:val="26"/>
        </w:rPr>
      </w:pPr>
    </w:p>
    <w:p w:rsidR="00130A0A" w:rsidRPr="000533BA" w:rsidRDefault="00130A0A" w:rsidP="00130A0A">
      <w:pPr>
        <w:contextualSpacing/>
        <w:rPr>
          <w:b/>
          <w:sz w:val="26"/>
          <w:szCs w:val="26"/>
        </w:rPr>
      </w:pPr>
      <w:r w:rsidRPr="000128DB">
        <w:rPr>
          <w:b/>
          <w:sz w:val="26"/>
          <w:szCs w:val="26"/>
        </w:rPr>
        <w:t>3.</w:t>
      </w:r>
      <w:r w:rsidR="000128DB" w:rsidRPr="000128DB">
        <w:rPr>
          <w:b/>
          <w:sz w:val="26"/>
          <w:szCs w:val="26"/>
        </w:rPr>
        <w:t>7</w:t>
      </w:r>
      <w:r w:rsidRPr="000128DB">
        <w:rPr>
          <w:b/>
          <w:sz w:val="26"/>
          <w:szCs w:val="26"/>
        </w:rPr>
        <w:t xml:space="preserve">.2  </w:t>
      </w:r>
      <w:r w:rsidR="000533BA" w:rsidRPr="000128DB">
        <w:rPr>
          <w:b/>
          <w:sz w:val="26"/>
          <w:szCs w:val="26"/>
        </w:rPr>
        <w:t>З</w:t>
      </w:r>
      <w:r w:rsidRPr="000128DB">
        <w:rPr>
          <w:b/>
          <w:sz w:val="26"/>
          <w:szCs w:val="26"/>
        </w:rPr>
        <w:t>агальн</w:t>
      </w:r>
      <w:r w:rsidR="000533BA" w:rsidRPr="000128DB">
        <w:rPr>
          <w:b/>
          <w:sz w:val="26"/>
          <w:szCs w:val="26"/>
        </w:rPr>
        <w:t>а</w:t>
      </w:r>
      <w:r w:rsidRPr="000128DB">
        <w:rPr>
          <w:b/>
          <w:sz w:val="26"/>
          <w:szCs w:val="26"/>
        </w:rPr>
        <w:t xml:space="preserve"> середн</w:t>
      </w:r>
      <w:r w:rsidR="000533BA" w:rsidRPr="000128DB">
        <w:rPr>
          <w:b/>
          <w:sz w:val="26"/>
          <w:szCs w:val="26"/>
        </w:rPr>
        <w:t>я</w:t>
      </w:r>
      <w:r w:rsidRPr="000128DB">
        <w:rPr>
          <w:b/>
          <w:sz w:val="26"/>
          <w:szCs w:val="26"/>
        </w:rPr>
        <w:t xml:space="preserve"> освіт</w:t>
      </w:r>
      <w:r w:rsidR="000533BA" w:rsidRPr="000128DB">
        <w:rPr>
          <w:b/>
          <w:sz w:val="26"/>
          <w:szCs w:val="26"/>
        </w:rPr>
        <w:t>а</w:t>
      </w:r>
    </w:p>
    <w:p w:rsidR="00130A0A" w:rsidRPr="00590CB5" w:rsidRDefault="00130A0A" w:rsidP="00130A0A">
      <w:pPr>
        <w:contextualSpacing/>
        <w:jc w:val="both"/>
        <w:rPr>
          <w:b/>
          <w:sz w:val="28"/>
          <w:szCs w:val="28"/>
          <w:u w:val="single"/>
        </w:rPr>
      </w:pPr>
    </w:p>
    <w:p w:rsidR="00130A0A" w:rsidRPr="000533BA" w:rsidRDefault="00130A0A" w:rsidP="00130A0A">
      <w:pPr>
        <w:contextualSpacing/>
        <w:jc w:val="both"/>
        <w:rPr>
          <w:i/>
          <w:sz w:val="28"/>
          <w:szCs w:val="28"/>
        </w:rPr>
      </w:pPr>
      <w:r w:rsidRPr="000533BA">
        <w:rPr>
          <w:b/>
          <w:i/>
          <w:sz w:val="28"/>
          <w:szCs w:val="28"/>
        </w:rPr>
        <w:t>Основні цілі галузі на 201</w:t>
      </w:r>
      <w:r w:rsidR="000128DB">
        <w:rPr>
          <w:b/>
          <w:i/>
          <w:sz w:val="28"/>
          <w:szCs w:val="28"/>
        </w:rPr>
        <w:t>5</w:t>
      </w:r>
      <w:r w:rsidRPr="000533BA">
        <w:rPr>
          <w:b/>
          <w:i/>
          <w:sz w:val="28"/>
          <w:szCs w:val="28"/>
        </w:rPr>
        <w:t xml:space="preserve"> рік</w:t>
      </w:r>
    </w:p>
    <w:p w:rsidR="00130A0A" w:rsidRPr="000533BA" w:rsidRDefault="00130A0A" w:rsidP="00FA1717">
      <w:pPr>
        <w:widowControl w:val="0"/>
        <w:numPr>
          <w:ilvl w:val="0"/>
          <w:numId w:val="32"/>
        </w:numPr>
        <w:shd w:val="clear" w:color="auto" w:fill="FFFFFF"/>
        <w:suppressAutoHyphens w:val="0"/>
        <w:autoSpaceDE w:val="0"/>
        <w:autoSpaceDN w:val="0"/>
        <w:adjustRightInd w:val="0"/>
        <w:ind w:left="0" w:firstLine="568"/>
        <w:contextualSpacing/>
        <w:jc w:val="both"/>
        <w:rPr>
          <w:sz w:val="26"/>
          <w:szCs w:val="26"/>
        </w:rPr>
      </w:pPr>
      <w:r w:rsidRPr="000533BA">
        <w:rPr>
          <w:sz w:val="26"/>
          <w:szCs w:val="26"/>
        </w:rPr>
        <w:t>забезпечення конституційного права молоді на освіту;</w:t>
      </w:r>
    </w:p>
    <w:p w:rsidR="00130A0A" w:rsidRPr="000533BA" w:rsidRDefault="00130A0A" w:rsidP="00FA1717">
      <w:pPr>
        <w:widowControl w:val="0"/>
        <w:numPr>
          <w:ilvl w:val="0"/>
          <w:numId w:val="32"/>
        </w:numPr>
        <w:shd w:val="clear" w:color="auto" w:fill="FFFFFF"/>
        <w:suppressAutoHyphens w:val="0"/>
        <w:autoSpaceDE w:val="0"/>
        <w:autoSpaceDN w:val="0"/>
        <w:adjustRightInd w:val="0"/>
        <w:ind w:left="0" w:firstLine="568"/>
        <w:contextualSpacing/>
        <w:jc w:val="both"/>
        <w:rPr>
          <w:sz w:val="26"/>
          <w:szCs w:val="26"/>
        </w:rPr>
      </w:pPr>
      <w:r w:rsidRPr="000533BA">
        <w:rPr>
          <w:sz w:val="26"/>
          <w:szCs w:val="26"/>
        </w:rPr>
        <w:t>забезпечення рівного доступу до якісної освіти;</w:t>
      </w:r>
    </w:p>
    <w:p w:rsidR="00130A0A" w:rsidRPr="000533BA" w:rsidRDefault="00130A0A" w:rsidP="00FA1717">
      <w:pPr>
        <w:widowControl w:val="0"/>
        <w:numPr>
          <w:ilvl w:val="0"/>
          <w:numId w:val="32"/>
        </w:numPr>
        <w:shd w:val="clear" w:color="auto" w:fill="FFFFFF"/>
        <w:suppressAutoHyphens w:val="0"/>
        <w:autoSpaceDE w:val="0"/>
        <w:autoSpaceDN w:val="0"/>
        <w:adjustRightInd w:val="0"/>
        <w:ind w:left="0" w:firstLine="568"/>
        <w:contextualSpacing/>
        <w:jc w:val="both"/>
        <w:rPr>
          <w:sz w:val="26"/>
          <w:szCs w:val="26"/>
        </w:rPr>
      </w:pPr>
      <w:r w:rsidRPr="000533BA">
        <w:rPr>
          <w:sz w:val="26"/>
          <w:szCs w:val="26"/>
        </w:rPr>
        <w:t>подальше підвищення соціального статусу вчителя, покращення його добробуту</w:t>
      </w:r>
      <w:r w:rsidR="000533BA" w:rsidRPr="000533BA">
        <w:rPr>
          <w:sz w:val="26"/>
          <w:szCs w:val="26"/>
        </w:rPr>
        <w:t>;</w:t>
      </w:r>
    </w:p>
    <w:p w:rsidR="00130A0A" w:rsidRPr="000533BA" w:rsidRDefault="000533BA" w:rsidP="00FA1717">
      <w:pPr>
        <w:widowControl w:val="0"/>
        <w:numPr>
          <w:ilvl w:val="0"/>
          <w:numId w:val="32"/>
        </w:numPr>
        <w:shd w:val="clear" w:color="auto" w:fill="FFFFFF"/>
        <w:suppressAutoHyphens w:val="0"/>
        <w:autoSpaceDE w:val="0"/>
        <w:autoSpaceDN w:val="0"/>
        <w:adjustRightInd w:val="0"/>
        <w:ind w:left="0" w:firstLine="568"/>
        <w:contextualSpacing/>
        <w:jc w:val="both"/>
        <w:rPr>
          <w:sz w:val="26"/>
          <w:szCs w:val="26"/>
        </w:rPr>
      </w:pPr>
      <w:r w:rsidRPr="000533BA">
        <w:rPr>
          <w:sz w:val="26"/>
          <w:szCs w:val="26"/>
        </w:rPr>
        <w:t>д</w:t>
      </w:r>
      <w:r w:rsidR="00130A0A" w:rsidRPr="000533BA">
        <w:rPr>
          <w:sz w:val="26"/>
          <w:szCs w:val="26"/>
        </w:rPr>
        <w:t>емократизація освіти.</w:t>
      </w:r>
    </w:p>
    <w:p w:rsidR="00130A0A" w:rsidRDefault="00130A0A" w:rsidP="00130A0A">
      <w:pPr>
        <w:ind w:left="851" w:hanging="142"/>
        <w:contextualSpacing/>
        <w:rPr>
          <w:b/>
          <w:i/>
          <w:sz w:val="28"/>
          <w:szCs w:val="28"/>
          <w:u w:val="single"/>
        </w:rPr>
      </w:pPr>
    </w:p>
    <w:p w:rsidR="00677984" w:rsidRPr="00677984" w:rsidRDefault="00677984" w:rsidP="00677984">
      <w:pPr>
        <w:shd w:val="clear" w:color="auto" w:fill="FFFFFF"/>
        <w:tabs>
          <w:tab w:val="left" w:pos="518"/>
        </w:tabs>
        <w:spacing w:before="120" w:after="120" w:line="322" w:lineRule="exact"/>
        <w:ind w:right="43"/>
        <w:jc w:val="both"/>
        <w:rPr>
          <w:i/>
          <w:sz w:val="32"/>
          <w:szCs w:val="32"/>
        </w:rPr>
      </w:pPr>
      <w:r w:rsidRPr="00677984">
        <w:rPr>
          <w:b/>
          <w:i/>
          <w:iCs/>
          <w:sz w:val="28"/>
          <w:szCs w:val="28"/>
        </w:rPr>
        <w:t>Кількісні критерії, що будуть свідчить про реалізацію цілей:</w:t>
      </w:r>
    </w:p>
    <w:p w:rsidR="00677984" w:rsidRPr="00677984" w:rsidRDefault="00677984" w:rsidP="00FA1717">
      <w:pPr>
        <w:pStyle w:val="Default"/>
        <w:numPr>
          <w:ilvl w:val="0"/>
          <w:numId w:val="33"/>
        </w:numPr>
        <w:suppressAutoHyphens w:val="0"/>
        <w:autoSpaceDN w:val="0"/>
        <w:adjustRightInd w:val="0"/>
        <w:ind w:left="0" w:firstLine="568"/>
        <w:contextualSpacing/>
        <w:jc w:val="both"/>
        <w:rPr>
          <w:sz w:val="26"/>
          <w:szCs w:val="26"/>
          <w:lang w:val="uk-UA"/>
        </w:rPr>
      </w:pPr>
      <w:r w:rsidRPr="00677984">
        <w:rPr>
          <w:sz w:val="26"/>
          <w:szCs w:val="26"/>
          <w:lang w:val="uk-UA"/>
        </w:rPr>
        <w:t xml:space="preserve">підвищення якості освіти; </w:t>
      </w:r>
    </w:p>
    <w:p w:rsidR="000128DB" w:rsidRDefault="00677984" w:rsidP="00FA1717">
      <w:pPr>
        <w:pStyle w:val="Default"/>
        <w:numPr>
          <w:ilvl w:val="0"/>
          <w:numId w:val="33"/>
        </w:numPr>
        <w:suppressAutoHyphens w:val="0"/>
        <w:autoSpaceDN w:val="0"/>
        <w:adjustRightInd w:val="0"/>
        <w:ind w:left="0" w:firstLine="568"/>
        <w:contextualSpacing/>
        <w:jc w:val="both"/>
        <w:rPr>
          <w:sz w:val="26"/>
          <w:szCs w:val="26"/>
          <w:lang w:val="uk-UA"/>
        </w:rPr>
      </w:pPr>
      <w:r w:rsidRPr="00677984">
        <w:rPr>
          <w:sz w:val="26"/>
          <w:szCs w:val="26"/>
          <w:lang w:val="uk-UA"/>
        </w:rPr>
        <w:t>забезпечення доступності до якісної освіти, спадкоємність рівнів освіти (дошкільної, початкової, середньої, позашкільної, професійно-технічної, вищої, післядипломної, освіти протягом життя);</w:t>
      </w:r>
    </w:p>
    <w:p w:rsidR="00677984" w:rsidRPr="00677984" w:rsidRDefault="000128DB" w:rsidP="00FA1717">
      <w:pPr>
        <w:pStyle w:val="Default"/>
        <w:numPr>
          <w:ilvl w:val="0"/>
          <w:numId w:val="33"/>
        </w:numPr>
        <w:suppressAutoHyphens w:val="0"/>
        <w:autoSpaceDN w:val="0"/>
        <w:adjustRightInd w:val="0"/>
        <w:ind w:left="0" w:firstLine="568"/>
        <w:contextualSpacing/>
        <w:jc w:val="both"/>
        <w:rPr>
          <w:sz w:val="26"/>
          <w:szCs w:val="26"/>
          <w:lang w:val="uk-UA"/>
        </w:rPr>
      </w:pPr>
      <w:r>
        <w:rPr>
          <w:sz w:val="26"/>
          <w:szCs w:val="26"/>
          <w:lang w:val="uk-UA"/>
        </w:rPr>
        <w:t>охоплення загальною середньою освітою – 100% молоді;</w:t>
      </w:r>
      <w:r w:rsidR="00677984" w:rsidRPr="00677984">
        <w:rPr>
          <w:sz w:val="26"/>
          <w:szCs w:val="26"/>
          <w:lang w:val="uk-UA"/>
        </w:rPr>
        <w:t xml:space="preserve"> </w:t>
      </w:r>
    </w:p>
    <w:p w:rsidR="00677984" w:rsidRPr="00677984" w:rsidRDefault="00677984" w:rsidP="00FA1717">
      <w:pPr>
        <w:pStyle w:val="Default"/>
        <w:numPr>
          <w:ilvl w:val="0"/>
          <w:numId w:val="33"/>
        </w:numPr>
        <w:suppressAutoHyphens w:val="0"/>
        <w:autoSpaceDN w:val="0"/>
        <w:adjustRightInd w:val="0"/>
        <w:ind w:left="0" w:firstLine="568"/>
        <w:contextualSpacing/>
        <w:jc w:val="both"/>
        <w:rPr>
          <w:sz w:val="26"/>
          <w:szCs w:val="26"/>
          <w:lang w:val="uk-UA"/>
        </w:rPr>
      </w:pPr>
      <w:r w:rsidRPr="00677984">
        <w:rPr>
          <w:sz w:val="26"/>
          <w:szCs w:val="26"/>
          <w:lang w:val="uk-UA"/>
        </w:rPr>
        <w:t>підвищення ефективності фінансування освіти;</w:t>
      </w:r>
    </w:p>
    <w:p w:rsidR="00677984" w:rsidRPr="00677984" w:rsidRDefault="00677984" w:rsidP="00FA1717">
      <w:pPr>
        <w:widowControl w:val="0"/>
        <w:numPr>
          <w:ilvl w:val="0"/>
          <w:numId w:val="33"/>
        </w:numPr>
        <w:shd w:val="clear" w:color="auto" w:fill="FFFFFF"/>
        <w:suppressAutoHyphens w:val="0"/>
        <w:autoSpaceDE w:val="0"/>
        <w:autoSpaceDN w:val="0"/>
        <w:adjustRightInd w:val="0"/>
        <w:ind w:left="0" w:firstLine="568"/>
        <w:contextualSpacing/>
        <w:jc w:val="both"/>
        <w:rPr>
          <w:sz w:val="26"/>
          <w:szCs w:val="26"/>
        </w:rPr>
      </w:pPr>
      <w:r w:rsidRPr="00677984">
        <w:rPr>
          <w:sz w:val="26"/>
          <w:szCs w:val="26"/>
        </w:rPr>
        <w:t>виконання плану переходу на нові стандарти освіти</w:t>
      </w:r>
      <w:r w:rsidR="00B12B42">
        <w:rPr>
          <w:sz w:val="26"/>
          <w:szCs w:val="26"/>
        </w:rPr>
        <w:t>;</w:t>
      </w:r>
    </w:p>
    <w:p w:rsidR="00677984" w:rsidRPr="00677984" w:rsidRDefault="00677984" w:rsidP="00FA1717">
      <w:pPr>
        <w:pStyle w:val="Default"/>
        <w:numPr>
          <w:ilvl w:val="0"/>
          <w:numId w:val="33"/>
        </w:numPr>
        <w:suppressAutoHyphens w:val="0"/>
        <w:autoSpaceDN w:val="0"/>
        <w:adjustRightInd w:val="0"/>
        <w:ind w:left="0" w:firstLine="568"/>
        <w:contextualSpacing/>
        <w:jc w:val="both"/>
        <w:rPr>
          <w:color w:val="auto"/>
          <w:sz w:val="26"/>
          <w:szCs w:val="26"/>
          <w:lang w:val="uk-UA"/>
        </w:rPr>
      </w:pPr>
      <w:r w:rsidRPr="00677984">
        <w:rPr>
          <w:color w:val="auto"/>
          <w:sz w:val="26"/>
          <w:szCs w:val="26"/>
          <w:lang w:val="uk-UA"/>
        </w:rPr>
        <w:t>участь випускників у зовнішньому незалежному оцінюванні.</w:t>
      </w:r>
    </w:p>
    <w:p w:rsidR="00677984" w:rsidRPr="00564E43" w:rsidRDefault="00677984" w:rsidP="00130A0A">
      <w:pPr>
        <w:ind w:left="851" w:hanging="142"/>
        <w:contextualSpacing/>
        <w:rPr>
          <w:b/>
          <w:i/>
          <w:sz w:val="28"/>
          <w:szCs w:val="28"/>
          <w:u w:val="single"/>
        </w:rPr>
      </w:pPr>
    </w:p>
    <w:p w:rsidR="00130A0A" w:rsidRPr="000533BA" w:rsidRDefault="00130A0A" w:rsidP="00130A0A">
      <w:pPr>
        <w:ind w:left="851" w:hanging="851"/>
        <w:contextualSpacing/>
        <w:rPr>
          <w:i/>
          <w:sz w:val="28"/>
          <w:szCs w:val="28"/>
        </w:rPr>
      </w:pPr>
      <w:r w:rsidRPr="000533BA">
        <w:rPr>
          <w:b/>
          <w:i/>
          <w:sz w:val="28"/>
          <w:szCs w:val="28"/>
        </w:rPr>
        <w:t>Основні завдання та заходи на 201</w:t>
      </w:r>
      <w:r w:rsidR="000128DB">
        <w:rPr>
          <w:b/>
          <w:i/>
          <w:sz w:val="28"/>
          <w:szCs w:val="28"/>
        </w:rPr>
        <w:t>5</w:t>
      </w:r>
      <w:r w:rsidRPr="000533BA">
        <w:rPr>
          <w:b/>
          <w:i/>
          <w:sz w:val="28"/>
          <w:szCs w:val="28"/>
        </w:rPr>
        <w:t>рік</w:t>
      </w:r>
    </w:p>
    <w:p w:rsidR="00130A0A" w:rsidRPr="00677984" w:rsidRDefault="000533BA" w:rsidP="00FA1717">
      <w:pPr>
        <w:widowControl w:val="0"/>
        <w:numPr>
          <w:ilvl w:val="0"/>
          <w:numId w:val="34"/>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с</w:t>
      </w:r>
      <w:r w:rsidR="00130A0A" w:rsidRPr="00677984">
        <w:rPr>
          <w:sz w:val="26"/>
          <w:szCs w:val="26"/>
        </w:rPr>
        <w:t>творення умов для забезпечення повної загальної середньої освіти в 21 навчальному закладі</w:t>
      </w:r>
      <w:r w:rsidRPr="00677984">
        <w:rPr>
          <w:sz w:val="26"/>
          <w:szCs w:val="26"/>
        </w:rPr>
        <w:t xml:space="preserve"> </w:t>
      </w:r>
      <w:r w:rsidR="00130A0A" w:rsidRPr="00677984">
        <w:rPr>
          <w:sz w:val="26"/>
          <w:szCs w:val="26"/>
        </w:rPr>
        <w:t xml:space="preserve">шляхом забезпечення закладів кваліфікованими педагогічними працівниками - </w:t>
      </w:r>
      <w:r w:rsidR="00130A0A" w:rsidRPr="00677984">
        <w:rPr>
          <w:i/>
          <w:sz w:val="26"/>
          <w:szCs w:val="26"/>
        </w:rPr>
        <w:t>відділ освіти райдержадміністрації, керівники навчальних закладів</w:t>
      </w:r>
      <w:r w:rsidRPr="00677984">
        <w:rPr>
          <w:i/>
          <w:sz w:val="26"/>
          <w:szCs w:val="26"/>
        </w:rPr>
        <w:t xml:space="preserve"> </w:t>
      </w:r>
      <w:r w:rsidR="00130A0A" w:rsidRPr="00677984">
        <w:rPr>
          <w:i/>
          <w:sz w:val="26"/>
          <w:szCs w:val="26"/>
        </w:rPr>
        <w:t xml:space="preserve">- </w:t>
      </w:r>
      <w:r w:rsidR="00130A0A" w:rsidRPr="00677984">
        <w:rPr>
          <w:sz w:val="26"/>
          <w:szCs w:val="26"/>
        </w:rPr>
        <w:t>протягом року;</w:t>
      </w:r>
    </w:p>
    <w:p w:rsidR="00130A0A" w:rsidRPr="00677984" w:rsidRDefault="000533BA" w:rsidP="00FA1717">
      <w:pPr>
        <w:widowControl w:val="0"/>
        <w:numPr>
          <w:ilvl w:val="0"/>
          <w:numId w:val="34"/>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о</w:t>
      </w:r>
      <w:r w:rsidR="00130A0A" w:rsidRPr="00677984">
        <w:rPr>
          <w:sz w:val="26"/>
          <w:szCs w:val="26"/>
        </w:rPr>
        <w:t>новлення матеріально-технічної бази, навчального та лабораторного обладнання кабінетів шляхом застосування мінімальних нормативів забезпечення новим обладнанням, устаткуванням та іншою сучасною  технікою</w:t>
      </w:r>
      <w:r w:rsidRPr="00677984">
        <w:rPr>
          <w:sz w:val="26"/>
          <w:szCs w:val="26"/>
        </w:rPr>
        <w:t xml:space="preserve"> </w:t>
      </w:r>
      <w:r w:rsidR="00130A0A" w:rsidRPr="00677984">
        <w:rPr>
          <w:sz w:val="26"/>
          <w:szCs w:val="26"/>
        </w:rPr>
        <w:t xml:space="preserve">- </w:t>
      </w:r>
      <w:r w:rsidR="00130A0A" w:rsidRPr="00677984">
        <w:rPr>
          <w:i/>
          <w:sz w:val="26"/>
          <w:szCs w:val="26"/>
        </w:rPr>
        <w:t>відділ освіти райдержадміністрації, керівники навчальних закладів</w:t>
      </w:r>
      <w:r w:rsidR="00B12B42">
        <w:rPr>
          <w:i/>
          <w:sz w:val="26"/>
          <w:szCs w:val="26"/>
        </w:rPr>
        <w:t xml:space="preserve"> </w:t>
      </w:r>
      <w:r w:rsidR="00130A0A" w:rsidRPr="00677984">
        <w:rPr>
          <w:i/>
          <w:sz w:val="26"/>
          <w:szCs w:val="26"/>
        </w:rPr>
        <w:t xml:space="preserve">- </w:t>
      </w:r>
      <w:r w:rsidR="00130A0A" w:rsidRPr="00677984">
        <w:rPr>
          <w:sz w:val="26"/>
          <w:szCs w:val="26"/>
        </w:rPr>
        <w:t>протягом року</w:t>
      </w:r>
      <w:r w:rsidR="00967FC3">
        <w:rPr>
          <w:sz w:val="26"/>
          <w:szCs w:val="26"/>
        </w:rPr>
        <w:t>;</w:t>
      </w:r>
    </w:p>
    <w:p w:rsidR="00130A0A" w:rsidRPr="00677984" w:rsidRDefault="000533BA" w:rsidP="00FA1717">
      <w:pPr>
        <w:widowControl w:val="0"/>
        <w:numPr>
          <w:ilvl w:val="0"/>
          <w:numId w:val="34"/>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з</w:t>
      </w:r>
      <w:r w:rsidR="00130A0A" w:rsidRPr="00677984">
        <w:rPr>
          <w:sz w:val="26"/>
          <w:szCs w:val="26"/>
        </w:rPr>
        <w:t xml:space="preserve">абезпечення підручниками, посібниками та навчально-методичною літературою згідно Державних стандартів загальної освіти - </w:t>
      </w:r>
      <w:r w:rsidR="00130A0A" w:rsidRPr="00677984">
        <w:rPr>
          <w:i/>
          <w:sz w:val="26"/>
          <w:szCs w:val="26"/>
        </w:rPr>
        <w:t>відділ освіти райдержадміністрації, керівники навчальних закладів</w:t>
      </w:r>
      <w:r w:rsidR="00B12B42">
        <w:rPr>
          <w:i/>
          <w:sz w:val="26"/>
          <w:szCs w:val="26"/>
        </w:rPr>
        <w:t xml:space="preserve"> </w:t>
      </w:r>
      <w:r w:rsidR="00130A0A" w:rsidRPr="00677984">
        <w:rPr>
          <w:i/>
          <w:sz w:val="26"/>
          <w:szCs w:val="26"/>
        </w:rPr>
        <w:t xml:space="preserve">- </w:t>
      </w:r>
      <w:r w:rsidR="00130A0A" w:rsidRPr="00677984">
        <w:rPr>
          <w:sz w:val="26"/>
          <w:szCs w:val="26"/>
        </w:rPr>
        <w:t xml:space="preserve">протягом року; </w:t>
      </w:r>
    </w:p>
    <w:p w:rsidR="00130A0A" w:rsidRPr="00677984" w:rsidRDefault="00677984" w:rsidP="00FA1717">
      <w:pPr>
        <w:widowControl w:val="0"/>
        <w:numPr>
          <w:ilvl w:val="0"/>
          <w:numId w:val="34"/>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lastRenderedPageBreak/>
        <w:t>о</w:t>
      </w:r>
      <w:r w:rsidR="00130A0A" w:rsidRPr="00677984">
        <w:rPr>
          <w:sz w:val="26"/>
          <w:szCs w:val="26"/>
        </w:rPr>
        <w:t>рганізація та забезпечення безкоштовного підвезення учнів та педагогічних працівників до навчальних закладів, шляхом продовження реалізації Програми</w:t>
      </w:r>
      <w:r w:rsidR="00FF5273">
        <w:rPr>
          <w:sz w:val="26"/>
          <w:szCs w:val="26"/>
        </w:rPr>
        <w:t xml:space="preserve"> </w:t>
      </w:r>
      <w:r w:rsidR="00130A0A" w:rsidRPr="00677984">
        <w:rPr>
          <w:sz w:val="26"/>
          <w:szCs w:val="26"/>
        </w:rPr>
        <w:t xml:space="preserve">«Шкільний автобус» - </w:t>
      </w:r>
      <w:r w:rsidR="00130A0A" w:rsidRPr="00677984">
        <w:rPr>
          <w:i/>
          <w:sz w:val="26"/>
          <w:szCs w:val="26"/>
        </w:rPr>
        <w:t>відділ освіти райдержадміністрації, керівники навчальних закладів, виконкоми сільських та селищних рад</w:t>
      </w:r>
      <w:r w:rsidR="00BF65F6">
        <w:rPr>
          <w:i/>
          <w:sz w:val="26"/>
          <w:szCs w:val="26"/>
        </w:rPr>
        <w:t xml:space="preserve"> </w:t>
      </w:r>
      <w:r w:rsidR="00130A0A" w:rsidRPr="00677984">
        <w:rPr>
          <w:i/>
          <w:sz w:val="26"/>
          <w:szCs w:val="26"/>
        </w:rPr>
        <w:t xml:space="preserve">- </w:t>
      </w:r>
      <w:r w:rsidR="00130A0A" w:rsidRPr="00677984">
        <w:rPr>
          <w:sz w:val="26"/>
          <w:szCs w:val="26"/>
        </w:rPr>
        <w:t>протягом року;</w:t>
      </w:r>
    </w:p>
    <w:p w:rsidR="00130A0A" w:rsidRPr="00677984" w:rsidRDefault="00677984" w:rsidP="00FA1717">
      <w:pPr>
        <w:widowControl w:val="0"/>
        <w:numPr>
          <w:ilvl w:val="0"/>
          <w:numId w:val="34"/>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з</w:t>
      </w:r>
      <w:r w:rsidR="00130A0A" w:rsidRPr="00677984">
        <w:rPr>
          <w:sz w:val="26"/>
          <w:szCs w:val="26"/>
        </w:rPr>
        <w:t>абезпечення виконання районної Програми роботи з обдарованою молоддю</w:t>
      </w:r>
      <w:r w:rsidRPr="00677984">
        <w:rPr>
          <w:sz w:val="26"/>
          <w:szCs w:val="26"/>
        </w:rPr>
        <w:t xml:space="preserve"> </w:t>
      </w:r>
      <w:r w:rsidR="00130A0A" w:rsidRPr="00677984">
        <w:rPr>
          <w:sz w:val="26"/>
          <w:szCs w:val="26"/>
        </w:rPr>
        <w:t xml:space="preserve">- </w:t>
      </w:r>
      <w:r w:rsidR="00130A0A" w:rsidRPr="00677984">
        <w:rPr>
          <w:i/>
          <w:sz w:val="26"/>
          <w:szCs w:val="26"/>
        </w:rPr>
        <w:t>відділ освіти райдержадміністрації, керівники навчальних закладів</w:t>
      </w:r>
      <w:r w:rsidRPr="00677984">
        <w:rPr>
          <w:i/>
          <w:sz w:val="26"/>
          <w:szCs w:val="26"/>
        </w:rPr>
        <w:t xml:space="preserve"> </w:t>
      </w:r>
      <w:r w:rsidR="00130A0A" w:rsidRPr="00677984">
        <w:rPr>
          <w:i/>
          <w:sz w:val="26"/>
          <w:szCs w:val="26"/>
        </w:rPr>
        <w:t xml:space="preserve">- </w:t>
      </w:r>
      <w:r w:rsidR="00130A0A" w:rsidRPr="00677984">
        <w:rPr>
          <w:sz w:val="26"/>
          <w:szCs w:val="26"/>
        </w:rPr>
        <w:t>протягом року;</w:t>
      </w:r>
    </w:p>
    <w:p w:rsidR="00130A0A" w:rsidRPr="00677984" w:rsidRDefault="00677984" w:rsidP="00FA1717">
      <w:pPr>
        <w:widowControl w:val="0"/>
        <w:numPr>
          <w:ilvl w:val="0"/>
          <w:numId w:val="34"/>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з</w:t>
      </w:r>
      <w:r w:rsidR="00130A0A" w:rsidRPr="00677984">
        <w:rPr>
          <w:sz w:val="26"/>
          <w:szCs w:val="26"/>
        </w:rPr>
        <w:t>абезпечення роботи 22 груп продовженого дня, якими охоплено 653 учнів</w:t>
      </w:r>
      <w:r w:rsidR="00BF65F6">
        <w:rPr>
          <w:sz w:val="26"/>
          <w:szCs w:val="26"/>
        </w:rPr>
        <w:t xml:space="preserve"> </w:t>
      </w:r>
      <w:r w:rsidR="00130A0A" w:rsidRPr="00677984">
        <w:rPr>
          <w:sz w:val="26"/>
          <w:szCs w:val="26"/>
        </w:rPr>
        <w:t xml:space="preserve">- </w:t>
      </w:r>
      <w:r w:rsidR="00130A0A" w:rsidRPr="00677984">
        <w:rPr>
          <w:i/>
          <w:sz w:val="26"/>
          <w:szCs w:val="26"/>
        </w:rPr>
        <w:t>відділ освіти райдержадміністрації, керівники навчальних закладів</w:t>
      </w:r>
      <w:r w:rsidR="00BF65F6">
        <w:rPr>
          <w:i/>
          <w:sz w:val="26"/>
          <w:szCs w:val="26"/>
        </w:rPr>
        <w:t xml:space="preserve"> </w:t>
      </w:r>
      <w:r w:rsidR="00130A0A" w:rsidRPr="00677984">
        <w:rPr>
          <w:i/>
          <w:sz w:val="26"/>
          <w:szCs w:val="26"/>
        </w:rPr>
        <w:t xml:space="preserve">- </w:t>
      </w:r>
      <w:r w:rsidR="00130A0A" w:rsidRPr="00677984">
        <w:rPr>
          <w:sz w:val="26"/>
          <w:szCs w:val="26"/>
        </w:rPr>
        <w:t>протягом року;</w:t>
      </w:r>
    </w:p>
    <w:p w:rsidR="00130A0A" w:rsidRPr="00677984" w:rsidRDefault="00677984" w:rsidP="00FA1717">
      <w:pPr>
        <w:widowControl w:val="0"/>
        <w:numPr>
          <w:ilvl w:val="0"/>
          <w:numId w:val="34"/>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п</w:t>
      </w:r>
      <w:r w:rsidR="00130A0A" w:rsidRPr="00677984">
        <w:rPr>
          <w:sz w:val="26"/>
          <w:szCs w:val="26"/>
        </w:rPr>
        <w:t>оліпшення роботи з організації гарячого харчування в дошкільних і загальноосвітніх навчально-виховних закладах для учнів 1 - 4 класів та дітей пільгових категорій</w:t>
      </w:r>
      <w:r w:rsidRPr="00677984">
        <w:rPr>
          <w:sz w:val="26"/>
          <w:szCs w:val="26"/>
        </w:rPr>
        <w:t xml:space="preserve"> </w:t>
      </w:r>
      <w:r w:rsidR="00130A0A" w:rsidRPr="00677984">
        <w:rPr>
          <w:sz w:val="26"/>
          <w:szCs w:val="26"/>
        </w:rPr>
        <w:t xml:space="preserve">- </w:t>
      </w:r>
      <w:r w:rsidR="00130A0A" w:rsidRPr="00677984">
        <w:rPr>
          <w:i/>
          <w:sz w:val="26"/>
          <w:szCs w:val="26"/>
        </w:rPr>
        <w:t>відділ освіти райдержадміністрації, керівники навчальних закладів</w:t>
      </w:r>
      <w:r w:rsidR="00BF65F6">
        <w:rPr>
          <w:i/>
          <w:sz w:val="26"/>
          <w:szCs w:val="26"/>
        </w:rPr>
        <w:t xml:space="preserve"> </w:t>
      </w:r>
      <w:r w:rsidR="00130A0A" w:rsidRPr="00677984">
        <w:rPr>
          <w:i/>
          <w:sz w:val="26"/>
          <w:szCs w:val="26"/>
        </w:rPr>
        <w:t xml:space="preserve">- </w:t>
      </w:r>
      <w:r w:rsidR="00130A0A" w:rsidRPr="00677984">
        <w:rPr>
          <w:sz w:val="26"/>
          <w:szCs w:val="26"/>
        </w:rPr>
        <w:t>протягом року;</w:t>
      </w:r>
    </w:p>
    <w:p w:rsidR="00130A0A" w:rsidRPr="00677984" w:rsidRDefault="00677984" w:rsidP="00FA1717">
      <w:pPr>
        <w:widowControl w:val="0"/>
        <w:numPr>
          <w:ilvl w:val="0"/>
          <w:numId w:val="34"/>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в</w:t>
      </w:r>
      <w:r w:rsidR="00130A0A" w:rsidRPr="00677984">
        <w:rPr>
          <w:sz w:val="26"/>
          <w:szCs w:val="26"/>
        </w:rPr>
        <w:t>провадження сучасних інноваційних технологій та методів навчання, виховання</w:t>
      </w:r>
      <w:r w:rsidRPr="00677984">
        <w:rPr>
          <w:sz w:val="26"/>
          <w:szCs w:val="26"/>
        </w:rPr>
        <w:t xml:space="preserve"> </w:t>
      </w:r>
      <w:r w:rsidR="00130A0A" w:rsidRPr="00677984">
        <w:rPr>
          <w:sz w:val="26"/>
          <w:szCs w:val="26"/>
        </w:rPr>
        <w:t xml:space="preserve">- </w:t>
      </w:r>
      <w:r w:rsidR="00130A0A" w:rsidRPr="00677984">
        <w:rPr>
          <w:i/>
          <w:sz w:val="26"/>
          <w:szCs w:val="26"/>
        </w:rPr>
        <w:t>відділ освіти райдержадміністрації, керівники навчальних закладів</w:t>
      </w:r>
      <w:r w:rsidR="00BF65F6">
        <w:rPr>
          <w:i/>
          <w:sz w:val="26"/>
          <w:szCs w:val="26"/>
        </w:rPr>
        <w:t xml:space="preserve"> </w:t>
      </w:r>
      <w:r w:rsidR="00130A0A" w:rsidRPr="00677984">
        <w:rPr>
          <w:i/>
          <w:sz w:val="26"/>
          <w:szCs w:val="26"/>
        </w:rPr>
        <w:t xml:space="preserve">- </w:t>
      </w:r>
      <w:r w:rsidR="00130A0A" w:rsidRPr="00677984">
        <w:rPr>
          <w:sz w:val="26"/>
          <w:szCs w:val="26"/>
        </w:rPr>
        <w:t>протягом року;</w:t>
      </w:r>
    </w:p>
    <w:p w:rsidR="00130A0A" w:rsidRPr="00677984" w:rsidRDefault="00677984" w:rsidP="00FA1717">
      <w:pPr>
        <w:widowControl w:val="0"/>
        <w:numPr>
          <w:ilvl w:val="0"/>
          <w:numId w:val="34"/>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з</w:t>
      </w:r>
      <w:r w:rsidR="00130A0A" w:rsidRPr="00677984">
        <w:rPr>
          <w:sz w:val="26"/>
          <w:szCs w:val="26"/>
        </w:rPr>
        <w:t>абезпечення підвищення фахової кваліфікації 96 педагогічних працівників</w:t>
      </w:r>
      <w:r w:rsidR="00BF65F6">
        <w:rPr>
          <w:sz w:val="26"/>
          <w:szCs w:val="26"/>
        </w:rPr>
        <w:t xml:space="preserve"> </w:t>
      </w:r>
      <w:r w:rsidRPr="00677984">
        <w:rPr>
          <w:i/>
          <w:sz w:val="26"/>
          <w:szCs w:val="26"/>
        </w:rPr>
        <w:t xml:space="preserve">- </w:t>
      </w:r>
      <w:r w:rsidR="00130A0A" w:rsidRPr="00677984">
        <w:rPr>
          <w:i/>
          <w:sz w:val="26"/>
          <w:szCs w:val="26"/>
        </w:rPr>
        <w:t>відділ освіти райдержадміністрації, керівники навчальних закладів</w:t>
      </w:r>
      <w:r w:rsidRPr="00677984">
        <w:rPr>
          <w:i/>
          <w:sz w:val="26"/>
          <w:szCs w:val="26"/>
        </w:rPr>
        <w:t xml:space="preserve"> </w:t>
      </w:r>
      <w:r w:rsidR="00130A0A" w:rsidRPr="00677984">
        <w:rPr>
          <w:i/>
          <w:sz w:val="26"/>
          <w:szCs w:val="26"/>
        </w:rPr>
        <w:t xml:space="preserve">- </w:t>
      </w:r>
      <w:r w:rsidR="00130A0A" w:rsidRPr="00677984">
        <w:rPr>
          <w:sz w:val="26"/>
          <w:szCs w:val="26"/>
        </w:rPr>
        <w:t>протягом року</w:t>
      </w:r>
      <w:r w:rsidRPr="00677984">
        <w:rPr>
          <w:sz w:val="26"/>
          <w:szCs w:val="26"/>
        </w:rPr>
        <w:t>.</w:t>
      </w:r>
    </w:p>
    <w:p w:rsidR="00130A0A" w:rsidRPr="008D5BA6" w:rsidRDefault="00130A0A" w:rsidP="00130A0A">
      <w:pPr>
        <w:pStyle w:val="Default"/>
        <w:ind w:left="567"/>
        <w:contextualSpacing/>
        <w:jc w:val="both"/>
        <w:rPr>
          <w:sz w:val="28"/>
          <w:szCs w:val="28"/>
          <w:lang w:val="uk-UA"/>
        </w:rPr>
      </w:pPr>
    </w:p>
    <w:p w:rsidR="00130A0A" w:rsidRPr="00292FE1" w:rsidRDefault="000128DB" w:rsidP="000128DB">
      <w:pPr>
        <w:widowControl w:val="0"/>
        <w:shd w:val="clear" w:color="auto" w:fill="FFFFFF"/>
        <w:tabs>
          <w:tab w:val="left" w:pos="0"/>
        </w:tabs>
        <w:suppressAutoHyphens w:val="0"/>
        <w:autoSpaceDE w:val="0"/>
        <w:autoSpaceDN w:val="0"/>
        <w:adjustRightInd w:val="0"/>
        <w:ind w:left="720" w:hanging="720"/>
        <w:contextualSpacing/>
        <w:jc w:val="both"/>
        <w:rPr>
          <w:b/>
          <w:sz w:val="26"/>
          <w:szCs w:val="26"/>
        </w:rPr>
      </w:pPr>
      <w:r w:rsidRPr="00292FE1">
        <w:rPr>
          <w:b/>
          <w:sz w:val="26"/>
          <w:szCs w:val="26"/>
        </w:rPr>
        <w:t>3.7.3.</w:t>
      </w:r>
      <w:r w:rsidR="00677984" w:rsidRPr="00292FE1">
        <w:rPr>
          <w:b/>
          <w:sz w:val="26"/>
          <w:szCs w:val="26"/>
        </w:rPr>
        <w:t>П</w:t>
      </w:r>
      <w:r w:rsidR="00130A0A" w:rsidRPr="00292FE1">
        <w:rPr>
          <w:b/>
          <w:sz w:val="26"/>
          <w:szCs w:val="26"/>
        </w:rPr>
        <w:t>озашкільн</w:t>
      </w:r>
      <w:r w:rsidR="00677984" w:rsidRPr="00292FE1">
        <w:rPr>
          <w:b/>
          <w:sz w:val="26"/>
          <w:szCs w:val="26"/>
        </w:rPr>
        <w:t xml:space="preserve">а </w:t>
      </w:r>
      <w:r w:rsidR="00130A0A" w:rsidRPr="00292FE1">
        <w:rPr>
          <w:b/>
          <w:sz w:val="26"/>
          <w:szCs w:val="26"/>
        </w:rPr>
        <w:t>освіт</w:t>
      </w:r>
      <w:r w:rsidR="00677984" w:rsidRPr="00292FE1">
        <w:rPr>
          <w:b/>
          <w:sz w:val="26"/>
          <w:szCs w:val="26"/>
        </w:rPr>
        <w:t>а</w:t>
      </w:r>
    </w:p>
    <w:p w:rsidR="00130A0A" w:rsidRDefault="00130A0A" w:rsidP="00130A0A">
      <w:pPr>
        <w:shd w:val="clear" w:color="auto" w:fill="FFFFFF"/>
        <w:ind w:left="101" w:right="29"/>
        <w:contextualSpacing/>
        <w:jc w:val="both"/>
        <w:rPr>
          <w:b/>
          <w:sz w:val="28"/>
          <w:szCs w:val="28"/>
          <w:u w:val="single"/>
        </w:rPr>
      </w:pPr>
    </w:p>
    <w:p w:rsidR="00130A0A" w:rsidRPr="00677984" w:rsidRDefault="00130A0A" w:rsidP="00130A0A">
      <w:pPr>
        <w:shd w:val="clear" w:color="auto" w:fill="FFFFFF"/>
        <w:ind w:left="101" w:right="29" w:hanging="101"/>
        <w:contextualSpacing/>
        <w:jc w:val="both"/>
        <w:rPr>
          <w:b/>
          <w:i/>
          <w:sz w:val="28"/>
          <w:szCs w:val="28"/>
        </w:rPr>
      </w:pPr>
      <w:r w:rsidRPr="00677984">
        <w:rPr>
          <w:b/>
          <w:i/>
          <w:sz w:val="28"/>
          <w:szCs w:val="28"/>
        </w:rPr>
        <w:t>Основні цілі галузі на 2014рік</w:t>
      </w:r>
    </w:p>
    <w:p w:rsidR="00130A0A" w:rsidRPr="00677984" w:rsidRDefault="00130A0A" w:rsidP="00FA1717">
      <w:pPr>
        <w:widowControl w:val="0"/>
        <w:numPr>
          <w:ilvl w:val="0"/>
          <w:numId w:val="35"/>
        </w:numPr>
        <w:suppressAutoHyphens w:val="0"/>
        <w:autoSpaceDE w:val="0"/>
        <w:autoSpaceDN w:val="0"/>
        <w:adjustRightInd w:val="0"/>
        <w:contextualSpacing/>
        <w:jc w:val="both"/>
        <w:rPr>
          <w:sz w:val="26"/>
          <w:szCs w:val="26"/>
        </w:rPr>
      </w:pPr>
      <w:r w:rsidRPr="00677984">
        <w:rPr>
          <w:sz w:val="26"/>
          <w:szCs w:val="26"/>
        </w:rPr>
        <w:t>створення умов для здобуття додаткової освіти;</w:t>
      </w:r>
    </w:p>
    <w:p w:rsidR="00130A0A" w:rsidRPr="00677984" w:rsidRDefault="00130A0A" w:rsidP="00FA1717">
      <w:pPr>
        <w:widowControl w:val="0"/>
        <w:numPr>
          <w:ilvl w:val="0"/>
          <w:numId w:val="35"/>
        </w:numPr>
        <w:shd w:val="clear" w:color="auto" w:fill="FFFFFF"/>
        <w:suppressAutoHyphens w:val="0"/>
        <w:autoSpaceDE w:val="0"/>
        <w:autoSpaceDN w:val="0"/>
        <w:adjustRightInd w:val="0"/>
        <w:ind w:right="29"/>
        <w:contextualSpacing/>
        <w:jc w:val="both"/>
        <w:rPr>
          <w:sz w:val="26"/>
          <w:szCs w:val="26"/>
        </w:rPr>
      </w:pPr>
      <w:r w:rsidRPr="00677984">
        <w:rPr>
          <w:sz w:val="26"/>
          <w:szCs w:val="26"/>
        </w:rPr>
        <w:t>створення умов для творчого, інтелектуального, духовного і фізичного розвит</w:t>
      </w:r>
      <w:r w:rsidR="00677984" w:rsidRPr="00677984">
        <w:rPr>
          <w:sz w:val="26"/>
          <w:szCs w:val="26"/>
        </w:rPr>
        <w:t>ку вихованців, учнів і слухачів.</w:t>
      </w:r>
    </w:p>
    <w:p w:rsidR="00130A0A" w:rsidRDefault="00130A0A" w:rsidP="00FC26B5">
      <w:pPr>
        <w:shd w:val="clear" w:color="auto" w:fill="FFFFFF"/>
        <w:ind w:right="29" w:firstLine="567"/>
        <w:contextualSpacing/>
        <w:jc w:val="both"/>
        <w:rPr>
          <w:b/>
          <w:sz w:val="28"/>
          <w:szCs w:val="28"/>
          <w:u w:val="single"/>
        </w:rPr>
      </w:pPr>
    </w:p>
    <w:p w:rsidR="00FC26B5" w:rsidRDefault="00FC26B5" w:rsidP="00FC26B5">
      <w:pPr>
        <w:shd w:val="clear" w:color="auto" w:fill="FFFFFF"/>
        <w:tabs>
          <w:tab w:val="left" w:pos="528"/>
        </w:tabs>
        <w:ind w:left="720" w:right="43" w:hanging="720"/>
        <w:rPr>
          <w:b/>
          <w:i/>
          <w:iCs/>
          <w:sz w:val="28"/>
          <w:szCs w:val="28"/>
        </w:rPr>
      </w:pPr>
      <w:r w:rsidRPr="00FC26B5">
        <w:rPr>
          <w:b/>
          <w:i/>
          <w:iCs/>
          <w:sz w:val="28"/>
          <w:szCs w:val="28"/>
        </w:rPr>
        <w:t>Кількісні критерії, що будуть свідчить про реалізацію цілей:</w:t>
      </w:r>
    </w:p>
    <w:p w:rsidR="00FC26B5" w:rsidRDefault="00FC26B5" w:rsidP="00FA1717">
      <w:pPr>
        <w:pStyle w:val="a5"/>
        <w:numPr>
          <w:ilvl w:val="0"/>
          <w:numId w:val="36"/>
        </w:numPr>
        <w:shd w:val="clear" w:color="auto" w:fill="FFFFFF"/>
        <w:tabs>
          <w:tab w:val="left" w:pos="528"/>
        </w:tabs>
        <w:ind w:right="43"/>
        <w:rPr>
          <w:sz w:val="26"/>
          <w:szCs w:val="26"/>
        </w:rPr>
      </w:pPr>
      <w:r w:rsidRPr="00FF5273">
        <w:rPr>
          <w:sz w:val="26"/>
          <w:szCs w:val="26"/>
        </w:rPr>
        <w:t>модернізація змісту позашкільної освіти, створення умов для всебічного розвитку дітей;</w:t>
      </w:r>
    </w:p>
    <w:p w:rsidR="000128DB" w:rsidRPr="00FF5273" w:rsidRDefault="000128DB" w:rsidP="00FA1717">
      <w:pPr>
        <w:pStyle w:val="a5"/>
        <w:numPr>
          <w:ilvl w:val="0"/>
          <w:numId w:val="36"/>
        </w:numPr>
        <w:shd w:val="clear" w:color="auto" w:fill="FFFFFF"/>
        <w:tabs>
          <w:tab w:val="left" w:pos="528"/>
        </w:tabs>
        <w:ind w:right="43"/>
        <w:rPr>
          <w:sz w:val="26"/>
          <w:szCs w:val="26"/>
        </w:rPr>
      </w:pPr>
      <w:r>
        <w:rPr>
          <w:sz w:val="26"/>
          <w:szCs w:val="26"/>
        </w:rPr>
        <w:t xml:space="preserve">охоплення позашкільною освітою 100% учнів; </w:t>
      </w:r>
    </w:p>
    <w:p w:rsidR="00FC26B5" w:rsidRPr="00FF5273" w:rsidRDefault="00FC26B5" w:rsidP="00FA1717">
      <w:pPr>
        <w:widowControl w:val="0"/>
        <w:numPr>
          <w:ilvl w:val="0"/>
          <w:numId w:val="36"/>
        </w:numPr>
        <w:shd w:val="clear" w:color="auto" w:fill="FFFFFF"/>
        <w:tabs>
          <w:tab w:val="left" w:pos="528"/>
        </w:tabs>
        <w:suppressAutoHyphens w:val="0"/>
        <w:autoSpaceDE w:val="0"/>
        <w:autoSpaceDN w:val="0"/>
        <w:adjustRightInd w:val="0"/>
        <w:contextualSpacing/>
        <w:jc w:val="both"/>
        <w:rPr>
          <w:sz w:val="26"/>
          <w:szCs w:val="26"/>
        </w:rPr>
      </w:pPr>
      <w:r w:rsidRPr="00FF5273">
        <w:rPr>
          <w:sz w:val="26"/>
          <w:szCs w:val="26"/>
        </w:rPr>
        <w:t>виявлення та підтримка здібних, обдарованих і талановитих вихованців;</w:t>
      </w:r>
    </w:p>
    <w:p w:rsidR="00FC26B5" w:rsidRPr="00FF5273" w:rsidRDefault="00FC26B5" w:rsidP="00FA1717">
      <w:pPr>
        <w:widowControl w:val="0"/>
        <w:numPr>
          <w:ilvl w:val="0"/>
          <w:numId w:val="36"/>
        </w:numPr>
        <w:shd w:val="clear" w:color="auto" w:fill="FFFFFF"/>
        <w:tabs>
          <w:tab w:val="left" w:pos="528"/>
        </w:tabs>
        <w:suppressAutoHyphens w:val="0"/>
        <w:autoSpaceDE w:val="0"/>
        <w:autoSpaceDN w:val="0"/>
        <w:adjustRightInd w:val="0"/>
        <w:contextualSpacing/>
        <w:jc w:val="both"/>
        <w:rPr>
          <w:sz w:val="26"/>
          <w:szCs w:val="26"/>
        </w:rPr>
      </w:pPr>
      <w:r w:rsidRPr="00FF5273">
        <w:rPr>
          <w:sz w:val="26"/>
          <w:szCs w:val="26"/>
        </w:rPr>
        <w:t>збереження мережі гуртків позашкільних закладів.</w:t>
      </w:r>
    </w:p>
    <w:p w:rsidR="00FC26B5" w:rsidRPr="00590CB5" w:rsidRDefault="00FC26B5" w:rsidP="00FC26B5">
      <w:pPr>
        <w:widowControl w:val="0"/>
        <w:shd w:val="clear" w:color="auto" w:fill="FFFFFF"/>
        <w:tabs>
          <w:tab w:val="left" w:pos="709"/>
        </w:tabs>
        <w:autoSpaceDE w:val="0"/>
        <w:autoSpaceDN w:val="0"/>
        <w:adjustRightInd w:val="0"/>
        <w:ind w:left="720" w:right="43"/>
        <w:contextualSpacing/>
        <w:jc w:val="both"/>
        <w:rPr>
          <w:sz w:val="28"/>
          <w:szCs w:val="28"/>
        </w:rPr>
      </w:pPr>
    </w:p>
    <w:p w:rsidR="00130A0A" w:rsidRPr="00677984" w:rsidRDefault="00130A0A" w:rsidP="00130A0A">
      <w:pPr>
        <w:shd w:val="clear" w:color="auto" w:fill="FFFFFF"/>
        <w:ind w:left="101" w:right="29" w:hanging="101"/>
        <w:contextualSpacing/>
        <w:jc w:val="both"/>
        <w:rPr>
          <w:b/>
          <w:i/>
          <w:sz w:val="28"/>
          <w:szCs w:val="28"/>
        </w:rPr>
      </w:pPr>
      <w:r w:rsidRPr="00677984">
        <w:rPr>
          <w:b/>
          <w:i/>
          <w:sz w:val="28"/>
          <w:szCs w:val="28"/>
        </w:rPr>
        <w:t>Основні завдання та заходи на 201</w:t>
      </w:r>
      <w:r w:rsidR="000128DB">
        <w:rPr>
          <w:b/>
          <w:i/>
          <w:sz w:val="28"/>
          <w:szCs w:val="28"/>
        </w:rPr>
        <w:t>5</w:t>
      </w:r>
      <w:r w:rsidRPr="00677984">
        <w:rPr>
          <w:b/>
          <w:i/>
          <w:sz w:val="28"/>
          <w:szCs w:val="28"/>
        </w:rPr>
        <w:t>рік</w:t>
      </w:r>
    </w:p>
    <w:p w:rsidR="00130A0A" w:rsidRPr="00464283" w:rsidRDefault="00130A0A" w:rsidP="00FA1717">
      <w:pPr>
        <w:pStyle w:val="a5"/>
        <w:numPr>
          <w:ilvl w:val="0"/>
          <w:numId w:val="37"/>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6" w:name="o54"/>
      <w:bookmarkStart w:id="7" w:name="o57"/>
      <w:bookmarkEnd w:id="6"/>
      <w:bookmarkEnd w:id="7"/>
      <w:r w:rsidRPr="00464283">
        <w:rPr>
          <w:sz w:val="26"/>
          <w:szCs w:val="26"/>
        </w:rPr>
        <w:t xml:space="preserve">виховання в гуртківців патріотизму, любові до України, поваги до народних звичаїв, традицій, національних цінностей Українського народу, а також інших націй і народів - </w:t>
      </w:r>
      <w:r w:rsidRPr="00464283">
        <w:rPr>
          <w:i/>
          <w:sz w:val="26"/>
          <w:szCs w:val="26"/>
        </w:rPr>
        <w:t>відділ</w:t>
      </w:r>
      <w:r w:rsidR="00210D74" w:rsidRPr="00464283">
        <w:rPr>
          <w:i/>
          <w:sz w:val="26"/>
          <w:szCs w:val="26"/>
        </w:rPr>
        <w:t xml:space="preserve"> освіти райдержадміністрації, </w:t>
      </w:r>
      <w:r w:rsidRPr="00464283">
        <w:rPr>
          <w:i/>
          <w:sz w:val="26"/>
          <w:szCs w:val="26"/>
        </w:rPr>
        <w:t>районн</w:t>
      </w:r>
      <w:r w:rsidR="00210D74" w:rsidRPr="00464283">
        <w:rPr>
          <w:i/>
          <w:sz w:val="26"/>
          <w:szCs w:val="26"/>
        </w:rPr>
        <w:t>а</w:t>
      </w:r>
      <w:r w:rsidRPr="00464283">
        <w:rPr>
          <w:i/>
          <w:sz w:val="26"/>
          <w:szCs w:val="26"/>
        </w:rPr>
        <w:t xml:space="preserve"> станці</w:t>
      </w:r>
      <w:r w:rsidR="00210D74" w:rsidRPr="00464283">
        <w:rPr>
          <w:i/>
          <w:sz w:val="26"/>
          <w:szCs w:val="26"/>
        </w:rPr>
        <w:t>я</w:t>
      </w:r>
      <w:r w:rsidRPr="00464283">
        <w:rPr>
          <w:i/>
          <w:sz w:val="26"/>
          <w:szCs w:val="26"/>
        </w:rPr>
        <w:t xml:space="preserve"> юних туристів</w:t>
      </w:r>
      <w:r w:rsidR="00210D74" w:rsidRPr="00464283">
        <w:rPr>
          <w:i/>
          <w:sz w:val="26"/>
          <w:szCs w:val="26"/>
        </w:rPr>
        <w:t xml:space="preserve">, </w:t>
      </w:r>
      <w:r w:rsidRPr="00464283">
        <w:rPr>
          <w:i/>
          <w:sz w:val="26"/>
          <w:szCs w:val="26"/>
        </w:rPr>
        <w:t>рай</w:t>
      </w:r>
      <w:r w:rsidR="00677984" w:rsidRPr="00464283">
        <w:rPr>
          <w:i/>
          <w:sz w:val="26"/>
          <w:szCs w:val="26"/>
        </w:rPr>
        <w:t>онн</w:t>
      </w:r>
      <w:r w:rsidR="00210D74" w:rsidRPr="00464283">
        <w:rPr>
          <w:i/>
          <w:sz w:val="26"/>
          <w:szCs w:val="26"/>
        </w:rPr>
        <w:t>а</w:t>
      </w:r>
      <w:r w:rsidRPr="00464283">
        <w:rPr>
          <w:i/>
          <w:sz w:val="26"/>
          <w:szCs w:val="26"/>
        </w:rPr>
        <w:t xml:space="preserve"> станц</w:t>
      </w:r>
      <w:r w:rsidR="00210D74" w:rsidRPr="00464283">
        <w:rPr>
          <w:i/>
          <w:sz w:val="26"/>
          <w:szCs w:val="26"/>
        </w:rPr>
        <w:t>ія</w:t>
      </w:r>
      <w:r w:rsidRPr="00464283">
        <w:rPr>
          <w:i/>
          <w:sz w:val="26"/>
          <w:szCs w:val="26"/>
        </w:rPr>
        <w:t xml:space="preserve"> юних натуралістів – </w:t>
      </w:r>
      <w:r w:rsidRPr="00464283">
        <w:rPr>
          <w:sz w:val="26"/>
          <w:szCs w:val="26"/>
        </w:rPr>
        <w:t>протягом року</w:t>
      </w:r>
      <w:r w:rsidRPr="00464283">
        <w:rPr>
          <w:i/>
          <w:sz w:val="26"/>
          <w:szCs w:val="26"/>
        </w:rPr>
        <w:t>;</w:t>
      </w:r>
      <w:r w:rsidRPr="00464283">
        <w:rPr>
          <w:sz w:val="26"/>
          <w:szCs w:val="26"/>
        </w:rPr>
        <w:t xml:space="preserve"> </w:t>
      </w:r>
    </w:p>
    <w:p w:rsidR="00130A0A" w:rsidRPr="00FC26B5" w:rsidRDefault="00130A0A" w:rsidP="00FA1717">
      <w:pPr>
        <w:numPr>
          <w:ilvl w:val="0"/>
          <w:numId w:val="37"/>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26"/>
          <w:szCs w:val="26"/>
        </w:rPr>
      </w:pPr>
      <w:bookmarkStart w:id="8" w:name="o58"/>
      <w:bookmarkEnd w:id="8"/>
      <w:r w:rsidRPr="00FC26B5">
        <w:rPr>
          <w:sz w:val="26"/>
          <w:szCs w:val="26"/>
        </w:rPr>
        <w:t>пошук, розвиток та підтримка здібних, обдарованих і талановитих вихованців, удосконалення діяльності територіального відділення Малої академії наук України</w:t>
      </w:r>
      <w:bookmarkStart w:id="9" w:name="o64"/>
      <w:bookmarkEnd w:id="9"/>
      <w:r w:rsidR="00677984" w:rsidRPr="00FC26B5">
        <w:rPr>
          <w:sz w:val="26"/>
          <w:szCs w:val="26"/>
        </w:rPr>
        <w:t xml:space="preserve"> </w:t>
      </w:r>
      <w:r w:rsidRPr="00FC26B5">
        <w:rPr>
          <w:sz w:val="26"/>
          <w:szCs w:val="26"/>
        </w:rPr>
        <w:t xml:space="preserve">- </w:t>
      </w:r>
      <w:r w:rsidR="00210D74" w:rsidRPr="00FC26B5">
        <w:rPr>
          <w:i/>
          <w:sz w:val="26"/>
          <w:szCs w:val="26"/>
        </w:rPr>
        <w:t>відділ</w:t>
      </w:r>
      <w:r w:rsidR="00210D74">
        <w:rPr>
          <w:i/>
          <w:sz w:val="26"/>
          <w:szCs w:val="26"/>
        </w:rPr>
        <w:t xml:space="preserve"> освіти райдержадміністрації, </w:t>
      </w:r>
      <w:r w:rsidR="00210D74" w:rsidRPr="00FC26B5">
        <w:rPr>
          <w:i/>
          <w:sz w:val="26"/>
          <w:szCs w:val="26"/>
        </w:rPr>
        <w:t>районн</w:t>
      </w:r>
      <w:r w:rsidR="00210D74">
        <w:rPr>
          <w:i/>
          <w:sz w:val="26"/>
          <w:szCs w:val="26"/>
        </w:rPr>
        <w:t>а</w:t>
      </w:r>
      <w:r w:rsidR="00210D74" w:rsidRPr="00FC26B5">
        <w:rPr>
          <w:i/>
          <w:sz w:val="26"/>
          <w:szCs w:val="26"/>
        </w:rPr>
        <w:t xml:space="preserve"> станці</w:t>
      </w:r>
      <w:r w:rsidR="00210D74">
        <w:rPr>
          <w:i/>
          <w:sz w:val="26"/>
          <w:szCs w:val="26"/>
        </w:rPr>
        <w:t>я</w:t>
      </w:r>
      <w:r w:rsidR="00210D74" w:rsidRPr="00FC26B5">
        <w:rPr>
          <w:i/>
          <w:sz w:val="26"/>
          <w:szCs w:val="26"/>
        </w:rPr>
        <w:t xml:space="preserve"> юних туристів</w:t>
      </w:r>
      <w:r w:rsidR="00210D74">
        <w:rPr>
          <w:i/>
          <w:sz w:val="26"/>
          <w:szCs w:val="26"/>
        </w:rPr>
        <w:t xml:space="preserve">, </w:t>
      </w:r>
      <w:r w:rsidR="00210D74" w:rsidRPr="00FC26B5">
        <w:rPr>
          <w:i/>
          <w:sz w:val="26"/>
          <w:szCs w:val="26"/>
        </w:rPr>
        <w:t>районн</w:t>
      </w:r>
      <w:r w:rsidR="00210D74">
        <w:rPr>
          <w:i/>
          <w:sz w:val="26"/>
          <w:szCs w:val="26"/>
        </w:rPr>
        <w:t>а</w:t>
      </w:r>
      <w:r w:rsidR="00210D74" w:rsidRPr="00FC26B5">
        <w:rPr>
          <w:i/>
          <w:sz w:val="26"/>
          <w:szCs w:val="26"/>
        </w:rPr>
        <w:t xml:space="preserve"> станц</w:t>
      </w:r>
      <w:r w:rsidR="00210D74">
        <w:rPr>
          <w:i/>
          <w:sz w:val="26"/>
          <w:szCs w:val="26"/>
        </w:rPr>
        <w:t>ія</w:t>
      </w:r>
      <w:r w:rsidR="00210D74" w:rsidRPr="00FC26B5">
        <w:rPr>
          <w:i/>
          <w:sz w:val="26"/>
          <w:szCs w:val="26"/>
        </w:rPr>
        <w:t xml:space="preserve"> юних натуралістів </w:t>
      </w:r>
      <w:r w:rsidRPr="00FC26B5">
        <w:rPr>
          <w:i/>
          <w:sz w:val="26"/>
          <w:szCs w:val="26"/>
        </w:rPr>
        <w:t xml:space="preserve">– </w:t>
      </w:r>
      <w:r w:rsidRPr="00FC26B5">
        <w:rPr>
          <w:sz w:val="26"/>
          <w:szCs w:val="26"/>
        </w:rPr>
        <w:t>протягом року</w:t>
      </w:r>
      <w:r w:rsidRPr="00FC26B5">
        <w:rPr>
          <w:i/>
          <w:sz w:val="26"/>
          <w:szCs w:val="26"/>
        </w:rPr>
        <w:t>;</w:t>
      </w:r>
    </w:p>
    <w:p w:rsidR="00130A0A" w:rsidRPr="00464283" w:rsidRDefault="00130A0A" w:rsidP="00FA1717">
      <w:pPr>
        <w:pStyle w:val="a5"/>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64283">
        <w:rPr>
          <w:sz w:val="26"/>
          <w:szCs w:val="26"/>
        </w:rPr>
        <w:t>вдосконалення фізичного розвитку вихованців, підготовка спортивного резерву для збірної команди області з спортивного туризму</w:t>
      </w:r>
      <w:bookmarkStart w:id="10" w:name="o65"/>
      <w:bookmarkEnd w:id="10"/>
      <w:r w:rsidR="00677984" w:rsidRPr="00464283">
        <w:rPr>
          <w:sz w:val="26"/>
          <w:szCs w:val="26"/>
        </w:rPr>
        <w:t xml:space="preserve"> </w:t>
      </w:r>
      <w:r w:rsidRPr="00464283">
        <w:rPr>
          <w:sz w:val="26"/>
          <w:szCs w:val="26"/>
        </w:rPr>
        <w:t xml:space="preserve">- </w:t>
      </w:r>
      <w:r w:rsidR="00210D74" w:rsidRPr="00464283">
        <w:rPr>
          <w:i/>
          <w:sz w:val="26"/>
          <w:szCs w:val="26"/>
        </w:rPr>
        <w:t xml:space="preserve">відділ освіти райдержадміністрації, районна станція юних туристів, районна станція юних натуралістів </w:t>
      </w:r>
      <w:r w:rsidRPr="00464283">
        <w:rPr>
          <w:i/>
          <w:sz w:val="26"/>
          <w:szCs w:val="26"/>
        </w:rPr>
        <w:t xml:space="preserve">– </w:t>
      </w:r>
      <w:r w:rsidRPr="00464283">
        <w:rPr>
          <w:sz w:val="26"/>
          <w:szCs w:val="26"/>
        </w:rPr>
        <w:t>протягом року</w:t>
      </w:r>
      <w:r w:rsidRPr="00464283">
        <w:rPr>
          <w:i/>
          <w:sz w:val="26"/>
          <w:szCs w:val="26"/>
        </w:rPr>
        <w:t>;</w:t>
      </w:r>
    </w:p>
    <w:p w:rsidR="00130A0A" w:rsidRPr="00464283" w:rsidRDefault="00130A0A" w:rsidP="00FA1717">
      <w:pPr>
        <w:pStyle w:val="a5"/>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64283">
        <w:rPr>
          <w:sz w:val="26"/>
          <w:szCs w:val="26"/>
        </w:rPr>
        <w:t>формування здорового способу життя вихованців</w:t>
      </w:r>
      <w:bookmarkStart w:id="11" w:name="o68"/>
      <w:bookmarkEnd w:id="11"/>
      <w:r w:rsidR="00677984" w:rsidRPr="00464283">
        <w:rPr>
          <w:sz w:val="26"/>
          <w:szCs w:val="26"/>
        </w:rPr>
        <w:t xml:space="preserve"> </w:t>
      </w:r>
      <w:r w:rsidRPr="00464283">
        <w:rPr>
          <w:sz w:val="26"/>
          <w:szCs w:val="26"/>
        </w:rPr>
        <w:t xml:space="preserve">- </w:t>
      </w:r>
      <w:r w:rsidR="00210D74" w:rsidRPr="00464283">
        <w:rPr>
          <w:i/>
          <w:sz w:val="26"/>
          <w:szCs w:val="26"/>
        </w:rPr>
        <w:t xml:space="preserve">відділ освіти райдержадміністрації, районна станція юних туристів, районна станція юних натуралістів </w:t>
      </w:r>
      <w:r w:rsidRPr="00464283">
        <w:rPr>
          <w:i/>
          <w:sz w:val="26"/>
          <w:szCs w:val="26"/>
        </w:rPr>
        <w:t xml:space="preserve">– </w:t>
      </w:r>
      <w:r w:rsidRPr="00464283">
        <w:rPr>
          <w:sz w:val="26"/>
          <w:szCs w:val="26"/>
        </w:rPr>
        <w:t>протягом року</w:t>
      </w:r>
      <w:r w:rsidRPr="00464283">
        <w:rPr>
          <w:i/>
          <w:sz w:val="26"/>
          <w:szCs w:val="26"/>
        </w:rPr>
        <w:t>;</w:t>
      </w:r>
    </w:p>
    <w:p w:rsidR="00130A0A" w:rsidRPr="00FC26B5" w:rsidRDefault="00130A0A" w:rsidP="00FA1717">
      <w:pPr>
        <w:widowControl w:val="0"/>
        <w:numPr>
          <w:ilvl w:val="0"/>
          <w:numId w:val="37"/>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lastRenderedPageBreak/>
        <w:t>оновлення матеріально-технічної бази, навчального та лабораторного обладнання кабінетів шляхом застосування мінімальних нормативів забезпечення новим обладнанням, устаткуванням та іншою сучасною технікою</w:t>
      </w:r>
      <w:r w:rsidR="00677984" w:rsidRPr="00FC26B5">
        <w:rPr>
          <w:sz w:val="26"/>
          <w:szCs w:val="26"/>
        </w:rPr>
        <w:t xml:space="preserve"> </w:t>
      </w:r>
      <w:r w:rsidRPr="00FC26B5">
        <w:rPr>
          <w:sz w:val="26"/>
          <w:szCs w:val="26"/>
        </w:rPr>
        <w:t xml:space="preserve">- </w:t>
      </w:r>
      <w:r w:rsidR="00210D74" w:rsidRPr="00FC26B5">
        <w:rPr>
          <w:i/>
          <w:sz w:val="26"/>
          <w:szCs w:val="26"/>
        </w:rPr>
        <w:t>відділ</w:t>
      </w:r>
      <w:r w:rsidR="00210D74">
        <w:rPr>
          <w:i/>
          <w:sz w:val="26"/>
          <w:szCs w:val="26"/>
        </w:rPr>
        <w:t xml:space="preserve"> освіти райдержадміністрації, </w:t>
      </w:r>
      <w:r w:rsidR="00210D74" w:rsidRPr="00FC26B5">
        <w:rPr>
          <w:i/>
          <w:sz w:val="26"/>
          <w:szCs w:val="26"/>
        </w:rPr>
        <w:t>районн</w:t>
      </w:r>
      <w:r w:rsidR="00210D74">
        <w:rPr>
          <w:i/>
          <w:sz w:val="26"/>
          <w:szCs w:val="26"/>
        </w:rPr>
        <w:t>а</w:t>
      </w:r>
      <w:r w:rsidR="00210D74" w:rsidRPr="00FC26B5">
        <w:rPr>
          <w:i/>
          <w:sz w:val="26"/>
          <w:szCs w:val="26"/>
        </w:rPr>
        <w:t xml:space="preserve"> станці</w:t>
      </w:r>
      <w:r w:rsidR="00210D74">
        <w:rPr>
          <w:i/>
          <w:sz w:val="26"/>
          <w:szCs w:val="26"/>
        </w:rPr>
        <w:t>я</w:t>
      </w:r>
      <w:r w:rsidR="00210D74" w:rsidRPr="00FC26B5">
        <w:rPr>
          <w:i/>
          <w:sz w:val="26"/>
          <w:szCs w:val="26"/>
        </w:rPr>
        <w:t xml:space="preserve"> юних туристів</w:t>
      </w:r>
      <w:r w:rsidR="00210D74">
        <w:rPr>
          <w:i/>
          <w:sz w:val="26"/>
          <w:szCs w:val="26"/>
        </w:rPr>
        <w:t xml:space="preserve">, </w:t>
      </w:r>
      <w:r w:rsidR="00210D74" w:rsidRPr="00FC26B5">
        <w:rPr>
          <w:i/>
          <w:sz w:val="26"/>
          <w:szCs w:val="26"/>
        </w:rPr>
        <w:t>районн</w:t>
      </w:r>
      <w:r w:rsidR="00210D74">
        <w:rPr>
          <w:i/>
          <w:sz w:val="26"/>
          <w:szCs w:val="26"/>
        </w:rPr>
        <w:t>а</w:t>
      </w:r>
      <w:r w:rsidR="00210D74" w:rsidRPr="00FC26B5">
        <w:rPr>
          <w:i/>
          <w:sz w:val="26"/>
          <w:szCs w:val="26"/>
        </w:rPr>
        <w:t xml:space="preserve"> станц</w:t>
      </w:r>
      <w:r w:rsidR="00210D74">
        <w:rPr>
          <w:i/>
          <w:sz w:val="26"/>
          <w:szCs w:val="26"/>
        </w:rPr>
        <w:t>ія</w:t>
      </w:r>
      <w:r w:rsidR="00210D74" w:rsidRPr="00FC26B5">
        <w:rPr>
          <w:i/>
          <w:sz w:val="26"/>
          <w:szCs w:val="26"/>
        </w:rPr>
        <w:t xml:space="preserve"> юних натуралістів </w:t>
      </w:r>
      <w:r w:rsidRPr="00FC26B5">
        <w:rPr>
          <w:i/>
          <w:sz w:val="26"/>
          <w:szCs w:val="26"/>
        </w:rPr>
        <w:t xml:space="preserve">– </w:t>
      </w:r>
      <w:r w:rsidRPr="00FC26B5">
        <w:rPr>
          <w:sz w:val="26"/>
          <w:szCs w:val="26"/>
        </w:rPr>
        <w:t>протягом року</w:t>
      </w:r>
      <w:r w:rsidRPr="00FC26B5">
        <w:rPr>
          <w:i/>
          <w:sz w:val="26"/>
          <w:szCs w:val="26"/>
        </w:rPr>
        <w:t>;</w:t>
      </w:r>
    </w:p>
    <w:p w:rsidR="00130A0A" w:rsidRPr="00FC26B5" w:rsidRDefault="00130A0A" w:rsidP="00FA1717">
      <w:pPr>
        <w:widowControl w:val="0"/>
        <w:numPr>
          <w:ilvl w:val="0"/>
          <w:numId w:val="37"/>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t>надання методичної та практичної допомоги педагогічним колективам усіх типів навчальних закладів, дитячим та молодіжним організаціям у розвитку туристської, краєзнавчої, екскурсійної, пошукової, еколого-натуралістичної та наукової роботи з учнями</w:t>
      </w:r>
      <w:r w:rsidR="00677984" w:rsidRPr="00FC26B5">
        <w:rPr>
          <w:sz w:val="26"/>
          <w:szCs w:val="26"/>
        </w:rPr>
        <w:t xml:space="preserve"> </w:t>
      </w:r>
      <w:r w:rsidRPr="00FC26B5">
        <w:rPr>
          <w:sz w:val="26"/>
          <w:szCs w:val="26"/>
        </w:rPr>
        <w:t xml:space="preserve">- </w:t>
      </w:r>
      <w:r w:rsidR="00210D74" w:rsidRPr="00FC26B5">
        <w:rPr>
          <w:i/>
          <w:sz w:val="26"/>
          <w:szCs w:val="26"/>
        </w:rPr>
        <w:t>відділ</w:t>
      </w:r>
      <w:r w:rsidR="00210D74">
        <w:rPr>
          <w:i/>
          <w:sz w:val="26"/>
          <w:szCs w:val="26"/>
        </w:rPr>
        <w:t xml:space="preserve"> освіти райдержадміністрації, </w:t>
      </w:r>
      <w:r w:rsidR="00210D74" w:rsidRPr="00FC26B5">
        <w:rPr>
          <w:i/>
          <w:sz w:val="26"/>
          <w:szCs w:val="26"/>
        </w:rPr>
        <w:t>районн</w:t>
      </w:r>
      <w:r w:rsidR="00210D74">
        <w:rPr>
          <w:i/>
          <w:sz w:val="26"/>
          <w:szCs w:val="26"/>
        </w:rPr>
        <w:t>а</w:t>
      </w:r>
      <w:r w:rsidR="00210D74" w:rsidRPr="00FC26B5">
        <w:rPr>
          <w:i/>
          <w:sz w:val="26"/>
          <w:szCs w:val="26"/>
        </w:rPr>
        <w:t xml:space="preserve"> станці</w:t>
      </w:r>
      <w:r w:rsidR="00210D74">
        <w:rPr>
          <w:i/>
          <w:sz w:val="26"/>
          <w:szCs w:val="26"/>
        </w:rPr>
        <w:t>я</w:t>
      </w:r>
      <w:r w:rsidR="00210D74" w:rsidRPr="00FC26B5">
        <w:rPr>
          <w:i/>
          <w:sz w:val="26"/>
          <w:szCs w:val="26"/>
        </w:rPr>
        <w:t xml:space="preserve"> юних туристів</w:t>
      </w:r>
      <w:r w:rsidR="00210D74">
        <w:rPr>
          <w:i/>
          <w:sz w:val="26"/>
          <w:szCs w:val="26"/>
        </w:rPr>
        <w:t xml:space="preserve">, </w:t>
      </w:r>
      <w:r w:rsidR="00210D74" w:rsidRPr="00FC26B5">
        <w:rPr>
          <w:i/>
          <w:sz w:val="26"/>
          <w:szCs w:val="26"/>
        </w:rPr>
        <w:t>районн</w:t>
      </w:r>
      <w:r w:rsidR="00210D74">
        <w:rPr>
          <w:i/>
          <w:sz w:val="26"/>
          <w:szCs w:val="26"/>
        </w:rPr>
        <w:t>а</w:t>
      </w:r>
      <w:r w:rsidR="00210D74" w:rsidRPr="00FC26B5">
        <w:rPr>
          <w:i/>
          <w:sz w:val="26"/>
          <w:szCs w:val="26"/>
        </w:rPr>
        <w:t xml:space="preserve"> станц</w:t>
      </w:r>
      <w:r w:rsidR="00210D74">
        <w:rPr>
          <w:i/>
          <w:sz w:val="26"/>
          <w:szCs w:val="26"/>
        </w:rPr>
        <w:t>ія</w:t>
      </w:r>
      <w:r w:rsidR="00210D74" w:rsidRPr="00FC26B5">
        <w:rPr>
          <w:i/>
          <w:sz w:val="26"/>
          <w:szCs w:val="26"/>
        </w:rPr>
        <w:t xml:space="preserve"> юних натуралістів </w:t>
      </w:r>
      <w:r w:rsidRPr="00FC26B5">
        <w:rPr>
          <w:i/>
          <w:sz w:val="26"/>
          <w:szCs w:val="26"/>
        </w:rPr>
        <w:t xml:space="preserve">– </w:t>
      </w:r>
      <w:r w:rsidRPr="00FC26B5">
        <w:rPr>
          <w:sz w:val="26"/>
          <w:szCs w:val="26"/>
        </w:rPr>
        <w:t>протягом року</w:t>
      </w:r>
      <w:r w:rsidRPr="00FC26B5">
        <w:rPr>
          <w:i/>
          <w:sz w:val="26"/>
          <w:szCs w:val="26"/>
        </w:rPr>
        <w:t>;</w:t>
      </w:r>
    </w:p>
    <w:p w:rsidR="00130A0A" w:rsidRPr="00FC26B5" w:rsidRDefault="00130A0A" w:rsidP="00FA1717">
      <w:pPr>
        <w:widowControl w:val="0"/>
        <w:numPr>
          <w:ilvl w:val="0"/>
          <w:numId w:val="37"/>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t>організація та проведення районних семінарів туристсько-краєзнавчого та еколого-натуралістичного спрямування</w:t>
      </w:r>
      <w:r w:rsidR="00677984" w:rsidRPr="00FC26B5">
        <w:rPr>
          <w:sz w:val="26"/>
          <w:szCs w:val="26"/>
        </w:rPr>
        <w:t xml:space="preserve"> </w:t>
      </w:r>
      <w:r w:rsidRPr="00FC26B5">
        <w:rPr>
          <w:sz w:val="26"/>
          <w:szCs w:val="26"/>
        </w:rPr>
        <w:t xml:space="preserve">- </w:t>
      </w:r>
      <w:r w:rsidR="00210D74" w:rsidRPr="00FC26B5">
        <w:rPr>
          <w:i/>
          <w:sz w:val="26"/>
          <w:szCs w:val="26"/>
        </w:rPr>
        <w:t>відділ</w:t>
      </w:r>
      <w:r w:rsidR="00210D74">
        <w:rPr>
          <w:i/>
          <w:sz w:val="26"/>
          <w:szCs w:val="26"/>
        </w:rPr>
        <w:t xml:space="preserve"> освіти райдержадміністрації, </w:t>
      </w:r>
      <w:r w:rsidR="00210D74" w:rsidRPr="00FC26B5">
        <w:rPr>
          <w:i/>
          <w:sz w:val="26"/>
          <w:szCs w:val="26"/>
        </w:rPr>
        <w:t>районн</w:t>
      </w:r>
      <w:r w:rsidR="00210D74">
        <w:rPr>
          <w:i/>
          <w:sz w:val="26"/>
          <w:szCs w:val="26"/>
        </w:rPr>
        <w:t>а</w:t>
      </w:r>
      <w:r w:rsidR="00210D74" w:rsidRPr="00FC26B5">
        <w:rPr>
          <w:i/>
          <w:sz w:val="26"/>
          <w:szCs w:val="26"/>
        </w:rPr>
        <w:t xml:space="preserve"> станці</w:t>
      </w:r>
      <w:r w:rsidR="00210D74">
        <w:rPr>
          <w:i/>
          <w:sz w:val="26"/>
          <w:szCs w:val="26"/>
        </w:rPr>
        <w:t>я</w:t>
      </w:r>
      <w:r w:rsidR="00210D74" w:rsidRPr="00FC26B5">
        <w:rPr>
          <w:i/>
          <w:sz w:val="26"/>
          <w:szCs w:val="26"/>
        </w:rPr>
        <w:t xml:space="preserve"> юних туристів</w:t>
      </w:r>
      <w:r w:rsidR="00210D74">
        <w:rPr>
          <w:i/>
          <w:sz w:val="26"/>
          <w:szCs w:val="26"/>
        </w:rPr>
        <w:t xml:space="preserve">, </w:t>
      </w:r>
      <w:r w:rsidR="00210D74" w:rsidRPr="00FC26B5">
        <w:rPr>
          <w:i/>
          <w:sz w:val="26"/>
          <w:szCs w:val="26"/>
        </w:rPr>
        <w:t>районн</w:t>
      </w:r>
      <w:r w:rsidR="00210D74">
        <w:rPr>
          <w:i/>
          <w:sz w:val="26"/>
          <w:szCs w:val="26"/>
        </w:rPr>
        <w:t>а</w:t>
      </w:r>
      <w:r w:rsidR="00210D74" w:rsidRPr="00FC26B5">
        <w:rPr>
          <w:i/>
          <w:sz w:val="26"/>
          <w:szCs w:val="26"/>
        </w:rPr>
        <w:t xml:space="preserve"> станц</w:t>
      </w:r>
      <w:r w:rsidR="00210D74">
        <w:rPr>
          <w:i/>
          <w:sz w:val="26"/>
          <w:szCs w:val="26"/>
        </w:rPr>
        <w:t>ія</w:t>
      </w:r>
      <w:r w:rsidR="00210D74" w:rsidRPr="00FC26B5">
        <w:rPr>
          <w:i/>
          <w:sz w:val="26"/>
          <w:szCs w:val="26"/>
        </w:rPr>
        <w:t xml:space="preserve"> юних натуралістів </w:t>
      </w:r>
      <w:r w:rsidRPr="00FC26B5">
        <w:rPr>
          <w:i/>
          <w:sz w:val="26"/>
          <w:szCs w:val="26"/>
        </w:rPr>
        <w:t xml:space="preserve">– </w:t>
      </w:r>
      <w:r w:rsidRPr="00FC26B5">
        <w:rPr>
          <w:sz w:val="26"/>
          <w:szCs w:val="26"/>
        </w:rPr>
        <w:t>протягом року</w:t>
      </w:r>
      <w:r w:rsidRPr="00FC26B5">
        <w:rPr>
          <w:i/>
          <w:sz w:val="26"/>
          <w:szCs w:val="26"/>
        </w:rPr>
        <w:t>;</w:t>
      </w:r>
      <w:r w:rsidRPr="00FC26B5">
        <w:rPr>
          <w:sz w:val="26"/>
          <w:szCs w:val="26"/>
        </w:rPr>
        <w:t xml:space="preserve"> </w:t>
      </w:r>
    </w:p>
    <w:p w:rsidR="00FC26B5" w:rsidRPr="00FC26B5" w:rsidRDefault="00130A0A" w:rsidP="00FA1717">
      <w:pPr>
        <w:widowControl w:val="0"/>
        <w:numPr>
          <w:ilvl w:val="0"/>
          <w:numId w:val="37"/>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t xml:space="preserve">організація та проведення районних масових заходів за туристсько-краєзнавчим та еколого-натуралістичним профілями, методична робота з кадрами, спрямована на виконання законів України «Про освіту» та «Про позашкільну освіту» - </w:t>
      </w:r>
      <w:r w:rsidR="00210D74" w:rsidRPr="00FC26B5">
        <w:rPr>
          <w:i/>
          <w:sz w:val="26"/>
          <w:szCs w:val="26"/>
        </w:rPr>
        <w:t>відділ</w:t>
      </w:r>
      <w:r w:rsidR="00210D74">
        <w:rPr>
          <w:i/>
          <w:sz w:val="26"/>
          <w:szCs w:val="26"/>
        </w:rPr>
        <w:t xml:space="preserve"> освіти райдержадміністрації, </w:t>
      </w:r>
      <w:r w:rsidR="00210D74" w:rsidRPr="00FC26B5">
        <w:rPr>
          <w:i/>
          <w:sz w:val="26"/>
          <w:szCs w:val="26"/>
        </w:rPr>
        <w:t>районн</w:t>
      </w:r>
      <w:r w:rsidR="00210D74">
        <w:rPr>
          <w:i/>
          <w:sz w:val="26"/>
          <w:szCs w:val="26"/>
        </w:rPr>
        <w:t>а</w:t>
      </w:r>
      <w:r w:rsidR="00210D74" w:rsidRPr="00FC26B5">
        <w:rPr>
          <w:i/>
          <w:sz w:val="26"/>
          <w:szCs w:val="26"/>
        </w:rPr>
        <w:t xml:space="preserve"> станці</w:t>
      </w:r>
      <w:r w:rsidR="00210D74">
        <w:rPr>
          <w:i/>
          <w:sz w:val="26"/>
          <w:szCs w:val="26"/>
        </w:rPr>
        <w:t>я</w:t>
      </w:r>
      <w:r w:rsidR="00210D74" w:rsidRPr="00FC26B5">
        <w:rPr>
          <w:i/>
          <w:sz w:val="26"/>
          <w:szCs w:val="26"/>
        </w:rPr>
        <w:t xml:space="preserve"> юних туристів</w:t>
      </w:r>
      <w:r w:rsidR="00210D74">
        <w:rPr>
          <w:i/>
          <w:sz w:val="26"/>
          <w:szCs w:val="26"/>
        </w:rPr>
        <w:t xml:space="preserve">, </w:t>
      </w:r>
      <w:r w:rsidR="00210D74" w:rsidRPr="00FC26B5">
        <w:rPr>
          <w:i/>
          <w:sz w:val="26"/>
          <w:szCs w:val="26"/>
        </w:rPr>
        <w:t>районн</w:t>
      </w:r>
      <w:r w:rsidR="00210D74">
        <w:rPr>
          <w:i/>
          <w:sz w:val="26"/>
          <w:szCs w:val="26"/>
        </w:rPr>
        <w:t>а</w:t>
      </w:r>
      <w:r w:rsidR="00210D74" w:rsidRPr="00FC26B5">
        <w:rPr>
          <w:i/>
          <w:sz w:val="26"/>
          <w:szCs w:val="26"/>
        </w:rPr>
        <w:t xml:space="preserve"> станц</w:t>
      </w:r>
      <w:r w:rsidR="00210D74">
        <w:rPr>
          <w:i/>
          <w:sz w:val="26"/>
          <w:szCs w:val="26"/>
        </w:rPr>
        <w:t>ія</w:t>
      </w:r>
      <w:r w:rsidR="00210D74" w:rsidRPr="00FC26B5">
        <w:rPr>
          <w:i/>
          <w:sz w:val="26"/>
          <w:szCs w:val="26"/>
        </w:rPr>
        <w:t xml:space="preserve"> юних натуралістів </w:t>
      </w:r>
      <w:r w:rsidRPr="00FC26B5">
        <w:rPr>
          <w:i/>
          <w:sz w:val="26"/>
          <w:szCs w:val="26"/>
        </w:rPr>
        <w:t xml:space="preserve">– </w:t>
      </w:r>
      <w:r w:rsidRPr="00FC26B5">
        <w:rPr>
          <w:sz w:val="26"/>
          <w:szCs w:val="26"/>
        </w:rPr>
        <w:t>протягом року</w:t>
      </w:r>
      <w:r w:rsidRPr="00FC26B5">
        <w:rPr>
          <w:i/>
          <w:sz w:val="26"/>
          <w:szCs w:val="26"/>
        </w:rPr>
        <w:t>;</w:t>
      </w:r>
    </w:p>
    <w:p w:rsidR="00FC26B5" w:rsidRPr="00FC26B5" w:rsidRDefault="00130A0A" w:rsidP="00FA1717">
      <w:pPr>
        <w:widowControl w:val="0"/>
        <w:numPr>
          <w:ilvl w:val="0"/>
          <w:numId w:val="37"/>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t xml:space="preserve">участь у Всеукраїнській </w:t>
      </w:r>
      <w:proofErr w:type="spellStart"/>
      <w:r w:rsidRPr="00FC26B5">
        <w:rPr>
          <w:sz w:val="26"/>
          <w:szCs w:val="26"/>
        </w:rPr>
        <w:t>історико-географічній</w:t>
      </w:r>
      <w:proofErr w:type="spellEnd"/>
      <w:r w:rsidRPr="00FC26B5">
        <w:rPr>
          <w:sz w:val="26"/>
          <w:szCs w:val="26"/>
        </w:rPr>
        <w:t xml:space="preserve"> експедиції «Історія міст і сіл України», Всеукраїнській експедиції учнівської та студентської молоді «Моя Батьківщина – Україна», туристсько-краєзнавчій експедиції «Мій рідний край» - </w:t>
      </w:r>
      <w:r w:rsidRPr="00FC26B5">
        <w:rPr>
          <w:i/>
          <w:sz w:val="26"/>
          <w:szCs w:val="26"/>
        </w:rPr>
        <w:t>відділ освіти райдержадміністрації</w:t>
      </w:r>
      <w:r w:rsidR="00210D74">
        <w:rPr>
          <w:i/>
          <w:sz w:val="26"/>
          <w:szCs w:val="26"/>
        </w:rPr>
        <w:t xml:space="preserve">, </w:t>
      </w:r>
      <w:r w:rsidRPr="00FC26B5">
        <w:rPr>
          <w:i/>
          <w:sz w:val="26"/>
          <w:szCs w:val="26"/>
        </w:rPr>
        <w:t>районн</w:t>
      </w:r>
      <w:r w:rsidR="00210D74">
        <w:rPr>
          <w:i/>
          <w:sz w:val="26"/>
          <w:szCs w:val="26"/>
        </w:rPr>
        <w:t>а</w:t>
      </w:r>
      <w:r w:rsidRPr="00FC26B5">
        <w:rPr>
          <w:i/>
          <w:sz w:val="26"/>
          <w:szCs w:val="26"/>
        </w:rPr>
        <w:t xml:space="preserve"> станці</w:t>
      </w:r>
      <w:r w:rsidR="00210D74">
        <w:rPr>
          <w:i/>
          <w:sz w:val="26"/>
          <w:szCs w:val="26"/>
        </w:rPr>
        <w:t>я</w:t>
      </w:r>
      <w:r w:rsidRPr="00FC26B5">
        <w:rPr>
          <w:i/>
          <w:sz w:val="26"/>
          <w:szCs w:val="26"/>
        </w:rPr>
        <w:t xml:space="preserve"> юних туристів – </w:t>
      </w:r>
      <w:r w:rsidRPr="00FC26B5">
        <w:rPr>
          <w:sz w:val="26"/>
          <w:szCs w:val="26"/>
        </w:rPr>
        <w:t>протягом року</w:t>
      </w:r>
      <w:r w:rsidRPr="00FC26B5">
        <w:rPr>
          <w:i/>
          <w:sz w:val="26"/>
          <w:szCs w:val="26"/>
        </w:rPr>
        <w:t>;</w:t>
      </w:r>
    </w:p>
    <w:p w:rsidR="00130A0A" w:rsidRPr="00FC26B5" w:rsidRDefault="00130A0A" w:rsidP="00FA1717">
      <w:pPr>
        <w:widowControl w:val="0"/>
        <w:numPr>
          <w:ilvl w:val="0"/>
          <w:numId w:val="37"/>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t>участь в обласних змаганнях та зльотах зі спортивного туризму та орієнтування</w:t>
      </w:r>
      <w:r w:rsidR="00677984" w:rsidRPr="00FC26B5">
        <w:rPr>
          <w:sz w:val="26"/>
          <w:szCs w:val="26"/>
        </w:rPr>
        <w:t xml:space="preserve"> </w:t>
      </w:r>
      <w:r w:rsidRPr="00FC26B5">
        <w:rPr>
          <w:sz w:val="26"/>
          <w:szCs w:val="26"/>
        </w:rPr>
        <w:t xml:space="preserve">- </w:t>
      </w:r>
      <w:r w:rsidRPr="00FC26B5">
        <w:rPr>
          <w:i/>
          <w:sz w:val="26"/>
          <w:szCs w:val="26"/>
        </w:rPr>
        <w:t>відділ освіти райдержадміністрації</w:t>
      </w:r>
      <w:r w:rsidR="00210D74">
        <w:rPr>
          <w:i/>
          <w:sz w:val="26"/>
          <w:szCs w:val="26"/>
        </w:rPr>
        <w:t>,</w:t>
      </w:r>
      <w:r w:rsidRPr="00FC26B5">
        <w:rPr>
          <w:i/>
          <w:sz w:val="26"/>
          <w:szCs w:val="26"/>
        </w:rPr>
        <w:t xml:space="preserve"> районн</w:t>
      </w:r>
      <w:r w:rsidR="00210D74">
        <w:rPr>
          <w:i/>
          <w:sz w:val="26"/>
          <w:szCs w:val="26"/>
        </w:rPr>
        <w:t>а</w:t>
      </w:r>
      <w:r w:rsidRPr="00FC26B5">
        <w:rPr>
          <w:i/>
          <w:sz w:val="26"/>
          <w:szCs w:val="26"/>
        </w:rPr>
        <w:t xml:space="preserve"> станці</w:t>
      </w:r>
      <w:r w:rsidR="00210D74">
        <w:rPr>
          <w:i/>
          <w:sz w:val="26"/>
          <w:szCs w:val="26"/>
        </w:rPr>
        <w:t>я</w:t>
      </w:r>
      <w:r w:rsidRPr="00FC26B5">
        <w:rPr>
          <w:i/>
          <w:sz w:val="26"/>
          <w:szCs w:val="26"/>
        </w:rPr>
        <w:t xml:space="preserve"> юних туристів – </w:t>
      </w:r>
      <w:r w:rsidRPr="00FC26B5">
        <w:rPr>
          <w:sz w:val="26"/>
          <w:szCs w:val="26"/>
        </w:rPr>
        <w:t>протягом року</w:t>
      </w:r>
      <w:r w:rsidRPr="00FC26B5">
        <w:rPr>
          <w:i/>
          <w:sz w:val="26"/>
          <w:szCs w:val="26"/>
        </w:rPr>
        <w:t>;</w:t>
      </w:r>
    </w:p>
    <w:p w:rsidR="00130A0A" w:rsidRPr="00FC26B5" w:rsidRDefault="00130A0A" w:rsidP="00FA1717">
      <w:pPr>
        <w:widowControl w:val="0"/>
        <w:numPr>
          <w:ilvl w:val="0"/>
          <w:numId w:val="37"/>
        </w:numPr>
        <w:shd w:val="clear" w:color="auto" w:fill="FFFFFF"/>
        <w:suppressAutoHyphens w:val="0"/>
        <w:autoSpaceDE w:val="0"/>
        <w:autoSpaceDN w:val="0"/>
        <w:adjustRightInd w:val="0"/>
        <w:ind w:right="29"/>
        <w:contextualSpacing/>
        <w:jc w:val="both"/>
        <w:rPr>
          <w:sz w:val="26"/>
          <w:szCs w:val="26"/>
        </w:rPr>
      </w:pPr>
      <w:r w:rsidRPr="00FC26B5">
        <w:rPr>
          <w:sz w:val="26"/>
          <w:szCs w:val="26"/>
        </w:rPr>
        <w:t>удосконаленн</w:t>
      </w:r>
      <w:r w:rsidR="00FC26B5" w:rsidRPr="00FC26B5">
        <w:rPr>
          <w:sz w:val="26"/>
          <w:szCs w:val="26"/>
        </w:rPr>
        <w:t>я</w:t>
      </w:r>
      <w:r w:rsidRPr="00FC26B5">
        <w:rPr>
          <w:sz w:val="26"/>
          <w:szCs w:val="26"/>
        </w:rPr>
        <w:t xml:space="preserve"> системи роботи з профілактики та запобігання дитячого травматизму в позашкільних навчальних закладах</w:t>
      </w:r>
      <w:r w:rsidR="00FC26B5" w:rsidRPr="00FC26B5">
        <w:rPr>
          <w:sz w:val="26"/>
          <w:szCs w:val="26"/>
        </w:rPr>
        <w:t xml:space="preserve"> </w:t>
      </w:r>
      <w:r w:rsidRPr="00FC26B5">
        <w:rPr>
          <w:sz w:val="26"/>
          <w:szCs w:val="26"/>
        </w:rPr>
        <w:t xml:space="preserve">- </w:t>
      </w:r>
      <w:r w:rsidR="00210D74" w:rsidRPr="00FC26B5">
        <w:rPr>
          <w:i/>
          <w:sz w:val="26"/>
          <w:szCs w:val="26"/>
        </w:rPr>
        <w:t>відділ</w:t>
      </w:r>
      <w:r w:rsidR="00210D74">
        <w:rPr>
          <w:i/>
          <w:sz w:val="26"/>
          <w:szCs w:val="26"/>
        </w:rPr>
        <w:t xml:space="preserve"> освіти райдержадміністрації, </w:t>
      </w:r>
      <w:r w:rsidR="00210D74" w:rsidRPr="00FC26B5">
        <w:rPr>
          <w:i/>
          <w:sz w:val="26"/>
          <w:szCs w:val="26"/>
        </w:rPr>
        <w:t>районн</w:t>
      </w:r>
      <w:r w:rsidR="00210D74">
        <w:rPr>
          <w:i/>
          <w:sz w:val="26"/>
          <w:szCs w:val="26"/>
        </w:rPr>
        <w:t>а</w:t>
      </w:r>
      <w:r w:rsidR="00210D74" w:rsidRPr="00FC26B5">
        <w:rPr>
          <w:i/>
          <w:sz w:val="26"/>
          <w:szCs w:val="26"/>
        </w:rPr>
        <w:t xml:space="preserve"> станці</w:t>
      </w:r>
      <w:r w:rsidR="00210D74">
        <w:rPr>
          <w:i/>
          <w:sz w:val="26"/>
          <w:szCs w:val="26"/>
        </w:rPr>
        <w:t>я</w:t>
      </w:r>
      <w:r w:rsidR="00210D74" w:rsidRPr="00FC26B5">
        <w:rPr>
          <w:i/>
          <w:sz w:val="26"/>
          <w:szCs w:val="26"/>
        </w:rPr>
        <w:t xml:space="preserve"> юних туристів</w:t>
      </w:r>
      <w:r w:rsidR="00210D74">
        <w:rPr>
          <w:i/>
          <w:sz w:val="26"/>
          <w:szCs w:val="26"/>
        </w:rPr>
        <w:t xml:space="preserve">, </w:t>
      </w:r>
      <w:r w:rsidR="00210D74" w:rsidRPr="00FC26B5">
        <w:rPr>
          <w:i/>
          <w:sz w:val="26"/>
          <w:szCs w:val="26"/>
        </w:rPr>
        <w:t>районн</w:t>
      </w:r>
      <w:r w:rsidR="00210D74">
        <w:rPr>
          <w:i/>
          <w:sz w:val="26"/>
          <w:szCs w:val="26"/>
        </w:rPr>
        <w:t>а</w:t>
      </w:r>
      <w:r w:rsidR="00210D74" w:rsidRPr="00FC26B5">
        <w:rPr>
          <w:i/>
          <w:sz w:val="26"/>
          <w:szCs w:val="26"/>
        </w:rPr>
        <w:t xml:space="preserve"> станц</w:t>
      </w:r>
      <w:r w:rsidR="00210D74">
        <w:rPr>
          <w:i/>
          <w:sz w:val="26"/>
          <w:szCs w:val="26"/>
        </w:rPr>
        <w:t>ія</w:t>
      </w:r>
      <w:r w:rsidR="00210D74" w:rsidRPr="00FC26B5">
        <w:rPr>
          <w:i/>
          <w:sz w:val="26"/>
          <w:szCs w:val="26"/>
        </w:rPr>
        <w:t xml:space="preserve"> юних натуралістів </w:t>
      </w:r>
      <w:r w:rsidRPr="00FC26B5">
        <w:rPr>
          <w:i/>
          <w:sz w:val="26"/>
          <w:szCs w:val="26"/>
        </w:rPr>
        <w:t xml:space="preserve">– </w:t>
      </w:r>
      <w:r w:rsidRPr="00FC26B5">
        <w:rPr>
          <w:sz w:val="26"/>
          <w:szCs w:val="26"/>
        </w:rPr>
        <w:t>протягом року</w:t>
      </w:r>
      <w:r w:rsidRPr="00FC26B5">
        <w:rPr>
          <w:i/>
          <w:sz w:val="26"/>
          <w:szCs w:val="26"/>
        </w:rPr>
        <w:t>;</w:t>
      </w:r>
    </w:p>
    <w:p w:rsidR="00130A0A" w:rsidRPr="00FC26B5" w:rsidRDefault="00130A0A" w:rsidP="00FA1717">
      <w:pPr>
        <w:widowControl w:val="0"/>
        <w:numPr>
          <w:ilvl w:val="0"/>
          <w:numId w:val="37"/>
        </w:numPr>
        <w:shd w:val="clear" w:color="auto" w:fill="FFFFFF"/>
        <w:suppressAutoHyphens w:val="0"/>
        <w:autoSpaceDE w:val="0"/>
        <w:autoSpaceDN w:val="0"/>
        <w:adjustRightInd w:val="0"/>
        <w:ind w:right="29"/>
        <w:contextualSpacing/>
        <w:jc w:val="both"/>
        <w:rPr>
          <w:sz w:val="26"/>
          <w:szCs w:val="26"/>
        </w:rPr>
      </w:pPr>
      <w:r w:rsidRPr="00FC26B5">
        <w:rPr>
          <w:sz w:val="26"/>
          <w:szCs w:val="26"/>
        </w:rPr>
        <w:t>збереження та розширення мережі гуртків позашкільних навчальних закладів</w:t>
      </w:r>
      <w:r w:rsidR="00FC26B5" w:rsidRPr="00FC26B5">
        <w:rPr>
          <w:sz w:val="26"/>
          <w:szCs w:val="26"/>
        </w:rPr>
        <w:t xml:space="preserve"> </w:t>
      </w:r>
      <w:r w:rsidRPr="00FC26B5">
        <w:rPr>
          <w:sz w:val="26"/>
          <w:szCs w:val="26"/>
        </w:rPr>
        <w:t xml:space="preserve">- </w:t>
      </w:r>
      <w:r w:rsidR="00210D74" w:rsidRPr="00FC26B5">
        <w:rPr>
          <w:i/>
          <w:sz w:val="26"/>
          <w:szCs w:val="26"/>
        </w:rPr>
        <w:t>відділ</w:t>
      </w:r>
      <w:r w:rsidR="00210D74">
        <w:rPr>
          <w:i/>
          <w:sz w:val="26"/>
          <w:szCs w:val="26"/>
        </w:rPr>
        <w:t xml:space="preserve"> освіти райдержадміністрації, </w:t>
      </w:r>
      <w:r w:rsidR="00210D74" w:rsidRPr="00FC26B5">
        <w:rPr>
          <w:i/>
          <w:sz w:val="26"/>
          <w:szCs w:val="26"/>
        </w:rPr>
        <w:t>районн</w:t>
      </w:r>
      <w:r w:rsidR="00210D74">
        <w:rPr>
          <w:i/>
          <w:sz w:val="26"/>
          <w:szCs w:val="26"/>
        </w:rPr>
        <w:t>а</w:t>
      </w:r>
      <w:r w:rsidR="00210D74" w:rsidRPr="00FC26B5">
        <w:rPr>
          <w:i/>
          <w:sz w:val="26"/>
          <w:szCs w:val="26"/>
        </w:rPr>
        <w:t xml:space="preserve"> станці</w:t>
      </w:r>
      <w:r w:rsidR="00210D74">
        <w:rPr>
          <w:i/>
          <w:sz w:val="26"/>
          <w:szCs w:val="26"/>
        </w:rPr>
        <w:t>я</w:t>
      </w:r>
      <w:r w:rsidR="00210D74" w:rsidRPr="00FC26B5">
        <w:rPr>
          <w:i/>
          <w:sz w:val="26"/>
          <w:szCs w:val="26"/>
        </w:rPr>
        <w:t xml:space="preserve"> юних туристів</w:t>
      </w:r>
      <w:r w:rsidR="00210D74">
        <w:rPr>
          <w:i/>
          <w:sz w:val="26"/>
          <w:szCs w:val="26"/>
        </w:rPr>
        <w:t xml:space="preserve">, </w:t>
      </w:r>
      <w:r w:rsidR="00210D74" w:rsidRPr="00FC26B5">
        <w:rPr>
          <w:i/>
          <w:sz w:val="26"/>
          <w:szCs w:val="26"/>
        </w:rPr>
        <w:t>районн</w:t>
      </w:r>
      <w:r w:rsidR="00210D74">
        <w:rPr>
          <w:i/>
          <w:sz w:val="26"/>
          <w:szCs w:val="26"/>
        </w:rPr>
        <w:t>а</w:t>
      </w:r>
      <w:r w:rsidR="00210D74" w:rsidRPr="00FC26B5">
        <w:rPr>
          <w:i/>
          <w:sz w:val="26"/>
          <w:szCs w:val="26"/>
        </w:rPr>
        <w:t xml:space="preserve"> станц</w:t>
      </w:r>
      <w:r w:rsidR="00210D74">
        <w:rPr>
          <w:i/>
          <w:sz w:val="26"/>
          <w:szCs w:val="26"/>
        </w:rPr>
        <w:t>ія</w:t>
      </w:r>
      <w:r w:rsidR="00210D74" w:rsidRPr="00FC26B5">
        <w:rPr>
          <w:i/>
          <w:sz w:val="26"/>
          <w:szCs w:val="26"/>
        </w:rPr>
        <w:t xml:space="preserve"> юних натуралістів </w:t>
      </w:r>
      <w:r w:rsidRPr="00FC26B5">
        <w:rPr>
          <w:i/>
          <w:sz w:val="26"/>
          <w:szCs w:val="26"/>
        </w:rPr>
        <w:t xml:space="preserve">– </w:t>
      </w:r>
      <w:r w:rsidRPr="00FC26B5">
        <w:rPr>
          <w:sz w:val="26"/>
          <w:szCs w:val="26"/>
        </w:rPr>
        <w:t>протягом року</w:t>
      </w:r>
      <w:r w:rsidRPr="00FC26B5">
        <w:rPr>
          <w:i/>
          <w:sz w:val="26"/>
          <w:szCs w:val="26"/>
        </w:rPr>
        <w:t>;</w:t>
      </w:r>
    </w:p>
    <w:p w:rsidR="00130A0A" w:rsidRPr="00FC26B5" w:rsidRDefault="00130A0A" w:rsidP="00FA1717">
      <w:pPr>
        <w:widowControl w:val="0"/>
        <w:numPr>
          <w:ilvl w:val="0"/>
          <w:numId w:val="37"/>
        </w:numPr>
        <w:shd w:val="clear" w:color="auto" w:fill="FFFFFF"/>
        <w:suppressAutoHyphens w:val="0"/>
        <w:autoSpaceDE w:val="0"/>
        <w:autoSpaceDN w:val="0"/>
        <w:adjustRightInd w:val="0"/>
        <w:ind w:right="29"/>
        <w:contextualSpacing/>
        <w:jc w:val="both"/>
        <w:rPr>
          <w:sz w:val="26"/>
          <w:szCs w:val="26"/>
        </w:rPr>
      </w:pPr>
      <w:r w:rsidRPr="00FC26B5">
        <w:rPr>
          <w:sz w:val="26"/>
          <w:szCs w:val="26"/>
        </w:rPr>
        <w:t>забезпечення виконання вимог Закону України «Про позашкільну</w:t>
      </w:r>
      <w:r w:rsidR="00210D74">
        <w:rPr>
          <w:sz w:val="26"/>
          <w:szCs w:val="26"/>
        </w:rPr>
        <w:t xml:space="preserve"> </w:t>
      </w:r>
      <w:r w:rsidRPr="00FC26B5">
        <w:rPr>
          <w:sz w:val="26"/>
          <w:szCs w:val="26"/>
        </w:rPr>
        <w:t>освіту» в частині забезпечення доступності здобуття позашкільної освіти, профілактик</w:t>
      </w:r>
      <w:r w:rsidR="00292FE1">
        <w:rPr>
          <w:sz w:val="26"/>
          <w:szCs w:val="26"/>
        </w:rPr>
        <w:t>и</w:t>
      </w:r>
      <w:r w:rsidRPr="00FC26B5">
        <w:rPr>
          <w:sz w:val="26"/>
          <w:szCs w:val="26"/>
        </w:rPr>
        <w:t xml:space="preserve"> бездоглядності, правопорушень</w:t>
      </w:r>
      <w:r w:rsidR="00FC26B5" w:rsidRPr="00FC26B5">
        <w:rPr>
          <w:sz w:val="26"/>
          <w:szCs w:val="26"/>
        </w:rPr>
        <w:t xml:space="preserve"> </w:t>
      </w:r>
      <w:r w:rsidRPr="00FC26B5">
        <w:rPr>
          <w:sz w:val="26"/>
          <w:szCs w:val="26"/>
        </w:rPr>
        <w:t xml:space="preserve">- </w:t>
      </w:r>
      <w:r w:rsidR="00210D74" w:rsidRPr="00FC26B5">
        <w:rPr>
          <w:i/>
          <w:sz w:val="26"/>
          <w:szCs w:val="26"/>
        </w:rPr>
        <w:t>відділ</w:t>
      </w:r>
      <w:r w:rsidR="00210D74">
        <w:rPr>
          <w:i/>
          <w:sz w:val="26"/>
          <w:szCs w:val="26"/>
        </w:rPr>
        <w:t xml:space="preserve"> освіти райдержадміністрації, </w:t>
      </w:r>
      <w:r w:rsidR="00210D74" w:rsidRPr="00FC26B5">
        <w:rPr>
          <w:i/>
          <w:sz w:val="26"/>
          <w:szCs w:val="26"/>
        </w:rPr>
        <w:t>районн</w:t>
      </w:r>
      <w:r w:rsidR="00210D74">
        <w:rPr>
          <w:i/>
          <w:sz w:val="26"/>
          <w:szCs w:val="26"/>
        </w:rPr>
        <w:t>а</w:t>
      </w:r>
      <w:r w:rsidR="00210D74" w:rsidRPr="00FC26B5">
        <w:rPr>
          <w:i/>
          <w:sz w:val="26"/>
          <w:szCs w:val="26"/>
        </w:rPr>
        <w:t xml:space="preserve"> станці</w:t>
      </w:r>
      <w:r w:rsidR="00210D74">
        <w:rPr>
          <w:i/>
          <w:sz w:val="26"/>
          <w:szCs w:val="26"/>
        </w:rPr>
        <w:t>я</w:t>
      </w:r>
      <w:r w:rsidR="00210D74" w:rsidRPr="00FC26B5">
        <w:rPr>
          <w:i/>
          <w:sz w:val="26"/>
          <w:szCs w:val="26"/>
        </w:rPr>
        <w:t xml:space="preserve"> юних туристів</w:t>
      </w:r>
      <w:r w:rsidR="00210D74">
        <w:rPr>
          <w:i/>
          <w:sz w:val="26"/>
          <w:szCs w:val="26"/>
        </w:rPr>
        <w:t xml:space="preserve">, </w:t>
      </w:r>
      <w:r w:rsidR="00210D74" w:rsidRPr="00FC26B5">
        <w:rPr>
          <w:i/>
          <w:sz w:val="26"/>
          <w:szCs w:val="26"/>
        </w:rPr>
        <w:t>районн</w:t>
      </w:r>
      <w:r w:rsidR="00210D74">
        <w:rPr>
          <w:i/>
          <w:sz w:val="26"/>
          <w:szCs w:val="26"/>
        </w:rPr>
        <w:t>а</w:t>
      </w:r>
      <w:r w:rsidR="00210D74" w:rsidRPr="00FC26B5">
        <w:rPr>
          <w:i/>
          <w:sz w:val="26"/>
          <w:szCs w:val="26"/>
        </w:rPr>
        <w:t xml:space="preserve"> станц</w:t>
      </w:r>
      <w:r w:rsidR="00210D74">
        <w:rPr>
          <w:i/>
          <w:sz w:val="26"/>
          <w:szCs w:val="26"/>
        </w:rPr>
        <w:t>ія</w:t>
      </w:r>
      <w:r w:rsidR="00210D74" w:rsidRPr="00FC26B5">
        <w:rPr>
          <w:i/>
          <w:sz w:val="26"/>
          <w:szCs w:val="26"/>
        </w:rPr>
        <w:t xml:space="preserve"> юних натуралістів </w:t>
      </w:r>
      <w:r w:rsidRPr="00FC26B5">
        <w:rPr>
          <w:i/>
          <w:sz w:val="26"/>
          <w:szCs w:val="26"/>
        </w:rPr>
        <w:t xml:space="preserve">– </w:t>
      </w:r>
      <w:r w:rsidRPr="00FC26B5">
        <w:rPr>
          <w:sz w:val="26"/>
          <w:szCs w:val="26"/>
        </w:rPr>
        <w:t>протягом року</w:t>
      </w:r>
      <w:r w:rsidR="00FC26B5">
        <w:rPr>
          <w:i/>
          <w:sz w:val="26"/>
          <w:szCs w:val="26"/>
        </w:rPr>
        <w:t>.</w:t>
      </w:r>
    </w:p>
    <w:p w:rsidR="00564048" w:rsidRDefault="00564048" w:rsidP="00525D8F">
      <w:pPr>
        <w:widowControl w:val="0"/>
        <w:spacing w:after="120"/>
        <w:jc w:val="center"/>
        <w:outlineLvl w:val="2"/>
        <w:rPr>
          <w:b/>
          <w:sz w:val="28"/>
          <w:szCs w:val="28"/>
        </w:rPr>
      </w:pPr>
    </w:p>
    <w:p w:rsidR="0026442B" w:rsidRDefault="0026442B" w:rsidP="00525D8F">
      <w:pPr>
        <w:widowControl w:val="0"/>
        <w:spacing w:after="120"/>
        <w:jc w:val="center"/>
        <w:outlineLvl w:val="2"/>
        <w:rPr>
          <w:b/>
          <w:sz w:val="28"/>
          <w:szCs w:val="28"/>
        </w:rPr>
      </w:pPr>
    </w:p>
    <w:p w:rsidR="0026442B" w:rsidRDefault="0026442B" w:rsidP="00525D8F">
      <w:pPr>
        <w:widowControl w:val="0"/>
        <w:spacing w:after="120"/>
        <w:jc w:val="center"/>
        <w:outlineLvl w:val="2"/>
        <w:rPr>
          <w:b/>
          <w:sz w:val="28"/>
          <w:szCs w:val="28"/>
        </w:rPr>
      </w:pPr>
    </w:p>
    <w:p w:rsidR="0026442B" w:rsidRDefault="0026442B" w:rsidP="00525D8F">
      <w:pPr>
        <w:widowControl w:val="0"/>
        <w:spacing w:after="120"/>
        <w:jc w:val="center"/>
        <w:outlineLvl w:val="2"/>
        <w:rPr>
          <w:b/>
          <w:sz w:val="28"/>
          <w:szCs w:val="28"/>
        </w:rPr>
      </w:pPr>
    </w:p>
    <w:p w:rsidR="00525D8F" w:rsidRPr="00CF0DE2" w:rsidRDefault="007F13E6" w:rsidP="00525D8F">
      <w:pPr>
        <w:widowControl w:val="0"/>
        <w:spacing w:after="120"/>
        <w:jc w:val="center"/>
        <w:outlineLvl w:val="2"/>
        <w:rPr>
          <w:b/>
          <w:sz w:val="28"/>
          <w:szCs w:val="28"/>
        </w:rPr>
      </w:pPr>
      <w:r>
        <w:rPr>
          <w:b/>
          <w:sz w:val="28"/>
          <w:szCs w:val="28"/>
        </w:rPr>
        <w:t>3.8</w:t>
      </w:r>
      <w:r w:rsidR="00525D8F" w:rsidRPr="00CF0DE2">
        <w:rPr>
          <w:b/>
          <w:sz w:val="28"/>
          <w:szCs w:val="28"/>
        </w:rPr>
        <w:t>. Культура</w:t>
      </w:r>
    </w:p>
    <w:p w:rsidR="00525D8F" w:rsidRDefault="00525D8F" w:rsidP="00525D8F">
      <w:pPr>
        <w:pStyle w:val="a5"/>
        <w:widowControl w:val="0"/>
        <w:spacing w:after="120"/>
        <w:ind w:left="1069"/>
        <w:jc w:val="both"/>
        <w:rPr>
          <w:b/>
          <w:i/>
          <w:sz w:val="28"/>
          <w:szCs w:val="28"/>
        </w:rPr>
      </w:pPr>
    </w:p>
    <w:p w:rsidR="00525D8F" w:rsidRPr="00CD24D1" w:rsidRDefault="00525D8F" w:rsidP="00CF0DE2">
      <w:pPr>
        <w:pStyle w:val="a5"/>
        <w:widowControl w:val="0"/>
        <w:spacing w:after="120"/>
        <w:ind w:left="0"/>
        <w:rPr>
          <w:rFonts w:ascii="Calibri" w:hAnsi="Calibri"/>
          <w:b/>
          <w:i/>
          <w:sz w:val="28"/>
          <w:szCs w:val="28"/>
        </w:rPr>
      </w:pPr>
      <w:r w:rsidRPr="00CD24D1">
        <w:rPr>
          <w:b/>
          <w:i/>
          <w:sz w:val="28"/>
          <w:szCs w:val="28"/>
        </w:rPr>
        <w:t>Основні цілі на 201</w:t>
      </w:r>
      <w:r w:rsidR="005C5569">
        <w:rPr>
          <w:b/>
          <w:i/>
          <w:sz w:val="28"/>
          <w:szCs w:val="28"/>
        </w:rPr>
        <w:t>5</w:t>
      </w:r>
      <w:r w:rsidRPr="00CD24D1">
        <w:rPr>
          <w:b/>
          <w:i/>
          <w:sz w:val="28"/>
          <w:szCs w:val="28"/>
        </w:rPr>
        <w:t xml:space="preserve"> рік:</w:t>
      </w:r>
    </w:p>
    <w:p w:rsidR="00525D8F" w:rsidRPr="00FD2363" w:rsidRDefault="00525D8F" w:rsidP="00FA1717">
      <w:pPr>
        <w:pStyle w:val="a8"/>
        <w:numPr>
          <w:ilvl w:val="0"/>
          <w:numId w:val="38"/>
        </w:numPr>
        <w:jc w:val="both"/>
        <w:rPr>
          <w:rFonts w:ascii="Times New Roman" w:hAnsi="Times New Roman"/>
          <w:b/>
          <w:sz w:val="26"/>
          <w:szCs w:val="26"/>
        </w:rPr>
      </w:pPr>
      <w:proofErr w:type="spellStart"/>
      <w:r w:rsidRPr="00FD2363">
        <w:rPr>
          <w:rFonts w:ascii="Times New Roman" w:hAnsi="Times New Roman"/>
          <w:sz w:val="26"/>
          <w:szCs w:val="26"/>
        </w:rPr>
        <w:lastRenderedPageBreak/>
        <w:t>створення</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матеріальних</w:t>
      </w:r>
      <w:proofErr w:type="spellEnd"/>
      <w:r w:rsidRPr="00FD2363">
        <w:rPr>
          <w:rFonts w:ascii="Times New Roman" w:hAnsi="Times New Roman"/>
          <w:sz w:val="26"/>
          <w:szCs w:val="26"/>
        </w:rPr>
        <w:t xml:space="preserve"> і </w:t>
      </w:r>
      <w:proofErr w:type="spellStart"/>
      <w:r w:rsidRPr="00FD2363">
        <w:rPr>
          <w:rFonts w:ascii="Times New Roman" w:hAnsi="Times New Roman"/>
          <w:sz w:val="26"/>
          <w:szCs w:val="26"/>
        </w:rPr>
        <w:t>фінансових</w:t>
      </w:r>
      <w:proofErr w:type="spellEnd"/>
      <w:r w:rsidRPr="00FD2363">
        <w:rPr>
          <w:rFonts w:ascii="Times New Roman" w:hAnsi="Times New Roman"/>
          <w:sz w:val="26"/>
          <w:szCs w:val="26"/>
        </w:rPr>
        <w:t xml:space="preserve"> умов </w:t>
      </w:r>
      <w:proofErr w:type="spellStart"/>
      <w:r w:rsidRPr="00FD2363">
        <w:rPr>
          <w:rFonts w:ascii="Times New Roman" w:hAnsi="Times New Roman"/>
          <w:sz w:val="26"/>
          <w:szCs w:val="26"/>
        </w:rPr>
        <w:t>розвитку</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культури</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збереження</w:t>
      </w:r>
      <w:proofErr w:type="spellEnd"/>
      <w:r w:rsidRPr="00FD2363">
        <w:rPr>
          <w:rFonts w:ascii="Times New Roman" w:hAnsi="Times New Roman"/>
          <w:sz w:val="26"/>
          <w:szCs w:val="26"/>
        </w:rPr>
        <w:t xml:space="preserve"> і </w:t>
      </w:r>
      <w:proofErr w:type="spellStart"/>
      <w:r w:rsidRPr="00FD2363">
        <w:rPr>
          <w:rFonts w:ascii="Times New Roman" w:hAnsi="Times New Roman"/>
          <w:sz w:val="26"/>
          <w:szCs w:val="26"/>
        </w:rPr>
        <w:t>розвиток</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закладів</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культури</w:t>
      </w:r>
      <w:proofErr w:type="spellEnd"/>
      <w:r w:rsidRPr="00FD2363">
        <w:rPr>
          <w:rFonts w:ascii="Times New Roman" w:hAnsi="Times New Roman"/>
          <w:sz w:val="26"/>
          <w:szCs w:val="26"/>
        </w:rPr>
        <w:t xml:space="preserve"> і </w:t>
      </w:r>
      <w:proofErr w:type="spellStart"/>
      <w:r w:rsidRPr="00FD2363">
        <w:rPr>
          <w:rFonts w:ascii="Times New Roman" w:hAnsi="Times New Roman"/>
          <w:sz w:val="26"/>
          <w:szCs w:val="26"/>
        </w:rPr>
        <w:t>мистецтва</w:t>
      </w:r>
      <w:proofErr w:type="spellEnd"/>
      <w:r w:rsidRPr="00FD2363">
        <w:rPr>
          <w:rFonts w:ascii="Times New Roman" w:hAnsi="Times New Roman"/>
          <w:sz w:val="26"/>
          <w:szCs w:val="26"/>
        </w:rPr>
        <w:t xml:space="preserve"> району за </w:t>
      </w:r>
      <w:proofErr w:type="spellStart"/>
      <w:r w:rsidRPr="00FD2363">
        <w:rPr>
          <w:rFonts w:ascii="Times New Roman" w:hAnsi="Times New Roman"/>
          <w:sz w:val="26"/>
          <w:szCs w:val="26"/>
        </w:rPr>
        <w:t>всіма</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існуючими</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напрямками</w:t>
      </w:r>
      <w:proofErr w:type="spellEnd"/>
      <w:r w:rsidRPr="00FD2363">
        <w:rPr>
          <w:rFonts w:ascii="Times New Roman" w:hAnsi="Times New Roman"/>
          <w:sz w:val="26"/>
          <w:szCs w:val="26"/>
        </w:rPr>
        <w:t>;</w:t>
      </w:r>
    </w:p>
    <w:p w:rsidR="00525D8F" w:rsidRPr="00FD2363" w:rsidRDefault="00525D8F" w:rsidP="00FA1717">
      <w:pPr>
        <w:pStyle w:val="a8"/>
        <w:numPr>
          <w:ilvl w:val="0"/>
          <w:numId w:val="38"/>
        </w:numPr>
        <w:jc w:val="both"/>
        <w:rPr>
          <w:rFonts w:ascii="Times New Roman" w:hAnsi="Times New Roman"/>
          <w:sz w:val="26"/>
          <w:szCs w:val="26"/>
        </w:rPr>
      </w:pPr>
      <w:proofErr w:type="spellStart"/>
      <w:r w:rsidRPr="00FD2363">
        <w:rPr>
          <w:rFonts w:ascii="Times New Roman" w:hAnsi="Times New Roman"/>
          <w:sz w:val="26"/>
          <w:szCs w:val="26"/>
        </w:rPr>
        <w:t>охорона</w:t>
      </w:r>
      <w:proofErr w:type="spellEnd"/>
      <w:r w:rsidRPr="00FD2363">
        <w:rPr>
          <w:rFonts w:ascii="Times New Roman" w:hAnsi="Times New Roman"/>
          <w:sz w:val="26"/>
          <w:szCs w:val="26"/>
        </w:rPr>
        <w:t xml:space="preserve"> та </w:t>
      </w:r>
      <w:proofErr w:type="spellStart"/>
      <w:r w:rsidRPr="00FD2363">
        <w:rPr>
          <w:rFonts w:ascii="Times New Roman" w:hAnsi="Times New Roman"/>
          <w:sz w:val="26"/>
          <w:szCs w:val="26"/>
        </w:rPr>
        <w:t>збереження</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об’єктів</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культурної</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спадщини</w:t>
      </w:r>
      <w:proofErr w:type="spellEnd"/>
      <w:r w:rsidRPr="00FD2363">
        <w:rPr>
          <w:rFonts w:ascii="Times New Roman" w:hAnsi="Times New Roman"/>
          <w:sz w:val="26"/>
          <w:szCs w:val="26"/>
        </w:rPr>
        <w:t xml:space="preserve"> району;</w:t>
      </w:r>
    </w:p>
    <w:p w:rsidR="00525D8F" w:rsidRPr="00FD2363" w:rsidRDefault="00525D8F" w:rsidP="00FA1717">
      <w:pPr>
        <w:pStyle w:val="a8"/>
        <w:numPr>
          <w:ilvl w:val="0"/>
          <w:numId w:val="38"/>
        </w:numPr>
        <w:jc w:val="both"/>
        <w:rPr>
          <w:rFonts w:ascii="Times New Roman" w:hAnsi="Times New Roman"/>
          <w:sz w:val="26"/>
          <w:szCs w:val="26"/>
        </w:rPr>
      </w:pPr>
      <w:proofErr w:type="spellStart"/>
      <w:r w:rsidRPr="00FD2363">
        <w:rPr>
          <w:rFonts w:ascii="Times New Roman" w:hAnsi="Times New Roman"/>
          <w:sz w:val="26"/>
          <w:szCs w:val="26"/>
        </w:rPr>
        <w:t>соціальний</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захист</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працівників</w:t>
      </w:r>
      <w:proofErr w:type="spellEnd"/>
      <w:r w:rsidRPr="00FD2363">
        <w:rPr>
          <w:rFonts w:ascii="Times New Roman" w:hAnsi="Times New Roman"/>
          <w:sz w:val="26"/>
          <w:szCs w:val="26"/>
        </w:rPr>
        <w:t xml:space="preserve"> </w:t>
      </w:r>
      <w:proofErr w:type="spellStart"/>
      <w:r w:rsidRPr="00FD2363">
        <w:rPr>
          <w:rFonts w:ascii="Times New Roman" w:hAnsi="Times New Roman"/>
          <w:sz w:val="26"/>
          <w:szCs w:val="26"/>
        </w:rPr>
        <w:t>культури</w:t>
      </w:r>
      <w:proofErr w:type="spellEnd"/>
      <w:r w:rsidRPr="00FD2363">
        <w:rPr>
          <w:rFonts w:ascii="Times New Roman" w:hAnsi="Times New Roman"/>
          <w:sz w:val="26"/>
          <w:szCs w:val="26"/>
        </w:rPr>
        <w:t>.</w:t>
      </w:r>
    </w:p>
    <w:p w:rsidR="00525D8F" w:rsidRPr="00122210" w:rsidRDefault="00525D8F" w:rsidP="00525D8F">
      <w:pPr>
        <w:pStyle w:val="a8"/>
        <w:ind w:left="360"/>
        <w:rPr>
          <w:b/>
          <w:sz w:val="28"/>
          <w:szCs w:val="28"/>
        </w:rPr>
      </w:pPr>
    </w:p>
    <w:p w:rsidR="00525D8F" w:rsidRPr="00CD24D1" w:rsidRDefault="00525D8F" w:rsidP="00CF0DE2">
      <w:pPr>
        <w:pStyle w:val="a5"/>
        <w:suppressAutoHyphens w:val="0"/>
        <w:spacing w:after="200" w:line="276" w:lineRule="auto"/>
        <w:ind w:left="1069" w:hanging="1069"/>
        <w:jc w:val="both"/>
        <w:rPr>
          <w:b/>
          <w:i/>
          <w:sz w:val="28"/>
          <w:szCs w:val="28"/>
        </w:rPr>
      </w:pPr>
      <w:r w:rsidRPr="00CD24D1">
        <w:rPr>
          <w:b/>
          <w:i/>
          <w:sz w:val="28"/>
          <w:szCs w:val="28"/>
        </w:rPr>
        <w:t>Кількісні критерії, що будуть свідчити про реалізацію цілей:</w:t>
      </w:r>
    </w:p>
    <w:p w:rsidR="00525D8F" w:rsidRPr="00CF0DE2" w:rsidRDefault="00525D8F" w:rsidP="00FA1717">
      <w:pPr>
        <w:pStyle w:val="a9"/>
        <w:numPr>
          <w:ilvl w:val="0"/>
          <w:numId w:val="39"/>
        </w:numPr>
        <w:jc w:val="left"/>
        <w:rPr>
          <w:b w:val="0"/>
          <w:sz w:val="26"/>
          <w:szCs w:val="26"/>
        </w:rPr>
      </w:pPr>
      <w:r w:rsidRPr="00CF0DE2">
        <w:rPr>
          <w:b w:val="0"/>
          <w:sz w:val="26"/>
          <w:szCs w:val="26"/>
        </w:rPr>
        <w:t xml:space="preserve"> відвідуваність населенням масових заходів не менше 300 тис. осіб;</w:t>
      </w:r>
    </w:p>
    <w:p w:rsidR="00525D8F" w:rsidRPr="00CF0DE2" w:rsidRDefault="00525D8F" w:rsidP="00FA1717">
      <w:pPr>
        <w:pStyle w:val="a9"/>
        <w:numPr>
          <w:ilvl w:val="0"/>
          <w:numId w:val="39"/>
        </w:numPr>
        <w:jc w:val="left"/>
        <w:rPr>
          <w:b w:val="0"/>
          <w:sz w:val="26"/>
          <w:szCs w:val="26"/>
        </w:rPr>
      </w:pPr>
      <w:r w:rsidRPr="00CF0DE2">
        <w:rPr>
          <w:b w:val="0"/>
          <w:sz w:val="26"/>
          <w:szCs w:val="26"/>
        </w:rPr>
        <w:t>відвідуваність населенням музеїв не менше  4 тис. осіб;</w:t>
      </w:r>
    </w:p>
    <w:p w:rsidR="00525D8F" w:rsidRPr="00CF0DE2" w:rsidRDefault="00525D8F" w:rsidP="00FA1717">
      <w:pPr>
        <w:pStyle w:val="a9"/>
        <w:numPr>
          <w:ilvl w:val="0"/>
          <w:numId w:val="39"/>
        </w:numPr>
        <w:jc w:val="left"/>
        <w:rPr>
          <w:b w:val="0"/>
          <w:sz w:val="26"/>
          <w:szCs w:val="26"/>
        </w:rPr>
      </w:pPr>
      <w:r w:rsidRPr="00CF0DE2">
        <w:rPr>
          <w:b w:val="0"/>
          <w:sz w:val="26"/>
          <w:szCs w:val="26"/>
        </w:rPr>
        <w:t>відвідуваність населенням бібліотек не менше 15 тис. осіб;</w:t>
      </w:r>
    </w:p>
    <w:p w:rsidR="00525D8F" w:rsidRPr="00CF0DE2" w:rsidRDefault="00525D8F" w:rsidP="00FA1717">
      <w:pPr>
        <w:pStyle w:val="a9"/>
        <w:numPr>
          <w:ilvl w:val="0"/>
          <w:numId w:val="39"/>
        </w:numPr>
        <w:jc w:val="left"/>
        <w:rPr>
          <w:b w:val="0"/>
          <w:sz w:val="26"/>
          <w:szCs w:val="26"/>
        </w:rPr>
      </w:pPr>
      <w:r w:rsidRPr="00CF0DE2">
        <w:rPr>
          <w:b w:val="0"/>
          <w:sz w:val="26"/>
          <w:szCs w:val="26"/>
        </w:rPr>
        <w:t>навчання дітей у дитячих музичних школах не менше 150 осіб.</w:t>
      </w:r>
    </w:p>
    <w:p w:rsidR="00525D8F" w:rsidRPr="00CF0DE2" w:rsidRDefault="00525D8F" w:rsidP="00464283">
      <w:pPr>
        <w:pStyle w:val="a9"/>
        <w:ind w:firstLine="568"/>
        <w:jc w:val="both"/>
        <w:rPr>
          <w:b w:val="0"/>
          <w:sz w:val="26"/>
          <w:szCs w:val="26"/>
        </w:rPr>
      </w:pPr>
      <w:bookmarkStart w:id="12" w:name="_Toc294173701"/>
      <w:r w:rsidRPr="00CF0DE2">
        <w:rPr>
          <w:b w:val="0"/>
          <w:sz w:val="26"/>
          <w:szCs w:val="26"/>
        </w:rPr>
        <w:t xml:space="preserve">Виконання поставлених завдань надасть можливість </w:t>
      </w:r>
      <w:bookmarkEnd w:id="12"/>
      <w:r w:rsidRPr="00CF0DE2">
        <w:rPr>
          <w:b w:val="0"/>
          <w:sz w:val="26"/>
          <w:szCs w:val="26"/>
        </w:rPr>
        <w:t>забезпечення доступу суспільства до духовних цінностей шляхом традицій, звичаїв, обрядів, розширення мережі самодіяльних колективів та збільшення кількості їх учасників, забезпечення населення актуальною  книгою та періодичними виданнями, підвищення рівня обслуговування населення, утвердження гуманістичних ідей та морально – етичних норм.</w:t>
      </w:r>
    </w:p>
    <w:p w:rsidR="00525D8F" w:rsidRDefault="00525D8F" w:rsidP="00525D8F">
      <w:pPr>
        <w:pStyle w:val="a9"/>
        <w:ind w:firstLine="708"/>
        <w:jc w:val="both"/>
        <w:rPr>
          <w:b w:val="0"/>
        </w:rPr>
      </w:pPr>
    </w:p>
    <w:p w:rsidR="00525D8F" w:rsidRPr="00CF0DE2" w:rsidRDefault="00525D8F" w:rsidP="00CF0DE2">
      <w:pPr>
        <w:jc w:val="both"/>
        <w:rPr>
          <w:b/>
          <w:bCs/>
          <w:i/>
          <w:sz w:val="28"/>
          <w:szCs w:val="28"/>
        </w:rPr>
      </w:pPr>
      <w:r w:rsidRPr="00CF0DE2">
        <w:rPr>
          <w:b/>
          <w:sz w:val="28"/>
          <w:szCs w:val="28"/>
        </w:rPr>
        <w:t xml:space="preserve"> </w:t>
      </w:r>
      <w:r w:rsidRPr="00CF0DE2">
        <w:rPr>
          <w:b/>
          <w:bCs/>
          <w:i/>
          <w:sz w:val="28"/>
          <w:szCs w:val="28"/>
        </w:rPr>
        <w:t>Основні завдання та заходи на 201</w:t>
      </w:r>
      <w:r w:rsidR="005C5569">
        <w:rPr>
          <w:b/>
          <w:bCs/>
          <w:i/>
          <w:sz w:val="28"/>
          <w:szCs w:val="28"/>
        </w:rPr>
        <w:t>5</w:t>
      </w:r>
      <w:r w:rsidRPr="00CF0DE2">
        <w:rPr>
          <w:b/>
          <w:bCs/>
          <w:i/>
          <w:sz w:val="28"/>
          <w:szCs w:val="28"/>
        </w:rPr>
        <w:t xml:space="preserve"> рік:</w:t>
      </w:r>
    </w:p>
    <w:p w:rsidR="00525D8F" w:rsidRPr="00122210" w:rsidRDefault="00525D8F" w:rsidP="00525D8F">
      <w:pPr>
        <w:ind w:firstLine="709"/>
        <w:jc w:val="both"/>
      </w:pPr>
    </w:p>
    <w:p w:rsidR="00525D8F" w:rsidRPr="00DE61BC" w:rsidRDefault="00525D8F" w:rsidP="00FA1717">
      <w:pPr>
        <w:numPr>
          <w:ilvl w:val="0"/>
          <w:numId w:val="3"/>
        </w:numPr>
        <w:suppressAutoHyphens w:val="0"/>
        <w:ind w:left="0" w:firstLine="567"/>
        <w:jc w:val="both"/>
        <w:rPr>
          <w:sz w:val="26"/>
          <w:szCs w:val="26"/>
        </w:rPr>
      </w:pPr>
      <w:r w:rsidRPr="00DE61BC">
        <w:rPr>
          <w:sz w:val="26"/>
          <w:szCs w:val="26"/>
        </w:rPr>
        <w:t xml:space="preserve">зміцнення матеріально – технічної бази закладів культури та мистецтва – </w:t>
      </w:r>
      <w:r w:rsidRPr="00DE61BC">
        <w:rPr>
          <w:i/>
          <w:sz w:val="26"/>
          <w:szCs w:val="26"/>
        </w:rPr>
        <w:t>відділ культури і архіву райдержадміністрації</w:t>
      </w:r>
      <w:r w:rsidR="00DE61BC" w:rsidRPr="00DE61BC">
        <w:rPr>
          <w:i/>
          <w:iCs/>
          <w:sz w:val="26"/>
          <w:szCs w:val="26"/>
        </w:rPr>
        <w:t xml:space="preserve"> виконкоми сільських та селищних рад </w:t>
      </w:r>
      <w:r w:rsidRPr="00DE61BC">
        <w:rPr>
          <w:sz w:val="26"/>
          <w:szCs w:val="26"/>
        </w:rPr>
        <w:t>– протягом року;</w:t>
      </w:r>
    </w:p>
    <w:p w:rsidR="00525D8F" w:rsidRPr="00DE61BC" w:rsidRDefault="00525D8F" w:rsidP="00FA1717">
      <w:pPr>
        <w:pStyle w:val="a9"/>
        <w:numPr>
          <w:ilvl w:val="0"/>
          <w:numId w:val="3"/>
        </w:numPr>
        <w:ind w:left="0" w:firstLine="567"/>
        <w:jc w:val="both"/>
        <w:rPr>
          <w:b w:val="0"/>
          <w:sz w:val="26"/>
          <w:szCs w:val="26"/>
        </w:rPr>
      </w:pPr>
      <w:r w:rsidRPr="00DE61BC">
        <w:rPr>
          <w:b w:val="0"/>
          <w:sz w:val="26"/>
          <w:szCs w:val="26"/>
        </w:rPr>
        <w:t xml:space="preserve">забезпечення оновлення фондів публічних бібліотек відповідно до культурних, інформаційних та пізнавальних потреб громадян </w:t>
      </w:r>
      <w:r w:rsidRPr="00DE61BC">
        <w:rPr>
          <w:b w:val="0"/>
          <w:i/>
          <w:sz w:val="26"/>
          <w:szCs w:val="26"/>
        </w:rPr>
        <w:t>відділ культури і туризму райдержадміністрації</w:t>
      </w:r>
      <w:r w:rsidR="00DE61BC" w:rsidRPr="00DE61BC">
        <w:rPr>
          <w:b w:val="0"/>
          <w:i/>
          <w:iCs/>
          <w:sz w:val="26"/>
          <w:szCs w:val="26"/>
        </w:rPr>
        <w:t xml:space="preserve"> виконкоми сільських та селищних рад </w:t>
      </w:r>
      <w:r w:rsidRPr="00DE61BC">
        <w:rPr>
          <w:b w:val="0"/>
          <w:sz w:val="26"/>
          <w:szCs w:val="26"/>
        </w:rPr>
        <w:t>– протягом року;</w:t>
      </w:r>
    </w:p>
    <w:p w:rsidR="00525D8F" w:rsidRPr="00DE61BC" w:rsidRDefault="00525D8F" w:rsidP="00FA1717">
      <w:pPr>
        <w:numPr>
          <w:ilvl w:val="0"/>
          <w:numId w:val="4"/>
        </w:numPr>
        <w:suppressAutoHyphens w:val="0"/>
        <w:ind w:left="0" w:firstLine="567"/>
        <w:jc w:val="both"/>
        <w:rPr>
          <w:sz w:val="26"/>
          <w:szCs w:val="26"/>
        </w:rPr>
      </w:pPr>
      <w:r w:rsidRPr="00DE61BC">
        <w:rPr>
          <w:sz w:val="26"/>
          <w:szCs w:val="26"/>
        </w:rPr>
        <w:t xml:space="preserve">підвищення кваліфікації працівників закладів культури і мистецтва - </w:t>
      </w:r>
      <w:r w:rsidRPr="00DE61BC">
        <w:rPr>
          <w:i/>
          <w:sz w:val="26"/>
          <w:szCs w:val="26"/>
        </w:rPr>
        <w:t xml:space="preserve">відділ культури і архіву райдержадміністрації, </w:t>
      </w:r>
      <w:r w:rsidR="00DE61BC" w:rsidRPr="00DE61BC">
        <w:rPr>
          <w:i/>
          <w:iCs/>
          <w:sz w:val="26"/>
          <w:szCs w:val="26"/>
        </w:rPr>
        <w:t xml:space="preserve">виконкоми сільських та селищних рад </w:t>
      </w:r>
      <w:r w:rsidRPr="00DE61BC">
        <w:rPr>
          <w:sz w:val="26"/>
          <w:szCs w:val="26"/>
        </w:rPr>
        <w:t>– протягом року;</w:t>
      </w:r>
    </w:p>
    <w:p w:rsidR="00525D8F" w:rsidRPr="00DE61BC" w:rsidRDefault="00525D8F" w:rsidP="00FA1717">
      <w:pPr>
        <w:numPr>
          <w:ilvl w:val="0"/>
          <w:numId w:val="4"/>
        </w:numPr>
        <w:suppressAutoHyphens w:val="0"/>
        <w:ind w:left="0" w:firstLine="567"/>
        <w:jc w:val="both"/>
        <w:rPr>
          <w:sz w:val="26"/>
          <w:szCs w:val="26"/>
        </w:rPr>
      </w:pPr>
      <w:r w:rsidRPr="00DE61BC">
        <w:rPr>
          <w:sz w:val="26"/>
          <w:szCs w:val="26"/>
        </w:rPr>
        <w:t xml:space="preserve">збереження об’єктів культурної спадщини - </w:t>
      </w:r>
      <w:r w:rsidRPr="00DE61BC">
        <w:rPr>
          <w:i/>
          <w:sz w:val="26"/>
          <w:szCs w:val="26"/>
        </w:rPr>
        <w:t xml:space="preserve">відділ культури і архіву райдержадміністрації, </w:t>
      </w:r>
      <w:r w:rsidR="00DE61BC" w:rsidRPr="00DE61BC">
        <w:rPr>
          <w:i/>
          <w:iCs/>
          <w:sz w:val="26"/>
          <w:szCs w:val="26"/>
        </w:rPr>
        <w:t xml:space="preserve">виконкоми сільських та селищних рад </w:t>
      </w:r>
      <w:r w:rsidRPr="00DE61BC">
        <w:rPr>
          <w:sz w:val="26"/>
          <w:szCs w:val="26"/>
        </w:rPr>
        <w:t>– протягом року;</w:t>
      </w:r>
    </w:p>
    <w:p w:rsidR="00525D8F" w:rsidRPr="00DE61BC" w:rsidRDefault="00525D8F" w:rsidP="00FA1717">
      <w:pPr>
        <w:numPr>
          <w:ilvl w:val="0"/>
          <w:numId w:val="4"/>
        </w:numPr>
        <w:suppressAutoHyphens w:val="0"/>
        <w:ind w:left="0" w:firstLine="567"/>
        <w:jc w:val="both"/>
        <w:rPr>
          <w:sz w:val="26"/>
          <w:szCs w:val="26"/>
        </w:rPr>
      </w:pPr>
      <w:r w:rsidRPr="00DE61BC">
        <w:rPr>
          <w:sz w:val="26"/>
          <w:szCs w:val="26"/>
        </w:rPr>
        <w:t xml:space="preserve">проведення культурно – мистецьких заходів на належному високопрофесійному рівні - </w:t>
      </w:r>
      <w:r w:rsidRPr="00DE61BC">
        <w:rPr>
          <w:i/>
          <w:sz w:val="26"/>
          <w:szCs w:val="26"/>
        </w:rPr>
        <w:t xml:space="preserve">відділ культури і архіву райдержадміністрації, </w:t>
      </w:r>
      <w:r w:rsidR="00DE61BC" w:rsidRPr="00DE61BC">
        <w:rPr>
          <w:i/>
          <w:iCs/>
          <w:sz w:val="26"/>
          <w:szCs w:val="26"/>
        </w:rPr>
        <w:t xml:space="preserve">виконкоми сільських та селищних рад </w:t>
      </w:r>
      <w:r w:rsidRPr="00DE61BC">
        <w:rPr>
          <w:sz w:val="26"/>
          <w:szCs w:val="26"/>
        </w:rPr>
        <w:t>– протягом року;</w:t>
      </w:r>
    </w:p>
    <w:p w:rsidR="00525D8F" w:rsidRPr="00DE61BC" w:rsidRDefault="00525D8F" w:rsidP="00FA1717">
      <w:pPr>
        <w:numPr>
          <w:ilvl w:val="0"/>
          <w:numId w:val="4"/>
        </w:numPr>
        <w:suppressAutoHyphens w:val="0"/>
        <w:ind w:left="0" w:firstLine="567"/>
        <w:jc w:val="both"/>
        <w:rPr>
          <w:sz w:val="26"/>
          <w:szCs w:val="26"/>
        </w:rPr>
      </w:pPr>
      <w:r w:rsidRPr="00DE61BC">
        <w:rPr>
          <w:sz w:val="26"/>
          <w:szCs w:val="26"/>
        </w:rPr>
        <w:t xml:space="preserve">впровадження нових форм та методів культурного обслуговування населення - </w:t>
      </w:r>
      <w:r w:rsidRPr="00DE61BC">
        <w:rPr>
          <w:i/>
          <w:sz w:val="26"/>
          <w:szCs w:val="26"/>
        </w:rPr>
        <w:t xml:space="preserve">відділ культури і архіву райдержадміністрації </w:t>
      </w:r>
      <w:r w:rsidRPr="00DE61BC">
        <w:rPr>
          <w:sz w:val="26"/>
          <w:szCs w:val="26"/>
        </w:rPr>
        <w:t>– протягом року;</w:t>
      </w:r>
    </w:p>
    <w:p w:rsidR="00525D8F" w:rsidRPr="00DE61BC" w:rsidRDefault="00525D8F" w:rsidP="00FA1717">
      <w:pPr>
        <w:numPr>
          <w:ilvl w:val="0"/>
          <w:numId w:val="4"/>
        </w:numPr>
        <w:suppressAutoHyphens w:val="0"/>
        <w:ind w:left="0" w:firstLine="567"/>
        <w:jc w:val="both"/>
        <w:rPr>
          <w:sz w:val="26"/>
          <w:szCs w:val="26"/>
        </w:rPr>
      </w:pPr>
      <w:r w:rsidRPr="00DE61BC">
        <w:rPr>
          <w:sz w:val="26"/>
          <w:szCs w:val="26"/>
        </w:rPr>
        <w:t>сприяння розвитку мережі самодіяльних музично-фольклорних, етнографічних, хореографічних, хорових, музичних, театральних, вокально-інструментальних колективів</w:t>
      </w:r>
      <w:r w:rsidRPr="00DE61BC">
        <w:rPr>
          <w:b/>
          <w:sz w:val="26"/>
          <w:szCs w:val="26"/>
        </w:rPr>
        <w:t xml:space="preserve"> </w:t>
      </w:r>
      <w:r w:rsidRPr="00DE61BC">
        <w:rPr>
          <w:i/>
          <w:sz w:val="26"/>
          <w:szCs w:val="26"/>
        </w:rPr>
        <w:t xml:space="preserve">- відділ культури і архіву райдержадміністрації, </w:t>
      </w:r>
      <w:r w:rsidR="00DE61BC" w:rsidRPr="00DE61BC">
        <w:rPr>
          <w:i/>
          <w:iCs/>
          <w:sz w:val="26"/>
          <w:szCs w:val="26"/>
        </w:rPr>
        <w:t xml:space="preserve">виконкоми сільських та селищних рад </w:t>
      </w:r>
      <w:r w:rsidRPr="00DE61BC">
        <w:rPr>
          <w:sz w:val="26"/>
          <w:szCs w:val="26"/>
        </w:rPr>
        <w:t>– протягом року;</w:t>
      </w:r>
    </w:p>
    <w:p w:rsidR="00525D8F" w:rsidRPr="00DE61BC" w:rsidRDefault="00525D8F" w:rsidP="00AE7921">
      <w:pPr>
        <w:pStyle w:val="a9"/>
        <w:numPr>
          <w:ilvl w:val="0"/>
          <w:numId w:val="1"/>
        </w:numPr>
        <w:ind w:left="0" w:firstLine="360"/>
        <w:jc w:val="both"/>
        <w:rPr>
          <w:b w:val="0"/>
          <w:sz w:val="26"/>
          <w:szCs w:val="26"/>
        </w:rPr>
      </w:pPr>
      <w:r w:rsidRPr="00DE61BC">
        <w:rPr>
          <w:b w:val="0"/>
          <w:sz w:val="26"/>
          <w:szCs w:val="26"/>
        </w:rPr>
        <w:t xml:space="preserve">відродження традиційних видів художнього промислу та ремесел </w:t>
      </w:r>
      <w:r w:rsidRPr="00DE61BC">
        <w:rPr>
          <w:b w:val="0"/>
          <w:i/>
          <w:sz w:val="26"/>
          <w:szCs w:val="26"/>
        </w:rPr>
        <w:t xml:space="preserve">- відділ культури і архіву райдержадміністрації </w:t>
      </w:r>
      <w:r w:rsidRPr="00DE61BC">
        <w:rPr>
          <w:b w:val="0"/>
          <w:sz w:val="26"/>
          <w:szCs w:val="26"/>
        </w:rPr>
        <w:t>– протягом року.</w:t>
      </w:r>
    </w:p>
    <w:p w:rsidR="00CF0DE2" w:rsidRPr="00DE61BC" w:rsidRDefault="00CF0DE2" w:rsidP="00CF0DE2">
      <w:pPr>
        <w:pStyle w:val="a9"/>
        <w:ind w:left="360"/>
        <w:jc w:val="both"/>
        <w:rPr>
          <w:b w:val="0"/>
          <w:sz w:val="26"/>
          <w:szCs w:val="26"/>
        </w:rPr>
      </w:pPr>
    </w:p>
    <w:p w:rsidR="0026442B" w:rsidRDefault="0026442B" w:rsidP="00EC5BBF">
      <w:pPr>
        <w:ind w:firstLine="708"/>
        <w:jc w:val="center"/>
        <w:rPr>
          <w:b/>
          <w:sz w:val="28"/>
          <w:szCs w:val="28"/>
        </w:rPr>
      </w:pPr>
    </w:p>
    <w:p w:rsidR="00EC5BBF" w:rsidRPr="00E341EE" w:rsidRDefault="00EC5BBF" w:rsidP="00EC5BBF">
      <w:pPr>
        <w:ind w:firstLine="708"/>
        <w:jc w:val="center"/>
        <w:rPr>
          <w:b/>
          <w:sz w:val="28"/>
          <w:szCs w:val="28"/>
        </w:rPr>
      </w:pPr>
      <w:r>
        <w:rPr>
          <w:b/>
          <w:sz w:val="28"/>
          <w:szCs w:val="28"/>
        </w:rPr>
        <w:t>3.</w:t>
      </w:r>
      <w:r w:rsidR="00F73618">
        <w:rPr>
          <w:b/>
          <w:sz w:val="28"/>
          <w:szCs w:val="28"/>
        </w:rPr>
        <w:t>9</w:t>
      </w:r>
      <w:r>
        <w:rPr>
          <w:b/>
          <w:sz w:val="28"/>
          <w:szCs w:val="28"/>
        </w:rPr>
        <w:t xml:space="preserve">. </w:t>
      </w:r>
      <w:r w:rsidRPr="00E341EE">
        <w:rPr>
          <w:b/>
          <w:sz w:val="28"/>
          <w:szCs w:val="28"/>
        </w:rPr>
        <w:t>Фізична культура та спорт</w:t>
      </w:r>
    </w:p>
    <w:p w:rsidR="00FF5273" w:rsidRDefault="00FF5273" w:rsidP="00EC5BBF">
      <w:pPr>
        <w:ind w:firstLine="142"/>
        <w:rPr>
          <w:b/>
          <w:i/>
          <w:sz w:val="28"/>
          <w:szCs w:val="28"/>
        </w:rPr>
      </w:pPr>
    </w:p>
    <w:p w:rsidR="00EC5BBF" w:rsidRDefault="00EC5BBF" w:rsidP="00EC5BBF">
      <w:pPr>
        <w:ind w:firstLine="142"/>
        <w:rPr>
          <w:b/>
          <w:i/>
          <w:sz w:val="28"/>
          <w:szCs w:val="28"/>
        </w:rPr>
      </w:pPr>
      <w:r w:rsidRPr="00E341EE">
        <w:rPr>
          <w:b/>
          <w:i/>
          <w:sz w:val="28"/>
          <w:szCs w:val="28"/>
        </w:rPr>
        <w:t>Основні цілі на 201</w:t>
      </w:r>
      <w:r w:rsidR="00F73618">
        <w:rPr>
          <w:b/>
          <w:i/>
          <w:sz w:val="28"/>
          <w:szCs w:val="28"/>
        </w:rPr>
        <w:t>5</w:t>
      </w:r>
      <w:r w:rsidRPr="00E341EE">
        <w:rPr>
          <w:b/>
          <w:i/>
          <w:sz w:val="28"/>
          <w:szCs w:val="28"/>
        </w:rPr>
        <w:t xml:space="preserve"> рік:</w:t>
      </w:r>
    </w:p>
    <w:p w:rsidR="00F73618" w:rsidRPr="00F73618" w:rsidRDefault="00F73618" w:rsidP="00FA1717">
      <w:pPr>
        <w:pStyle w:val="a8"/>
        <w:numPr>
          <w:ilvl w:val="0"/>
          <w:numId w:val="59"/>
        </w:numPr>
        <w:ind w:left="0" w:firstLine="567"/>
        <w:jc w:val="both"/>
        <w:rPr>
          <w:rFonts w:ascii="Times New Roman" w:hAnsi="Times New Roman"/>
          <w:sz w:val="26"/>
          <w:szCs w:val="26"/>
        </w:rPr>
      </w:pPr>
      <w:proofErr w:type="spellStart"/>
      <w:r w:rsidRPr="00F73618">
        <w:rPr>
          <w:rFonts w:ascii="Times New Roman" w:hAnsi="Times New Roman"/>
          <w:sz w:val="26"/>
          <w:szCs w:val="26"/>
        </w:rPr>
        <w:lastRenderedPageBreak/>
        <w:t>забезпечення</w:t>
      </w:r>
      <w:proofErr w:type="spellEnd"/>
      <w:r w:rsidRPr="00F73618">
        <w:rPr>
          <w:rFonts w:ascii="Times New Roman" w:hAnsi="Times New Roman"/>
          <w:sz w:val="26"/>
          <w:szCs w:val="26"/>
        </w:rPr>
        <w:t xml:space="preserve"> на </w:t>
      </w:r>
      <w:proofErr w:type="spellStart"/>
      <w:r w:rsidRPr="00F73618">
        <w:rPr>
          <w:rFonts w:ascii="Times New Roman" w:hAnsi="Times New Roman"/>
          <w:sz w:val="26"/>
          <w:szCs w:val="26"/>
        </w:rPr>
        <w:t>території</w:t>
      </w:r>
      <w:proofErr w:type="spellEnd"/>
      <w:r w:rsidRPr="00F73618">
        <w:rPr>
          <w:rFonts w:ascii="Times New Roman" w:hAnsi="Times New Roman"/>
          <w:sz w:val="26"/>
          <w:szCs w:val="26"/>
        </w:rPr>
        <w:t xml:space="preserve"> району </w:t>
      </w:r>
      <w:proofErr w:type="spellStart"/>
      <w:r w:rsidRPr="00F73618">
        <w:rPr>
          <w:rFonts w:ascii="Times New Roman" w:hAnsi="Times New Roman"/>
          <w:sz w:val="26"/>
          <w:szCs w:val="26"/>
        </w:rPr>
        <w:t>реалізації</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державної</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політики</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стосовно</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розвитку</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фізичної</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культури</w:t>
      </w:r>
      <w:proofErr w:type="spellEnd"/>
      <w:r w:rsidRPr="00F73618">
        <w:rPr>
          <w:rFonts w:ascii="Times New Roman" w:hAnsi="Times New Roman"/>
          <w:sz w:val="26"/>
          <w:szCs w:val="26"/>
        </w:rPr>
        <w:t xml:space="preserve"> і спорту</w:t>
      </w:r>
      <w:r w:rsidRPr="00F73618">
        <w:rPr>
          <w:rFonts w:ascii="Times New Roman" w:hAnsi="Times New Roman"/>
          <w:sz w:val="26"/>
          <w:szCs w:val="26"/>
          <w:lang w:val="uk-UA"/>
        </w:rPr>
        <w:t>;</w:t>
      </w:r>
      <w:r w:rsidRPr="00F73618">
        <w:rPr>
          <w:rFonts w:ascii="Times New Roman" w:hAnsi="Times New Roman"/>
          <w:sz w:val="26"/>
          <w:szCs w:val="26"/>
        </w:rPr>
        <w:t xml:space="preserve"> </w:t>
      </w:r>
    </w:p>
    <w:p w:rsidR="00F73618" w:rsidRPr="00F73618" w:rsidRDefault="00F73618" w:rsidP="00FA1717">
      <w:pPr>
        <w:pStyle w:val="a8"/>
        <w:numPr>
          <w:ilvl w:val="0"/>
          <w:numId w:val="60"/>
        </w:numPr>
        <w:ind w:left="0" w:firstLine="567"/>
        <w:jc w:val="both"/>
        <w:rPr>
          <w:rFonts w:ascii="Times New Roman" w:hAnsi="Times New Roman"/>
          <w:sz w:val="26"/>
          <w:szCs w:val="26"/>
        </w:rPr>
      </w:pPr>
      <w:r w:rsidRPr="00F73618">
        <w:rPr>
          <w:rFonts w:ascii="Times New Roman" w:hAnsi="Times New Roman"/>
          <w:sz w:val="26"/>
          <w:szCs w:val="26"/>
        </w:rPr>
        <w:t xml:space="preserve">пропаганда здорового способу </w:t>
      </w:r>
      <w:proofErr w:type="spellStart"/>
      <w:r w:rsidRPr="00F73618">
        <w:rPr>
          <w:rFonts w:ascii="Times New Roman" w:hAnsi="Times New Roman"/>
          <w:sz w:val="26"/>
          <w:szCs w:val="26"/>
        </w:rPr>
        <w:t>життя</w:t>
      </w:r>
      <w:proofErr w:type="spellEnd"/>
      <w:r w:rsidRPr="00F73618">
        <w:rPr>
          <w:rFonts w:ascii="Times New Roman" w:hAnsi="Times New Roman"/>
          <w:sz w:val="26"/>
          <w:szCs w:val="26"/>
          <w:lang w:val="uk-UA"/>
        </w:rPr>
        <w:t xml:space="preserve"> серед населення району</w:t>
      </w:r>
      <w:r w:rsidRPr="00F73618">
        <w:rPr>
          <w:rFonts w:ascii="Times New Roman" w:hAnsi="Times New Roman"/>
          <w:sz w:val="26"/>
          <w:szCs w:val="26"/>
        </w:rPr>
        <w:t>.</w:t>
      </w:r>
    </w:p>
    <w:p w:rsidR="00EC5BBF" w:rsidRPr="00F73618" w:rsidRDefault="00EC5BBF" w:rsidP="00EC5BBF">
      <w:pPr>
        <w:pStyle w:val="a5"/>
        <w:ind w:left="567"/>
        <w:jc w:val="both"/>
        <w:rPr>
          <w:sz w:val="26"/>
          <w:szCs w:val="26"/>
          <w:lang w:val="ru-RU"/>
        </w:rPr>
      </w:pPr>
    </w:p>
    <w:p w:rsidR="00EC5BBF" w:rsidRDefault="00EC5BBF" w:rsidP="00EC5BBF">
      <w:pPr>
        <w:pStyle w:val="a5"/>
        <w:ind w:left="567" w:hanging="567"/>
        <w:jc w:val="both"/>
        <w:rPr>
          <w:b/>
          <w:i/>
          <w:sz w:val="28"/>
        </w:rPr>
      </w:pPr>
      <w:r w:rsidRPr="00EC5BBF">
        <w:rPr>
          <w:b/>
          <w:i/>
          <w:sz w:val="28"/>
        </w:rPr>
        <w:t>Кількісні критерії, що будуть свідчити про реалізацію цілей:</w:t>
      </w:r>
    </w:p>
    <w:p w:rsidR="00EC5BBF" w:rsidRPr="00EC5BBF" w:rsidRDefault="00EC5BBF" w:rsidP="00FA1717">
      <w:pPr>
        <w:pStyle w:val="a5"/>
        <w:numPr>
          <w:ilvl w:val="0"/>
          <w:numId w:val="5"/>
        </w:numPr>
        <w:suppressAutoHyphens w:val="0"/>
        <w:ind w:left="0"/>
        <w:jc w:val="both"/>
        <w:rPr>
          <w:sz w:val="26"/>
          <w:szCs w:val="26"/>
        </w:rPr>
      </w:pPr>
      <w:r w:rsidRPr="00EC5BBF">
        <w:rPr>
          <w:sz w:val="26"/>
          <w:szCs w:val="26"/>
        </w:rPr>
        <w:t>залучення до 40% населення до регулярних занять фізичною культурою і спортом;</w:t>
      </w:r>
    </w:p>
    <w:p w:rsidR="00EC5BBF" w:rsidRPr="00EC5BBF" w:rsidRDefault="00EC5BBF" w:rsidP="00FA1717">
      <w:pPr>
        <w:pStyle w:val="a5"/>
        <w:numPr>
          <w:ilvl w:val="0"/>
          <w:numId w:val="5"/>
        </w:numPr>
        <w:suppressAutoHyphens w:val="0"/>
        <w:ind w:left="0"/>
        <w:jc w:val="both"/>
        <w:rPr>
          <w:sz w:val="26"/>
          <w:szCs w:val="26"/>
        </w:rPr>
      </w:pPr>
      <w:r w:rsidRPr="00EC5BBF">
        <w:rPr>
          <w:sz w:val="26"/>
          <w:szCs w:val="26"/>
        </w:rPr>
        <w:t>участь у 11</w:t>
      </w:r>
      <w:r w:rsidR="00F73618">
        <w:rPr>
          <w:sz w:val="26"/>
          <w:szCs w:val="26"/>
        </w:rPr>
        <w:t>0</w:t>
      </w:r>
      <w:r w:rsidRPr="00EC5BBF">
        <w:rPr>
          <w:sz w:val="26"/>
          <w:szCs w:val="26"/>
        </w:rPr>
        <w:t xml:space="preserve"> </w:t>
      </w:r>
      <w:r w:rsidR="00F73618" w:rsidRPr="00EC5BBF">
        <w:rPr>
          <w:sz w:val="26"/>
          <w:szCs w:val="26"/>
        </w:rPr>
        <w:t>всеукраїнських</w:t>
      </w:r>
      <w:r w:rsidR="00F73618">
        <w:rPr>
          <w:sz w:val="26"/>
          <w:szCs w:val="26"/>
        </w:rPr>
        <w:t>,</w:t>
      </w:r>
      <w:r w:rsidR="00F73618" w:rsidRPr="00EC5BBF">
        <w:rPr>
          <w:sz w:val="26"/>
          <w:szCs w:val="26"/>
        </w:rPr>
        <w:t xml:space="preserve"> </w:t>
      </w:r>
      <w:r w:rsidRPr="00EC5BBF">
        <w:rPr>
          <w:sz w:val="26"/>
          <w:szCs w:val="26"/>
        </w:rPr>
        <w:t xml:space="preserve">обласних, </w:t>
      </w:r>
      <w:r w:rsidR="00F73618">
        <w:rPr>
          <w:sz w:val="26"/>
          <w:szCs w:val="26"/>
        </w:rPr>
        <w:t xml:space="preserve">районних </w:t>
      </w:r>
      <w:r w:rsidRPr="00EC5BBF">
        <w:rPr>
          <w:sz w:val="26"/>
          <w:szCs w:val="26"/>
        </w:rPr>
        <w:t>спортивно-масових заходах;</w:t>
      </w:r>
    </w:p>
    <w:p w:rsidR="00EC5BBF" w:rsidRDefault="00F73618" w:rsidP="00FA1717">
      <w:pPr>
        <w:pStyle w:val="a5"/>
        <w:numPr>
          <w:ilvl w:val="0"/>
          <w:numId w:val="5"/>
        </w:numPr>
        <w:suppressAutoHyphens w:val="0"/>
        <w:ind w:left="0"/>
        <w:jc w:val="both"/>
        <w:rPr>
          <w:sz w:val="26"/>
          <w:szCs w:val="26"/>
        </w:rPr>
      </w:pPr>
      <w:r>
        <w:rPr>
          <w:sz w:val="26"/>
          <w:szCs w:val="26"/>
        </w:rPr>
        <w:t>будівництво</w:t>
      </w:r>
      <w:r w:rsidR="00EC5BBF" w:rsidRPr="00EC5BBF">
        <w:rPr>
          <w:sz w:val="26"/>
          <w:szCs w:val="26"/>
        </w:rPr>
        <w:t xml:space="preserve"> одн</w:t>
      </w:r>
      <w:r>
        <w:rPr>
          <w:sz w:val="26"/>
          <w:szCs w:val="26"/>
        </w:rPr>
        <w:t>ого</w:t>
      </w:r>
      <w:r w:rsidR="00EC5BBF" w:rsidRPr="00EC5BBF">
        <w:rPr>
          <w:sz w:val="26"/>
          <w:szCs w:val="26"/>
        </w:rPr>
        <w:t xml:space="preserve"> футбольн</w:t>
      </w:r>
      <w:r>
        <w:rPr>
          <w:sz w:val="26"/>
          <w:szCs w:val="26"/>
        </w:rPr>
        <w:t>ого</w:t>
      </w:r>
      <w:r w:rsidR="00EC5BBF" w:rsidRPr="00EC5BBF">
        <w:rPr>
          <w:sz w:val="26"/>
          <w:szCs w:val="26"/>
        </w:rPr>
        <w:t xml:space="preserve"> пол</w:t>
      </w:r>
      <w:r>
        <w:rPr>
          <w:sz w:val="26"/>
          <w:szCs w:val="26"/>
        </w:rPr>
        <w:t>я</w:t>
      </w:r>
      <w:r w:rsidR="00EC5BBF" w:rsidRPr="00EC5BBF">
        <w:rPr>
          <w:sz w:val="26"/>
          <w:szCs w:val="26"/>
        </w:rPr>
        <w:t>.</w:t>
      </w:r>
    </w:p>
    <w:p w:rsidR="00EC5BBF" w:rsidRDefault="00EC5BBF" w:rsidP="00EC5BBF">
      <w:pPr>
        <w:pStyle w:val="a5"/>
        <w:suppressAutoHyphens w:val="0"/>
        <w:ind w:left="567"/>
        <w:jc w:val="both"/>
        <w:rPr>
          <w:sz w:val="26"/>
          <w:szCs w:val="26"/>
        </w:rPr>
      </w:pPr>
    </w:p>
    <w:p w:rsidR="00EC5BBF" w:rsidRDefault="00EC5BBF" w:rsidP="00EC5BBF">
      <w:pPr>
        <w:pStyle w:val="a5"/>
        <w:suppressAutoHyphens w:val="0"/>
        <w:ind w:left="567" w:hanging="567"/>
        <w:jc w:val="both"/>
        <w:rPr>
          <w:b/>
          <w:i/>
          <w:sz w:val="28"/>
        </w:rPr>
      </w:pPr>
      <w:r w:rsidRPr="00EC5BBF">
        <w:rPr>
          <w:i/>
          <w:sz w:val="28"/>
        </w:rPr>
        <w:t xml:space="preserve"> </w:t>
      </w:r>
      <w:r w:rsidRPr="00EC5BBF">
        <w:rPr>
          <w:b/>
          <w:i/>
          <w:sz w:val="28"/>
        </w:rPr>
        <w:t>Основні завдання та заходи на 201</w:t>
      </w:r>
      <w:r w:rsidR="00F73618">
        <w:rPr>
          <w:b/>
          <w:i/>
          <w:sz w:val="28"/>
        </w:rPr>
        <w:t>5</w:t>
      </w:r>
      <w:r w:rsidRPr="00EC5BBF">
        <w:rPr>
          <w:b/>
          <w:i/>
          <w:sz w:val="28"/>
        </w:rPr>
        <w:t xml:space="preserve"> рік:</w:t>
      </w:r>
    </w:p>
    <w:p w:rsidR="00F73618" w:rsidRPr="0013440E" w:rsidRDefault="00F73618" w:rsidP="00FA1717">
      <w:pPr>
        <w:pStyle w:val="a8"/>
        <w:numPr>
          <w:ilvl w:val="0"/>
          <w:numId w:val="61"/>
        </w:numPr>
        <w:jc w:val="both"/>
        <w:rPr>
          <w:rFonts w:ascii="Times New Roman" w:hAnsi="Times New Roman"/>
          <w:sz w:val="26"/>
          <w:szCs w:val="26"/>
          <w:lang w:val="uk-UA"/>
        </w:rPr>
      </w:pPr>
      <w:proofErr w:type="spellStart"/>
      <w:r w:rsidRPr="0013440E">
        <w:rPr>
          <w:rFonts w:ascii="Times New Roman" w:hAnsi="Times New Roman"/>
          <w:sz w:val="26"/>
          <w:szCs w:val="26"/>
        </w:rPr>
        <w:t>проведення</w:t>
      </w:r>
      <w:proofErr w:type="spellEnd"/>
      <w:r w:rsidRPr="0013440E">
        <w:rPr>
          <w:rFonts w:ascii="Times New Roman" w:hAnsi="Times New Roman"/>
          <w:sz w:val="26"/>
          <w:szCs w:val="26"/>
        </w:rPr>
        <w:t xml:space="preserve"> </w:t>
      </w:r>
      <w:proofErr w:type="spellStart"/>
      <w:r w:rsidRPr="0013440E">
        <w:rPr>
          <w:rFonts w:ascii="Times New Roman" w:hAnsi="Times New Roman"/>
          <w:sz w:val="26"/>
          <w:szCs w:val="26"/>
        </w:rPr>
        <w:t>фізкультурно-оздоровчої</w:t>
      </w:r>
      <w:proofErr w:type="spellEnd"/>
      <w:r w:rsidRPr="0013440E">
        <w:rPr>
          <w:rFonts w:ascii="Times New Roman" w:hAnsi="Times New Roman"/>
          <w:sz w:val="26"/>
          <w:szCs w:val="26"/>
        </w:rPr>
        <w:t xml:space="preserve"> та спортивно-</w:t>
      </w:r>
      <w:proofErr w:type="spellStart"/>
      <w:r w:rsidRPr="0013440E">
        <w:rPr>
          <w:rFonts w:ascii="Times New Roman" w:hAnsi="Times New Roman"/>
          <w:sz w:val="26"/>
          <w:szCs w:val="26"/>
        </w:rPr>
        <w:t>масової</w:t>
      </w:r>
      <w:proofErr w:type="spellEnd"/>
      <w:r w:rsidRPr="0013440E">
        <w:rPr>
          <w:rFonts w:ascii="Times New Roman" w:hAnsi="Times New Roman"/>
          <w:sz w:val="26"/>
          <w:szCs w:val="26"/>
        </w:rPr>
        <w:t xml:space="preserve"> </w:t>
      </w:r>
      <w:proofErr w:type="spellStart"/>
      <w:r w:rsidRPr="0013440E">
        <w:rPr>
          <w:rFonts w:ascii="Times New Roman" w:hAnsi="Times New Roman"/>
          <w:sz w:val="26"/>
          <w:szCs w:val="26"/>
        </w:rPr>
        <w:t>роботи</w:t>
      </w:r>
      <w:proofErr w:type="spellEnd"/>
      <w:r w:rsidRPr="0013440E">
        <w:rPr>
          <w:rFonts w:ascii="Times New Roman" w:hAnsi="Times New Roman"/>
          <w:sz w:val="26"/>
          <w:szCs w:val="26"/>
        </w:rPr>
        <w:t xml:space="preserve"> в </w:t>
      </w:r>
      <w:proofErr w:type="spellStart"/>
      <w:r w:rsidRPr="0013440E">
        <w:rPr>
          <w:rFonts w:ascii="Times New Roman" w:hAnsi="Times New Roman"/>
          <w:sz w:val="26"/>
          <w:szCs w:val="26"/>
        </w:rPr>
        <w:t>навчальних</w:t>
      </w:r>
      <w:proofErr w:type="spellEnd"/>
      <w:r w:rsidRPr="0013440E">
        <w:rPr>
          <w:rFonts w:ascii="Times New Roman" w:hAnsi="Times New Roman"/>
          <w:sz w:val="26"/>
          <w:szCs w:val="26"/>
        </w:rPr>
        <w:t xml:space="preserve"> закладах, за </w:t>
      </w:r>
      <w:proofErr w:type="spellStart"/>
      <w:r w:rsidRPr="0013440E">
        <w:rPr>
          <w:rFonts w:ascii="Times New Roman" w:hAnsi="Times New Roman"/>
          <w:sz w:val="26"/>
          <w:szCs w:val="26"/>
        </w:rPr>
        <w:t>місцем</w:t>
      </w:r>
      <w:proofErr w:type="spellEnd"/>
      <w:r w:rsidRPr="0013440E">
        <w:rPr>
          <w:rFonts w:ascii="Times New Roman" w:hAnsi="Times New Roman"/>
          <w:sz w:val="26"/>
          <w:szCs w:val="26"/>
        </w:rPr>
        <w:t xml:space="preserve"> </w:t>
      </w:r>
      <w:proofErr w:type="spellStart"/>
      <w:r w:rsidRPr="0013440E">
        <w:rPr>
          <w:rFonts w:ascii="Times New Roman" w:hAnsi="Times New Roman"/>
          <w:sz w:val="26"/>
          <w:szCs w:val="26"/>
        </w:rPr>
        <w:t>проживання</w:t>
      </w:r>
      <w:proofErr w:type="spellEnd"/>
      <w:r w:rsidRPr="0013440E">
        <w:rPr>
          <w:rFonts w:ascii="Times New Roman" w:hAnsi="Times New Roman"/>
          <w:sz w:val="26"/>
          <w:szCs w:val="26"/>
        </w:rPr>
        <w:t xml:space="preserve">, у </w:t>
      </w:r>
      <w:proofErr w:type="spellStart"/>
      <w:r w:rsidRPr="0013440E">
        <w:rPr>
          <w:rFonts w:ascii="Times New Roman" w:hAnsi="Times New Roman"/>
          <w:sz w:val="26"/>
          <w:szCs w:val="26"/>
        </w:rPr>
        <w:t>місцях</w:t>
      </w:r>
      <w:proofErr w:type="spellEnd"/>
      <w:r w:rsidRPr="0013440E">
        <w:rPr>
          <w:rFonts w:ascii="Times New Roman" w:hAnsi="Times New Roman"/>
          <w:sz w:val="26"/>
          <w:szCs w:val="26"/>
        </w:rPr>
        <w:t xml:space="preserve"> </w:t>
      </w:r>
      <w:proofErr w:type="spellStart"/>
      <w:r w:rsidRPr="0013440E">
        <w:rPr>
          <w:rFonts w:ascii="Times New Roman" w:hAnsi="Times New Roman"/>
          <w:sz w:val="26"/>
          <w:szCs w:val="26"/>
        </w:rPr>
        <w:t>масового</w:t>
      </w:r>
      <w:proofErr w:type="spellEnd"/>
      <w:r w:rsidRPr="0013440E">
        <w:rPr>
          <w:rFonts w:ascii="Times New Roman" w:hAnsi="Times New Roman"/>
          <w:sz w:val="26"/>
          <w:szCs w:val="26"/>
        </w:rPr>
        <w:t xml:space="preserve"> </w:t>
      </w:r>
      <w:proofErr w:type="spellStart"/>
      <w:r w:rsidRPr="0013440E">
        <w:rPr>
          <w:rFonts w:ascii="Times New Roman" w:hAnsi="Times New Roman"/>
          <w:sz w:val="26"/>
          <w:szCs w:val="26"/>
        </w:rPr>
        <w:t>відпочинку</w:t>
      </w:r>
      <w:proofErr w:type="spellEnd"/>
      <w:r w:rsidRPr="0013440E">
        <w:rPr>
          <w:rFonts w:ascii="Times New Roman" w:hAnsi="Times New Roman"/>
          <w:sz w:val="26"/>
          <w:szCs w:val="26"/>
        </w:rPr>
        <w:t xml:space="preserve"> </w:t>
      </w:r>
      <w:proofErr w:type="spellStart"/>
      <w:r w:rsidRPr="0013440E">
        <w:rPr>
          <w:rFonts w:ascii="Times New Roman" w:hAnsi="Times New Roman"/>
          <w:sz w:val="26"/>
          <w:szCs w:val="26"/>
        </w:rPr>
        <w:t>громадян</w:t>
      </w:r>
      <w:proofErr w:type="spellEnd"/>
      <w:r w:rsidRPr="0013440E">
        <w:rPr>
          <w:rFonts w:ascii="Times New Roman" w:hAnsi="Times New Roman"/>
          <w:sz w:val="26"/>
          <w:szCs w:val="26"/>
        </w:rPr>
        <w:t xml:space="preserve"> шляхом </w:t>
      </w:r>
      <w:proofErr w:type="spellStart"/>
      <w:r w:rsidRPr="0013440E">
        <w:rPr>
          <w:rFonts w:ascii="Times New Roman" w:hAnsi="Times New Roman"/>
          <w:sz w:val="26"/>
          <w:szCs w:val="26"/>
        </w:rPr>
        <w:t>реалізації</w:t>
      </w:r>
      <w:proofErr w:type="spellEnd"/>
      <w:r w:rsidRPr="0013440E">
        <w:rPr>
          <w:rFonts w:ascii="Times New Roman" w:hAnsi="Times New Roman"/>
          <w:sz w:val="26"/>
          <w:szCs w:val="26"/>
        </w:rPr>
        <w:t xml:space="preserve"> </w:t>
      </w:r>
      <w:proofErr w:type="spellStart"/>
      <w:r w:rsidRPr="0013440E">
        <w:rPr>
          <w:rFonts w:ascii="Times New Roman" w:hAnsi="Times New Roman"/>
          <w:sz w:val="26"/>
          <w:szCs w:val="26"/>
        </w:rPr>
        <w:t>Програми</w:t>
      </w:r>
      <w:proofErr w:type="spellEnd"/>
      <w:r w:rsidRPr="0013440E">
        <w:rPr>
          <w:rFonts w:ascii="Times New Roman" w:hAnsi="Times New Roman"/>
          <w:sz w:val="26"/>
          <w:szCs w:val="26"/>
        </w:rPr>
        <w:t xml:space="preserve"> </w:t>
      </w:r>
      <w:proofErr w:type="spellStart"/>
      <w:r w:rsidRPr="0013440E">
        <w:rPr>
          <w:rFonts w:ascii="Times New Roman" w:hAnsi="Times New Roman"/>
          <w:sz w:val="26"/>
          <w:szCs w:val="26"/>
        </w:rPr>
        <w:t>розвитку</w:t>
      </w:r>
      <w:proofErr w:type="spellEnd"/>
      <w:r w:rsidRPr="0013440E">
        <w:rPr>
          <w:rFonts w:ascii="Times New Roman" w:hAnsi="Times New Roman"/>
          <w:sz w:val="26"/>
          <w:szCs w:val="26"/>
        </w:rPr>
        <w:t xml:space="preserve"> </w:t>
      </w:r>
      <w:proofErr w:type="spellStart"/>
      <w:r w:rsidRPr="0013440E">
        <w:rPr>
          <w:rFonts w:ascii="Times New Roman" w:hAnsi="Times New Roman"/>
          <w:sz w:val="26"/>
          <w:szCs w:val="26"/>
        </w:rPr>
        <w:t>фізичної</w:t>
      </w:r>
      <w:proofErr w:type="spellEnd"/>
      <w:r w:rsidRPr="0013440E">
        <w:rPr>
          <w:rFonts w:ascii="Times New Roman" w:hAnsi="Times New Roman"/>
          <w:sz w:val="26"/>
          <w:szCs w:val="26"/>
        </w:rPr>
        <w:t xml:space="preserve"> </w:t>
      </w:r>
      <w:proofErr w:type="spellStart"/>
      <w:r w:rsidRPr="0013440E">
        <w:rPr>
          <w:rFonts w:ascii="Times New Roman" w:hAnsi="Times New Roman"/>
          <w:sz w:val="26"/>
          <w:szCs w:val="26"/>
        </w:rPr>
        <w:t>культури</w:t>
      </w:r>
      <w:proofErr w:type="spellEnd"/>
      <w:r w:rsidRPr="0013440E">
        <w:rPr>
          <w:rFonts w:ascii="Times New Roman" w:hAnsi="Times New Roman"/>
          <w:sz w:val="26"/>
          <w:szCs w:val="26"/>
        </w:rPr>
        <w:t xml:space="preserve"> і спорту в </w:t>
      </w:r>
      <w:proofErr w:type="spellStart"/>
      <w:r w:rsidRPr="0013440E">
        <w:rPr>
          <w:rFonts w:ascii="Times New Roman" w:hAnsi="Times New Roman"/>
          <w:sz w:val="26"/>
          <w:szCs w:val="26"/>
        </w:rPr>
        <w:t>Миргородському</w:t>
      </w:r>
      <w:proofErr w:type="spellEnd"/>
      <w:r w:rsidRPr="0013440E">
        <w:rPr>
          <w:rFonts w:ascii="Times New Roman" w:hAnsi="Times New Roman"/>
          <w:sz w:val="26"/>
          <w:szCs w:val="26"/>
        </w:rPr>
        <w:t xml:space="preserve"> </w:t>
      </w:r>
      <w:proofErr w:type="spellStart"/>
      <w:r w:rsidRPr="0013440E">
        <w:rPr>
          <w:rFonts w:ascii="Times New Roman" w:hAnsi="Times New Roman"/>
          <w:sz w:val="26"/>
          <w:szCs w:val="26"/>
        </w:rPr>
        <w:t>районі</w:t>
      </w:r>
      <w:proofErr w:type="spellEnd"/>
      <w:r w:rsidRPr="0013440E">
        <w:rPr>
          <w:rFonts w:ascii="Times New Roman" w:hAnsi="Times New Roman"/>
          <w:sz w:val="26"/>
          <w:szCs w:val="26"/>
        </w:rPr>
        <w:t xml:space="preserve"> на 2015 </w:t>
      </w:r>
      <w:proofErr w:type="spellStart"/>
      <w:r w:rsidRPr="0013440E">
        <w:rPr>
          <w:rFonts w:ascii="Times New Roman" w:hAnsi="Times New Roman"/>
          <w:sz w:val="26"/>
          <w:szCs w:val="26"/>
        </w:rPr>
        <w:t>рік</w:t>
      </w:r>
      <w:proofErr w:type="spellEnd"/>
      <w:r w:rsidRPr="0013440E">
        <w:rPr>
          <w:rFonts w:ascii="Times New Roman" w:hAnsi="Times New Roman"/>
          <w:sz w:val="26"/>
          <w:szCs w:val="26"/>
        </w:rPr>
        <w:t xml:space="preserve"> – </w:t>
      </w:r>
      <w:r w:rsidRPr="0013440E">
        <w:rPr>
          <w:rFonts w:ascii="Times New Roman" w:hAnsi="Times New Roman"/>
          <w:i/>
          <w:sz w:val="26"/>
          <w:szCs w:val="26"/>
        </w:rPr>
        <w:t xml:space="preserve">сектор у справах </w:t>
      </w:r>
      <w:proofErr w:type="spellStart"/>
      <w:r w:rsidRPr="0013440E">
        <w:rPr>
          <w:rFonts w:ascii="Times New Roman" w:hAnsi="Times New Roman"/>
          <w:i/>
          <w:sz w:val="26"/>
          <w:szCs w:val="26"/>
        </w:rPr>
        <w:t>сім`ї</w:t>
      </w:r>
      <w:proofErr w:type="spellEnd"/>
      <w:r w:rsidRPr="0013440E">
        <w:rPr>
          <w:rFonts w:ascii="Times New Roman" w:hAnsi="Times New Roman"/>
          <w:i/>
          <w:sz w:val="26"/>
          <w:szCs w:val="26"/>
        </w:rPr>
        <w:t xml:space="preserve">, </w:t>
      </w:r>
      <w:proofErr w:type="spellStart"/>
      <w:r w:rsidRPr="0013440E">
        <w:rPr>
          <w:rFonts w:ascii="Times New Roman" w:hAnsi="Times New Roman"/>
          <w:i/>
          <w:sz w:val="26"/>
          <w:szCs w:val="26"/>
        </w:rPr>
        <w:t>молоді</w:t>
      </w:r>
      <w:proofErr w:type="spellEnd"/>
      <w:r w:rsidRPr="0013440E">
        <w:rPr>
          <w:rFonts w:ascii="Times New Roman" w:hAnsi="Times New Roman"/>
          <w:i/>
          <w:sz w:val="26"/>
          <w:szCs w:val="26"/>
        </w:rPr>
        <w:t xml:space="preserve"> та спорту </w:t>
      </w:r>
      <w:proofErr w:type="spellStart"/>
      <w:r w:rsidRPr="0013440E">
        <w:rPr>
          <w:rFonts w:ascii="Times New Roman" w:hAnsi="Times New Roman"/>
          <w:i/>
          <w:sz w:val="26"/>
          <w:szCs w:val="26"/>
        </w:rPr>
        <w:t>райдержадміністрації</w:t>
      </w:r>
      <w:proofErr w:type="spellEnd"/>
      <w:r w:rsidRPr="0013440E">
        <w:rPr>
          <w:rFonts w:ascii="Times New Roman" w:hAnsi="Times New Roman"/>
          <w:i/>
          <w:sz w:val="26"/>
          <w:szCs w:val="26"/>
        </w:rPr>
        <w:t xml:space="preserve"> – </w:t>
      </w:r>
      <w:proofErr w:type="spellStart"/>
      <w:r w:rsidRPr="0013440E">
        <w:rPr>
          <w:rFonts w:ascii="Times New Roman" w:hAnsi="Times New Roman"/>
          <w:sz w:val="26"/>
          <w:szCs w:val="26"/>
        </w:rPr>
        <w:t>протягом</w:t>
      </w:r>
      <w:proofErr w:type="spellEnd"/>
      <w:r w:rsidRPr="0013440E">
        <w:rPr>
          <w:rFonts w:ascii="Times New Roman" w:hAnsi="Times New Roman"/>
          <w:sz w:val="26"/>
          <w:szCs w:val="26"/>
        </w:rPr>
        <w:t xml:space="preserve"> року;</w:t>
      </w:r>
    </w:p>
    <w:p w:rsidR="00F73618" w:rsidRPr="0013440E" w:rsidRDefault="00F73618" w:rsidP="00FA1717">
      <w:pPr>
        <w:pStyle w:val="a8"/>
        <w:numPr>
          <w:ilvl w:val="0"/>
          <w:numId w:val="61"/>
        </w:numPr>
        <w:jc w:val="both"/>
        <w:rPr>
          <w:rFonts w:ascii="Times New Roman" w:hAnsi="Times New Roman"/>
          <w:sz w:val="26"/>
          <w:szCs w:val="26"/>
          <w:lang w:val="uk-UA"/>
        </w:rPr>
      </w:pPr>
      <w:r w:rsidRPr="0013440E">
        <w:rPr>
          <w:rFonts w:ascii="Times New Roman" w:hAnsi="Times New Roman"/>
          <w:sz w:val="26"/>
          <w:szCs w:val="26"/>
          <w:lang w:val="uk-UA"/>
        </w:rPr>
        <w:t xml:space="preserve">формування мотивації до здорового способу життя і безпечної поведінки шляхом організації багатоступеневих спортивно-масових змагань серед дітей та молоді – </w:t>
      </w:r>
      <w:r w:rsidRPr="0013440E">
        <w:rPr>
          <w:rFonts w:ascii="Times New Roman" w:hAnsi="Times New Roman"/>
          <w:i/>
          <w:sz w:val="26"/>
          <w:szCs w:val="26"/>
          <w:lang w:val="uk-UA"/>
        </w:rPr>
        <w:t xml:space="preserve">сектор у справах сім`ї, молоді та спорту райдержадміністрації </w:t>
      </w:r>
      <w:r w:rsidRPr="0013440E">
        <w:rPr>
          <w:rFonts w:ascii="Times New Roman" w:hAnsi="Times New Roman"/>
          <w:sz w:val="26"/>
          <w:szCs w:val="26"/>
          <w:lang w:val="uk-UA"/>
        </w:rPr>
        <w:t>– протягом року;</w:t>
      </w:r>
    </w:p>
    <w:p w:rsidR="00F73618" w:rsidRPr="0013440E" w:rsidRDefault="00F73618" w:rsidP="00FA1717">
      <w:pPr>
        <w:pStyle w:val="a8"/>
        <w:numPr>
          <w:ilvl w:val="0"/>
          <w:numId w:val="61"/>
        </w:numPr>
        <w:jc w:val="both"/>
        <w:rPr>
          <w:rFonts w:ascii="Times New Roman" w:hAnsi="Times New Roman"/>
          <w:i/>
          <w:sz w:val="26"/>
          <w:szCs w:val="26"/>
          <w:lang w:val="uk-UA"/>
        </w:rPr>
      </w:pPr>
      <w:r w:rsidRPr="0013440E">
        <w:rPr>
          <w:rFonts w:ascii="Times New Roman" w:hAnsi="Times New Roman"/>
          <w:sz w:val="26"/>
          <w:szCs w:val="26"/>
          <w:lang w:val="uk-UA"/>
        </w:rPr>
        <w:t xml:space="preserve">покращення іміджу району, підтримка талановитої та обдарованої молоді шляхом участі команд району та окремих спортсменів в обласних, всеукраїнських, міжнародних турнірах – </w:t>
      </w:r>
      <w:r w:rsidRPr="0013440E">
        <w:rPr>
          <w:rFonts w:ascii="Times New Roman" w:hAnsi="Times New Roman"/>
          <w:i/>
          <w:sz w:val="26"/>
          <w:szCs w:val="26"/>
          <w:lang w:val="uk-UA"/>
        </w:rPr>
        <w:t xml:space="preserve">сектор у справах сім`ї, молоді та спорту райдержадміністрації – </w:t>
      </w:r>
      <w:r w:rsidRPr="0013440E">
        <w:rPr>
          <w:rFonts w:ascii="Times New Roman" w:hAnsi="Times New Roman"/>
          <w:sz w:val="26"/>
          <w:szCs w:val="26"/>
          <w:lang w:val="uk-UA"/>
        </w:rPr>
        <w:t>протягом року</w:t>
      </w:r>
      <w:r w:rsidRPr="0013440E">
        <w:rPr>
          <w:rFonts w:ascii="Times New Roman" w:hAnsi="Times New Roman"/>
          <w:i/>
          <w:sz w:val="26"/>
          <w:szCs w:val="26"/>
          <w:lang w:val="uk-UA"/>
        </w:rPr>
        <w:t>;</w:t>
      </w:r>
    </w:p>
    <w:p w:rsidR="00F73618" w:rsidRPr="0013440E" w:rsidRDefault="00F73618" w:rsidP="00FA1717">
      <w:pPr>
        <w:pStyle w:val="a8"/>
        <w:numPr>
          <w:ilvl w:val="0"/>
          <w:numId w:val="61"/>
        </w:numPr>
        <w:jc w:val="both"/>
        <w:rPr>
          <w:rFonts w:ascii="Times New Roman" w:hAnsi="Times New Roman"/>
          <w:sz w:val="26"/>
          <w:szCs w:val="26"/>
          <w:lang w:val="uk-UA"/>
        </w:rPr>
      </w:pPr>
      <w:r w:rsidRPr="0013440E">
        <w:rPr>
          <w:rFonts w:ascii="Times New Roman" w:hAnsi="Times New Roman"/>
          <w:sz w:val="26"/>
          <w:szCs w:val="26"/>
          <w:lang w:val="uk-UA"/>
        </w:rPr>
        <w:t xml:space="preserve">облаштування спортивних майданчиків, футбольних полів за місцем проживання та у місцях масового відпочинку громадян шляхом залучення коштів місцевих бюджетів та спонсорів і меценатів – </w:t>
      </w:r>
      <w:r w:rsidRPr="0013440E">
        <w:rPr>
          <w:rFonts w:ascii="Times New Roman" w:hAnsi="Times New Roman"/>
          <w:i/>
          <w:sz w:val="26"/>
          <w:szCs w:val="26"/>
          <w:lang w:val="uk-UA"/>
        </w:rPr>
        <w:t xml:space="preserve">сектор у справах сім`ї, молоді та спорту райдержадміністрації – </w:t>
      </w:r>
      <w:r w:rsidRPr="0013440E">
        <w:rPr>
          <w:rFonts w:ascii="Times New Roman" w:hAnsi="Times New Roman"/>
          <w:sz w:val="26"/>
          <w:szCs w:val="26"/>
          <w:lang w:val="uk-UA"/>
        </w:rPr>
        <w:t>протягом року</w:t>
      </w:r>
      <w:r w:rsidRPr="0013440E">
        <w:rPr>
          <w:rFonts w:ascii="Times New Roman" w:hAnsi="Times New Roman"/>
          <w:i/>
          <w:sz w:val="26"/>
          <w:szCs w:val="26"/>
          <w:lang w:val="uk-UA"/>
        </w:rPr>
        <w:t>;</w:t>
      </w:r>
    </w:p>
    <w:p w:rsidR="00F73618" w:rsidRPr="0013440E" w:rsidRDefault="00F73618" w:rsidP="00FA1717">
      <w:pPr>
        <w:pStyle w:val="a8"/>
        <w:numPr>
          <w:ilvl w:val="0"/>
          <w:numId w:val="61"/>
        </w:numPr>
        <w:jc w:val="both"/>
        <w:rPr>
          <w:rFonts w:ascii="Times New Roman" w:hAnsi="Times New Roman"/>
          <w:sz w:val="26"/>
          <w:szCs w:val="26"/>
          <w:lang w:val="uk-UA"/>
        </w:rPr>
      </w:pPr>
      <w:r w:rsidRPr="0013440E">
        <w:rPr>
          <w:rFonts w:ascii="Times New Roman" w:hAnsi="Times New Roman"/>
          <w:sz w:val="26"/>
          <w:szCs w:val="26"/>
          <w:lang w:val="uk-UA"/>
        </w:rPr>
        <w:t xml:space="preserve">забезпечення фінансової підтримки районної організації Всеукраїнського фізкультурно-спортивного товариства «Колос» АПК України - </w:t>
      </w:r>
      <w:r w:rsidRPr="0013440E">
        <w:rPr>
          <w:rFonts w:ascii="Times New Roman" w:hAnsi="Times New Roman"/>
          <w:i/>
          <w:sz w:val="26"/>
          <w:szCs w:val="26"/>
          <w:lang w:val="uk-UA"/>
        </w:rPr>
        <w:t xml:space="preserve"> сектор у справах сім`ї, молоді та спорту райдержадміністрації – </w:t>
      </w:r>
      <w:r w:rsidRPr="0013440E">
        <w:rPr>
          <w:rFonts w:ascii="Times New Roman" w:hAnsi="Times New Roman"/>
          <w:sz w:val="26"/>
          <w:szCs w:val="26"/>
          <w:lang w:val="uk-UA"/>
        </w:rPr>
        <w:t>протягом року;</w:t>
      </w:r>
    </w:p>
    <w:p w:rsidR="00FF5273" w:rsidRPr="00011E3C" w:rsidRDefault="00F73618" w:rsidP="00FA1717">
      <w:pPr>
        <w:pStyle w:val="a8"/>
        <w:numPr>
          <w:ilvl w:val="0"/>
          <w:numId w:val="61"/>
        </w:numPr>
        <w:jc w:val="both"/>
        <w:rPr>
          <w:sz w:val="26"/>
          <w:szCs w:val="26"/>
          <w:lang w:val="uk-UA"/>
        </w:rPr>
      </w:pPr>
      <w:r w:rsidRPr="0013440E">
        <w:rPr>
          <w:rFonts w:ascii="Times New Roman" w:hAnsi="Times New Roman"/>
          <w:sz w:val="26"/>
          <w:szCs w:val="26"/>
          <w:lang w:val="uk-UA"/>
        </w:rPr>
        <w:t>підтримка діяльності Миргородської районної ДЮСШ «Колос»</w:t>
      </w:r>
      <w:r w:rsidRPr="0013440E">
        <w:rPr>
          <w:rFonts w:ascii="Times New Roman" w:hAnsi="Times New Roman"/>
          <w:i/>
          <w:sz w:val="26"/>
          <w:szCs w:val="26"/>
          <w:lang w:val="uk-UA"/>
        </w:rPr>
        <w:t xml:space="preserve"> - сектор у справах сім`ї, молоді та спорту райдержадміністрації – </w:t>
      </w:r>
      <w:r w:rsidRPr="0013440E">
        <w:rPr>
          <w:rFonts w:ascii="Times New Roman" w:hAnsi="Times New Roman"/>
          <w:sz w:val="26"/>
          <w:szCs w:val="26"/>
          <w:lang w:val="uk-UA"/>
        </w:rPr>
        <w:t>протягом року</w:t>
      </w:r>
      <w:r w:rsidRPr="0013440E">
        <w:rPr>
          <w:rFonts w:ascii="Times New Roman" w:hAnsi="Times New Roman"/>
          <w:i/>
          <w:sz w:val="26"/>
          <w:szCs w:val="26"/>
          <w:lang w:val="uk-UA"/>
        </w:rPr>
        <w:t>.</w:t>
      </w:r>
    </w:p>
    <w:p w:rsidR="0013440E" w:rsidRDefault="0013440E" w:rsidP="0013440E">
      <w:pPr>
        <w:ind w:firstLine="567"/>
        <w:jc w:val="center"/>
        <w:rPr>
          <w:b/>
          <w:sz w:val="28"/>
          <w:szCs w:val="28"/>
        </w:rPr>
      </w:pPr>
    </w:p>
    <w:p w:rsidR="00FF5273" w:rsidRPr="00FF5273" w:rsidRDefault="00FF5273" w:rsidP="0013440E">
      <w:pPr>
        <w:ind w:firstLine="567"/>
        <w:jc w:val="center"/>
        <w:rPr>
          <w:sz w:val="28"/>
          <w:szCs w:val="28"/>
        </w:rPr>
      </w:pPr>
      <w:r>
        <w:rPr>
          <w:b/>
          <w:sz w:val="28"/>
          <w:szCs w:val="28"/>
        </w:rPr>
        <w:t>3.</w:t>
      </w:r>
      <w:r w:rsidR="0013440E">
        <w:rPr>
          <w:b/>
          <w:sz w:val="28"/>
          <w:szCs w:val="28"/>
        </w:rPr>
        <w:t>10</w:t>
      </w:r>
      <w:r>
        <w:rPr>
          <w:b/>
          <w:sz w:val="28"/>
          <w:szCs w:val="28"/>
        </w:rPr>
        <w:t>.</w:t>
      </w:r>
      <w:r w:rsidRPr="00FF5273">
        <w:rPr>
          <w:b/>
          <w:sz w:val="28"/>
          <w:szCs w:val="28"/>
        </w:rPr>
        <w:t xml:space="preserve"> Житлово-ком</w:t>
      </w:r>
      <w:r w:rsidRPr="00FF5273">
        <w:rPr>
          <w:b/>
          <w:sz w:val="28"/>
          <w:szCs w:val="28"/>
          <w:lang w:val="ru-RU"/>
        </w:rPr>
        <w:t>у</w:t>
      </w:r>
      <w:proofErr w:type="spellStart"/>
      <w:r w:rsidRPr="00FF5273">
        <w:rPr>
          <w:b/>
          <w:sz w:val="28"/>
          <w:szCs w:val="28"/>
        </w:rPr>
        <w:t>нальне</w:t>
      </w:r>
      <w:proofErr w:type="spellEnd"/>
      <w:r w:rsidRPr="00FF5273">
        <w:rPr>
          <w:b/>
          <w:sz w:val="28"/>
          <w:szCs w:val="28"/>
        </w:rPr>
        <w:t xml:space="preserve"> господарство</w:t>
      </w:r>
    </w:p>
    <w:p w:rsidR="00FF5273" w:rsidRPr="00FF5273" w:rsidRDefault="00FF5273" w:rsidP="00FF5273">
      <w:pPr>
        <w:pStyle w:val="33"/>
        <w:widowControl w:val="0"/>
        <w:tabs>
          <w:tab w:val="left" w:pos="709"/>
          <w:tab w:val="left" w:pos="1134"/>
        </w:tabs>
        <w:autoSpaceDE w:val="0"/>
        <w:autoSpaceDN w:val="0"/>
        <w:adjustRightInd w:val="0"/>
        <w:spacing w:before="120" w:after="0"/>
        <w:ind w:left="771" w:hanging="771"/>
        <w:jc w:val="both"/>
        <w:rPr>
          <w:b/>
          <w:i/>
          <w:sz w:val="28"/>
          <w:szCs w:val="28"/>
        </w:rPr>
      </w:pPr>
      <w:r w:rsidRPr="00FF5273">
        <w:rPr>
          <w:b/>
          <w:i/>
          <w:color w:val="000000"/>
          <w:sz w:val="28"/>
          <w:szCs w:val="28"/>
        </w:rPr>
        <w:t>Основні</w:t>
      </w:r>
      <w:r w:rsidRPr="00FF5273">
        <w:rPr>
          <w:b/>
          <w:i/>
          <w:sz w:val="28"/>
          <w:szCs w:val="28"/>
        </w:rPr>
        <w:t xml:space="preserve"> завдання на 201</w:t>
      </w:r>
      <w:r w:rsidR="0013440E">
        <w:rPr>
          <w:b/>
          <w:i/>
          <w:sz w:val="28"/>
          <w:szCs w:val="28"/>
        </w:rPr>
        <w:t>5</w:t>
      </w:r>
      <w:r w:rsidRPr="00FF5273">
        <w:rPr>
          <w:b/>
          <w:i/>
          <w:sz w:val="28"/>
          <w:szCs w:val="28"/>
        </w:rPr>
        <w:t xml:space="preserve"> рік</w:t>
      </w:r>
    </w:p>
    <w:p w:rsidR="00FF5273" w:rsidRPr="00546796" w:rsidRDefault="00FF5273" w:rsidP="00FA1717">
      <w:pPr>
        <w:pStyle w:val="33"/>
        <w:widowControl w:val="0"/>
        <w:numPr>
          <w:ilvl w:val="0"/>
          <w:numId w:val="40"/>
        </w:numPr>
        <w:autoSpaceDE w:val="0"/>
        <w:autoSpaceDN w:val="0"/>
        <w:adjustRightInd w:val="0"/>
        <w:spacing w:after="0"/>
        <w:ind w:left="0" w:firstLine="567"/>
        <w:jc w:val="both"/>
        <w:rPr>
          <w:color w:val="000000"/>
          <w:sz w:val="26"/>
          <w:szCs w:val="26"/>
        </w:rPr>
      </w:pPr>
      <w:r w:rsidRPr="00546796">
        <w:rPr>
          <w:color w:val="000000"/>
          <w:sz w:val="26"/>
          <w:szCs w:val="26"/>
        </w:rPr>
        <w:t>впровадження інвестиційних проектів, спрямованих на технічне переоснащення та модернізацію систем водопостачання і водовідведення, зменшення технологічних витрат та втрат питної води в розподільчій мережі;</w:t>
      </w:r>
    </w:p>
    <w:p w:rsidR="00FF5273" w:rsidRPr="00546796" w:rsidRDefault="00FF5273" w:rsidP="00FA1717">
      <w:pPr>
        <w:pStyle w:val="33"/>
        <w:widowControl w:val="0"/>
        <w:numPr>
          <w:ilvl w:val="0"/>
          <w:numId w:val="40"/>
        </w:numPr>
        <w:tabs>
          <w:tab w:val="left" w:pos="709"/>
        </w:tabs>
        <w:autoSpaceDE w:val="0"/>
        <w:autoSpaceDN w:val="0"/>
        <w:adjustRightInd w:val="0"/>
        <w:spacing w:after="0"/>
        <w:ind w:left="0" w:firstLine="567"/>
        <w:jc w:val="both"/>
        <w:rPr>
          <w:color w:val="000000"/>
          <w:sz w:val="26"/>
          <w:szCs w:val="26"/>
        </w:rPr>
      </w:pPr>
      <w:r w:rsidRPr="00546796">
        <w:rPr>
          <w:sz w:val="26"/>
          <w:szCs w:val="26"/>
        </w:rPr>
        <w:t>приведення у відповідність до вимог містобудівної нормативно-правової бази та землеустрою облікованих звалищ побутових відходів;</w:t>
      </w:r>
      <w:r w:rsidRPr="00546796">
        <w:rPr>
          <w:color w:val="000000"/>
          <w:sz w:val="26"/>
          <w:szCs w:val="26"/>
        </w:rPr>
        <w:t>широке запровадження роздільного збирання твердих побутових відходів, особливо в населених пунктах приміської зони;</w:t>
      </w:r>
    </w:p>
    <w:p w:rsidR="00FF5273" w:rsidRPr="00546796" w:rsidRDefault="00FF5273" w:rsidP="00FA1717">
      <w:pPr>
        <w:pStyle w:val="33"/>
        <w:widowControl w:val="0"/>
        <w:numPr>
          <w:ilvl w:val="0"/>
          <w:numId w:val="40"/>
        </w:numPr>
        <w:tabs>
          <w:tab w:val="left" w:pos="709"/>
        </w:tabs>
        <w:autoSpaceDE w:val="0"/>
        <w:autoSpaceDN w:val="0"/>
        <w:adjustRightInd w:val="0"/>
        <w:spacing w:after="0"/>
        <w:ind w:left="0" w:firstLine="567"/>
        <w:jc w:val="both"/>
        <w:rPr>
          <w:color w:val="000000"/>
          <w:sz w:val="26"/>
          <w:szCs w:val="26"/>
        </w:rPr>
      </w:pPr>
      <w:r w:rsidRPr="00546796">
        <w:rPr>
          <w:color w:val="000000"/>
          <w:spacing w:val="4"/>
          <w:sz w:val="26"/>
          <w:szCs w:val="26"/>
        </w:rPr>
        <w:t>будівництво</w:t>
      </w:r>
      <w:r w:rsidRPr="00546796">
        <w:rPr>
          <w:color w:val="000000"/>
          <w:sz w:val="26"/>
          <w:szCs w:val="26"/>
        </w:rPr>
        <w:t xml:space="preserve"> полігону твердих побутових відходів для с. Великі Сорочинці на місці невпорядкованого сміттєзвалища;</w:t>
      </w:r>
    </w:p>
    <w:p w:rsidR="00FF5273" w:rsidRPr="00546796" w:rsidRDefault="00FF5273" w:rsidP="00FA1717">
      <w:pPr>
        <w:pStyle w:val="33"/>
        <w:widowControl w:val="0"/>
        <w:numPr>
          <w:ilvl w:val="0"/>
          <w:numId w:val="40"/>
        </w:numPr>
        <w:tabs>
          <w:tab w:val="left" w:pos="709"/>
        </w:tabs>
        <w:autoSpaceDE w:val="0"/>
        <w:autoSpaceDN w:val="0"/>
        <w:adjustRightInd w:val="0"/>
        <w:spacing w:after="0"/>
        <w:ind w:left="0" w:firstLine="567"/>
        <w:jc w:val="both"/>
        <w:rPr>
          <w:color w:val="000000"/>
          <w:sz w:val="26"/>
          <w:szCs w:val="26"/>
        </w:rPr>
      </w:pPr>
      <w:r w:rsidRPr="00546796">
        <w:rPr>
          <w:color w:val="000000"/>
          <w:sz w:val="26"/>
          <w:szCs w:val="26"/>
        </w:rPr>
        <w:t>реалізація районної Програми сприяння створенню об’єднання співвласників багатоквартирних будинків.</w:t>
      </w:r>
    </w:p>
    <w:p w:rsidR="00FF5273" w:rsidRDefault="00FF5273" w:rsidP="00FF5273">
      <w:pPr>
        <w:pStyle w:val="a5"/>
        <w:ind w:left="786"/>
        <w:jc w:val="both"/>
        <w:rPr>
          <w:b/>
          <w:i/>
          <w:sz w:val="28"/>
        </w:rPr>
      </w:pPr>
    </w:p>
    <w:p w:rsidR="00FF5273" w:rsidRDefault="00FF5273" w:rsidP="00FF5273">
      <w:pPr>
        <w:pStyle w:val="a5"/>
        <w:ind w:left="786" w:hanging="786"/>
        <w:jc w:val="both"/>
        <w:rPr>
          <w:b/>
          <w:i/>
          <w:sz w:val="28"/>
        </w:rPr>
      </w:pPr>
      <w:r w:rsidRPr="00EC5BBF">
        <w:rPr>
          <w:b/>
          <w:i/>
          <w:sz w:val="28"/>
        </w:rPr>
        <w:t>Кількісні критерії, що будут</w:t>
      </w:r>
      <w:r>
        <w:rPr>
          <w:b/>
          <w:i/>
          <w:sz w:val="28"/>
        </w:rPr>
        <w:t>ь свідчити про реалізацію цілей</w:t>
      </w:r>
    </w:p>
    <w:p w:rsidR="0013440E" w:rsidRPr="00546796" w:rsidRDefault="0013440E" w:rsidP="00FA1717">
      <w:pPr>
        <w:pStyle w:val="Style2"/>
        <w:numPr>
          <w:ilvl w:val="0"/>
          <w:numId w:val="41"/>
        </w:numPr>
        <w:spacing w:line="240" w:lineRule="auto"/>
        <w:ind w:left="0" w:firstLine="567"/>
        <w:rPr>
          <w:rStyle w:val="FontStyle13"/>
          <w:i w:val="0"/>
          <w:iCs w:val="0"/>
        </w:rPr>
      </w:pPr>
      <w:proofErr w:type="spellStart"/>
      <w:r w:rsidRPr="00546796">
        <w:rPr>
          <w:rStyle w:val="FontStyle13"/>
          <w:i w:val="0"/>
          <w:lang w:eastAsia="uk-UA"/>
        </w:rPr>
        <w:t>будівництво</w:t>
      </w:r>
      <w:proofErr w:type="spellEnd"/>
      <w:r w:rsidRPr="00546796">
        <w:rPr>
          <w:rStyle w:val="FontStyle13"/>
          <w:i w:val="0"/>
          <w:lang w:eastAsia="uk-UA"/>
        </w:rPr>
        <w:t xml:space="preserve"> та </w:t>
      </w:r>
      <w:proofErr w:type="spellStart"/>
      <w:r w:rsidRPr="00546796">
        <w:rPr>
          <w:rStyle w:val="FontStyle13"/>
          <w:i w:val="0"/>
          <w:lang w:eastAsia="uk-UA"/>
        </w:rPr>
        <w:t>реконструкці</w:t>
      </w:r>
      <w:proofErr w:type="spellEnd"/>
      <w:r w:rsidRPr="00546796">
        <w:rPr>
          <w:rStyle w:val="FontStyle13"/>
          <w:i w:val="0"/>
          <w:lang w:val="uk-UA" w:eastAsia="uk-UA"/>
        </w:rPr>
        <w:t>я</w:t>
      </w:r>
      <w:r w:rsidRPr="00546796">
        <w:rPr>
          <w:rStyle w:val="FontStyle13"/>
          <w:i w:val="0"/>
          <w:lang w:eastAsia="uk-UA"/>
        </w:rPr>
        <w:t xml:space="preserve"> </w:t>
      </w:r>
      <w:r>
        <w:rPr>
          <w:rStyle w:val="FontStyle13"/>
          <w:i w:val="0"/>
          <w:color w:val="000000"/>
          <w:lang w:eastAsia="uk-UA"/>
        </w:rPr>
        <w:t>1</w:t>
      </w:r>
      <w:r>
        <w:rPr>
          <w:rStyle w:val="FontStyle13"/>
          <w:i w:val="0"/>
          <w:color w:val="000000"/>
          <w:lang w:val="uk-UA" w:eastAsia="uk-UA"/>
        </w:rPr>
        <w:t>0</w:t>
      </w:r>
      <w:r w:rsidRPr="00546796">
        <w:rPr>
          <w:rStyle w:val="FontStyle13"/>
          <w:i w:val="0"/>
          <w:color w:val="000000"/>
          <w:lang w:eastAsia="uk-UA"/>
        </w:rPr>
        <w:t xml:space="preserve"> км</w:t>
      </w:r>
      <w:r w:rsidRPr="00546796">
        <w:rPr>
          <w:rStyle w:val="FontStyle13"/>
          <w:i w:val="0"/>
          <w:lang w:eastAsia="uk-UA"/>
        </w:rPr>
        <w:t xml:space="preserve"> мереж </w:t>
      </w:r>
      <w:proofErr w:type="spellStart"/>
      <w:r w:rsidRPr="00546796">
        <w:rPr>
          <w:rStyle w:val="FontStyle13"/>
          <w:i w:val="0"/>
          <w:lang w:eastAsia="uk-UA"/>
        </w:rPr>
        <w:t>водопостачання</w:t>
      </w:r>
      <w:proofErr w:type="spellEnd"/>
      <w:r w:rsidRPr="00546796">
        <w:rPr>
          <w:rStyle w:val="FontStyle13"/>
          <w:i w:val="0"/>
          <w:lang w:val="uk-UA" w:eastAsia="uk-UA"/>
        </w:rPr>
        <w:t>;</w:t>
      </w:r>
    </w:p>
    <w:p w:rsidR="0013440E" w:rsidRPr="00546796" w:rsidRDefault="0013440E" w:rsidP="00FA1717">
      <w:pPr>
        <w:pStyle w:val="Style2"/>
        <w:widowControl/>
        <w:numPr>
          <w:ilvl w:val="0"/>
          <w:numId w:val="41"/>
        </w:numPr>
        <w:spacing w:line="240" w:lineRule="auto"/>
        <w:ind w:left="0" w:firstLine="567"/>
        <w:rPr>
          <w:bCs/>
          <w:i/>
          <w:sz w:val="26"/>
          <w:szCs w:val="26"/>
        </w:rPr>
      </w:pPr>
      <w:r w:rsidRPr="00546796">
        <w:rPr>
          <w:sz w:val="26"/>
          <w:szCs w:val="26"/>
          <w:lang w:val="uk-UA"/>
        </w:rPr>
        <w:t>р</w:t>
      </w:r>
      <w:proofErr w:type="spellStart"/>
      <w:r w:rsidRPr="00546796">
        <w:rPr>
          <w:sz w:val="26"/>
          <w:szCs w:val="26"/>
        </w:rPr>
        <w:t>івень</w:t>
      </w:r>
      <w:proofErr w:type="spellEnd"/>
      <w:r w:rsidRPr="00546796">
        <w:rPr>
          <w:sz w:val="26"/>
          <w:szCs w:val="26"/>
        </w:rPr>
        <w:t xml:space="preserve"> оплати </w:t>
      </w:r>
      <w:proofErr w:type="spellStart"/>
      <w:r w:rsidRPr="00546796">
        <w:rPr>
          <w:sz w:val="26"/>
          <w:szCs w:val="26"/>
        </w:rPr>
        <w:t>населенням</w:t>
      </w:r>
      <w:proofErr w:type="spellEnd"/>
      <w:r w:rsidRPr="00546796">
        <w:rPr>
          <w:sz w:val="26"/>
          <w:szCs w:val="26"/>
        </w:rPr>
        <w:t xml:space="preserve"> </w:t>
      </w:r>
      <w:r w:rsidRPr="00546796">
        <w:rPr>
          <w:sz w:val="26"/>
          <w:szCs w:val="26"/>
          <w:lang w:val="uk-UA"/>
        </w:rPr>
        <w:t xml:space="preserve">послуг </w:t>
      </w:r>
      <w:proofErr w:type="spellStart"/>
      <w:r w:rsidRPr="00546796">
        <w:rPr>
          <w:sz w:val="26"/>
          <w:szCs w:val="26"/>
        </w:rPr>
        <w:t>централізованого</w:t>
      </w:r>
      <w:proofErr w:type="spellEnd"/>
      <w:r w:rsidRPr="00546796">
        <w:rPr>
          <w:sz w:val="26"/>
          <w:szCs w:val="26"/>
        </w:rPr>
        <w:t xml:space="preserve"> </w:t>
      </w:r>
      <w:proofErr w:type="spellStart"/>
      <w:r w:rsidRPr="00546796">
        <w:rPr>
          <w:sz w:val="26"/>
          <w:szCs w:val="26"/>
        </w:rPr>
        <w:t>водопостачання</w:t>
      </w:r>
      <w:proofErr w:type="spellEnd"/>
      <w:r w:rsidRPr="00546796">
        <w:rPr>
          <w:sz w:val="26"/>
          <w:szCs w:val="26"/>
        </w:rPr>
        <w:t xml:space="preserve"> та </w:t>
      </w:r>
      <w:proofErr w:type="spellStart"/>
      <w:r w:rsidRPr="00546796">
        <w:rPr>
          <w:sz w:val="26"/>
          <w:szCs w:val="26"/>
        </w:rPr>
        <w:t>водовідведення</w:t>
      </w:r>
      <w:proofErr w:type="spellEnd"/>
      <w:r w:rsidRPr="00546796">
        <w:rPr>
          <w:sz w:val="26"/>
          <w:szCs w:val="26"/>
          <w:lang w:val="uk-UA"/>
        </w:rPr>
        <w:t xml:space="preserve"> не менше 100%;</w:t>
      </w:r>
    </w:p>
    <w:p w:rsidR="0013440E" w:rsidRPr="00546796" w:rsidRDefault="0013440E" w:rsidP="00FA1717">
      <w:pPr>
        <w:pStyle w:val="Style2"/>
        <w:widowControl/>
        <w:numPr>
          <w:ilvl w:val="0"/>
          <w:numId w:val="41"/>
        </w:numPr>
        <w:spacing w:line="240" w:lineRule="auto"/>
        <w:ind w:left="0" w:firstLine="567"/>
        <w:rPr>
          <w:rStyle w:val="FontStyle13"/>
          <w:bCs/>
          <w:iCs w:val="0"/>
        </w:rPr>
      </w:pPr>
      <w:proofErr w:type="spellStart"/>
      <w:r w:rsidRPr="00546796">
        <w:rPr>
          <w:sz w:val="26"/>
          <w:szCs w:val="26"/>
        </w:rPr>
        <w:t>питомі</w:t>
      </w:r>
      <w:proofErr w:type="spellEnd"/>
      <w:r w:rsidRPr="00546796">
        <w:rPr>
          <w:sz w:val="26"/>
          <w:szCs w:val="26"/>
        </w:rPr>
        <w:t xml:space="preserve"> </w:t>
      </w:r>
      <w:proofErr w:type="spellStart"/>
      <w:r w:rsidRPr="00546796">
        <w:rPr>
          <w:sz w:val="26"/>
          <w:szCs w:val="26"/>
        </w:rPr>
        <w:t>витрати</w:t>
      </w:r>
      <w:proofErr w:type="spellEnd"/>
      <w:r w:rsidRPr="00546796">
        <w:rPr>
          <w:sz w:val="26"/>
          <w:szCs w:val="26"/>
        </w:rPr>
        <w:t xml:space="preserve"> </w:t>
      </w:r>
      <w:proofErr w:type="spellStart"/>
      <w:r w:rsidRPr="00546796">
        <w:rPr>
          <w:sz w:val="26"/>
          <w:szCs w:val="26"/>
        </w:rPr>
        <w:t>електроенергії</w:t>
      </w:r>
      <w:proofErr w:type="spellEnd"/>
      <w:r w:rsidRPr="00546796">
        <w:rPr>
          <w:sz w:val="26"/>
          <w:szCs w:val="26"/>
        </w:rPr>
        <w:t xml:space="preserve">  на 1 м³ </w:t>
      </w:r>
      <w:proofErr w:type="spellStart"/>
      <w:r w:rsidRPr="00546796">
        <w:rPr>
          <w:sz w:val="26"/>
          <w:szCs w:val="26"/>
        </w:rPr>
        <w:t>поданої</w:t>
      </w:r>
      <w:proofErr w:type="spellEnd"/>
      <w:r w:rsidRPr="00546796">
        <w:rPr>
          <w:sz w:val="26"/>
          <w:szCs w:val="26"/>
        </w:rPr>
        <w:t xml:space="preserve"> води </w:t>
      </w:r>
      <w:r w:rsidRPr="00546796">
        <w:rPr>
          <w:sz w:val="26"/>
          <w:szCs w:val="26"/>
          <w:lang w:val="uk-UA"/>
        </w:rPr>
        <w:t xml:space="preserve">не більше 1,75 </w:t>
      </w:r>
      <w:r w:rsidRPr="00546796">
        <w:rPr>
          <w:sz w:val="26"/>
          <w:szCs w:val="26"/>
        </w:rPr>
        <w:t>кВт-год/м</w:t>
      </w:r>
      <w:r w:rsidRPr="00546796">
        <w:rPr>
          <w:sz w:val="26"/>
          <w:szCs w:val="26"/>
          <w:vertAlign w:val="superscript"/>
        </w:rPr>
        <w:t>3</w:t>
      </w:r>
      <w:r w:rsidRPr="00546796">
        <w:rPr>
          <w:sz w:val="26"/>
          <w:szCs w:val="26"/>
          <w:lang w:val="uk-UA"/>
        </w:rPr>
        <w:t>;</w:t>
      </w:r>
    </w:p>
    <w:p w:rsidR="0013440E" w:rsidRPr="00546796" w:rsidRDefault="0013440E" w:rsidP="00FA1717">
      <w:pPr>
        <w:pStyle w:val="Style2"/>
        <w:widowControl/>
        <w:numPr>
          <w:ilvl w:val="0"/>
          <w:numId w:val="41"/>
        </w:numPr>
        <w:spacing w:line="240" w:lineRule="auto"/>
        <w:ind w:left="0" w:firstLine="567"/>
        <w:rPr>
          <w:rStyle w:val="FontStyle13"/>
          <w:bCs/>
          <w:i w:val="0"/>
          <w:iCs w:val="0"/>
          <w:color w:val="000000"/>
          <w:lang w:val="uk-UA"/>
        </w:rPr>
      </w:pPr>
      <w:r>
        <w:rPr>
          <w:color w:val="000000"/>
          <w:spacing w:val="4"/>
          <w:sz w:val="26"/>
          <w:szCs w:val="26"/>
          <w:lang w:val="uk-UA"/>
        </w:rPr>
        <w:t xml:space="preserve">виготовлення проектно-кошторисної документації на </w:t>
      </w:r>
      <w:r w:rsidRPr="00546796">
        <w:rPr>
          <w:rStyle w:val="FontStyle13"/>
          <w:i w:val="0"/>
          <w:lang w:val="uk-UA" w:eastAsia="uk-UA"/>
        </w:rPr>
        <w:t xml:space="preserve">будівництво </w:t>
      </w:r>
      <w:r w:rsidRPr="00546796">
        <w:rPr>
          <w:bCs/>
          <w:color w:val="000000"/>
          <w:sz w:val="26"/>
          <w:szCs w:val="26"/>
          <w:lang w:val="uk-UA"/>
        </w:rPr>
        <w:t>полігону твердих побутових відходів для с. Великі Сорочинці на місці існуючого невпорядкованого сміттєзвалища;</w:t>
      </w:r>
    </w:p>
    <w:p w:rsidR="0013440E" w:rsidRPr="00546796" w:rsidRDefault="0013440E" w:rsidP="00FA1717">
      <w:pPr>
        <w:pStyle w:val="Style2"/>
        <w:widowControl/>
        <w:numPr>
          <w:ilvl w:val="0"/>
          <w:numId w:val="41"/>
        </w:numPr>
        <w:spacing w:line="240" w:lineRule="auto"/>
        <w:ind w:left="0" w:firstLine="567"/>
        <w:rPr>
          <w:bCs/>
          <w:color w:val="000000"/>
          <w:sz w:val="26"/>
          <w:szCs w:val="26"/>
          <w:lang w:val="uk-UA"/>
        </w:rPr>
      </w:pPr>
      <w:r w:rsidRPr="00546796">
        <w:rPr>
          <w:bCs/>
          <w:color w:val="000000"/>
          <w:sz w:val="26"/>
          <w:szCs w:val="26"/>
          <w:lang w:val="uk-UA"/>
        </w:rPr>
        <w:t xml:space="preserve">оформлення </w:t>
      </w:r>
      <w:proofErr w:type="spellStart"/>
      <w:r w:rsidRPr="00546796">
        <w:rPr>
          <w:bCs/>
          <w:color w:val="000000"/>
          <w:sz w:val="26"/>
          <w:szCs w:val="26"/>
          <w:lang w:val="uk-UA"/>
        </w:rPr>
        <w:t>правоустановчих</w:t>
      </w:r>
      <w:proofErr w:type="spellEnd"/>
      <w:r w:rsidRPr="00546796">
        <w:rPr>
          <w:bCs/>
          <w:color w:val="000000"/>
          <w:sz w:val="26"/>
          <w:szCs w:val="26"/>
          <w:lang w:val="uk-UA"/>
        </w:rPr>
        <w:t xml:space="preserve"> документів на земельні ділянки технічної інфраструктури для місць тимчасового зберігання твердих побутових відходів;</w:t>
      </w:r>
    </w:p>
    <w:p w:rsidR="0013440E" w:rsidRPr="00546796" w:rsidRDefault="0013440E" w:rsidP="00FA1717">
      <w:pPr>
        <w:pStyle w:val="Style2"/>
        <w:widowControl/>
        <w:numPr>
          <w:ilvl w:val="0"/>
          <w:numId w:val="41"/>
        </w:numPr>
        <w:spacing w:line="322" w:lineRule="exact"/>
        <w:ind w:left="0" w:firstLine="567"/>
        <w:rPr>
          <w:bCs/>
          <w:color w:val="000000"/>
          <w:sz w:val="26"/>
          <w:szCs w:val="26"/>
          <w:lang w:val="uk-UA"/>
        </w:rPr>
      </w:pPr>
      <w:proofErr w:type="spellStart"/>
      <w:r w:rsidRPr="00546796">
        <w:rPr>
          <w:sz w:val="26"/>
          <w:szCs w:val="26"/>
        </w:rPr>
        <w:t>створення</w:t>
      </w:r>
      <w:proofErr w:type="spellEnd"/>
      <w:r w:rsidRPr="00546796">
        <w:rPr>
          <w:sz w:val="26"/>
          <w:szCs w:val="26"/>
        </w:rPr>
        <w:t xml:space="preserve"> </w:t>
      </w:r>
      <w:proofErr w:type="spellStart"/>
      <w:r w:rsidRPr="00546796">
        <w:rPr>
          <w:color w:val="000000"/>
          <w:sz w:val="26"/>
          <w:szCs w:val="26"/>
        </w:rPr>
        <w:t>об’єднань</w:t>
      </w:r>
      <w:proofErr w:type="spellEnd"/>
      <w:r w:rsidRPr="00546796">
        <w:rPr>
          <w:color w:val="000000"/>
          <w:sz w:val="26"/>
          <w:szCs w:val="26"/>
        </w:rPr>
        <w:t xml:space="preserve"> </w:t>
      </w:r>
      <w:proofErr w:type="spellStart"/>
      <w:r w:rsidRPr="00546796">
        <w:rPr>
          <w:color w:val="000000"/>
          <w:sz w:val="26"/>
          <w:szCs w:val="26"/>
        </w:rPr>
        <w:t>співвласників</w:t>
      </w:r>
      <w:proofErr w:type="spellEnd"/>
      <w:r w:rsidRPr="00546796">
        <w:rPr>
          <w:color w:val="000000"/>
          <w:sz w:val="26"/>
          <w:szCs w:val="26"/>
        </w:rPr>
        <w:t xml:space="preserve"> </w:t>
      </w:r>
      <w:proofErr w:type="spellStart"/>
      <w:r w:rsidRPr="00546796">
        <w:rPr>
          <w:color w:val="000000"/>
          <w:sz w:val="26"/>
          <w:szCs w:val="26"/>
        </w:rPr>
        <w:t>багатоквартирних</w:t>
      </w:r>
      <w:proofErr w:type="spellEnd"/>
      <w:r w:rsidRPr="00546796">
        <w:rPr>
          <w:color w:val="000000"/>
          <w:sz w:val="26"/>
          <w:szCs w:val="26"/>
        </w:rPr>
        <w:t xml:space="preserve"> </w:t>
      </w:r>
      <w:proofErr w:type="spellStart"/>
      <w:r w:rsidRPr="00546796">
        <w:rPr>
          <w:color w:val="000000"/>
          <w:sz w:val="26"/>
          <w:szCs w:val="26"/>
        </w:rPr>
        <w:t>будинків</w:t>
      </w:r>
      <w:proofErr w:type="spellEnd"/>
      <w:r w:rsidRPr="00546796">
        <w:rPr>
          <w:sz w:val="26"/>
          <w:szCs w:val="26"/>
        </w:rPr>
        <w:t xml:space="preserve"> в </w:t>
      </w:r>
      <w:proofErr w:type="spellStart"/>
      <w:r w:rsidRPr="00546796">
        <w:rPr>
          <w:sz w:val="26"/>
          <w:szCs w:val="26"/>
          <w:lang w:val="uk-UA"/>
        </w:rPr>
        <w:t>смт</w:t>
      </w:r>
      <w:proofErr w:type="spellEnd"/>
      <w:r w:rsidRPr="00546796">
        <w:rPr>
          <w:sz w:val="26"/>
          <w:szCs w:val="26"/>
        </w:rPr>
        <w:t xml:space="preserve"> Ромодан</w:t>
      </w:r>
      <w:r w:rsidRPr="00546796">
        <w:rPr>
          <w:sz w:val="26"/>
          <w:szCs w:val="26"/>
          <w:lang w:val="uk-UA"/>
        </w:rPr>
        <w:t>,</w:t>
      </w:r>
      <w:r w:rsidRPr="00546796">
        <w:rPr>
          <w:sz w:val="26"/>
          <w:szCs w:val="26"/>
        </w:rPr>
        <w:t xml:space="preserve"> с</w:t>
      </w:r>
      <w:r w:rsidRPr="00546796">
        <w:rPr>
          <w:sz w:val="26"/>
          <w:szCs w:val="26"/>
          <w:lang w:val="uk-UA"/>
        </w:rPr>
        <w:t>.</w:t>
      </w:r>
      <w:r w:rsidRPr="00546796">
        <w:rPr>
          <w:sz w:val="26"/>
          <w:szCs w:val="26"/>
        </w:rPr>
        <w:t xml:space="preserve"> </w:t>
      </w:r>
      <w:proofErr w:type="spellStart"/>
      <w:r w:rsidRPr="00546796">
        <w:rPr>
          <w:sz w:val="26"/>
          <w:szCs w:val="26"/>
          <w:lang w:val="uk-UA"/>
        </w:rPr>
        <w:t>Клюшниківка</w:t>
      </w:r>
      <w:proofErr w:type="spellEnd"/>
      <w:r>
        <w:rPr>
          <w:sz w:val="26"/>
          <w:szCs w:val="26"/>
          <w:lang w:val="uk-UA"/>
        </w:rPr>
        <w:t xml:space="preserve">, с. </w:t>
      </w:r>
      <w:proofErr w:type="spellStart"/>
      <w:r>
        <w:rPr>
          <w:sz w:val="26"/>
          <w:szCs w:val="26"/>
          <w:lang w:val="uk-UA"/>
        </w:rPr>
        <w:t>Зуївці</w:t>
      </w:r>
      <w:proofErr w:type="spellEnd"/>
      <w:r>
        <w:rPr>
          <w:sz w:val="26"/>
          <w:szCs w:val="26"/>
          <w:lang w:val="uk-UA"/>
        </w:rPr>
        <w:t>.</w:t>
      </w:r>
    </w:p>
    <w:p w:rsidR="00FF5273" w:rsidRPr="008E771F" w:rsidRDefault="00FF5273" w:rsidP="00D82E4C">
      <w:pPr>
        <w:spacing w:before="120"/>
        <w:rPr>
          <w:b/>
          <w:i/>
          <w:color w:val="000000"/>
          <w:sz w:val="28"/>
          <w:szCs w:val="28"/>
        </w:rPr>
      </w:pPr>
      <w:r w:rsidRPr="008E771F">
        <w:rPr>
          <w:b/>
          <w:i/>
          <w:color w:val="000000"/>
          <w:sz w:val="28"/>
          <w:szCs w:val="28"/>
        </w:rPr>
        <w:t>Основні завдання та заходи на 201</w:t>
      </w:r>
      <w:r w:rsidR="0013440E">
        <w:rPr>
          <w:b/>
          <w:i/>
          <w:color w:val="000000"/>
          <w:sz w:val="28"/>
          <w:szCs w:val="28"/>
        </w:rPr>
        <w:t>5</w:t>
      </w:r>
      <w:r w:rsidR="00D82E4C" w:rsidRPr="008E771F">
        <w:rPr>
          <w:b/>
          <w:i/>
          <w:color w:val="000000"/>
          <w:sz w:val="28"/>
          <w:szCs w:val="28"/>
        </w:rPr>
        <w:t xml:space="preserve"> рік</w:t>
      </w:r>
      <w:r w:rsidRPr="008E771F">
        <w:rPr>
          <w:b/>
          <w:i/>
          <w:color w:val="000000"/>
          <w:sz w:val="28"/>
          <w:szCs w:val="28"/>
        </w:rPr>
        <w:t xml:space="preserve"> </w:t>
      </w:r>
    </w:p>
    <w:p w:rsidR="0013440E" w:rsidRPr="00345CC8" w:rsidRDefault="0013440E" w:rsidP="00FA1717">
      <w:pPr>
        <w:numPr>
          <w:ilvl w:val="0"/>
          <w:numId w:val="42"/>
        </w:numPr>
        <w:suppressAutoHyphens w:val="0"/>
        <w:autoSpaceDE w:val="0"/>
        <w:autoSpaceDN w:val="0"/>
        <w:adjustRightInd w:val="0"/>
        <w:ind w:left="0" w:firstLine="567"/>
        <w:jc w:val="both"/>
        <w:rPr>
          <w:sz w:val="26"/>
          <w:szCs w:val="26"/>
        </w:rPr>
      </w:pPr>
      <w:r w:rsidRPr="00345CC8">
        <w:rPr>
          <w:sz w:val="26"/>
          <w:szCs w:val="26"/>
        </w:rPr>
        <w:t xml:space="preserve">покращення стану благоустрою та мереж водопостачання і водовідведення в </w:t>
      </w:r>
      <w:proofErr w:type="spellStart"/>
      <w:r w:rsidRPr="00345CC8">
        <w:rPr>
          <w:sz w:val="26"/>
          <w:szCs w:val="26"/>
        </w:rPr>
        <w:t>смт</w:t>
      </w:r>
      <w:proofErr w:type="spellEnd"/>
      <w:r w:rsidRPr="00345CC8">
        <w:rPr>
          <w:sz w:val="26"/>
          <w:szCs w:val="26"/>
        </w:rPr>
        <w:t xml:space="preserve"> </w:t>
      </w:r>
      <w:proofErr w:type="spellStart"/>
      <w:r>
        <w:rPr>
          <w:sz w:val="26"/>
          <w:szCs w:val="26"/>
        </w:rPr>
        <w:t>Комишня</w:t>
      </w:r>
      <w:proofErr w:type="spellEnd"/>
      <w:r w:rsidRPr="00345CC8">
        <w:rPr>
          <w:sz w:val="26"/>
          <w:szCs w:val="26"/>
        </w:rPr>
        <w:t xml:space="preserve">, селах </w:t>
      </w:r>
      <w:proofErr w:type="spellStart"/>
      <w:r w:rsidRPr="00345CC8">
        <w:rPr>
          <w:sz w:val="26"/>
          <w:szCs w:val="26"/>
        </w:rPr>
        <w:t>Клюшниківка</w:t>
      </w:r>
      <w:proofErr w:type="spellEnd"/>
      <w:r w:rsidRPr="00345CC8">
        <w:rPr>
          <w:sz w:val="26"/>
          <w:szCs w:val="26"/>
        </w:rPr>
        <w:t xml:space="preserve">, </w:t>
      </w:r>
      <w:r>
        <w:rPr>
          <w:sz w:val="26"/>
          <w:szCs w:val="26"/>
        </w:rPr>
        <w:t xml:space="preserve">В. Сорочинці, </w:t>
      </w:r>
      <w:proofErr w:type="spellStart"/>
      <w:r>
        <w:rPr>
          <w:sz w:val="26"/>
          <w:szCs w:val="26"/>
        </w:rPr>
        <w:t>Купівщина</w:t>
      </w:r>
      <w:proofErr w:type="spellEnd"/>
      <w:r w:rsidRPr="00345CC8">
        <w:rPr>
          <w:sz w:val="26"/>
          <w:szCs w:val="26"/>
        </w:rPr>
        <w:t xml:space="preserve"> - </w:t>
      </w:r>
      <w:r w:rsidRPr="00345CC8">
        <w:rPr>
          <w:i/>
          <w:sz w:val="26"/>
          <w:szCs w:val="26"/>
        </w:rPr>
        <w:t xml:space="preserve">сектор інфраструктури, житлово-комунального господарства та будівництва райдержадміністрації, </w:t>
      </w:r>
      <w:r w:rsidRPr="00345CC8">
        <w:rPr>
          <w:bCs/>
          <w:i/>
          <w:sz w:val="26"/>
          <w:szCs w:val="26"/>
        </w:rPr>
        <w:t>виконкоми сільських та селищних рад</w:t>
      </w:r>
      <w:r w:rsidRPr="00345CC8">
        <w:rPr>
          <w:bCs/>
          <w:sz w:val="26"/>
          <w:szCs w:val="26"/>
        </w:rPr>
        <w:t xml:space="preserve"> – протягом року;</w:t>
      </w:r>
    </w:p>
    <w:p w:rsidR="0013440E" w:rsidRPr="00345CC8" w:rsidRDefault="0013440E" w:rsidP="00FA1717">
      <w:pPr>
        <w:numPr>
          <w:ilvl w:val="0"/>
          <w:numId w:val="42"/>
        </w:numPr>
        <w:suppressAutoHyphens w:val="0"/>
        <w:autoSpaceDE w:val="0"/>
        <w:autoSpaceDN w:val="0"/>
        <w:adjustRightInd w:val="0"/>
        <w:ind w:left="0" w:firstLine="567"/>
        <w:jc w:val="both"/>
        <w:rPr>
          <w:sz w:val="26"/>
          <w:szCs w:val="26"/>
        </w:rPr>
      </w:pPr>
      <w:r w:rsidRPr="00345CC8">
        <w:rPr>
          <w:sz w:val="26"/>
          <w:szCs w:val="26"/>
        </w:rPr>
        <w:t xml:space="preserve">приведення у відповідність до вимог містобудівної </w:t>
      </w:r>
      <w:proofErr w:type="spellStart"/>
      <w:r w:rsidRPr="00345CC8">
        <w:rPr>
          <w:sz w:val="26"/>
          <w:szCs w:val="26"/>
        </w:rPr>
        <w:t>нормативно-</w:t>
      </w:r>
      <w:proofErr w:type="spellEnd"/>
      <w:r w:rsidRPr="00345CC8">
        <w:rPr>
          <w:sz w:val="26"/>
          <w:szCs w:val="26"/>
        </w:rPr>
        <w:t xml:space="preserve"> правової бази та землеустрою облікованих звалищ побутових відходів в </w:t>
      </w:r>
      <w:proofErr w:type="spellStart"/>
      <w:r w:rsidRPr="00345CC8">
        <w:rPr>
          <w:sz w:val="26"/>
          <w:szCs w:val="26"/>
        </w:rPr>
        <w:t>смт</w:t>
      </w:r>
      <w:proofErr w:type="spellEnd"/>
      <w:r w:rsidRPr="00345CC8">
        <w:rPr>
          <w:sz w:val="26"/>
          <w:szCs w:val="26"/>
        </w:rPr>
        <w:t xml:space="preserve"> </w:t>
      </w:r>
      <w:proofErr w:type="spellStart"/>
      <w:r w:rsidRPr="00345CC8">
        <w:rPr>
          <w:sz w:val="26"/>
          <w:szCs w:val="26"/>
        </w:rPr>
        <w:t>Комишня</w:t>
      </w:r>
      <w:proofErr w:type="spellEnd"/>
      <w:r w:rsidRPr="00345CC8">
        <w:rPr>
          <w:sz w:val="26"/>
          <w:szCs w:val="26"/>
        </w:rPr>
        <w:t xml:space="preserve"> і </w:t>
      </w:r>
      <w:proofErr w:type="spellStart"/>
      <w:r w:rsidRPr="00345CC8">
        <w:rPr>
          <w:sz w:val="26"/>
          <w:szCs w:val="26"/>
        </w:rPr>
        <w:t>Ромодан</w:t>
      </w:r>
      <w:proofErr w:type="spellEnd"/>
      <w:r w:rsidRPr="00345CC8">
        <w:rPr>
          <w:sz w:val="26"/>
          <w:szCs w:val="26"/>
        </w:rPr>
        <w:t xml:space="preserve">, в с. Великі Сорочинці, </w:t>
      </w:r>
      <w:proofErr w:type="spellStart"/>
      <w:r w:rsidRPr="00345CC8">
        <w:rPr>
          <w:sz w:val="26"/>
          <w:szCs w:val="26"/>
        </w:rPr>
        <w:t>Попівка</w:t>
      </w:r>
      <w:proofErr w:type="spellEnd"/>
      <w:r w:rsidRPr="00345CC8">
        <w:rPr>
          <w:sz w:val="26"/>
          <w:szCs w:val="26"/>
        </w:rPr>
        <w:t xml:space="preserve">, Полив'яне, </w:t>
      </w:r>
      <w:proofErr w:type="spellStart"/>
      <w:r w:rsidRPr="00345CC8">
        <w:rPr>
          <w:sz w:val="26"/>
          <w:szCs w:val="26"/>
        </w:rPr>
        <w:t>Дібрівка</w:t>
      </w:r>
      <w:proofErr w:type="spellEnd"/>
      <w:r w:rsidRPr="00345CC8">
        <w:rPr>
          <w:sz w:val="26"/>
          <w:szCs w:val="26"/>
        </w:rPr>
        <w:t xml:space="preserve">, </w:t>
      </w:r>
      <w:proofErr w:type="spellStart"/>
      <w:r w:rsidRPr="00345CC8">
        <w:rPr>
          <w:sz w:val="26"/>
          <w:szCs w:val="26"/>
        </w:rPr>
        <w:t>Савинці</w:t>
      </w:r>
      <w:proofErr w:type="spellEnd"/>
      <w:r w:rsidRPr="00345CC8">
        <w:rPr>
          <w:sz w:val="26"/>
          <w:szCs w:val="26"/>
        </w:rPr>
        <w:t xml:space="preserve"> - </w:t>
      </w:r>
      <w:r w:rsidRPr="00345CC8">
        <w:rPr>
          <w:i/>
          <w:sz w:val="26"/>
          <w:szCs w:val="26"/>
        </w:rPr>
        <w:t xml:space="preserve">сектор інфраструктури, житлово-комунального господарства та будівництва райдержадміністрації, </w:t>
      </w:r>
      <w:r w:rsidRPr="00345CC8">
        <w:rPr>
          <w:bCs/>
          <w:i/>
          <w:sz w:val="26"/>
          <w:szCs w:val="26"/>
        </w:rPr>
        <w:t>виконкоми сільських та селищних рад</w:t>
      </w:r>
      <w:r w:rsidRPr="00345CC8">
        <w:rPr>
          <w:bCs/>
          <w:sz w:val="26"/>
          <w:szCs w:val="26"/>
        </w:rPr>
        <w:t xml:space="preserve"> – протягом року;</w:t>
      </w:r>
    </w:p>
    <w:p w:rsidR="0013440E" w:rsidRPr="00464283" w:rsidRDefault="0013440E" w:rsidP="00FA1717">
      <w:pPr>
        <w:numPr>
          <w:ilvl w:val="0"/>
          <w:numId w:val="42"/>
        </w:numPr>
        <w:suppressAutoHyphens w:val="0"/>
        <w:autoSpaceDE w:val="0"/>
        <w:autoSpaceDN w:val="0"/>
        <w:adjustRightInd w:val="0"/>
        <w:ind w:left="0" w:firstLine="567"/>
        <w:jc w:val="both"/>
        <w:rPr>
          <w:iCs/>
          <w:sz w:val="26"/>
          <w:szCs w:val="26"/>
        </w:rPr>
      </w:pPr>
      <w:r w:rsidRPr="00464283">
        <w:rPr>
          <w:color w:val="000000"/>
          <w:sz w:val="26"/>
          <w:szCs w:val="26"/>
        </w:rPr>
        <w:t>впровадження інвестиційних проектів, спрямованих на технічне переоснащення та модернізацію систем водопостачання і водовідведення, зменшення технологічних витрат та втрат питної води в розподільчій мережі</w:t>
      </w:r>
      <w:r w:rsidRPr="00464283">
        <w:rPr>
          <w:sz w:val="26"/>
          <w:szCs w:val="26"/>
        </w:rPr>
        <w:t xml:space="preserve"> - </w:t>
      </w:r>
      <w:r w:rsidRPr="00464283">
        <w:rPr>
          <w:i/>
          <w:sz w:val="26"/>
          <w:szCs w:val="26"/>
        </w:rPr>
        <w:t xml:space="preserve">сектор інфраструктури, житлово-комунального господарства та будівництва райдержадміністрації, </w:t>
      </w:r>
      <w:r w:rsidRPr="00464283">
        <w:rPr>
          <w:bCs/>
          <w:i/>
          <w:sz w:val="26"/>
          <w:szCs w:val="26"/>
        </w:rPr>
        <w:t>виконкоми сільських та селищних рад</w:t>
      </w:r>
      <w:r w:rsidRPr="00464283">
        <w:rPr>
          <w:bCs/>
          <w:sz w:val="26"/>
          <w:szCs w:val="26"/>
        </w:rPr>
        <w:t xml:space="preserve"> – протягом року;</w:t>
      </w:r>
    </w:p>
    <w:p w:rsidR="0013440E" w:rsidRPr="00464283" w:rsidRDefault="0013440E" w:rsidP="00FA1717">
      <w:pPr>
        <w:numPr>
          <w:ilvl w:val="0"/>
          <w:numId w:val="42"/>
        </w:numPr>
        <w:suppressAutoHyphens w:val="0"/>
        <w:autoSpaceDE w:val="0"/>
        <w:autoSpaceDN w:val="0"/>
        <w:adjustRightInd w:val="0"/>
        <w:ind w:left="0" w:firstLine="567"/>
        <w:jc w:val="both"/>
        <w:rPr>
          <w:iCs/>
          <w:sz w:val="26"/>
          <w:szCs w:val="26"/>
        </w:rPr>
      </w:pPr>
      <w:r w:rsidRPr="00464283">
        <w:rPr>
          <w:color w:val="000000"/>
          <w:sz w:val="26"/>
          <w:szCs w:val="26"/>
        </w:rPr>
        <w:t xml:space="preserve">реалізація Програми сприяння створенню об’єднання співвласників багатоквартирних будинків  - </w:t>
      </w:r>
      <w:r w:rsidRPr="00464283">
        <w:rPr>
          <w:i/>
          <w:sz w:val="26"/>
          <w:szCs w:val="26"/>
        </w:rPr>
        <w:t>сектор інфраструктури житлово-комунального господарства та будівництва райдержадміністрації, відповідні  виконкоми сільських та селищних рад</w:t>
      </w:r>
      <w:r w:rsidRPr="00464283">
        <w:rPr>
          <w:bCs/>
          <w:sz w:val="26"/>
          <w:szCs w:val="26"/>
        </w:rPr>
        <w:t xml:space="preserve"> – протягом року.</w:t>
      </w:r>
      <w:r w:rsidRPr="00464283">
        <w:rPr>
          <w:sz w:val="26"/>
          <w:szCs w:val="26"/>
        </w:rPr>
        <w:t xml:space="preserve"> </w:t>
      </w:r>
    </w:p>
    <w:p w:rsidR="0013440E" w:rsidRPr="005471CC" w:rsidRDefault="0013440E" w:rsidP="0013440E">
      <w:pPr>
        <w:tabs>
          <w:tab w:val="left" w:pos="748"/>
        </w:tabs>
        <w:jc w:val="both"/>
        <w:rPr>
          <w:sz w:val="28"/>
          <w:szCs w:val="28"/>
        </w:rPr>
      </w:pPr>
    </w:p>
    <w:p w:rsidR="007F0C54" w:rsidRDefault="007F0C54" w:rsidP="00525D8F">
      <w:pPr>
        <w:pStyle w:val="a8"/>
        <w:jc w:val="center"/>
        <w:rPr>
          <w:lang w:val="uk-UA"/>
        </w:rPr>
      </w:pPr>
    </w:p>
    <w:p w:rsidR="007F0C54" w:rsidRDefault="007F0C54" w:rsidP="00525D8F">
      <w:pPr>
        <w:pStyle w:val="a8"/>
        <w:jc w:val="center"/>
        <w:rPr>
          <w:lang w:val="uk-UA"/>
        </w:rPr>
      </w:pPr>
    </w:p>
    <w:p w:rsidR="00525D8F" w:rsidRPr="00CF0DE2" w:rsidRDefault="00AD3DD5" w:rsidP="00525D8F">
      <w:pPr>
        <w:pStyle w:val="a8"/>
        <w:jc w:val="center"/>
        <w:rPr>
          <w:rFonts w:ascii="Times New Roman" w:hAnsi="Times New Roman"/>
          <w:sz w:val="28"/>
          <w:szCs w:val="28"/>
        </w:rPr>
      </w:pPr>
      <w:hyperlink w:anchor="_Toc295134590" w:history="1">
        <w:r w:rsidR="00525D8F" w:rsidRPr="00CF0DE2">
          <w:rPr>
            <w:rFonts w:ascii="Times New Roman" w:hAnsi="Times New Roman"/>
            <w:b/>
            <w:sz w:val="28"/>
            <w:szCs w:val="28"/>
          </w:rPr>
          <w:t>3.1</w:t>
        </w:r>
        <w:r w:rsidR="0013440E">
          <w:rPr>
            <w:rFonts w:ascii="Times New Roman" w:hAnsi="Times New Roman"/>
            <w:b/>
            <w:sz w:val="28"/>
            <w:szCs w:val="28"/>
            <w:lang w:val="uk-UA"/>
          </w:rPr>
          <w:t>1</w:t>
        </w:r>
        <w:r w:rsidR="00525D8F" w:rsidRPr="00CF0DE2">
          <w:rPr>
            <w:rFonts w:ascii="Times New Roman" w:hAnsi="Times New Roman"/>
            <w:b/>
            <w:sz w:val="28"/>
            <w:szCs w:val="28"/>
          </w:rPr>
          <w:t xml:space="preserve">. </w:t>
        </w:r>
        <w:proofErr w:type="spellStart"/>
        <w:r w:rsidR="00525D8F" w:rsidRPr="00CF0DE2">
          <w:rPr>
            <w:rFonts w:ascii="Times New Roman" w:hAnsi="Times New Roman"/>
            <w:b/>
            <w:sz w:val="28"/>
            <w:szCs w:val="28"/>
          </w:rPr>
          <w:t>Туристична</w:t>
        </w:r>
        <w:proofErr w:type="spellEnd"/>
        <w:r w:rsidR="00525D8F" w:rsidRPr="00CF0DE2">
          <w:rPr>
            <w:rFonts w:ascii="Times New Roman" w:hAnsi="Times New Roman"/>
            <w:b/>
            <w:sz w:val="28"/>
            <w:szCs w:val="28"/>
          </w:rPr>
          <w:t xml:space="preserve"> та </w:t>
        </w:r>
        <w:proofErr w:type="spellStart"/>
        <w:r w:rsidR="00525D8F" w:rsidRPr="00CF0DE2">
          <w:rPr>
            <w:rFonts w:ascii="Times New Roman" w:hAnsi="Times New Roman"/>
            <w:b/>
            <w:sz w:val="28"/>
            <w:szCs w:val="28"/>
          </w:rPr>
          <w:t>рекреаційно</w:t>
        </w:r>
        <w:proofErr w:type="spellEnd"/>
        <w:r w:rsidR="00525D8F" w:rsidRPr="00CF0DE2">
          <w:rPr>
            <w:rFonts w:ascii="Times New Roman" w:hAnsi="Times New Roman"/>
            <w:b/>
            <w:sz w:val="28"/>
            <w:szCs w:val="28"/>
          </w:rPr>
          <w:t xml:space="preserve"> - </w:t>
        </w:r>
        <w:proofErr w:type="spellStart"/>
        <w:r w:rsidR="00525D8F" w:rsidRPr="00CF0DE2">
          <w:rPr>
            <w:rFonts w:ascii="Times New Roman" w:hAnsi="Times New Roman"/>
            <w:b/>
            <w:sz w:val="28"/>
            <w:szCs w:val="28"/>
          </w:rPr>
          <w:t>курортна</w:t>
        </w:r>
        <w:proofErr w:type="spellEnd"/>
        <w:r w:rsidR="00525D8F" w:rsidRPr="00CF0DE2">
          <w:rPr>
            <w:rFonts w:ascii="Times New Roman" w:hAnsi="Times New Roman"/>
            <w:b/>
            <w:sz w:val="28"/>
            <w:szCs w:val="28"/>
          </w:rPr>
          <w:t xml:space="preserve"> </w:t>
        </w:r>
        <w:proofErr w:type="spellStart"/>
        <w:r w:rsidR="00525D8F" w:rsidRPr="00CF0DE2">
          <w:rPr>
            <w:rFonts w:ascii="Times New Roman" w:hAnsi="Times New Roman"/>
            <w:b/>
            <w:sz w:val="28"/>
            <w:szCs w:val="28"/>
          </w:rPr>
          <w:t>сфери</w:t>
        </w:r>
        <w:proofErr w:type="spellEnd"/>
      </w:hyperlink>
    </w:p>
    <w:p w:rsidR="00525D8F" w:rsidRPr="00F2096E" w:rsidRDefault="00525D8F" w:rsidP="00525D8F">
      <w:pPr>
        <w:pStyle w:val="a8"/>
        <w:jc w:val="center"/>
        <w:rPr>
          <w:b/>
          <w:sz w:val="28"/>
          <w:szCs w:val="28"/>
        </w:rPr>
      </w:pPr>
    </w:p>
    <w:p w:rsidR="00525D8F" w:rsidRPr="00F2096E" w:rsidRDefault="00525D8F" w:rsidP="00CF0DE2">
      <w:pPr>
        <w:pStyle w:val="a5"/>
        <w:widowControl w:val="0"/>
        <w:spacing w:after="120"/>
        <w:ind w:left="1069" w:hanging="1069"/>
        <w:rPr>
          <w:b/>
          <w:sz w:val="28"/>
          <w:szCs w:val="28"/>
        </w:rPr>
      </w:pPr>
      <w:r w:rsidRPr="00CD24D1">
        <w:rPr>
          <w:b/>
          <w:i/>
          <w:sz w:val="28"/>
          <w:szCs w:val="28"/>
        </w:rPr>
        <w:t>Основні цілі на 2014 рік:</w:t>
      </w:r>
    </w:p>
    <w:p w:rsidR="0013440E" w:rsidRPr="0013440E" w:rsidRDefault="0013440E" w:rsidP="00FA1717">
      <w:pPr>
        <w:pStyle w:val="a9"/>
        <w:numPr>
          <w:ilvl w:val="0"/>
          <w:numId w:val="62"/>
        </w:numPr>
        <w:ind w:left="0" w:firstLine="360"/>
        <w:jc w:val="both"/>
        <w:rPr>
          <w:b w:val="0"/>
          <w:sz w:val="26"/>
          <w:szCs w:val="26"/>
        </w:rPr>
      </w:pPr>
      <w:r w:rsidRPr="0013440E">
        <w:rPr>
          <w:b w:val="0"/>
          <w:sz w:val="26"/>
          <w:szCs w:val="26"/>
        </w:rPr>
        <w:t>створення сприятливих умов для удосконалення й розвитку індустрії туризму, підтримка пріоритетних напрямів туристичної діяльності;</w:t>
      </w:r>
    </w:p>
    <w:p w:rsidR="0013440E" w:rsidRPr="0013440E" w:rsidRDefault="0013440E" w:rsidP="00FA1717">
      <w:pPr>
        <w:pStyle w:val="a9"/>
        <w:numPr>
          <w:ilvl w:val="0"/>
          <w:numId w:val="62"/>
        </w:numPr>
        <w:ind w:left="0" w:firstLine="360"/>
        <w:jc w:val="both"/>
        <w:rPr>
          <w:b w:val="0"/>
          <w:sz w:val="26"/>
          <w:szCs w:val="26"/>
        </w:rPr>
      </w:pPr>
      <w:r w:rsidRPr="0013440E">
        <w:rPr>
          <w:b w:val="0"/>
          <w:sz w:val="26"/>
          <w:szCs w:val="26"/>
        </w:rPr>
        <w:t>впровадження інноваційного підходу до управління конкурентоспроможністю районних туристичних продуктів;</w:t>
      </w:r>
    </w:p>
    <w:p w:rsidR="0013440E" w:rsidRPr="00F2096E" w:rsidRDefault="0013440E" w:rsidP="00FA1717">
      <w:pPr>
        <w:pStyle w:val="a9"/>
        <w:numPr>
          <w:ilvl w:val="0"/>
          <w:numId w:val="62"/>
        </w:numPr>
        <w:ind w:left="0" w:firstLine="360"/>
        <w:jc w:val="both"/>
        <w:rPr>
          <w:b w:val="0"/>
        </w:rPr>
      </w:pPr>
      <w:r w:rsidRPr="0013440E">
        <w:rPr>
          <w:b w:val="0"/>
          <w:sz w:val="26"/>
          <w:szCs w:val="26"/>
        </w:rPr>
        <w:t>популяризація туристичної інфраструктури району</w:t>
      </w:r>
      <w:r w:rsidRPr="00F2096E">
        <w:rPr>
          <w:b w:val="0"/>
        </w:rPr>
        <w:t>.</w:t>
      </w:r>
    </w:p>
    <w:p w:rsidR="0013440E" w:rsidRPr="00F2096E" w:rsidRDefault="0013440E" w:rsidP="0013440E">
      <w:pPr>
        <w:pStyle w:val="a9"/>
        <w:jc w:val="both"/>
        <w:rPr>
          <w:b w:val="0"/>
        </w:rPr>
      </w:pPr>
    </w:p>
    <w:p w:rsidR="00525D8F" w:rsidRPr="00CD24D1" w:rsidRDefault="00525D8F" w:rsidP="007071F8">
      <w:pPr>
        <w:pStyle w:val="a5"/>
        <w:suppressAutoHyphens w:val="0"/>
        <w:ind w:left="1069" w:hanging="1069"/>
        <w:rPr>
          <w:b/>
          <w:i/>
          <w:sz w:val="28"/>
          <w:szCs w:val="28"/>
        </w:rPr>
      </w:pPr>
      <w:r w:rsidRPr="00CD24D1">
        <w:rPr>
          <w:b/>
          <w:i/>
          <w:sz w:val="28"/>
          <w:szCs w:val="28"/>
        </w:rPr>
        <w:t>Кількісні критерії, що будуть свідчити про реалізацію цілей:</w:t>
      </w:r>
    </w:p>
    <w:p w:rsidR="0013440E" w:rsidRPr="0013440E" w:rsidRDefault="0013440E" w:rsidP="00FA1717">
      <w:pPr>
        <w:pStyle w:val="a9"/>
        <w:numPr>
          <w:ilvl w:val="0"/>
          <w:numId w:val="63"/>
        </w:numPr>
        <w:ind w:left="425" w:firstLine="1"/>
        <w:jc w:val="left"/>
        <w:rPr>
          <w:b w:val="0"/>
          <w:sz w:val="26"/>
          <w:szCs w:val="26"/>
        </w:rPr>
      </w:pPr>
      <w:r w:rsidRPr="0013440E">
        <w:rPr>
          <w:b w:val="0"/>
          <w:sz w:val="26"/>
          <w:szCs w:val="26"/>
        </w:rPr>
        <w:t xml:space="preserve">кількість об’єктів туристичного показу не менше </w:t>
      </w:r>
      <w:r w:rsidRPr="0013440E">
        <w:rPr>
          <w:b w:val="0"/>
          <w:sz w:val="26"/>
          <w:szCs w:val="26"/>
          <w:lang w:val="ru-RU"/>
        </w:rPr>
        <w:t>20</w:t>
      </w:r>
      <w:r w:rsidRPr="0013440E">
        <w:rPr>
          <w:b w:val="0"/>
          <w:sz w:val="26"/>
          <w:szCs w:val="26"/>
        </w:rPr>
        <w:t>0 об’єктів;</w:t>
      </w:r>
    </w:p>
    <w:p w:rsidR="0013440E" w:rsidRPr="0013440E" w:rsidRDefault="0013440E" w:rsidP="00FA1717">
      <w:pPr>
        <w:pStyle w:val="a9"/>
        <w:numPr>
          <w:ilvl w:val="0"/>
          <w:numId w:val="63"/>
        </w:numPr>
        <w:ind w:left="425" w:firstLine="1"/>
        <w:jc w:val="left"/>
        <w:rPr>
          <w:b w:val="0"/>
          <w:sz w:val="26"/>
          <w:szCs w:val="26"/>
        </w:rPr>
      </w:pPr>
      <w:r w:rsidRPr="0013440E">
        <w:rPr>
          <w:b w:val="0"/>
          <w:sz w:val="26"/>
          <w:szCs w:val="26"/>
        </w:rPr>
        <w:lastRenderedPageBreak/>
        <w:t>кількість туристичних маршрутів не менше 5;</w:t>
      </w:r>
    </w:p>
    <w:p w:rsidR="0013440E" w:rsidRPr="0013440E" w:rsidRDefault="0013440E" w:rsidP="00FA1717">
      <w:pPr>
        <w:pStyle w:val="a9"/>
        <w:numPr>
          <w:ilvl w:val="0"/>
          <w:numId w:val="63"/>
        </w:numPr>
        <w:ind w:left="0" w:firstLine="360"/>
        <w:jc w:val="left"/>
        <w:rPr>
          <w:sz w:val="26"/>
          <w:szCs w:val="26"/>
        </w:rPr>
      </w:pPr>
      <w:r w:rsidRPr="0013440E">
        <w:rPr>
          <w:b w:val="0"/>
          <w:sz w:val="26"/>
          <w:szCs w:val="26"/>
        </w:rPr>
        <w:t>кількість проведених семінарів, засідань «круглого столу» для власників садиб зеленого туризму не менше 2.</w:t>
      </w:r>
    </w:p>
    <w:p w:rsidR="0013440E" w:rsidRPr="0013440E" w:rsidRDefault="0013440E" w:rsidP="0013440E">
      <w:pPr>
        <w:pStyle w:val="a9"/>
        <w:ind w:firstLine="426"/>
        <w:jc w:val="both"/>
        <w:rPr>
          <w:b w:val="0"/>
          <w:sz w:val="26"/>
          <w:szCs w:val="26"/>
        </w:rPr>
      </w:pPr>
      <w:r w:rsidRPr="0013440E">
        <w:rPr>
          <w:b w:val="0"/>
          <w:sz w:val="26"/>
          <w:szCs w:val="26"/>
        </w:rPr>
        <w:t xml:space="preserve">Виконання поставлених завдань надасть можливість сформувати цілісний культурно – інформаційний простір, наповнити його високоякісним і різноманітним регіональним культурним продуктом, забезпечити збереження та використання культурної спадщини </w:t>
      </w:r>
      <w:proofErr w:type="spellStart"/>
      <w:r w:rsidRPr="0013440E">
        <w:rPr>
          <w:b w:val="0"/>
          <w:sz w:val="26"/>
          <w:szCs w:val="26"/>
        </w:rPr>
        <w:t>Миргородщини</w:t>
      </w:r>
      <w:proofErr w:type="spellEnd"/>
      <w:r w:rsidRPr="0013440E">
        <w:rPr>
          <w:b w:val="0"/>
          <w:sz w:val="26"/>
          <w:szCs w:val="26"/>
        </w:rPr>
        <w:t>, як фактора розвитку суспільства.</w:t>
      </w:r>
    </w:p>
    <w:p w:rsidR="00525D8F" w:rsidRPr="0013440E" w:rsidRDefault="00525D8F" w:rsidP="00525D8F">
      <w:pPr>
        <w:pStyle w:val="a9"/>
        <w:ind w:firstLine="426"/>
        <w:jc w:val="both"/>
        <w:rPr>
          <w:b w:val="0"/>
          <w:sz w:val="26"/>
          <w:szCs w:val="26"/>
        </w:rPr>
      </w:pPr>
    </w:p>
    <w:p w:rsidR="00CF0DE2" w:rsidRPr="00CF0DE2" w:rsidRDefault="00CF0DE2" w:rsidP="00CF0DE2">
      <w:pPr>
        <w:jc w:val="both"/>
        <w:rPr>
          <w:b/>
          <w:bCs/>
          <w:i/>
          <w:sz w:val="28"/>
          <w:szCs w:val="28"/>
        </w:rPr>
      </w:pPr>
      <w:r w:rsidRPr="00CF0DE2">
        <w:rPr>
          <w:b/>
          <w:bCs/>
          <w:i/>
          <w:sz w:val="28"/>
          <w:szCs w:val="28"/>
        </w:rPr>
        <w:t>Основні завдання та заходи на 201</w:t>
      </w:r>
      <w:r w:rsidR="0013440E">
        <w:rPr>
          <w:b/>
          <w:bCs/>
          <w:i/>
          <w:sz w:val="28"/>
          <w:szCs w:val="28"/>
        </w:rPr>
        <w:t>5</w:t>
      </w:r>
      <w:r w:rsidRPr="00CF0DE2">
        <w:rPr>
          <w:b/>
          <w:bCs/>
          <w:i/>
          <w:sz w:val="28"/>
          <w:szCs w:val="28"/>
        </w:rPr>
        <w:t xml:space="preserve"> рік:</w:t>
      </w:r>
    </w:p>
    <w:p w:rsidR="0013440E" w:rsidRPr="0013440E" w:rsidRDefault="0013440E" w:rsidP="0013440E">
      <w:pPr>
        <w:pStyle w:val="a9"/>
        <w:numPr>
          <w:ilvl w:val="0"/>
          <w:numId w:val="1"/>
        </w:numPr>
        <w:ind w:left="0" w:firstLine="360"/>
        <w:jc w:val="both"/>
        <w:rPr>
          <w:b w:val="0"/>
          <w:sz w:val="26"/>
          <w:szCs w:val="26"/>
        </w:rPr>
      </w:pPr>
      <w:bookmarkStart w:id="13" w:name="27"/>
      <w:bookmarkStart w:id="14" w:name="28"/>
      <w:bookmarkStart w:id="15" w:name="31"/>
      <w:bookmarkEnd w:id="13"/>
      <w:bookmarkEnd w:id="14"/>
      <w:bookmarkEnd w:id="15"/>
      <w:r w:rsidRPr="0013440E">
        <w:rPr>
          <w:b w:val="0"/>
          <w:sz w:val="26"/>
          <w:szCs w:val="26"/>
        </w:rPr>
        <w:t xml:space="preserve">підвищення якості надання туристичних послуг до рівня міжнародних стандартів – </w:t>
      </w:r>
      <w:r w:rsidRPr="0013440E">
        <w:rPr>
          <w:b w:val="0"/>
          <w:i/>
          <w:sz w:val="26"/>
          <w:szCs w:val="26"/>
        </w:rPr>
        <w:t xml:space="preserve">туристичні агенції, </w:t>
      </w:r>
      <w:proofErr w:type="spellStart"/>
      <w:r w:rsidRPr="0013440E">
        <w:rPr>
          <w:b w:val="0"/>
          <w:i/>
          <w:sz w:val="26"/>
          <w:szCs w:val="26"/>
        </w:rPr>
        <w:t>турфірми</w:t>
      </w:r>
      <w:proofErr w:type="spellEnd"/>
      <w:r w:rsidRPr="0013440E">
        <w:rPr>
          <w:b w:val="0"/>
          <w:sz w:val="26"/>
          <w:szCs w:val="26"/>
        </w:rPr>
        <w:t xml:space="preserve">  - протягом року;</w:t>
      </w:r>
    </w:p>
    <w:p w:rsidR="0013440E" w:rsidRPr="0013440E" w:rsidRDefault="0013440E" w:rsidP="0013440E">
      <w:pPr>
        <w:numPr>
          <w:ilvl w:val="0"/>
          <w:numId w:val="1"/>
        </w:numPr>
        <w:suppressAutoHyphens w:val="0"/>
        <w:ind w:left="0" w:firstLine="360"/>
        <w:jc w:val="both"/>
        <w:rPr>
          <w:sz w:val="26"/>
          <w:szCs w:val="26"/>
        </w:rPr>
      </w:pPr>
      <w:r w:rsidRPr="0013440E">
        <w:rPr>
          <w:color w:val="000000"/>
          <w:sz w:val="26"/>
          <w:szCs w:val="26"/>
        </w:rPr>
        <w:t>формування привабливого туристичного іміджу  Миргородського краю -</w:t>
      </w:r>
      <w:r w:rsidRPr="0013440E">
        <w:rPr>
          <w:b/>
          <w:color w:val="000000"/>
          <w:sz w:val="26"/>
          <w:szCs w:val="26"/>
        </w:rPr>
        <w:t xml:space="preserve"> </w:t>
      </w:r>
      <w:r w:rsidRPr="0013440E">
        <w:rPr>
          <w:i/>
          <w:sz w:val="26"/>
          <w:szCs w:val="26"/>
        </w:rPr>
        <w:t>відділ культури і архіву райдержадміністрації, сільські (селищні) ради</w:t>
      </w:r>
      <w:r w:rsidRPr="0013440E">
        <w:rPr>
          <w:sz w:val="26"/>
          <w:szCs w:val="26"/>
        </w:rPr>
        <w:t xml:space="preserve"> – протягом року;</w:t>
      </w:r>
    </w:p>
    <w:p w:rsidR="0013440E" w:rsidRPr="0013440E" w:rsidRDefault="0013440E" w:rsidP="0013440E">
      <w:pPr>
        <w:numPr>
          <w:ilvl w:val="0"/>
          <w:numId w:val="1"/>
        </w:numPr>
        <w:suppressAutoHyphens w:val="0"/>
        <w:ind w:left="0" w:firstLine="360"/>
        <w:jc w:val="both"/>
        <w:rPr>
          <w:sz w:val="26"/>
          <w:szCs w:val="26"/>
        </w:rPr>
      </w:pPr>
      <w:r w:rsidRPr="0013440E">
        <w:rPr>
          <w:sz w:val="26"/>
          <w:szCs w:val="26"/>
        </w:rPr>
        <w:t xml:space="preserve">формування позитивного іміджу регіонів у сфері туризму на зовнішньому та внутрішньому туристичному ринку </w:t>
      </w:r>
      <w:r w:rsidRPr="0013440E">
        <w:rPr>
          <w:i/>
          <w:sz w:val="26"/>
          <w:szCs w:val="26"/>
        </w:rPr>
        <w:t>відділ культури і архіву райдержадміністрації, сільські (селищні) ради</w:t>
      </w:r>
      <w:r w:rsidRPr="0013440E">
        <w:rPr>
          <w:sz w:val="26"/>
          <w:szCs w:val="26"/>
        </w:rPr>
        <w:t xml:space="preserve"> – протягом року;</w:t>
      </w:r>
    </w:p>
    <w:p w:rsidR="0013440E" w:rsidRPr="0013440E" w:rsidRDefault="0013440E" w:rsidP="0013440E">
      <w:pPr>
        <w:numPr>
          <w:ilvl w:val="0"/>
          <w:numId w:val="1"/>
        </w:numPr>
        <w:suppressAutoHyphens w:val="0"/>
        <w:ind w:left="0" w:firstLine="360"/>
        <w:jc w:val="both"/>
        <w:rPr>
          <w:sz w:val="26"/>
          <w:szCs w:val="26"/>
        </w:rPr>
      </w:pPr>
      <w:r w:rsidRPr="0013440E">
        <w:rPr>
          <w:sz w:val="26"/>
          <w:szCs w:val="26"/>
        </w:rPr>
        <w:t xml:space="preserve">підвищення рівня рекламно – інформаційної діяльності у напрямку поширення інформації про туристичні можливості району – </w:t>
      </w:r>
      <w:r w:rsidRPr="0013440E">
        <w:rPr>
          <w:i/>
          <w:sz w:val="26"/>
          <w:szCs w:val="26"/>
        </w:rPr>
        <w:t>відділ культури і архіву райдержадміністрації, сільські (селищні) ради</w:t>
      </w:r>
      <w:r w:rsidRPr="0013440E">
        <w:rPr>
          <w:sz w:val="26"/>
          <w:szCs w:val="26"/>
        </w:rPr>
        <w:t xml:space="preserve"> – протягом року;</w:t>
      </w:r>
    </w:p>
    <w:p w:rsidR="0013440E" w:rsidRDefault="0013440E" w:rsidP="0013440E">
      <w:pPr>
        <w:numPr>
          <w:ilvl w:val="0"/>
          <w:numId w:val="1"/>
        </w:numPr>
        <w:suppressAutoHyphens w:val="0"/>
        <w:ind w:left="0" w:firstLine="360"/>
        <w:jc w:val="both"/>
        <w:rPr>
          <w:sz w:val="26"/>
          <w:szCs w:val="26"/>
        </w:rPr>
      </w:pPr>
      <w:r w:rsidRPr="0013440E">
        <w:rPr>
          <w:sz w:val="26"/>
          <w:szCs w:val="26"/>
        </w:rPr>
        <w:t>забезпечення раціонального використання природних територій регіону</w:t>
      </w:r>
      <w:r w:rsidRPr="0013440E">
        <w:rPr>
          <w:b/>
          <w:sz w:val="26"/>
          <w:szCs w:val="26"/>
        </w:rPr>
        <w:t xml:space="preserve"> - </w:t>
      </w:r>
      <w:r w:rsidRPr="0013440E">
        <w:rPr>
          <w:i/>
          <w:sz w:val="26"/>
          <w:szCs w:val="26"/>
        </w:rPr>
        <w:t>відділ культури і архіву у райдержадміністрації, сільські (селищні) ради</w:t>
      </w:r>
      <w:r w:rsidRPr="0013440E">
        <w:rPr>
          <w:sz w:val="26"/>
          <w:szCs w:val="26"/>
        </w:rPr>
        <w:t xml:space="preserve"> – протягом року.</w:t>
      </w:r>
    </w:p>
    <w:p w:rsidR="005C5569" w:rsidRDefault="005C5569" w:rsidP="005C5569">
      <w:pPr>
        <w:suppressAutoHyphens w:val="0"/>
        <w:jc w:val="both"/>
        <w:rPr>
          <w:sz w:val="26"/>
          <w:szCs w:val="26"/>
        </w:rPr>
      </w:pPr>
    </w:p>
    <w:p w:rsidR="005C5569" w:rsidRPr="0013440E" w:rsidRDefault="005C5569" w:rsidP="005C5569">
      <w:pPr>
        <w:suppressAutoHyphens w:val="0"/>
        <w:jc w:val="both"/>
        <w:rPr>
          <w:sz w:val="26"/>
          <w:szCs w:val="26"/>
        </w:rPr>
      </w:pPr>
    </w:p>
    <w:p w:rsidR="008E7234" w:rsidRDefault="005C5569" w:rsidP="008E7234">
      <w:pPr>
        <w:jc w:val="center"/>
        <w:rPr>
          <w:b/>
          <w:sz w:val="28"/>
          <w:szCs w:val="28"/>
        </w:rPr>
      </w:pPr>
      <w:r w:rsidRPr="00525D8F">
        <w:rPr>
          <w:b/>
          <w:sz w:val="28"/>
          <w:szCs w:val="28"/>
        </w:rPr>
        <w:t>3.1</w:t>
      </w:r>
      <w:r>
        <w:rPr>
          <w:b/>
          <w:sz w:val="28"/>
          <w:szCs w:val="28"/>
        </w:rPr>
        <w:t>2</w:t>
      </w:r>
      <w:r w:rsidRPr="00525D8F">
        <w:rPr>
          <w:b/>
          <w:sz w:val="28"/>
          <w:szCs w:val="28"/>
        </w:rPr>
        <w:t xml:space="preserve"> </w:t>
      </w:r>
      <w:r w:rsidRPr="00E03078">
        <w:rPr>
          <w:b/>
          <w:sz w:val="28"/>
          <w:szCs w:val="28"/>
        </w:rPr>
        <w:t xml:space="preserve">Розбудова інформаційного суспільства та </w:t>
      </w:r>
    </w:p>
    <w:p w:rsidR="005C5569" w:rsidRDefault="005C5569" w:rsidP="008E7234">
      <w:pPr>
        <w:jc w:val="center"/>
        <w:rPr>
          <w:b/>
          <w:sz w:val="28"/>
          <w:szCs w:val="28"/>
        </w:rPr>
      </w:pPr>
      <w:r w:rsidRPr="00E03078">
        <w:rPr>
          <w:b/>
          <w:sz w:val="28"/>
          <w:szCs w:val="28"/>
        </w:rPr>
        <w:t>посилення взаємодії з громадськістю</w:t>
      </w:r>
    </w:p>
    <w:p w:rsidR="00866F22" w:rsidRPr="00E03078" w:rsidRDefault="00866F22" w:rsidP="008E7234">
      <w:pPr>
        <w:jc w:val="center"/>
        <w:rPr>
          <w:b/>
        </w:rPr>
      </w:pPr>
    </w:p>
    <w:p w:rsidR="008E7234" w:rsidRPr="00525D8F" w:rsidRDefault="008E7234" w:rsidP="008E7234">
      <w:pPr>
        <w:pStyle w:val="a5"/>
        <w:ind w:hanging="720"/>
        <w:rPr>
          <w:i/>
          <w:sz w:val="28"/>
          <w:szCs w:val="28"/>
        </w:rPr>
      </w:pPr>
      <w:r w:rsidRPr="00525D8F">
        <w:rPr>
          <w:b/>
          <w:bCs/>
          <w:i/>
          <w:color w:val="000000"/>
          <w:spacing w:val="-12"/>
          <w:sz w:val="28"/>
          <w:szCs w:val="28"/>
        </w:rPr>
        <w:t>Основні цілі на 201</w:t>
      </w:r>
      <w:r>
        <w:rPr>
          <w:b/>
          <w:bCs/>
          <w:i/>
          <w:color w:val="000000"/>
          <w:spacing w:val="-12"/>
          <w:sz w:val="28"/>
          <w:szCs w:val="28"/>
        </w:rPr>
        <w:t>5</w:t>
      </w:r>
      <w:r w:rsidRPr="00525D8F">
        <w:rPr>
          <w:b/>
          <w:bCs/>
          <w:i/>
          <w:color w:val="000000"/>
          <w:spacing w:val="-12"/>
          <w:sz w:val="28"/>
          <w:szCs w:val="28"/>
        </w:rPr>
        <w:t xml:space="preserve"> рік:</w:t>
      </w:r>
    </w:p>
    <w:p w:rsidR="008E7234" w:rsidRPr="008E7234" w:rsidRDefault="008E7234" w:rsidP="008E7234">
      <w:pPr>
        <w:ind w:firstLine="567"/>
        <w:jc w:val="both"/>
        <w:rPr>
          <w:sz w:val="26"/>
          <w:szCs w:val="26"/>
        </w:rPr>
      </w:pPr>
      <w:r w:rsidRPr="008E7234">
        <w:rPr>
          <w:sz w:val="26"/>
          <w:szCs w:val="26"/>
        </w:rPr>
        <w:t>- поглиблення комунікацій органів влади з інститутами громадянського суспільства під час проведення консультацій з громадськістю, підвищення поінформованості населення району про основні результати діяльності владних структур, створення умов для діяльності громадських інституцій;</w:t>
      </w:r>
    </w:p>
    <w:p w:rsidR="008E7234" w:rsidRPr="008E7234" w:rsidRDefault="008E7234" w:rsidP="008E7234">
      <w:pPr>
        <w:ind w:firstLine="567"/>
        <w:jc w:val="both"/>
        <w:rPr>
          <w:sz w:val="26"/>
          <w:szCs w:val="26"/>
        </w:rPr>
      </w:pPr>
      <w:r w:rsidRPr="008E7234">
        <w:rPr>
          <w:sz w:val="26"/>
          <w:szCs w:val="26"/>
        </w:rPr>
        <w:t>- забезпечення умов для участі громадськості у формуванні та реалізації державної політики, вирішенні питань соціально-економічного, гуманітарного, культурного розвитку району;</w:t>
      </w:r>
    </w:p>
    <w:p w:rsidR="008E7234" w:rsidRPr="00F13748" w:rsidRDefault="008E7234" w:rsidP="008E7234">
      <w:pPr>
        <w:ind w:firstLine="567"/>
        <w:jc w:val="both"/>
        <w:rPr>
          <w:sz w:val="28"/>
          <w:szCs w:val="28"/>
        </w:rPr>
      </w:pPr>
    </w:p>
    <w:p w:rsidR="008E7234" w:rsidRPr="00525D8F" w:rsidRDefault="008E7234" w:rsidP="008E7234">
      <w:pPr>
        <w:pStyle w:val="a5"/>
        <w:ind w:hanging="720"/>
        <w:rPr>
          <w:b/>
          <w:bCs/>
          <w:i/>
          <w:color w:val="000000"/>
          <w:spacing w:val="-12"/>
          <w:sz w:val="28"/>
          <w:szCs w:val="28"/>
        </w:rPr>
      </w:pPr>
      <w:r w:rsidRPr="00525D8F">
        <w:rPr>
          <w:b/>
          <w:bCs/>
          <w:i/>
          <w:color w:val="000000"/>
          <w:spacing w:val="-12"/>
          <w:sz w:val="28"/>
          <w:szCs w:val="28"/>
        </w:rPr>
        <w:t>Кількісні критерії, що будуть свідчити про реалізацію цілей:</w:t>
      </w:r>
    </w:p>
    <w:p w:rsidR="008E7234" w:rsidRPr="008E7234" w:rsidRDefault="008E7234" w:rsidP="008E7234">
      <w:pPr>
        <w:ind w:firstLine="567"/>
        <w:jc w:val="both"/>
        <w:rPr>
          <w:sz w:val="26"/>
          <w:szCs w:val="26"/>
        </w:rPr>
      </w:pPr>
      <w:r w:rsidRPr="008E7234">
        <w:rPr>
          <w:sz w:val="26"/>
          <w:szCs w:val="26"/>
        </w:rPr>
        <w:t>- підвищення оперативності доступу до інформації, зокрема забезпечення друку місцевих періодичних видань тиражем не менше 2650 примірників;</w:t>
      </w:r>
    </w:p>
    <w:p w:rsidR="008E7234" w:rsidRPr="008E7234" w:rsidRDefault="008E7234" w:rsidP="008E7234">
      <w:pPr>
        <w:ind w:firstLine="567"/>
        <w:jc w:val="both"/>
        <w:rPr>
          <w:sz w:val="26"/>
          <w:szCs w:val="26"/>
        </w:rPr>
      </w:pPr>
      <w:r w:rsidRPr="008E7234">
        <w:rPr>
          <w:sz w:val="26"/>
          <w:szCs w:val="26"/>
        </w:rPr>
        <w:t>- збільшення поповнення бібліотечних фондів періодикою на 4%;</w:t>
      </w:r>
    </w:p>
    <w:p w:rsidR="008E7234" w:rsidRPr="008E7234" w:rsidRDefault="008E7234" w:rsidP="008E7234">
      <w:pPr>
        <w:ind w:firstLine="567"/>
        <w:jc w:val="both"/>
        <w:rPr>
          <w:sz w:val="26"/>
          <w:szCs w:val="26"/>
        </w:rPr>
      </w:pPr>
      <w:r w:rsidRPr="008E7234">
        <w:rPr>
          <w:sz w:val="26"/>
          <w:szCs w:val="26"/>
        </w:rPr>
        <w:t>- популяризація творів місцевих авторів;</w:t>
      </w:r>
    </w:p>
    <w:p w:rsidR="008E7234" w:rsidRDefault="008E7234" w:rsidP="008E7234">
      <w:pPr>
        <w:ind w:firstLine="567"/>
        <w:jc w:val="both"/>
        <w:rPr>
          <w:sz w:val="26"/>
          <w:szCs w:val="26"/>
        </w:rPr>
      </w:pPr>
      <w:r w:rsidRPr="008E7234">
        <w:rPr>
          <w:sz w:val="26"/>
          <w:szCs w:val="26"/>
        </w:rPr>
        <w:t>- поповнення бібліотечних фондів суспільно значущими книгами місцевих авторів – 2 назви.</w:t>
      </w:r>
    </w:p>
    <w:p w:rsidR="008E7234" w:rsidRPr="008E7234" w:rsidRDefault="008E7234" w:rsidP="008E7234">
      <w:pPr>
        <w:ind w:firstLine="567"/>
        <w:jc w:val="both"/>
        <w:rPr>
          <w:sz w:val="26"/>
          <w:szCs w:val="26"/>
        </w:rPr>
      </w:pPr>
    </w:p>
    <w:p w:rsidR="008E7234" w:rsidRPr="00525D8F" w:rsidRDefault="008E7234" w:rsidP="008E7234">
      <w:pPr>
        <w:pStyle w:val="a5"/>
        <w:ind w:hanging="720"/>
        <w:rPr>
          <w:b/>
          <w:i/>
          <w:sz w:val="28"/>
          <w:szCs w:val="28"/>
        </w:rPr>
      </w:pPr>
      <w:r w:rsidRPr="00525D8F">
        <w:rPr>
          <w:b/>
          <w:i/>
          <w:sz w:val="28"/>
          <w:szCs w:val="28"/>
        </w:rPr>
        <w:t>Основні  завдання та заходи на 201</w:t>
      </w:r>
      <w:r>
        <w:rPr>
          <w:b/>
          <w:i/>
          <w:sz w:val="28"/>
          <w:szCs w:val="28"/>
        </w:rPr>
        <w:t>5</w:t>
      </w:r>
      <w:r w:rsidRPr="00525D8F">
        <w:rPr>
          <w:b/>
          <w:i/>
          <w:sz w:val="28"/>
          <w:szCs w:val="28"/>
        </w:rPr>
        <w:t xml:space="preserve">рік: </w:t>
      </w:r>
    </w:p>
    <w:p w:rsidR="008E7234" w:rsidRPr="008E7234" w:rsidRDefault="008E7234" w:rsidP="008E7234">
      <w:pPr>
        <w:ind w:firstLine="567"/>
        <w:jc w:val="both"/>
        <w:rPr>
          <w:sz w:val="26"/>
          <w:szCs w:val="26"/>
        </w:rPr>
      </w:pPr>
      <w:r w:rsidRPr="008E7234">
        <w:rPr>
          <w:sz w:val="26"/>
          <w:szCs w:val="26"/>
        </w:rPr>
        <w:t xml:space="preserve">- налагодження системного діалогу влади та громадськості з питань формування та реалізації державної політики – </w:t>
      </w:r>
      <w:r w:rsidRPr="008E7234">
        <w:rPr>
          <w:i/>
          <w:sz w:val="26"/>
          <w:szCs w:val="26"/>
        </w:rPr>
        <w:t xml:space="preserve">відділ організаційно-кадрової роботи апарату райдержадміністрації, структурні підрозділи райдержадміністрації спільно з Громадською радою при районній раді – </w:t>
      </w:r>
      <w:r w:rsidRPr="008E7234">
        <w:rPr>
          <w:sz w:val="26"/>
          <w:szCs w:val="26"/>
        </w:rPr>
        <w:t>протягом року;</w:t>
      </w:r>
      <w:r w:rsidRPr="008E7234">
        <w:rPr>
          <w:i/>
          <w:sz w:val="26"/>
          <w:szCs w:val="26"/>
        </w:rPr>
        <w:t xml:space="preserve"> </w:t>
      </w:r>
    </w:p>
    <w:p w:rsidR="008E7234" w:rsidRPr="008E7234" w:rsidRDefault="008E7234" w:rsidP="008E7234">
      <w:pPr>
        <w:ind w:firstLine="567"/>
        <w:jc w:val="both"/>
        <w:rPr>
          <w:sz w:val="26"/>
          <w:szCs w:val="26"/>
        </w:rPr>
      </w:pPr>
      <w:r w:rsidRPr="008E7234">
        <w:rPr>
          <w:sz w:val="26"/>
          <w:szCs w:val="26"/>
        </w:rPr>
        <w:lastRenderedPageBreak/>
        <w:t xml:space="preserve">- інформування громадськості про діяльність громадських організацій та органів влади з формування та реалізації державної політики у різних сферах суспільного життя – </w:t>
      </w:r>
      <w:r w:rsidRPr="008E7234">
        <w:rPr>
          <w:i/>
          <w:sz w:val="26"/>
          <w:szCs w:val="26"/>
        </w:rPr>
        <w:t xml:space="preserve">відділ організаційно-кадрової роботи апарату райдержадміністрації – </w:t>
      </w:r>
      <w:r w:rsidRPr="008E7234">
        <w:rPr>
          <w:sz w:val="26"/>
          <w:szCs w:val="26"/>
        </w:rPr>
        <w:t>протягом року;</w:t>
      </w:r>
    </w:p>
    <w:p w:rsidR="008E7234" w:rsidRPr="008E7234" w:rsidRDefault="008E7234" w:rsidP="008E7234">
      <w:pPr>
        <w:ind w:firstLine="567"/>
        <w:jc w:val="both"/>
        <w:rPr>
          <w:sz w:val="26"/>
          <w:szCs w:val="26"/>
        </w:rPr>
      </w:pPr>
      <w:r w:rsidRPr="008E7234">
        <w:rPr>
          <w:sz w:val="26"/>
          <w:szCs w:val="26"/>
        </w:rPr>
        <w:t xml:space="preserve">- участь представників громадськості у загальнодержавних та місцевих заходах, спрямованих на розбудову громадянського суспільства – </w:t>
      </w:r>
      <w:r w:rsidRPr="008E7234">
        <w:rPr>
          <w:i/>
          <w:sz w:val="26"/>
          <w:szCs w:val="26"/>
        </w:rPr>
        <w:t xml:space="preserve">відділ організаційно-кадрової роботи апарату райдержадміністрації спільно з Громадською радою при районній раді – </w:t>
      </w:r>
      <w:r w:rsidRPr="008E7234">
        <w:rPr>
          <w:sz w:val="26"/>
          <w:szCs w:val="26"/>
        </w:rPr>
        <w:t>протягом року;</w:t>
      </w:r>
    </w:p>
    <w:p w:rsidR="008E7234" w:rsidRPr="008E7234" w:rsidRDefault="008E7234" w:rsidP="008E7234">
      <w:pPr>
        <w:ind w:firstLine="567"/>
        <w:jc w:val="both"/>
        <w:rPr>
          <w:sz w:val="26"/>
          <w:szCs w:val="26"/>
        </w:rPr>
      </w:pPr>
      <w:r w:rsidRPr="008E7234">
        <w:rPr>
          <w:sz w:val="26"/>
          <w:szCs w:val="26"/>
        </w:rPr>
        <w:t xml:space="preserve">- підтримка діяльності засобів масової інформації, засновниками яких є місцеві органи влади – </w:t>
      </w:r>
      <w:r w:rsidRPr="008E7234">
        <w:rPr>
          <w:i/>
          <w:sz w:val="26"/>
          <w:szCs w:val="26"/>
        </w:rPr>
        <w:t xml:space="preserve">відділ організаційно-кадрової роботи апарату райдержадміністрації – </w:t>
      </w:r>
      <w:r w:rsidRPr="008E7234">
        <w:rPr>
          <w:sz w:val="26"/>
          <w:szCs w:val="26"/>
        </w:rPr>
        <w:t>протягом року;</w:t>
      </w:r>
    </w:p>
    <w:p w:rsidR="008E7234" w:rsidRPr="008E7234" w:rsidRDefault="008E7234" w:rsidP="008E7234">
      <w:pPr>
        <w:ind w:firstLine="567"/>
        <w:jc w:val="both"/>
        <w:rPr>
          <w:color w:val="000000"/>
          <w:sz w:val="26"/>
          <w:szCs w:val="26"/>
        </w:rPr>
      </w:pPr>
      <w:r w:rsidRPr="008E7234">
        <w:rPr>
          <w:color w:val="000000"/>
          <w:sz w:val="26"/>
          <w:szCs w:val="26"/>
        </w:rPr>
        <w:t xml:space="preserve">- сприяння випуску та популяризації соціально значущих видань місцевих авторів, зокрема, книг, що приурочені до визначних подій, ювілеїв та пам’ятних дат, відповідно до державної концепції національного книговидання – </w:t>
      </w:r>
      <w:r w:rsidRPr="008E7234">
        <w:rPr>
          <w:i/>
          <w:color w:val="000000"/>
          <w:sz w:val="26"/>
          <w:szCs w:val="26"/>
        </w:rPr>
        <w:t xml:space="preserve">відділ культури і архіву райдержадміністрації – </w:t>
      </w:r>
      <w:r w:rsidRPr="008E7234">
        <w:rPr>
          <w:color w:val="000000"/>
          <w:sz w:val="26"/>
          <w:szCs w:val="26"/>
        </w:rPr>
        <w:t>протягом року;</w:t>
      </w:r>
    </w:p>
    <w:p w:rsidR="008E7234" w:rsidRPr="008E7234" w:rsidRDefault="008E7234" w:rsidP="008E7234">
      <w:pPr>
        <w:ind w:firstLine="567"/>
        <w:jc w:val="both"/>
        <w:rPr>
          <w:color w:val="000000"/>
          <w:sz w:val="26"/>
          <w:szCs w:val="26"/>
        </w:rPr>
      </w:pPr>
      <w:r w:rsidRPr="008E7234">
        <w:rPr>
          <w:color w:val="000000"/>
          <w:sz w:val="26"/>
          <w:szCs w:val="26"/>
        </w:rPr>
        <w:t xml:space="preserve">- сприяння реалізації суспільно-значущих проектів громадських організацій на території району - </w:t>
      </w:r>
      <w:r w:rsidRPr="008E7234">
        <w:rPr>
          <w:i/>
          <w:sz w:val="26"/>
          <w:szCs w:val="26"/>
        </w:rPr>
        <w:t xml:space="preserve">відділ організаційно-кадрової роботи апарату райдержадміністрації, структурні підрозділи райдержадміністрації </w:t>
      </w:r>
      <w:r w:rsidRPr="008E7234">
        <w:rPr>
          <w:i/>
          <w:color w:val="000000"/>
          <w:sz w:val="26"/>
          <w:szCs w:val="26"/>
        </w:rPr>
        <w:t xml:space="preserve">– </w:t>
      </w:r>
      <w:r w:rsidRPr="008E7234">
        <w:rPr>
          <w:color w:val="000000"/>
          <w:sz w:val="26"/>
          <w:szCs w:val="26"/>
        </w:rPr>
        <w:t>протягом року;</w:t>
      </w:r>
    </w:p>
    <w:p w:rsidR="008E7234" w:rsidRPr="008E7234" w:rsidRDefault="008E7234" w:rsidP="008E7234">
      <w:pPr>
        <w:pStyle w:val="aff0"/>
        <w:spacing w:before="0" w:beforeAutospacing="0" w:after="0" w:afterAutospacing="0"/>
        <w:ind w:firstLine="567"/>
        <w:jc w:val="both"/>
        <w:rPr>
          <w:sz w:val="26"/>
          <w:szCs w:val="26"/>
        </w:rPr>
      </w:pPr>
      <w:r w:rsidRPr="008E7234">
        <w:rPr>
          <w:sz w:val="26"/>
          <w:szCs w:val="26"/>
        </w:rPr>
        <w:t xml:space="preserve">- залучення представників громадськості до розробки місцевих програм; </w:t>
      </w:r>
      <w:proofErr w:type="spellStart"/>
      <w:r w:rsidRPr="008E7234">
        <w:rPr>
          <w:sz w:val="26"/>
          <w:szCs w:val="26"/>
        </w:rPr>
        <w:t>стимулюваня</w:t>
      </w:r>
      <w:proofErr w:type="spellEnd"/>
      <w:r w:rsidRPr="008E7234">
        <w:rPr>
          <w:sz w:val="26"/>
          <w:szCs w:val="26"/>
        </w:rPr>
        <w:t xml:space="preserve"> громадської активності жителів району через підтримку їхніх суспільно значимих ініціатив – </w:t>
      </w:r>
      <w:r w:rsidRPr="008E7234">
        <w:rPr>
          <w:i/>
          <w:sz w:val="26"/>
          <w:szCs w:val="26"/>
        </w:rPr>
        <w:t>структурні підрозділи райдержадміністрації</w:t>
      </w:r>
      <w:r w:rsidRPr="008E7234">
        <w:rPr>
          <w:sz w:val="26"/>
          <w:szCs w:val="26"/>
        </w:rPr>
        <w:t xml:space="preserve"> – протягом року;</w:t>
      </w:r>
    </w:p>
    <w:p w:rsidR="008E7234" w:rsidRPr="008E7234" w:rsidRDefault="008E7234" w:rsidP="008E7234">
      <w:pPr>
        <w:ind w:firstLine="567"/>
        <w:jc w:val="both"/>
        <w:rPr>
          <w:sz w:val="26"/>
          <w:szCs w:val="26"/>
        </w:rPr>
      </w:pPr>
      <w:r w:rsidRPr="008E7234">
        <w:rPr>
          <w:sz w:val="26"/>
          <w:szCs w:val="26"/>
        </w:rPr>
        <w:t xml:space="preserve">- проведення презентацій громадських організацій, Днів громадських організацій з метою ознайомлення населення з їх діяльністю - </w:t>
      </w:r>
      <w:r w:rsidRPr="008E7234">
        <w:rPr>
          <w:i/>
          <w:sz w:val="26"/>
          <w:szCs w:val="26"/>
        </w:rPr>
        <w:t xml:space="preserve">відділ організаційно-кадрової роботи апарату райдержадміністрації </w:t>
      </w:r>
      <w:r w:rsidRPr="008E7234">
        <w:rPr>
          <w:i/>
          <w:color w:val="000000"/>
          <w:sz w:val="26"/>
          <w:szCs w:val="26"/>
        </w:rPr>
        <w:t xml:space="preserve">– </w:t>
      </w:r>
      <w:r w:rsidRPr="008E7234">
        <w:rPr>
          <w:color w:val="000000"/>
          <w:sz w:val="26"/>
          <w:szCs w:val="26"/>
        </w:rPr>
        <w:t>протягом року</w:t>
      </w:r>
      <w:r w:rsidRPr="008E7234">
        <w:rPr>
          <w:sz w:val="26"/>
          <w:szCs w:val="26"/>
        </w:rPr>
        <w:t xml:space="preserve">. </w:t>
      </w:r>
    </w:p>
    <w:p w:rsidR="00FD2363" w:rsidRDefault="00FD2363" w:rsidP="00DE61BC">
      <w:pPr>
        <w:pStyle w:val="a5"/>
        <w:jc w:val="both"/>
        <w:rPr>
          <w:b/>
          <w:sz w:val="28"/>
          <w:szCs w:val="28"/>
        </w:rPr>
      </w:pPr>
    </w:p>
    <w:p w:rsidR="00525D8F" w:rsidRPr="00525D8F" w:rsidRDefault="00525D8F" w:rsidP="0079435B">
      <w:pPr>
        <w:pStyle w:val="a5"/>
        <w:jc w:val="center"/>
        <w:rPr>
          <w:b/>
          <w:sz w:val="28"/>
          <w:szCs w:val="28"/>
        </w:rPr>
      </w:pPr>
      <w:r w:rsidRPr="00525D8F">
        <w:rPr>
          <w:b/>
          <w:sz w:val="28"/>
          <w:szCs w:val="28"/>
        </w:rPr>
        <w:t>3.1</w:t>
      </w:r>
      <w:r w:rsidR="0013440E">
        <w:rPr>
          <w:b/>
          <w:sz w:val="28"/>
          <w:szCs w:val="28"/>
        </w:rPr>
        <w:t>3</w:t>
      </w:r>
      <w:r w:rsidRPr="00525D8F">
        <w:rPr>
          <w:b/>
          <w:sz w:val="28"/>
          <w:szCs w:val="28"/>
        </w:rPr>
        <w:t xml:space="preserve"> Охорона природного навколишнього середовища</w:t>
      </w:r>
    </w:p>
    <w:p w:rsidR="00525D8F" w:rsidRPr="00FD2363" w:rsidRDefault="00525D8F" w:rsidP="00CF0DE2">
      <w:pPr>
        <w:pStyle w:val="a5"/>
        <w:jc w:val="both"/>
        <w:rPr>
          <w:b/>
          <w:sz w:val="28"/>
          <w:szCs w:val="28"/>
        </w:rPr>
      </w:pPr>
    </w:p>
    <w:p w:rsidR="00525D8F" w:rsidRPr="00525D8F" w:rsidRDefault="00525D8F" w:rsidP="00CF0DE2">
      <w:pPr>
        <w:pStyle w:val="a5"/>
        <w:ind w:hanging="720"/>
        <w:rPr>
          <w:i/>
          <w:sz w:val="28"/>
          <w:szCs w:val="28"/>
        </w:rPr>
      </w:pPr>
      <w:r w:rsidRPr="00525D8F">
        <w:rPr>
          <w:b/>
          <w:bCs/>
          <w:i/>
          <w:color w:val="000000"/>
          <w:spacing w:val="-12"/>
          <w:sz w:val="28"/>
          <w:szCs w:val="28"/>
        </w:rPr>
        <w:t>Основні цілі на 201</w:t>
      </w:r>
      <w:r w:rsidR="0013440E">
        <w:rPr>
          <w:b/>
          <w:bCs/>
          <w:i/>
          <w:color w:val="000000"/>
          <w:spacing w:val="-12"/>
          <w:sz w:val="28"/>
          <w:szCs w:val="28"/>
        </w:rPr>
        <w:t>5</w:t>
      </w:r>
      <w:r w:rsidRPr="00525D8F">
        <w:rPr>
          <w:b/>
          <w:bCs/>
          <w:i/>
          <w:color w:val="000000"/>
          <w:spacing w:val="-12"/>
          <w:sz w:val="28"/>
          <w:szCs w:val="28"/>
        </w:rPr>
        <w:t xml:space="preserve"> рік:</w:t>
      </w:r>
    </w:p>
    <w:p w:rsidR="00525D8F" w:rsidRPr="00CF0DE2" w:rsidRDefault="00525D8F" w:rsidP="00FA1717">
      <w:pPr>
        <w:pStyle w:val="a5"/>
        <w:numPr>
          <w:ilvl w:val="0"/>
          <w:numId w:val="43"/>
        </w:numPr>
        <w:ind w:left="0" w:firstLine="567"/>
        <w:jc w:val="both"/>
        <w:rPr>
          <w:bCs/>
          <w:color w:val="000000"/>
          <w:spacing w:val="-12"/>
          <w:sz w:val="26"/>
          <w:szCs w:val="26"/>
        </w:rPr>
      </w:pPr>
      <w:r w:rsidRPr="00CF0DE2">
        <w:rPr>
          <w:bCs/>
          <w:color w:val="000000"/>
          <w:spacing w:val="-12"/>
          <w:sz w:val="26"/>
          <w:szCs w:val="26"/>
        </w:rPr>
        <w:t>створення безпечного і комфортного життєвого простору;</w:t>
      </w:r>
    </w:p>
    <w:p w:rsidR="00525D8F" w:rsidRPr="00CF0DE2" w:rsidRDefault="00525D8F" w:rsidP="00FA1717">
      <w:pPr>
        <w:pStyle w:val="a5"/>
        <w:numPr>
          <w:ilvl w:val="0"/>
          <w:numId w:val="43"/>
        </w:numPr>
        <w:ind w:left="0" w:firstLine="567"/>
        <w:jc w:val="both"/>
        <w:rPr>
          <w:bCs/>
          <w:color w:val="000000"/>
          <w:spacing w:val="-12"/>
          <w:sz w:val="26"/>
          <w:szCs w:val="26"/>
        </w:rPr>
      </w:pPr>
      <w:r w:rsidRPr="00CF0DE2">
        <w:rPr>
          <w:bCs/>
          <w:color w:val="000000"/>
          <w:spacing w:val="-12"/>
          <w:sz w:val="26"/>
          <w:szCs w:val="26"/>
        </w:rPr>
        <w:t>проведення ефективної і цілеспрямованої діяльності по організації і координації заходів щодо охорони навколишнього природного середовища;</w:t>
      </w:r>
    </w:p>
    <w:p w:rsidR="00525D8F" w:rsidRPr="00CF0DE2" w:rsidRDefault="00525D8F" w:rsidP="00FA1717">
      <w:pPr>
        <w:pStyle w:val="a5"/>
        <w:numPr>
          <w:ilvl w:val="0"/>
          <w:numId w:val="43"/>
        </w:numPr>
        <w:ind w:left="0" w:firstLine="567"/>
        <w:jc w:val="both"/>
        <w:rPr>
          <w:bCs/>
          <w:color w:val="000000"/>
          <w:spacing w:val="-12"/>
          <w:sz w:val="26"/>
          <w:szCs w:val="26"/>
        </w:rPr>
      </w:pPr>
      <w:r w:rsidRPr="00CF0DE2">
        <w:rPr>
          <w:bCs/>
          <w:color w:val="000000"/>
          <w:spacing w:val="-12"/>
          <w:sz w:val="26"/>
          <w:szCs w:val="26"/>
        </w:rPr>
        <w:t xml:space="preserve">забезпечення екологічної безпеки, раціонального використання і відтворення природних ресурсів; </w:t>
      </w:r>
    </w:p>
    <w:p w:rsidR="00525D8F" w:rsidRPr="00CF0DE2" w:rsidRDefault="00525D8F" w:rsidP="00FA1717">
      <w:pPr>
        <w:pStyle w:val="a5"/>
        <w:numPr>
          <w:ilvl w:val="0"/>
          <w:numId w:val="43"/>
        </w:numPr>
        <w:ind w:left="0" w:firstLine="567"/>
        <w:jc w:val="both"/>
        <w:rPr>
          <w:sz w:val="26"/>
          <w:szCs w:val="26"/>
        </w:rPr>
      </w:pPr>
      <w:r w:rsidRPr="00CF0DE2">
        <w:rPr>
          <w:sz w:val="26"/>
          <w:szCs w:val="26"/>
        </w:rPr>
        <w:t>покращення екологічної ситуації та розроблення механізмів і підходів до розв’язання екологічних проблем району.</w:t>
      </w:r>
    </w:p>
    <w:p w:rsidR="00525D8F" w:rsidRPr="00525D8F" w:rsidRDefault="00525D8F" w:rsidP="00CF0DE2">
      <w:pPr>
        <w:pStyle w:val="a5"/>
        <w:rPr>
          <w:b/>
          <w:bCs/>
          <w:color w:val="000000"/>
          <w:spacing w:val="-12"/>
          <w:sz w:val="28"/>
          <w:szCs w:val="28"/>
        </w:rPr>
      </w:pPr>
    </w:p>
    <w:p w:rsidR="00525D8F" w:rsidRPr="00525D8F" w:rsidRDefault="00525D8F" w:rsidP="00CF0DE2">
      <w:pPr>
        <w:pStyle w:val="a5"/>
        <w:ind w:hanging="720"/>
        <w:rPr>
          <w:b/>
          <w:bCs/>
          <w:i/>
          <w:color w:val="000000"/>
          <w:spacing w:val="-12"/>
          <w:sz w:val="28"/>
          <w:szCs w:val="28"/>
        </w:rPr>
      </w:pPr>
      <w:r w:rsidRPr="00525D8F">
        <w:rPr>
          <w:b/>
          <w:bCs/>
          <w:i/>
          <w:color w:val="000000"/>
          <w:spacing w:val="-12"/>
          <w:sz w:val="28"/>
          <w:szCs w:val="28"/>
        </w:rPr>
        <w:t>Кількісні критерії, що будуть свідчити про реалізацію цілей:</w:t>
      </w:r>
    </w:p>
    <w:p w:rsidR="00525D8F" w:rsidRPr="00F2526F" w:rsidRDefault="00525D8F" w:rsidP="00FA1717">
      <w:pPr>
        <w:pStyle w:val="a5"/>
        <w:numPr>
          <w:ilvl w:val="0"/>
          <w:numId w:val="44"/>
        </w:numPr>
        <w:ind w:left="0" w:firstLine="567"/>
        <w:jc w:val="both"/>
        <w:rPr>
          <w:sz w:val="26"/>
          <w:szCs w:val="26"/>
        </w:rPr>
      </w:pPr>
      <w:r w:rsidRPr="00F2526F">
        <w:rPr>
          <w:sz w:val="26"/>
          <w:szCs w:val="26"/>
        </w:rPr>
        <w:t>мінімізація утворення твердих побутових відходів та зменшення їх негативного впливу на здоров’я людини, на навколишнє природне середовище;</w:t>
      </w:r>
    </w:p>
    <w:p w:rsidR="00525D8F" w:rsidRPr="00F2526F" w:rsidRDefault="00525D8F" w:rsidP="00FA1717">
      <w:pPr>
        <w:pStyle w:val="a5"/>
        <w:numPr>
          <w:ilvl w:val="0"/>
          <w:numId w:val="44"/>
        </w:numPr>
        <w:ind w:left="0" w:firstLine="567"/>
        <w:jc w:val="both"/>
        <w:rPr>
          <w:sz w:val="26"/>
          <w:szCs w:val="26"/>
        </w:rPr>
      </w:pPr>
      <w:r w:rsidRPr="00F2526F">
        <w:rPr>
          <w:sz w:val="26"/>
          <w:szCs w:val="26"/>
        </w:rPr>
        <w:t>повне збирання, перевезення, утилізація, знешкодження та захоронення ТПВ;</w:t>
      </w:r>
    </w:p>
    <w:p w:rsidR="00525D8F" w:rsidRPr="00F2526F" w:rsidRDefault="00525D8F" w:rsidP="00FA1717">
      <w:pPr>
        <w:pStyle w:val="a5"/>
        <w:numPr>
          <w:ilvl w:val="0"/>
          <w:numId w:val="44"/>
        </w:numPr>
        <w:ind w:left="0" w:firstLine="567"/>
        <w:jc w:val="both"/>
        <w:rPr>
          <w:b/>
          <w:bCs/>
          <w:color w:val="000000"/>
          <w:spacing w:val="-12"/>
          <w:sz w:val="26"/>
          <w:szCs w:val="26"/>
        </w:rPr>
      </w:pPr>
      <w:r w:rsidRPr="00F2526F">
        <w:rPr>
          <w:sz w:val="26"/>
          <w:szCs w:val="26"/>
        </w:rPr>
        <w:t>зменшення підприємствами та організаціями району викидів загальнопоширених забруднюючих речовин не менше ніж на 2%;</w:t>
      </w:r>
    </w:p>
    <w:p w:rsidR="00525D8F" w:rsidRPr="00F2526F" w:rsidRDefault="00525D8F" w:rsidP="00FA1717">
      <w:pPr>
        <w:pStyle w:val="a5"/>
        <w:numPr>
          <w:ilvl w:val="0"/>
          <w:numId w:val="44"/>
        </w:numPr>
        <w:ind w:left="0" w:firstLine="567"/>
        <w:jc w:val="both"/>
        <w:rPr>
          <w:sz w:val="26"/>
          <w:szCs w:val="26"/>
        </w:rPr>
      </w:pPr>
      <w:r w:rsidRPr="00F2526F">
        <w:rPr>
          <w:sz w:val="26"/>
          <w:szCs w:val="26"/>
        </w:rPr>
        <w:t>приведення у відповідальність систем водопостачання, каналізаційних мереж та споруд для очищення комунальних стоків населених пунктів;</w:t>
      </w:r>
    </w:p>
    <w:p w:rsidR="00525D8F" w:rsidRPr="00F2526F" w:rsidRDefault="00525D8F" w:rsidP="00FA1717">
      <w:pPr>
        <w:pStyle w:val="a5"/>
        <w:numPr>
          <w:ilvl w:val="0"/>
          <w:numId w:val="44"/>
        </w:numPr>
        <w:ind w:left="0" w:firstLine="567"/>
        <w:jc w:val="both"/>
        <w:rPr>
          <w:color w:val="000000"/>
          <w:sz w:val="26"/>
          <w:szCs w:val="26"/>
        </w:rPr>
      </w:pPr>
      <w:r w:rsidRPr="00F2526F">
        <w:rPr>
          <w:color w:val="000000"/>
          <w:sz w:val="26"/>
          <w:szCs w:val="26"/>
        </w:rPr>
        <w:t>досягнення екологічно безпечного використання водних ресурсів;</w:t>
      </w:r>
    </w:p>
    <w:p w:rsidR="00525D8F" w:rsidRDefault="00525D8F" w:rsidP="00FA1717">
      <w:pPr>
        <w:pStyle w:val="a5"/>
        <w:numPr>
          <w:ilvl w:val="0"/>
          <w:numId w:val="44"/>
        </w:numPr>
        <w:ind w:left="0" w:firstLine="567"/>
        <w:jc w:val="both"/>
        <w:rPr>
          <w:color w:val="000000"/>
          <w:sz w:val="26"/>
          <w:szCs w:val="26"/>
        </w:rPr>
      </w:pPr>
      <w:r w:rsidRPr="00F2526F">
        <w:rPr>
          <w:color w:val="000000"/>
          <w:sz w:val="26"/>
          <w:szCs w:val="26"/>
        </w:rPr>
        <w:t xml:space="preserve">створення нових захисних лісових насаджень на площі не менше </w:t>
      </w:r>
      <w:r w:rsidR="0013440E">
        <w:rPr>
          <w:color w:val="000000"/>
          <w:sz w:val="26"/>
          <w:szCs w:val="26"/>
        </w:rPr>
        <w:t>40</w:t>
      </w:r>
      <w:r w:rsidRPr="00F2526F">
        <w:rPr>
          <w:color w:val="000000"/>
          <w:sz w:val="26"/>
          <w:szCs w:val="26"/>
        </w:rPr>
        <w:t xml:space="preserve"> га.</w:t>
      </w:r>
    </w:p>
    <w:p w:rsidR="0013440E" w:rsidRPr="00F2526F" w:rsidRDefault="0013440E" w:rsidP="0013440E">
      <w:pPr>
        <w:pStyle w:val="a5"/>
        <w:ind w:left="567"/>
        <w:jc w:val="both"/>
        <w:rPr>
          <w:color w:val="000000"/>
          <w:sz w:val="26"/>
          <w:szCs w:val="26"/>
        </w:rPr>
      </w:pPr>
    </w:p>
    <w:p w:rsidR="00525D8F" w:rsidRPr="00525D8F" w:rsidRDefault="00525D8F" w:rsidP="0079435B">
      <w:pPr>
        <w:pStyle w:val="a5"/>
        <w:ind w:hanging="720"/>
        <w:rPr>
          <w:b/>
          <w:i/>
          <w:sz w:val="28"/>
          <w:szCs w:val="28"/>
        </w:rPr>
      </w:pPr>
      <w:r w:rsidRPr="00525D8F">
        <w:rPr>
          <w:b/>
          <w:i/>
          <w:sz w:val="28"/>
          <w:szCs w:val="28"/>
        </w:rPr>
        <w:lastRenderedPageBreak/>
        <w:t>Основні  завдання та заходи на 201</w:t>
      </w:r>
      <w:r w:rsidR="0013440E">
        <w:rPr>
          <w:b/>
          <w:i/>
          <w:sz w:val="28"/>
          <w:szCs w:val="28"/>
        </w:rPr>
        <w:t>5</w:t>
      </w:r>
      <w:r w:rsidRPr="00525D8F">
        <w:rPr>
          <w:b/>
          <w:i/>
          <w:sz w:val="28"/>
          <w:szCs w:val="28"/>
        </w:rPr>
        <w:t xml:space="preserve">рік: </w:t>
      </w:r>
    </w:p>
    <w:p w:rsidR="00525D8F" w:rsidRPr="0063084C" w:rsidRDefault="00525D8F" w:rsidP="00FA1717">
      <w:pPr>
        <w:pStyle w:val="a5"/>
        <w:numPr>
          <w:ilvl w:val="0"/>
          <w:numId w:val="45"/>
        </w:numPr>
        <w:ind w:left="0" w:firstLine="567"/>
        <w:jc w:val="both"/>
        <w:rPr>
          <w:sz w:val="26"/>
          <w:szCs w:val="26"/>
        </w:rPr>
      </w:pPr>
      <w:r w:rsidRPr="0063084C">
        <w:rPr>
          <w:sz w:val="26"/>
          <w:szCs w:val="26"/>
        </w:rPr>
        <w:t xml:space="preserve">збільшення площі заліснення територій шляхом створення нових насаджень на землях несільськогосподарського призначення - </w:t>
      </w:r>
      <w:r w:rsidR="0013440E">
        <w:rPr>
          <w:i/>
          <w:sz w:val="26"/>
          <w:szCs w:val="26"/>
        </w:rPr>
        <w:t>відділ</w:t>
      </w:r>
      <w:r w:rsidRPr="0063084C">
        <w:rPr>
          <w:i/>
          <w:sz w:val="26"/>
          <w:szCs w:val="26"/>
        </w:rPr>
        <w:t xml:space="preserve"> агропромислового розвитку райдержадміністрації, виконавчі комітети сільських та селищних рад, ДП «Миргородський </w:t>
      </w:r>
      <w:proofErr w:type="spellStart"/>
      <w:r w:rsidRPr="0063084C">
        <w:rPr>
          <w:i/>
          <w:sz w:val="26"/>
          <w:szCs w:val="26"/>
        </w:rPr>
        <w:t>лісгосп»</w:t>
      </w:r>
      <w:r w:rsidRPr="0063084C">
        <w:rPr>
          <w:sz w:val="26"/>
          <w:szCs w:val="26"/>
        </w:rPr>
        <w:t>-</w:t>
      </w:r>
      <w:proofErr w:type="spellEnd"/>
      <w:r w:rsidRPr="0063084C">
        <w:rPr>
          <w:sz w:val="26"/>
          <w:szCs w:val="26"/>
        </w:rPr>
        <w:t xml:space="preserve"> протягом року</w:t>
      </w:r>
      <w:r w:rsidRPr="0063084C">
        <w:rPr>
          <w:i/>
          <w:sz w:val="26"/>
          <w:szCs w:val="26"/>
        </w:rPr>
        <w:t>;</w:t>
      </w:r>
      <w:r w:rsidRPr="0063084C">
        <w:rPr>
          <w:sz w:val="26"/>
          <w:szCs w:val="26"/>
        </w:rPr>
        <w:t xml:space="preserve">; </w:t>
      </w:r>
    </w:p>
    <w:p w:rsidR="00525D8F" w:rsidRPr="0063084C" w:rsidRDefault="0013440E" w:rsidP="00FA1717">
      <w:pPr>
        <w:pStyle w:val="a5"/>
        <w:numPr>
          <w:ilvl w:val="0"/>
          <w:numId w:val="45"/>
        </w:numPr>
        <w:ind w:left="0" w:firstLine="567"/>
        <w:jc w:val="both"/>
        <w:rPr>
          <w:i/>
          <w:sz w:val="26"/>
          <w:szCs w:val="26"/>
        </w:rPr>
      </w:pPr>
      <w:r>
        <w:rPr>
          <w:sz w:val="26"/>
          <w:szCs w:val="26"/>
        </w:rPr>
        <w:t>збереження</w:t>
      </w:r>
      <w:r w:rsidR="00525D8F" w:rsidRPr="0063084C">
        <w:rPr>
          <w:sz w:val="26"/>
          <w:szCs w:val="26"/>
        </w:rPr>
        <w:t xml:space="preserve"> полезахисних смуг, водоохоронних зон - </w:t>
      </w:r>
      <w:r>
        <w:rPr>
          <w:i/>
          <w:sz w:val="26"/>
          <w:szCs w:val="26"/>
        </w:rPr>
        <w:t>відділ</w:t>
      </w:r>
      <w:r w:rsidR="00525D8F" w:rsidRPr="0063084C">
        <w:rPr>
          <w:i/>
          <w:sz w:val="26"/>
          <w:szCs w:val="26"/>
        </w:rPr>
        <w:t xml:space="preserve"> агропромислового розвитку райдержадміністрації, виконавчі комітети сільських та селищних рад, ДП «Миргородський </w:t>
      </w:r>
      <w:proofErr w:type="spellStart"/>
      <w:r w:rsidR="00525D8F" w:rsidRPr="0063084C">
        <w:rPr>
          <w:i/>
          <w:sz w:val="26"/>
          <w:szCs w:val="26"/>
        </w:rPr>
        <w:t>лісгосп»</w:t>
      </w:r>
      <w:r w:rsidR="00525D8F" w:rsidRPr="0063084C">
        <w:rPr>
          <w:sz w:val="26"/>
          <w:szCs w:val="26"/>
        </w:rPr>
        <w:t>-</w:t>
      </w:r>
      <w:proofErr w:type="spellEnd"/>
      <w:r w:rsidR="00525D8F" w:rsidRPr="0063084C">
        <w:rPr>
          <w:sz w:val="26"/>
          <w:szCs w:val="26"/>
        </w:rPr>
        <w:t xml:space="preserve"> протягом року</w:t>
      </w:r>
      <w:r w:rsidR="00525D8F" w:rsidRPr="0063084C">
        <w:rPr>
          <w:i/>
          <w:sz w:val="26"/>
          <w:szCs w:val="26"/>
        </w:rPr>
        <w:t>;</w:t>
      </w:r>
    </w:p>
    <w:p w:rsidR="00525D8F" w:rsidRPr="002B5208" w:rsidRDefault="00525D8F" w:rsidP="00FA1717">
      <w:pPr>
        <w:pStyle w:val="a5"/>
        <w:numPr>
          <w:ilvl w:val="0"/>
          <w:numId w:val="45"/>
        </w:numPr>
        <w:ind w:left="0" w:firstLine="567"/>
        <w:jc w:val="both"/>
        <w:rPr>
          <w:i/>
          <w:sz w:val="26"/>
          <w:szCs w:val="26"/>
        </w:rPr>
      </w:pPr>
      <w:r w:rsidRPr="002B5208">
        <w:rPr>
          <w:sz w:val="26"/>
          <w:szCs w:val="26"/>
        </w:rPr>
        <w:t xml:space="preserve">поліпшення якості питної води та задоволення потреб населення у якісних водах шляхом будівництва та реконструкції систем водопостачання та водовідведення </w:t>
      </w:r>
      <w:r w:rsidR="002B5208" w:rsidRPr="002B5208">
        <w:rPr>
          <w:sz w:val="26"/>
          <w:szCs w:val="26"/>
        </w:rPr>
        <w:t xml:space="preserve">в с. </w:t>
      </w:r>
      <w:proofErr w:type="spellStart"/>
      <w:r w:rsidR="002B5208" w:rsidRPr="002B5208">
        <w:rPr>
          <w:sz w:val="26"/>
          <w:szCs w:val="26"/>
        </w:rPr>
        <w:t>Гаркушинці</w:t>
      </w:r>
      <w:proofErr w:type="spellEnd"/>
      <w:r w:rsidR="002B5208" w:rsidRPr="002B5208">
        <w:rPr>
          <w:sz w:val="26"/>
          <w:szCs w:val="26"/>
        </w:rPr>
        <w:t xml:space="preserve">, </w:t>
      </w:r>
      <w:proofErr w:type="spellStart"/>
      <w:r w:rsidR="002B5208" w:rsidRPr="002B5208">
        <w:rPr>
          <w:sz w:val="26"/>
          <w:szCs w:val="26"/>
        </w:rPr>
        <w:t>Клюшниківка</w:t>
      </w:r>
      <w:proofErr w:type="spellEnd"/>
      <w:r w:rsidR="002B5208" w:rsidRPr="002B5208">
        <w:rPr>
          <w:sz w:val="26"/>
          <w:szCs w:val="26"/>
        </w:rPr>
        <w:t xml:space="preserve">, </w:t>
      </w:r>
      <w:proofErr w:type="spellStart"/>
      <w:r w:rsidR="002B5208" w:rsidRPr="002B5208">
        <w:rPr>
          <w:sz w:val="26"/>
          <w:szCs w:val="26"/>
        </w:rPr>
        <w:t>Попівка</w:t>
      </w:r>
      <w:proofErr w:type="spellEnd"/>
      <w:r w:rsidR="0013440E">
        <w:rPr>
          <w:sz w:val="26"/>
          <w:szCs w:val="26"/>
        </w:rPr>
        <w:t xml:space="preserve">, Зубівка, </w:t>
      </w:r>
      <w:proofErr w:type="spellStart"/>
      <w:r w:rsidR="0013440E">
        <w:rPr>
          <w:sz w:val="26"/>
          <w:szCs w:val="26"/>
        </w:rPr>
        <w:t>Гасенки</w:t>
      </w:r>
      <w:proofErr w:type="spellEnd"/>
      <w:r w:rsidR="0013440E">
        <w:rPr>
          <w:sz w:val="26"/>
          <w:szCs w:val="26"/>
        </w:rPr>
        <w:t xml:space="preserve">, </w:t>
      </w:r>
      <w:proofErr w:type="spellStart"/>
      <w:r w:rsidR="0013440E">
        <w:rPr>
          <w:sz w:val="26"/>
          <w:szCs w:val="26"/>
        </w:rPr>
        <w:t>Вовнянка</w:t>
      </w:r>
      <w:r w:rsidRPr="002B5208">
        <w:rPr>
          <w:sz w:val="26"/>
          <w:szCs w:val="26"/>
        </w:rPr>
        <w:t>–</w:t>
      </w:r>
      <w:proofErr w:type="spellEnd"/>
      <w:r w:rsidRPr="002B5208">
        <w:rPr>
          <w:sz w:val="26"/>
          <w:szCs w:val="26"/>
        </w:rPr>
        <w:t xml:space="preserve"> </w:t>
      </w:r>
      <w:r w:rsidR="0013440E">
        <w:rPr>
          <w:i/>
          <w:sz w:val="26"/>
          <w:szCs w:val="26"/>
        </w:rPr>
        <w:t>відділ</w:t>
      </w:r>
      <w:r w:rsidRPr="002B5208">
        <w:rPr>
          <w:i/>
          <w:sz w:val="26"/>
          <w:szCs w:val="26"/>
        </w:rPr>
        <w:t xml:space="preserve"> агропромислового розвитку райдержадміністрації, виконавчі комітети сільських та селищних рад </w:t>
      </w:r>
      <w:r w:rsidRPr="002B5208">
        <w:rPr>
          <w:sz w:val="26"/>
          <w:szCs w:val="26"/>
        </w:rPr>
        <w:t>- протягом року</w:t>
      </w:r>
      <w:r w:rsidRPr="002B5208">
        <w:rPr>
          <w:i/>
          <w:sz w:val="26"/>
          <w:szCs w:val="26"/>
        </w:rPr>
        <w:t>;</w:t>
      </w:r>
    </w:p>
    <w:p w:rsidR="00525D8F" w:rsidRPr="0063084C" w:rsidRDefault="00525D8F" w:rsidP="00FA1717">
      <w:pPr>
        <w:pStyle w:val="a5"/>
        <w:numPr>
          <w:ilvl w:val="0"/>
          <w:numId w:val="45"/>
        </w:numPr>
        <w:ind w:left="0" w:firstLine="567"/>
        <w:jc w:val="both"/>
        <w:rPr>
          <w:sz w:val="26"/>
          <w:szCs w:val="26"/>
        </w:rPr>
      </w:pPr>
      <w:r w:rsidRPr="0063084C">
        <w:rPr>
          <w:sz w:val="26"/>
          <w:szCs w:val="26"/>
        </w:rPr>
        <w:t xml:space="preserve">приведення звалищ побутових відходів у відповідність до вимог містобудівної нормативно-правової бази та землеустрою - </w:t>
      </w:r>
      <w:r w:rsidRPr="0063084C">
        <w:rPr>
          <w:i/>
          <w:sz w:val="26"/>
          <w:szCs w:val="26"/>
        </w:rPr>
        <w:t xml:space="preserve">виконавчі комітети сільських та селищних рад </w:t>
      </w:r>
      <w:r w:rsidRPr="0063084C">
        <w:rPr>
          <w:sz w:val="26"/>
          <w:szCs w:val="26"/>
        </w:rPr>
        <w:t>- протягом року</w:t>
      </w:r>
      <w:r w:rsidRPr="0063084C">
        <w:rPr>
          <w:i/>
          <w:sz w:val="26"/>
          <w:szCs w:val="26"/>
        </w:rPr>
        <w:t>;</w:t>
      </w:r>
    </w:p>
    <w:p w:rsidR="00525D8F" w:rsidRPr="0063084C" w:rsidRDefault="00525D8F" w:rsidP="00FA1717">
      <w:pPr>
        <w:pStyle w:val="a5"/>
        <w:numPr>
          <w:ilvl w:val="0"/>
          <w:numId w:val="45"/>
        </w:numPr>
        <w:ind w:left="0" w:firstLine="567"/>
        <w:jc w:val="both"/>
        <w:rPr>
          <w:i/>
          <w:sz w:val="26"/>
          <w:szCs w:val="26"/>
        </w:rPr>
      </w:pPr>
      <w:r w:rsidRPr="0063084C">
        <w:rPr>
          <w:sz w:val="26"/>
          <w:szCs w:val="26"/>
        </w:rPr>
        <w:t xml:space="preserve">науково - </w:t>
      </w:r>
      <w:proofErr w:type="spellStart"/>
      <w:r w:rsidRPr="0063084C">
        <w:rPr>
          <w:sz w:val="26"/>
          <w:szCs w:val="26"/>
        </w:rPr>
        <w:t>обгрунтоване</w:t>
      </w:r>
      <w:proofErr w:type="spellEnd"/>
      <w:r w:rsidRPr="0063084C">
        <w:rPr>
          <w:sz w:val="26"/>
          <w:szCs w:val="26"/>
        </w:rPr>
        <w:t xml:space="preserve"> нормування впливу господарської та іншої діяльності на навколишнє природне середовище - </w:t>
      </w:r>
      <w:r w:rsidR="0013440E">
        <w:rPr>
          <w:i/>
          <w:sz w:val="26"/>
          <w:szCs w:val="26"/>
        </w:rPr>
        <w:t>відділ</w:t>
      </w:r>
      <w:r w:rsidRPr="0063084C">
        <w:rPr>
          <w:i/>
          <w:sz w:val="26"/>
          <w:szCs w:val="26"/>
        </w:rPr>
        <w:t xml:space="preserve"> агропромислового розвитку  райдержадміністрації,</w:t>
      </w:r>
      <w:r w:rsidR="00CF0DE2" w:rsidRPr="0063084C">
        <w:rPr>
          <w:i/>
          <w:sz w:val="26"/>
          <w:szCs w:val="26"/>
        </w:rPr>
        <w:t>управління</w:t>
      </w:r>
      <w:r w:rsidRPr="0063084C">
        <w:rPr>
          <w:i/>
          <w:sz w:val="26"/>
          <w:szCs w:val="26"/>
        </w:rPr>
        <w:t xml:space="preserve"> </w:t>
      </w:r>
      <w:proofErr w:type="spellStart"/>
      <w:r w:rsidRPr="0063084C">
        <w:rPr>
          <w:i/>
          <w:sz w:val="26"/>
          <w:szCs w:val="26"/>
        </w:rPr>
        <w:t>Держ</w:t>
      </w:r>
      <w:r w:rsidR="00CF0DE2" w:rsidRPr="0063084C">
        <w:rPr>
          <w:i/>
          <w:sz w:val="26"/>
          <w:szCs w:val="26"/>
        </w:rPr>
        <w:t>земагенства</w:t>
      </w:r>
      <w:proofErr w:type="spellEnd"/>
      <w:r w:rsidRPr="0063084C">
        <w:rPr>
          <w:i/>
          <w:sz w:val="26"/>
          <w:szCs w:val="26"/>
        </w:rPr>
        <w:t xml:space="preserve"> у Миргородському </w:t>
      </w:r>
      <w:proofErr w:type="spellStart"/>
      <w:r w:rsidRPr="0063084C">
        <w:rPr>
          <w:i/>
          <w:sz w:val="26"/>
          <w:szCs w:val="26"/>
        </w:rPr>
        <w:t>районі</w:t>
      </w:r>
      <w:r w:rsidRPr="0063084C">
        <w:rPr>
          <w:sz w:val="26"/>
          <w:szCs w:val="26"/>
        </w:rPr>
        <w:t>-</w:t>
      </w:r>
      <w:proofErr w:type="spellEnd"/>
      <w:r w:rsidRPr="0063084C">
        <w:rPr>
          <w:sz w:val="26"/>
          <w:szCs w:val="26"/>
        </w:rPr>
        <w:t xml:space="preserve"> протягом року</w:t>
      </w:r>
      <w:r w:rsidRPr="0063084C">
        <w:rPr>
          <w:i/>
          <w:sz w:val="26"/>
          <w:szCs w:val="26"/>
        </w:rPr>
        <w:t xml:space="preserve">; </w:t>
      </w:r>
    </w:p>
    <w:p w:rsidR="00525D8F" w:rsidRPr="0063084C" w:rsidRDefault="00525D8F" w:rsidP="00FA1717">
      <w:pPr>
        <w:pStyle w:val="a5"/>
        <w:numPr>
          <w:ilvl w:val="0"/>
          <w:numId w:val="45"/>
        </w:numPr>
        <w:ind w:left="0" w:firstLine="567"/>
        <w:jc w:val="both"/>
        <w:rPr>
          <w:i/>
          <w:sz w:val="26"/>
          <w:szCs w:val="26"/>
        </w:rPr>
      </w:pPr>
      <w:r w:rsidRPr="0063084C">
        <w:rPr>
          <w:sz w:val="26"/>
          <w:szCs w:val="26"/>
        </w:rPr>
        <w:t xml:space="preserve"> зменшення обсягів захоронення побутових відходів шляхом застосування нових сучасних методів їх збирання, перевезення, зберігання та утилізації – </w:t>
      </w:r>
      <w:r w:rsidR="0013440E">
        <w:rPr>
          <w:i/>
          <w:sz w:val="26"/>
          <w:szCs w:val="26"/>
        </w:rPr>
        <w:t>відділ</w:t>
      </w:r>
      <w:r w:rsidRPr="0063084C">
        <w:rPr>
          <w:i/>
          <w:sz w:val="26"/>
          <w:szCs w:val="26"/>
        </w:rPr>
        <w:t xml:space="preserve"> агропромислового розвитку райдержадміністрації виконавчі комітети сільських та селищних рад –</w:t>
      </w:r>
      <w:r w:rsidRPr="0063084C">
        <w:rPr>
          <w:sz w:val="26"/>
          <w:szCs w:val="26"/>
        </w:rPr>
        <w:t xml:space="preserve"> протягом року</w:t>
      </w:r>
      <w:r w:rsidRPr="0063084C">
        <w:rPr>
          <w:i/>
          <w:sz w:val="26"/>
          <w:szCs w:val="26"/>
        </w:rPr>
        <w:t>.</w:t>
      </w:r>
    </w:p>
    <w:p w:rsidR="00525D8F" w:rsidRPr="0000243D" w:rsidRDefault="00525D8F" w:rsidP="00525D8F">
      <w:pPr>
        <w:ind w:left="180"/>
        <w:jc w:val="center"/>
        <w:rPr>
          <w:b/>
          <w:sz w:val="28"/>
          <w:szCs w:val="28"/>
        </w:rPr>
      </w:pPr>
    </w:p>
    <w:p w:rsidR="00525D8F" w:rsidRPr="00317228" w:rsidRDefault="00525D8F" w:rsidP="00525D8F">
      <w:pPr>
        <w:ind w:left="180"/>
        <w:jc w:val="center"/>
        <w:rPr>
          <w:b/>
          <w:sz w:val="28"/>
          <w:szCs w:val="28"/>
        </w:rPr>
      </w:pPr>
      <w:r w:rsidRPr="00317228">
        <w:rPr>
          <w:b/>
          <w:sz w:val="28"/>
          <w:szCs w:val="28"/>
        </w:rPr>
        <w:t>І</w:t>
      </w:r>
      <w:r w:rsidRPr="00317228">
        <w:rPr>
          <w:b/>
          <w:sz w:val="28"/>
          <w:szCs w:val="28"/>
          <w:lang w:val="en-US"/>
        </w:rPr>
        <w:t>V</w:t>
      </w:r>
      <w:r w:rsidRPr="00317228">
        <w:rPr>
          <w:b/>
          <w:sz w:val="28"/>
          <w:szCs w:val="28"/>
        </w:rPr>
        <w:t>.РЕЗУЛЬТАТИ ВИКОНАННЯ ПРОГРАМИ</w:t>
      </w:r>
    </w:p>
    <w:p w:rsidR="00525D8F" w:rsidRPr="00BF60BC" w:rsidRDefault="00525D8F" w:rsidP="00525D8F">
      <w:pPr>
        <w:ind w:left="180"/>
        <w:jc w:val="center"/>
        <w:rPr>
          <w:b/>
          <w:sz w:val="28"/>
          <w:szCs w:val="28"/>
        </w:rPr>
      </w:pPr>
    </w:p>
    <w:p w:rsidR="00525D8F" w:rsidRPr="00BF60BC" w:rsidRDefault="00525D8F" w:rsidP="00525D8F">
      <w:pPr>
        <w:pStyle w:val="a9"/>
        <w:widowControl w:val="0"/>
        <w:spacing w:after="120"/>
        <w:ind w:firstLine="567"/>
        <w:jc w:val="both"/>
        <w:rPr>
          <w:b w:val="0"/>
          <w:i/>
          <w:sz w:val="26"/>
          <w:szCs w:val="26"/>
        </w:rPr>
      </w:pPr>
      <w:r w:rsidRPr="00BF60BC">
        <w:rPr>
          <w:b w:val="0"/>
          <w:sz w:val="26"/>
          <w:szCs w:val="26"/>
        </w:rPr>
        <w:t>Послідовна реалізація визначених завдань надасть можливість у 201</w:t>
      </w:r>
      <w:r w:rsidR="00EC1A69">
        <w:rPr>
          <w:b w:val="0"/>
          <w:sz w:val="26"/>
          <w:szCs w:val="26"/>
        </w:rPr>
        <w:t>5</w:t>
      </w:r>
      <w:r w:rsidRPr="00BF60BC">
        <w:rPr>
          <w:b w:val="0"/>
          <w:sz w:val="26"/>
          <w:szCs w:val="26"/>
        </w:rPr>
        <w:t xml:space="preserve"> році закріпити позитивні тенденції економічної та фінансової стабілізації, посилити соціальну складову та перейти до стійкого економічного зростання, а саме:</w:t>
      </w:r>
    </w:p>
    <w:p w:rsidR="00525D8F" w:rsidRPr="00317228" w:rsidRDefault="00525D8F" w:rsidP="00AE7921">
      <w:pPr>
        <w:pStyle w:val="a5"/>
        <w:widowControl w:val="0"/>
        <w:numPr>
          <w:ilvl w:val="0"/>
          <w:numId w:val="1"/>
        </w:numPr>
        <w:spacing w:after="120"/>
        <w:ind w:left="0" w:firstLine="567"/>
        <w:jc w:val="both"/>
        <w:rPr>
          <w:sz w:val="26"/>
          <w:szCs w:val="26"/>
        </w:rPr>
      </w:pPr>
      <w:r w:rsidRPr="00317228">
        <w:rPr>
          <w:sz w:val="26"/>
          <w:szCs w:val="26"/>
        </w:rPr>
        <w:t xml:space="preserve">забезпечення приросту валової доданої вартості </w:t>
      </w:r>
      <w:r w:rsidR="0055279A" w:rsidRPr="00317228">
        <w:rPr>
          <w:sz w:val="26"/>
          <w:szCs w:val="26"/>
          <w:lang w:val="ru-RU"/>
        </w:rPr>
        <w:t>1,2</w:t>
      </w:r>
      <w:r w:rsidR="00BF60BC" w:rsidRPr="00317228">
        <w:rPr>
          <w:sz w:val="26"/>
          <w:szCs w:val="26"/>
          <w:lang w:val="ru-RU"/>
        </w:rPr>
        <w:t>%</w:t>
      </w:r>
      <w:r w:rsidRPr="00317228">
        <w:rPr>
          <w:sz w:val="26"/>
          <w:szCs w:val="26"/>
        </w:rPr>
        <w:t>;</w:t>
      </w:r>
    </w:p>
    <w:p w:rsidR="00525D8F" w:rsidRPr="00BF60BC" w:rsidRDefault="00525D8F" w:rsidP="00AE7921">
      <w:pPr>
        <w:pStyle w:val="a5"/>
        <w:widowControl w:val="0"/>
        <w:numPr>
          <w:ilvl w:val="0"/>
          <w:numId w:val="1"/>
        </w:numPr>
        <w:spacing w:after="120"/>
        <w:ind w:left="0" w:firstLine="567"/>
        <w:jc w:val="both"/>
        <w:rPr>
          <w:sz w:val="26"/>
          <w:szCs w:val="26"/>
        </w:rPr>
      </w:pPr>
      <w:r w:rsidRPr="00BF60BC">
        <w:rPr>
          <w:sz w:val="26"/>
          <w:szCs w:val="26"/>
        </w:rPr>
        <w:t xml:space="preserve">приріст валової продукції сільського господарства на </w:t>
      </w:r>
      <w:r w:rsidR="00EC1A69">
        <w:rPr>
          <w:sz w:val="26"/>
          <w:szCs w:val="26"/>
        </w:rPr>
        <w:t>2,4</w:t>
      </w:r>
      <w:r w:rsidR="00BF60BC" w:rsidRPr="00BF60BC">
        <w:rPr>
          <w:sz w:val="26"/>
          <w:szCs w:val="26"/>
        </w:rPr>
        <w:t>%</w:t>
      </w:r>
      <w:r w:rsidRPr="00BF60BC">
        <w:rPr>
          <w:sz w:val="26"/>
          <w:szCs w:val="26"/>
          <w:lang w:val="ru-RU"/>
        </w:rPr>
        <w:t xml:space="preserve"> при </w:t>
      </w:r>
      <w:proofErr w:type="spellStart"/>
      <w:r w:rsidRPr="00BF60BC">
        <w:rPr>
          <w:sz w:val="26"/>
          <w:szCs w:val="26"/>
          <w:lang w:val="ru-RU"/>
        </w:rPr>
        <w:t>випереджаючих</w:t>
      </w:r>
      <w:proofErr w:type="spellEnd"/>
      <w:r w:rsidRPr="00BF60BC">
        <w:rPr>
          <w:sz w:val="26"/>
          <w:szCs w:val="26"/>
          <w:lang w:val="ru-RU"/>
        </w:rPr>
        <w:t xml:space="preserve"> темпах приросту </w:t>
      </w:r>
      <w:proofErr w:type="spellStart"/>
      <w:r w:rsidRPr="00BF60BC">
        <w:rPr>
          <w:sz w:val="26"/>
          <w:szCs w:val="26"/>
          <w:lang w:val="ru-RU"/>
        </w:rPr>
        <w:t>продукції</w:t>
      </w:r>
      <w:proofErr w:type="spellEnd"/>
      <w:r w:rsidRPr="00BF60BC">
        <w:rPr>
          <w:sz w:val="26"/>
          <w:szCs w:val="26"/>
          <w:lang w:val="ru-RU"/>
        </w:rPr>
        <w:t xml:space="preserve"> </w:t>
      </w:r>
      <w:proofErr w:type="spellStart"/>
      <w:r w:rsidR="00BF60BC" w:rsidRPr="00BF60BC">
        <w:rPr>
          <w:sz w:val="26"/>
          <w:szCs w:val="26"/>
          <w:lang w:val="ru-RU"/>
        </w:rPr>
        <w:t>рослинництва</w:t>
      </w:r>
      <w:proofErr w:type="spellEnd"/>
      <w:r w:rsidR="00BF60BC" w:rsidRPr="00BF60BC">
        <w:rPr>
          <w:sz w:val="26"/>
          <w:szCs w:val="26"/>
        </w:rPr>
        <w:t xml:space="preserve">, отримання </w:t>
      </w:r>
      <w:r w:rsidR="00EC1A69">
        <w:rPr>
          <w:sz w:val="26"/>
          <w:szCs w:val="26"/>
          <w:lang w:val="ru-RU"/>
        </w:rPr>
        <w:t>297,1</w:t>
      </w:r>
      <w:r w:rsidRPr="00BF60BC">
        <w:rPr>
          <w:sz w:val="26"/>
          <w:szCs w:val="26"/>
        </w:rPr>
        <w:t xml:space="preserve"> тис. тонн зерна;</w:t>
      </w:r>
    </w:p>
    <w:p w:rsidR="00525D8F" w:rsidRPr="00BF60BC" w:rsidRDefault="00525D8F" w:rsidP="00AE7921">
      <w:pPr>
        <w:pStyle w:val="a5"/>
        <w:widowControl w:val="0"/>
        <w:numPr>
          <w:ilvl w:val="0"/>
          <w:numId w:val="1"/>
        </w:numPr>
        <w:spacing w:after="120"/>
        <w:ind w:left="0" w:firstLine="567"/>
        <w:jc w:val="both"/>
        <w:rPr>
          <w:sz w:val="26"/>
          <w:szCs w:val="26"/>
        </w:rPr>
      </w:pPr>
      <w:r w:rsidRPr="00BF60BC">
        <w:rPr>
          <w:sz w:val="26"/>
          <w:szCs w:val="26"/>
        </w:rPr>
        <w:t>збільшення доходів місцевих бюджетів (без трансфертів з державного бюджету) на 0,</w:t>
      </w:r>
      <w:r w:rsidR="00EC1A69">
        <w:rPr>
          <w:sz w:val="26"/>
          <w:szCs w:val="26"/>
        </w:rPr>
        <w:t>7</w:t>
      </w:r>
      <w:r w:rsidRPr="00BF60BC">
        <w:rPr>
          <w:sz w:val="26"/>
          <w:szCs w:val="26"/>
        </w:rPr>
        <w:t xml:space="preserve"> відсотка;</w:t>
      </w:r>
    </w:p>
    <w:p w:rsidR="00525D8F" w:rsidRPr="00BF60BC" w:rsidRDefault="00525D8F" w:rsidP="00AE7921">
      <w:pPr>
        <w:pStyle w:val="a5"/>
        <w:widowControl w:val="0"/>
        <w:numPr>
          <w:ilvl w:val="0"/>
          <w:numId w:val="1"/>
        </w:numPr>
        <w:spacing w:after="120"/>
        <w:ind w:left="0" w:firstLine="567"/>
        <w:jc w:val="both"/>
        <w:rPr>
          <w:sz w:val="26"/>
          <w:szCs w:val="26"/>
        </w:rPr>
      </w:pPr>
      <w:r w:rsidRPr="00BF60BC">
        <w:rPr>
          <w:sz w:val="26"/>
          <w:szCs w:val="26"/>
        </w:rPr>
        <w:t>поглиблення соціальної орієнтації економічного розвитку і перерозподіл доходів місцевих бюджетів на користь населення: середньорічн</w:t>
      </w:r>
      <w:r w:rsidR="00EC1A69">
        <w:rPr>
          <w:sz w:val="26"/>
          <w:szCs w:val="26"/>
        </w:rPr>
        <w:t>ий</w:t>
      </w:r>
      <w:r w:rsidRPr="00BF60BC">
        <w:rPr>
          <w:sz w:val="26"/>
          <w:szCs w:val="26"/>
        </w:rPr>
        <w:t xml:space="preserve"> темп зростання заробітної плати становитим</w:t>
      </w:r>
      <w:r w:rsidR="00EC1A69">
        <w:rPr>
          <w:sz w:val="26"/>
          <w:szCs w:val="26"/>
        </w:rPr>
        <w:t>е</w:t>
      </w:r>
      <w:r w:rsidRPr="00BF60BC">
        <w:rPr>
          <w:sz w:val="26"/>
          <w:szCs w:val="26"/>
        </w:rPr>
        <w:t xml:space="preserve"> близько </w:t>
      </w:r>
      <w:r w:rsidR="00EC1A69">
        <w:rPr>
          <w:sz w:val="26"/>
          <w:szCs w:val="26"/>
        </w:rPr>
        <w:t>13,7</w:t>
      </w:r>
      <w:r w:rsidR="00BF60BC" w:rsidRPr="00BF60BC">
        <w:rPr>
          <w:sz w:val="26"/>
          <w:szCs w:val="26"/>
        </w:rPr>
        <w:t>%</w:t>
      </w:r>
      <w:r w:rsidRPr="00BF60BC">
        <w:rPr>
          <w:sz w:val="26"/>
          <w:szCs w:val="26"/>
        </w:rPr>
        <w:t xml:space="preserve">; </w:t>
      </w:r>
    </w:p>
    <w:p w:rsidR="00525D8F" w:rsidRPr="00BF60BC" w:rsidRDefault="00525D8F" w:rsidP="00AE7921">
      <w:pPr>
        <w:pStyle w:val="a5"/>
        <w:widowControl w:val="0"/>
        <w:numPr>
          <w:ilvl w:val="0"/>
          <w:numId w:val="1"/>
        </w:numPr>
        <w:spacing w:after="120"/>
        <w:ind w:left="0" w:firstLine="567"/>
        <w:jc w:val="both"/>
        <w:rPr>
          <w:sz w:val="26"/>
          <w:szCs w:val="26"/>
        </w:rPr>
      </w:pPr>
      <w:r w:rsidRPr="00BF60BC">
        <w:rPr>
          <w:sz w:val="26"/>
          <w:szCs w:val="26"/>
        </w:rPr>
        <w:t>продовження проведення пенсійної реформи, завдяки чому буде забезпечено стабілізацію солідарної системи загальнообов'язкового державного пенсійного страхування;</w:t>
      </w:r>
    </w:p>
    <w:p w:rsidR="00525D8F" w:rsidRPr="00BF60BC" w:rsidRDefault="00525D8F" w:rsidP="00AE7921">
      <w:pPr>
        <w:pStyle w:val="a5"/>
        <w:widowControl w:val="0"/>
        <w:numPr>
          <w:ilvl w:val="0"/>
          <w:numId w:val="1"/>
        </w:numPr>
        <w:spacing w:after="120"/>
        <w:ind w:left="0" w:firstLine="567"/>
        <w:jc w:val="both"/>
        <w:rPr>
          <w:sz w:val="26"/>
          <w:szCs w:val="26"/>
        </w:rPr>
      </w:pPr>
      <w:r w:rsidRPr="00BF60BC">
        <w:rPr>
          <w:sz w:val="26"/>
          <w:szCs w:val="26"/>
        </w:rPr>
        <w:t xml:space="preserve">збільшення обсягів </w:t>
      </w:r>
      <w:r w:rsidR="00BF60BC" w:rsidRPr="00BF60BC">
        <w:rPr>
          <w:sz w:val="26"/>
          <w:szCs w:val="26"/>
        </w:rPr>
        <w:t xml:space="preserve">освоєних капітальних </w:t>
      </w:r>
      <w:r w:rsidRPr="00BF60BC">
        <w:rPr>
          <w:sz w:val="26"/>
          <w:szCs w:val="26"/>
        </w:rPr>
        <w:t xml:space="preserve">інвестицій в економіку: прогнозований обсяг </w:t>
      </w:r>
      <w:r w:rsidR="00BF60BC" w:rsidRPr="00BF60BC">
        <w:rPr>
          <w:sz w:val="26"/>
          <w:szCs w:val="26"/>
        </w:rPr>
        <w:t>освоєних капітальних інвестицій</w:t>
      </w:r>
      <w:r w:rsidRPr="00BF60BC">
        <w:rPr>
          <w:sz w:val="26"/>
          <w:szCs w:val="26"/>
        </w:rPr>
        <w:t xml:space="preserve"> становитиме близько </w:t>
      </w:r>
      <w:r w:rsidR="00BF60BC" w:rsidRPr="00BF60BC">
        <w:rPr>
          <w:sz w:val="26"/>
          <w:szCs w:val="26"/>
        </w:rPr>
        <w:t>4</w:t>
      </w:r>
      <w:r w:rsidR="00EC1A69">
        <w:rPr>
          <w:sz w:val="26"/>
          <w:szCs w:val="26"/>
        </w:rPr>
        <w:t>5</w:t>
      </w:r>
      <w:r w:rsidR="00BF60BC" w:rsidRPr="00BF60BC">
        <w:rPr>
          <w:sz w:val="26"/>
          <w:szCs w:val="26"/>
        </w:rPr>
        <w:t>,0</w:t>
      </w:r>
      <w:r w:rsidRPr="00BF60BC">
        <w:rPr>
          <w:sz w:val="26"/>
          <w:szCs w:val="26"/>
        </w:rPr>
        <w:t xml:space="preserve"> </w:t>
      </w:r>
      <w:proofErr w:type="spellStart"/>
      <w:r w:rsidRPr="00BF60BC">
        <w:rPr>
          <w:sz w:val="26"/>
          <w:szCs w:val="26"/>
        </w:rPr>
        <w:t>млн.грн</w:t>
      </w:r>
      <w:proofErr w:type="spellEnd"/>
      <w:r w:rsidRPr="00BF60BC">
        <w:rPr>
          <w:sz w:val="26"/>
          <w:szCs w:val="26"/>
        </w:rPr>
        <w:t>.;</w:t>
      </w:r>
    </w:p>
    <w:p w:rsidR="00525D8F" w:rsidRPr="00BF60BC" w:rsidRDefault="00525D8F" w:rsidP="00AE7921">
      <w:pPr>
        <w:pStyle w:val="a5"/>
        <w:widowControl w:val="0"/>
        <w:numPr>
          <w:ilvl w:val="0"/>
          <w:numId w:val="1"/>
        </w:numPr>
        <w:tabs>
          <w:tab w:val="left" w:pos="426"/>
        </w:tabs>
        <w:spacing w:after="120"/>
        <w:ind w:left="0" w:firstLine="567"/>
        <w:jc w:val="both"/>
        <w:rPr>
          <w:sz w:val="26"/>
          <w:szCs w:val="26"/>
        </w:rPr>
      </w:pPr>
      <w:r w:rsidRPr="00BF60BC">
        <w:rPr>
          <w:sz w:val="26"/>
          <w:szCs w:val="26"/>
        </w:rPr>
        <w:t xml:space="preserve">зменшення напруженості на ринку праці шляхом створення </w:t>
      </w:r>
      <w:r w:rsidR="00BF60BC" w:rsidRPr="00BF60BC">
        <w:rPr>
          <w:sz w:val="26"/>
          <w:szCs w:val="26"/>
        </w:rPr>
        <w:t>300</w:t>
      </w:r>
      <w:r w:rsidRPr="00BF60BC">
        <w:rPr>
          <w:sz w:val="26"/>
          <w:szCs w:val="26"/>
        </w:rPr>
        <w:t xml:space="preserve"> нових робочих місць</w:t>
      </w:r>
      <w:r w:rsidR="00BF60BC" w:rsidRPr="00BF60BC">
        <w:rPr>
          <w:sz w:val="26"/>
          <w:szCs w:val="26"/>
        </w:rPr>
        <w:t>.</w:t>
      </w:r>
    </w:p>
    <w:p w:rsidR="00525D8F" w:rsidRPr="00525D8F" w:rsidRDefault="00525D8F" w:rsidP="0079435B">
      <w:pPr>
        <w:pStyle w:val="a5"/>
        <w:jc w:val="center"/>
        <w:rPr>
          <w:b/>
          <w:sz w:val="28"/>
          <w:szCs w:val="28"/>
        </w:rPr>
      </w:pPr>
      <w:r w:rsidRPr="00525D8F">
        <w:rPr>
          <w:b/>
          <w:sz w:val="28"/>
          <w:szCs w:val="28"/>
        </w:rPr>
        <w:t xml:space="preserve">ЧАСТИНА </w:t>
      </w:r>
      <w:r w:rsidRPr="00525D8F">
        <w:rPr>
          <w:b/>
          <w:sz w:val="28"/>
          <w:szCs w:val="28"/>
          <w:lang w:val="en-US"/>
        </w:rPr>
        <w:t>I</w:t>
      </w:r>
      <w:r>
        <w:rPr>
          <w:b/>
          <w:sz w:val="28"/>
          <w:szCs w:val="28"/>
        </w:rPr>
        <w:t>ІІ</w:t>
      </w:r>
    </w:p>
    <w:p w:rsidR="00525D8F" w:rsidRPr="0073759F" w:rsidRDefault="00525D8F" w:rsidP="00120CED">
      <w:pPr>
        <w:pStyle w:val="21"/>
      </w:pPr>
      <w:r w:rsidRPr="002D4797">
        <w:lastRenderedPageBreak/>
        <w:t>І. ОСНОВНІ ПОКАЗНИКИ ТА БАЛАНСИ СОЦІАЛЬНО-ЕКОНОМІЧНОГО РОЗВИТКУ РАЙОНУ  НА 201</w:t>
      </w:r>
      <w:r w:rsidR="00292FE1" w:rsidRPr="002D4797">
        <w:t>5</w:t>
      </w:r>
      <w:r w:rsidRPr="002D4797">
        <w:t xml:space="preserve"> РІК</w:t>
      </w:r>
    </w:p>
    <w:p w:rsidR="00BF60BC" w:rsidRPr="009A4357" w:rsidRDefault="00BF60BC" w:rsidP="00BF60BC">
      <w:pPr>
        <w:jc w:val="center"/>
        <w:rPr>
          <w:b/>
        </w:rPr>
      </w:pPr>
      <w:r w:rsidRPr="009A4357">
        <w:rPr>
          <w:b/>
        </w:rPr>
        <w:t xml:space="preserve">       ОСНОВНІ ПОКАЗНИКИ</w:t>
      </w:r>
    </w:p>
    <w:p w:rsidR="00BF60BC" w:rsidRPr="009A4357" w:rsidRDefault="00BF60BC" w:rsidP="00BF60BC">
      <w:pPr>
        <w:jc w:val="center"/>
        <w:rPr>
          <w:b/>
        </w:rPr>
      </w:pPr>
      <w:r w:rsidRPr="009A4357">
        <w:rPr>
          <w:b/>
        </w:rPr>
        <w:t xml:space="preserve">  економічного і соціального розвитку району на 201</w:t>
      </w:r>
      <w:r w:rsidR="00317228">
        <w:rPr>
          <w:b/>
        </w:rPr>
        <w:t>5</w:t>
      </w:r>
      <w:r w:rsidRPr="009A4357">
        <w:rPr>
          <w:b/>
        </w:rPr>
        <w:t xml:space="preserve"> рік</w:t>
      </w:r>
    </w:p>
    <w:p w:rsidR="00BF60BC" w:rsidRPr="009A4357" w:rsidRDefault="00BF60BC" w:rsidP="00BF60BC">
      <w:pPr>
        <w:rPr>
          <w:sz w:val="18"/>
          <w:szCs w:val="18"/>
        </w:rPr>
      </w:pPr>
    </w:p>
    <w:tbl>
      <w:tblPr>
        <w:tblW w:w="10236" w:type="dxa"/>
        <w:tblInd w:w="-206" w:type="dxa"/>
        <w:tblLayout w:type="fixed"/>
        <w:tblLook w:val="0000" w:firstRow="0" w:lastRow="0" w:firstColumn="0" w:lastColumn="0" w:noHBand="0" w:noVBand="0"/>
      </w:tblPr>
      <w:tblGrid>
        <w:gridCol w:w="4992"/>
        <w:gridCol w:w="1134"/>
        <w:gridCol w:w="1027"/>
        <w:gridCol w:w="1028"/>
        <w:gridCol w:w="1027"/>
        <w:gridCol w:w="1028"/>
      </w:tblGrid>
      <w:tr w:rsidR="00317228" w:rsidRPr="009A4357" w:rsidTr="00E537C7">
        <w:trPr>
          <w:trHeight w:val="797"/>
        </w:trPr>
        <w:tc>
          <w:tcPr>
            <w:tcW w:w="4992" w:type="dxa"/>
            <w:tcBorders>
              <w:top w:val="single" w:sz="4" w:space="0" w:color="000000"/>
              <w:left w:val="single" w:sz="4" w:space="0" w:color="000000"/>
              <w:bottom w:val="single" w:sz="4" w:space="0" w:color="000000"/>
            </w:tcBorders>
            <w:vAlign w:val="center"/>
          </w:tcPr>
          <w:p w:rsidR="00317228" w:rsidRPr="009A4357" w:rsidRDefault="00317228" w:rsidP="00317228">
            <w:pPr>
              <w:pStyle w:val="2"/>
              <w:tabs>
                <w:tab w:val="clear" w:pos="576"/>
              </w:tabs>
              <w:snapToGrid w:val="0"/>
              <w:ind w:left="-78" w:firstLine="0"/>
              <w:rPr>
                <w:b/>
                <w:sz w:val="22"/>
                <w:szCs w:val="22"/>
              </w:rPr>
            </w:pPr>
            <w:r w:rsidRPr="009A4357">
              <w:rPr>
                <w:b/>
                <w:sz w:val="22"/>
                <w:szCs w:val="22"/>
              </w:rPr>
              <w:t>Показник</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rPr>
                <w:b/>
              </w:rPr>
            </w:pPr>
            <w:r w:rsidRPr="009A4357">
              <w:rPr>
                <w:b/>
                <w:sz w:val="22"/>
                <w:szCs w:val="22"/>
              </w:rPr>
              <w:t>Один.</w:t>
            </w:r>
          </w:p>
          <w:p w:rsidR="00317228" w:rsidRPr="009A4357" w:rsidRDefault="00317228" w:rsidP="00317228">
            <w:pPr>
              <w:jc w:val="center"/>
              <w:rPr>
                <w:b/>
              </w:rPr>
            </w:pPr>
            <w:r w:rsidRPr="009A4357">
              <w:rPr>
                <w:b/>
                <w:sz w:val="22"/>
                <w:szCs w:val="22"/>
              </w:rPr>
              <w:t>виміру</w:t>
            </w:r>
          </w:p>
        </w:tc>
        <w:tc>
          <w:tcPr>
            <w:tcW w:w="1027" w:type="dxa"/>
            <w:tcBorders>
              <w:top w:val="single" w:sz="4" w:space="0" w:color="000000"/>
              <w:left w:val="single" w:sz="4" w:space="0" w:color="000000"/>
              <w:bottom w:val="single" w:sz="4" w:space="0" w:color="000000"/>
            </w:tcBorders>
          </w:tcPr>
          <w:p w:rsidR="00317228" w:rsidRPr="009A4357" w:rsidRDefault="00317228" w:rsidP="00317228">
            <w:pPr>
              <w:snapToGrid w:val="0"/>
              <w:jc w:val="center"/>
              <w:rPr>
                <w:b/>
              </w:rPr>
            </w:pPr>
            <w:r w:rsidRPr="009A4357">
              <w:rPr>
                <w:b/>
                <w:sz w:val="22"/>
                <w:szCs w:val="22"/>
              </w:rPr>
              <w:t>20</w:t>
            </w:r>
            <w:r>
              <w:rPr>
                <w:b/>
                <w:sz w:val="22"/>
                <w:szCs w:val="22"/>
              </w:rPr>
              <w:t>13</w:t>
            </w:r>
            <w:r w:rsidRPr="009A4357">
              <w:rPr>
                <w:b/>
                <w:sz w:val="22"/>
                <w:szCs w:val="22"/>
              </w:rPr>
              <w:t>р. звіт</w:t>
            </w:r>
          </w:p>
        </w:tc>
        <w:tc>
          <w:tcPr>
            <w:tcW w:w="1028" w:type="dxa"/>
            <w:tcBorders>
              <w:top w:val="single" w:sz="4" w:space="0" w:color="000000"/>
              <w:left w:val="single" w:sz="4" w:space="0" w:color="000000"/>
              <w:bottom w:val="single" w:sz="4" w:space="0" w:color="000000"/>
            </w:tcBorders>
          </w:tcPr>
          <w:p w:rsidR="00317228" w:rsidRPr="009A4357" w:rsidRDefault="00317228" w:rsidP="00317228">
            <w:pPr>
              <w:jc w:val="center"/>
              <w:rPr>
                <w:b/>
              </w:rPr>
            </w:pPr>
            <w:r w:rsidRPr="009A4357">
              <w:rPr>
                <w:b/>
                <w:sz w:val="22"/>
                <w:szCs w:val="22"/>
              </w:rPr>
              <w:t>201</w:t>
            </w:r>
            <w:r>
              <w:rPr>
                <w:b/>
                <w:sz w:val="22"/>
                <w:szCs w:val="22"/>
              </w:rPr>
              <w:t>4</w:t>
            </w:r>
            <w:r w:rsidRPr="009A4357">
              <w:rPr>
                <w:b/>
                <w:sz w:val="22"/>
                <w:szCs w:val="22"/>
              </w:rPr>
              <w:t>р. очіку</w:t>
            </w:r>
            <w:r>
              <w:rPr>
                <w:b/>
                <w:sz w:val="22"/>
                <w:szCs w:val="22"/>
              </w:rPr>
              <w:softHyphen/>
            </w:r>
            <w:r w:rsidRPr="009A4357">
              <w:rPr>
                <w:b/>
                <w:sz w:val="22"/>
                <w:szCs w:val="22"/>
              </w:rPr>
              <w:t>ване</w:t>
            </w:r>
          </w:p>
        </w:tc>
        <w:tc>
          <w:tcPr>
            <w:tcW w:w="1027" w:type="dxa"/>
            <w:tcBorders>
              <w:top w:val="single" w:sz="4" w:space="0" w:color="000000"/>
              <w:left w:val="single" w:sz="4" w:space="0" w:color="000000"/>
              <w:bottom w:val="single" w:sz="4" w:space="0" w:color="000000"/>
            </w:tcBorders>
          </w:tcPr>
          <w:p w:rsidR="00317228" w:rsidRPr="009A4357" w:rsidRDefault="00317228" w:rsidP="00317228">
            <w:pPr>
              <w:snapToGrid w:val="0"/>
              <w:jc w:val="center"/>
              <w:rPr>
                <w:b/>
              </w:rPr>
            </w:pPr>
            <w:r w:rsidRPr="009A4357">
              <w:rPr>
                <w:b/>
                <w:sz w:val="22"/>
                <w:szCs w:val="22"/>
              </w:rPr>
              <w:t>201</w:t>
            </w:r>
            <w:r>
              <w:rPr>
                <w:b/>
                <w:sz w:val="22"/>
                <w:szCs w:val="22"/>
              </w:rPr>
              <w:t>5</w:t>
            </w:r>
            <w:r w:rsidRPr="009A4357">
              <w:rPr>
                <w:b/>
                <w:sz w:val="22"/>
                <w:szCs w:val="22"/>
              </w:rPr>
              <w:t>р. прог</w:t>
            </w:r>
            <w:r>
              <w:rPr>
                <w:b/>
                <w:sz w:val="22"/>
                <w:szCs w:val="22"/>
              </w:rPr>
              <w:softHyphen/>
            </w:r>
            <w:r>
              <w:rPr>
                <w:b/>
                <w:sz w:val="22"/>
                <w:szCs w:val="22"/>
              </w:rPr>
              <w:softHyphen/>
            </w:r>
            <w:r w:rsidRPr="009A4357">
              <w:rPr>
                <w:b/>
                <w:sz w:val="22"/>
                <w:szCs w:val="22"/>
              </w:rPr>
              <w:t>ноз</w:t>
            </w:r>
          </w:p>
        </w:tc>
        <w:tc>
          <w:tcPr>
            <w:tcW w:w="1028" w:type="dxa"/>
            <w:tcBorders>
              <w:top w:val="single" w:sz="4" w:space="0" w:color="000000"/>
              <w:left w:val="single" w:sz="4" w:space="0" w:color="000000"/>
              <w:bottom w:val="single" w:sz="4" w:space="0" w:color="000000"/>
              <w:right w:val="single" w:sz="4" w:space="0" w:color="000000"/>
            </w:tcBorders>
          </w:tcPr>
          <w:p w:rsidR="00317228" w:rsidRPr="009A4357" w:rsidRDefault="00317228" w:rsidP="00317228">
            <w:pPr>
              <w:snapToGrid w:val="0"/>
              <w:jc w:val="center"/>
              <w:rPr>
                <w:b/>
              </w:rPr>
            </w:pPr>
            <w:r w:rsidRPr="009A4357">
              <w:rPr>
                <w:b/>
                <w:sz w:val="22"/>
                <w:szCs w:val="22"/>
              </w:rPr>
              <w:t>201</w:t>
            </w:r>
            <w:r>
              <w:rPr>
                <w:b/>
                <w:sz w:val="22"/>
                <w:szCs w:val="22"/>
              </w:rPr>
              <w:t>5</w:t>
            </w:r>
            <w:r w:rsidRPr="009A4357">
              <w:rPr>
                <w:b/>
                <w:sz w:val="22"/>
                <w:szCs w:val="22"/>
              </w:rPr>
              <w:t>р.</w:t>
            </w:r>
          </w:p>
          <w:p w:rsidR="00317228" w:rsidRPr="009A4357" w:rsidRDefault="00317228" w:rsidP="00317228">
            <w:pPr>
              <w:jc w:val="center"/>
              <w:rPr>
                <w:b/>
              </w:rPr>
            </w:pPr>
            <w:r w:rsidRPr="009A4357">
              <w:rPr>
                <w:b/>
                <w:sz w:val="22"/>
                <w:szCs w:val="22"/>
              </w:rPr>
              <w:t>у % до</w:t>
            </w:r>
          </w:p>
          <w:p w:rsidR="00317228" w:rsidRPr="009A4357" w:rsidRDefault="00317228" w:rsidP="00317228">
            <w:pPr>
              <w:jc w:val="center"/>
              <w:rPr>
                <w:b/>
              </w:rPr>
            </w:pPr>
            <w:r w:rsidRPr="009A4357">
              <w:rPr>
                <w:b/>
                <w:sz w:val="22"/>
                <w:szCs w:val="22"/>
              </w:rPr>
              <w:t>201</w:t>
            </w:r>
            <w:r>
              <w:rPr>
                <w:b/>
                <w:sz w:val="22"/>
                <w:szCs w:val="22"/>
              </w:rPr>
              <w:t>4</w:t>
            </w:r>
            <w:r w:rsidRPr="009A4357">
              <w:rPr>
                <w:b/>
                <w:sz w:val="22"/>
                <w:szCs w:val="22"/>
              </w:rPr>
              <w:t>р.</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pStyle w:val="2"/>
              <w:tabs>
                <w:tab w:val="clear" w:pos="576"/>
              </w:tabs>
              <w:snapToGrid w:val="0"/>
              <w:ind w:left="0" w:firstLine="0"/>
              <w:jc w:val="left"/>
              <w:rPr>
                <w:b/>
                <w:sz w:val="24"/>
                <w:szCs w:val="24"/>
              </w:rPr>
            </w:pPr>
            <w:r w:rsidRPr="009A4357">
              <w:rPr>
                <w:sz w:val="24"/>
                <w:szCs w:val="24"/>
              </w:rPr>
              <w:t xml:space="preserve">Середньорічна чисельність наявного населення </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rPr>
                <w:b/>
              </w:rPr>
            </w:pPr>
            <w:r w:rsidRPr="009A4357">
              <w:rPr>
                <w:sz w:val="22"/>
                <w:szCs w:val="22"/>
              </w:rPr>
              <w:t>осіб</w:t>
            </w:r>
          </w:p>
        </w:tc>
        <w:tc>
          <w:tcPr>
            <w:tcW w:w="1027" w:type="dxa"/>
            <w:tcBorders>
              <w:top w:val="single" w:sz="4" w:space="0" w:color="000000"/>
              <w:left w:val="single" w:sz="4" w:space="0" w:color="000000"/>
              <w:bottom w:val="single" w:sz="4" w:space="0" w:color="000000"/>
            </w:tcBorders>
            <w:vAlign w:val="center"/>
          </w:tcPr>
          <w:p w:rsidR="00317228" w:rsidRPr="00743867" w:rsidRDefault="00317228" w:rsidP="00317228">
            <w:pPr>
              <w:snapToGrid w:val="0"/>
              <w:jc w:val="center"/>
            </w:pPr>
            <w:r w:rsidRPr="00743867">
              <w:t>33214</w:t>
            </w:r>
          </w:p>
        </w:tc>
        <w:tc>
          <w:tcPr>
            <w:tcW w:w="1028" w:type="dxa"/>
            <w:tcBorders>
              <w:top w:val="single" w:sz="4" w:space="0" w:color="000000"/>
              <w:left w:val="single" w:sz="4" w:space="0" w:color="000000"/>
              <w:bottom w:val="single" w:sz="4" w:space="0" w:color="000000"/>
            </w:tcBorders>
            <w:vAlign w:val="center"/>
          </w:tcPr>
          <w:p w:rsidR="00317228" w:rsidRPr="00743867" w:rsidRDefault="00317228" w:rsidP="00317228">
            <w:pPr>
              <w:snapToGrid w:val="0"/>
              <w:jc w:val="center"/>
            </w:pPr>
            <w:r w:rsidRPr="00743867">
              <w:t>32800</w:t>
            </w:r>
          </w:p>
        </w:tc>
        <w:tc>
          <w:tcPr>
            <w:tcW w:w="1027" w:type="dxa"/>
            <w:tcBorders>
              <w:top w:val="single" w:sz="4" w:space="0" w:color="000000"/>
              <w:left w:val="single" w:sz="4" w:space="0" w:color="000000"/>
              <w:bottom w:val="single" w:sz="4" w:space="0" w:color="000000"/>
            </w:tcBorders>
            <w:vAlign w:val="center"/>
          </w:tcPr>
          <w:p w:rsidR="00317228" w:rsidRPr="00743867" w:rsidRDefault="00317228" w:rsidP="00317228">
            <w:pPr>
              <w:snapToGrid w:val="0"/>
              <w:jc w:val="center"/>
            </w:pPr>
            <w:r w:rsidRPr="00743867">
              <w:t>32300</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743867" w:rsidRDefault="00317228" w:rsidP="00317228">
            <w:pPr>
              <w:snapToGrid w:val="0"/>
              <w:jc w:val="center"/>
            </w:pPr>
            <w:r w:rsidRPr="00743867">
              <w:t>98,5</w:t>
            </w:r>
          </w:p>
        </w:tc>
      </w:tr>
      <w:tr w:rsidR="00317228" w:rsidRPr="009A4357" w:rsidTr="00E537C7">
        <w:trPr>
          <w:trHeight w:val="543"/>
        </w:trPr>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Валова додана вартість у діючих цінах (виходячи із складових на рівні області)*</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proofErr w:type="spellStart"/>
            <w:r w:rsidRPr="009A4357">
              <w:t>млн.грн</w:t>
            </w:r>
            <w:proofErr w:type="spellEnd"/>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371,3</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376,0</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430,0</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114,4</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У порівняних цінах, у % до попереднього року</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99,5</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91,1</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101,2</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Х</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Обсяг реалізованої  промислової продукції (робіт, послуг) у відпускних цінах</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proofErr w:type="spellStart"/>
            <w:r w:rsidRPr="009A4357">
              <w:t>млн.грн</w:t>
            </w:r>
            <w:proofErr w:type="spellEnd"/>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autoSpaceDE w:val="0"/>
              <w:snapToGrid w:val="0"/>
              <w:jc w:val="center"/>
              <w:rPr>
                <w:rFonts w:cs="Times New Roman CYR"/>
              </w:rPr>
            </w:pPr>
            <w:r>
              <w:rPr>
                <w:rFonts w:cs="Times New Roman CYR"/>
              </w:rPr>
              <w:t>-</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autoSpaceDE w:val="0"/>
              <w:snapToGrid w:val="0"/>
              <w:jc w:val="center"/>
              <w:rPr>
                <w:rFonts w:cs="Times New Roman CYR"/>
              </w:rPr>
            </w:pPr>
            <w:r>
              <w:rPr>
                <w:rFonts w:cs="Times New Roman CYR"/>
              </w:rPr>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w:t>
            </w:r>
          </w:p>
        </w:tc>
      </w:tr>
      <w:tr w:rsidR="00317228" w:rsidRPr="009A4357" w:rsidTr="00E537C7">
        <w:trPr>
          <w:trHeight w:val="543"/>
        </w:trPr>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Валова продукція сільського господарства по всіх категоріях господарств у цінах 2010 року – всього</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proofErr w:type="spellStart"/>
            <w:r w:rsidRPr="009A4357">
              <w:t>млн.грн</w:t>
            </w:r>
            <w:proofErr w:type="spellEnd"/>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836,1</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807,4</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826,5</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102,4</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у % до попереднього року</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104,0</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96,6</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102,4</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Х</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BE0387" w:rsidRDefault="00317228" w:rsidP="00317228">
            <w:pPr>
              <w:snapToGrid w:val="0"/>
            </w:pPr>
            <w:r w:rsidRPr="00BE0387">
              <w:t>Фінансовий результат великих та середніх підприємств до оподаткування, всього</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proofErr w:type="spellStart"/>
            <w:r w:rsidRPr="009A4357">
              <w:t>млн.грн</w:t>
            </w:r>
            <w:proofErr w:type="spellEnd"/>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158,9</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80,0</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100,0</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125,0</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Доходи місцевих бюджетів (без трансфертів з держбюджету)</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jc w:val="center"/>
            </w:pPr>
            <w:proofErr w:type="spellStart"/>
            <w:r w:rsidRPr="009A4357">
              <w:t>млн.грн</w:t>
            </w:r>
            <w:proofErr w:type="spellEnd"/>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41,6</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43,8</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44,1</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100,7</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Податкові надходження місцевих бюджетів</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jc w:val="center"/>
            </w:pPr>
            <w:proofErr w:type="spellStart"/>
            <w:r w:rsidRPr="009A4357">
              <w:t>млн.грн</w:t>
            </w:r>
            <w:proofErr w:type="spellEnd"/>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41,5</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43,5</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43,9</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100,9</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Роздрібний товарооборот суб’єктів підприємницької діяльності всіх форм власності у діючих цінах</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proofErr w:type="spellStart"/>
            <w:r w:rsidRPr="009A4357">
              <w:t>млн.грн</w:t>
            </w:r>
            <w:proofErr w:type="spellEnd"/>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37,5</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39,0</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44,5</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114,1</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у % до попереднього року**</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105,2</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93,6</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101,0</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Х</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 xml:space="preserve">Обсяг </w:t>
            </w:r>
            <w:r w:rsidRPr="00F87DEA">
              <w:t>освоєних (використаних) капітальних інвестицій</w:t>
            </w:r>
            <w:r w:rsidRPr="009A4357">
              <w:t xml:space="preserve"> за рахунок усіх джерел фінансування у фактичних цінах</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proofErr w:type="spellStart"/>
            <w:r w:rsidRPr="009A4357">
              <w:t>млн.грн</w:t>
            </w:r>
            <w:proofErr w:type="spellEnd"/>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39,7</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40,0</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45,0</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112,5</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у % до попереднього року у порівняних цінах **</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81,9</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87,2</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100,9</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Х</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F87DEA" w:rsidRDefault="00317228" w:rsidP="00317228">
            <w:pPr>
              <w:snapToGrid w:val="0"/>
            </w:pPr>
            <w:r w:rsidRPr="00F87DEA">
              <w:t xml:space="preserve">Обсяг освоєних (використаних) капітальних інвестицій у розрахунку на </w:t>
            </w:r>
            <w:r>
              <w:t>одну особу</w:t>
            </w:r>
          </w:p>
        </w:tc>
        <w:tc>
          <w:tcPr>
            <w:tcW w:w="1134" w:type="dxa"/>
            <w:tcBorders>
              <w:top w:val="single" w:sz="4" w:space="0" w:color="000000"/>
              <w:left w:val="single" w:sz="4" w:space="0" w:color="000000"/>
              <w:bottom w:val="single" w:sz="4" w:space="0" w:color="000000"/>
            </w:tcBorders>
          </w:tcPr>
          <w:p w:rsidR="00317228" w:rsidRPr="00086BC2" w:rsidRDefault="00317228" w:rsidP="00317228">
            <w:pPr>
              <w:snapToGrid w:val="0"/>
              <w:jc w:val="center"/>
            </w:pPr>
            <w:r w:rsidRPr="00086BC2">
              <w:t>грн.</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1178,5</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1219,5</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1393,0</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114,2</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 xml:space="preserve">Обсяг прямих іноземних інвестицій по наростаючому підсумку – всього </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proofErr w:type="spellStart"/>
            <w:r w:rsidRPr="009A4357">
              <w:t>млн.дол.США</w:t>
            </w:r>
            <w:proofErr w:type="spellEnd"/>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0,72</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0,50</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0,50</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100,0</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у % до попереднього року</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100,0</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69,0</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100,0</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100,0</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 xml:space="preserve">Обсяг прямих іноземних інвестицій у розрахунку на </w:t>
            </w:r>
            <w:r>
              <w:t>одну особу</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r w:rsidRPr="009A4357">
              <w:t>дол.</w:t>
            </w:r>
          </w:p>
          <w:p w:rsidR="00317228" w:rsidRPr="009A4357" w:rsidRDefault="00317228" w:rsidP="00317228">
            <w:pPr>
              <w:snapToGrid w:val="0"/>
              <w:jc w:val="center"/>
            </w:pPr>
            <w:r w:rsidRPr="009A4357">
              <w:t>США</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21,7</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15,2</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15,5</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102,0</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Кількість малих підприємств у розрахунку на 10 тис. осіб наявного населення</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r w:rsidRPr="009A4357">
              <w:t>одиниць</w:t>
            </w:r>
          </w:p>
        </w:tc>
        <w:tc>
          <w:tcPr>
            <w:tcW w:w="1027" w:type="dxa"/>
            <w:tcBorders>
              <w:top w:val="single" w:sz="4" w:space="0" w:color="000000"/>
              <w:left w:val="single" w:sz="4" w:space="0" w:color="000000"/>
              <w:bottom w:val="single" w:sz="4" w:space="0" w:color="000000"/>
            </w:tcBorders>
            <w:vAlign w:val="center"/>
          </w:tcPr>
          <w:p w:rsidR="00317228" w:rsidRPr="009A4357" w:rsidRDefault="00977867" w:rsidP="00317228">
            <w:pPr>
              <w:snapToGrid w:val="0"/>
              <w:jc w:val="center"/>
            </w:pPr>
            <w:r>
              <w:t>25</w:t>
            </w:r>
          </w:p>
        </w:tc>
        <w:tc>
          <w:tcPr>
            <w:tcW w:w="1028" w:type="dxa"/>
            <w:tcBorders>
              <w:top w:val="single" w:sz="4" w:space="0" w:color="000000"/>
              <w:left w:val="single" w:sz="4" w:space="0" w:color="000000"/>
              <w:bottom w:val="single" w:sz="4" w:space="0" w:color="000000"/>
            </w:tcBorders>
            <w:vAlign w:val="center"/>
          </w:tcPr>
          <w:p w:rsidR="00317228" w:rsidRPr="009A4357" w:rsidRDefault="00977867" w:rsidP="00317228">
            <w:pPr>
              <w:snapToGrid w:val="0"/>
              <w:jc w:val="center"/>
            </w:pPr>
            <w:r>
              <w:t>25</w:t>
            </w:r>
          </w:p>
        </w:tc>
        <w:tc>
          <w:tcPr>
            <w:tcW w:w="1027" w:type="dxa"/>
            <w:tcBorders>
              <w:top w:val="single" w:sz="4" w:space="0" w:color="000000"/>
              <w:left w:val="single" w:sz="4" w:space="0" w:color="000000"/>
              <w:bottom w:val="single" w:sz="4" w:space="0" w:color="000000"/>
            </w:tcBorders>
            <w:vAlign w:val="center"/>
          </w:tcPr>
          <w:p w:rsidR="00317228" w:rsidRPr="009A4357" w:rsidRDefault="00977867" w:rsidP="00317228">
            <w:pPr>
              <w:snapToGrid w:val="0"/>
              <w:jc w:val="center"/>
            </w:pPr>
            <w:r>
              <w:t>26</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977867">
            <w:pPr>
              <w:snapToGrid w:val="0"/>
              <w:jc w:val="center"/>
            </w:pPr>
            <w:r>
              <w:t>10</w:t>
            </w:r>
            <w:r w:rsidR="00977867">
              <w:t>4</w:t>
            </w:r>
            <w:r>
              <w:t>,0</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Середньомісячна заробітна плата</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r w:rsidRPr="009A4357">
              <w:t>грн.</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2212</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2331</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2650</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113,7</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Ріст середньомісячної заробітної плати до попереднього року</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r w:rsidRPr="009A4357">
              <w:t>%</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109,3</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104,0</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113,7</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Х</w:t>
            </w:r>
          </w:p>
        </w:tc>
      </w:tr>
      <w:tr w:rsidR="00317228" w:rsidRPr="009A4357" w:rsidTr="00E537C7">
        <w:tc>
          <w:tcPr>
            <w:tcW w:w="4992" w:type="dxa"/>
            <w:tcBorders>
              <w:top w:val="single" w:sz="4" w:space="0" w:color="000000"/>
              <w:left w:val="single" w:sz="4" w:space="0" w:color="000000"/>
              <w:bottom w:val="single" w:sz="4" w:space="0" w:color="000000"/>
            </w:tcBorders>
          </w:tcPr>
          <w:p w:rsidR="00317228" w:rsidRPr="009A4357" w:rsidRDefault="00317228" w:rsidP="00317228">
            <w:pPr>
              <w:snapToGrid w:val="0"/>
            </w:pPr>
            <w:r w:rsidRPr="009A4357">
              <w:t>Кількість створених нових робочих місць (в усіх сферах економічної діяльності)</w:t>
            </w:r>
          </w:p>
        </w:tc>
        <w:tc>
          <w:tcPr>
            <w:tcW w:w="1134" w:type="dxa"/>
            <w:tcBorders>
              <w:top w:val="single" w:sz="4" w:space="0" w:color="000000"/>
              <w:left w:val="single" w:sz="4" w:space="0" w:color="000000"/>
              <w:bottom w:val="single" w:sz="4" w:space="0" w:color="000000"/>
            </w:tcBorders>
          </w:tcPr>
          <w:p w:rsidR="00317228" w:rsidRPr="009A4357" w:rsidRDefault="00317228" w:rsidP="00317228">
            <w:pPr>
              <w:snapToGrid w:val="0"/>
              <w:jc w:val="center"/>
            </w:pPr>
            <w:r w:rsidRPr="009A4357">
              <w:t>одиниць</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285</w:t>
            </w:r>
          </w:p>
        </w:tc>
        <w:tc>
          <w:tcPr>
            <w:tcW w:w="1028"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300</w:t>
            </w:r>
          </w:p>
        </w:tc>
        <w:tc>
          <w:tcPr>
            <w:tcW w:w="1027" w:type="dxa"/>
            <w:tcBorders>
              <w:top w:val="single" w:sz="4" w:space="0" w:color="000000"/>
              <w:left w:val="single" w:sz="4" w:space="0" w:color="000000"/>
              <w:bottom w:val="single" w:sz="4" w:space="0" w:color="000000"/>
            </w:tcBorders>
            <w:vAlign w:val="center"/>
          </w:tcPr>
          <w:p w:rsidR="00317228" w:rsidRPr="009A4357" w:rsidRDefault="00317228" w:rsidP="00317228">
            <w:pPr>
              <w:snapToGrid w:val="0"/>
              <w:jc w:val="center"/>
            </w:pPr>
            <w:r>
              <w:t>300</w:t>
            </w:r>
          </w:p>
        </w:tc>
        <w:tc>
          <w:tcPr>
            <w:tcW w:w="102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snapToGrid w:val="0"/>
              <w:jc w:val="center"/>
            </w:pPr>
            <w:r>
              <w:t>100,0</w:t>
            </w:r>
          </w:p>
        </w:tc>
      </w:tr>
    </w:tbl>
    <w:p w:rsidR="00317228" w:rsidRPr="009A4357" w:rsidRDefault="00317228" w:rsidP="00317228">
      <w:pPr>
        <w:jc w:val="both"/>
      </w:pPr>
      <w:r w:rsidRPr="009A4357">
        <w:t xml:space="preserve">  *  </w:t>
      </w:r>
      <w:proofErr w:type="spellStart"/>
      <w:r w:rsidRPr="009A4357">
        <w:t>розрахунково</w:t>
      </w:r>
      <w:proofErr w:type="spellEnd"/>
    </w:p>
    <w:p w:rsidR="00317228" w:rsidRPr="009A4357" w:rsidRDefault="00317228" w:rsidP="00317228">
      <w:pPr>
        <w:rPr>
          <w:b/>
        </w:rPr>
      </w:pPr>
      <w:r w:rsidRPr="009A4357">
        <w:t>** темпи зростання розраховані через індекси у порівняних цінах</w:t>
      </w:r>
      <w:r w:rsidRPr="009A4357">
        <w:rPr>
          <w:b/>
        </w:rPr>
        <w:t xml:space="preserve">       </w:t>
      </w:r>
    </w:p>
    <w:p w:rsidR="00317228" w:rsidRPr="009A4357" w:rsidRDefault="00317228" w:rsidP="00317228">
      <w:pPr>
        <w:autoSpaceDE w:val="0"/>
        <w:spacing w:line="360" w:lineRule="auto"/>
        <w:ind w:firstLine="709"/>
        <w:jc w:val="center"/>
        <w:rPr>
          <w:rFonts w:cs="Times New Roman CYR"/>
          <w:b/>
          <w:bCs/>
          <w:sz w:val="28"/>
          <w:szCs w:val="28"/>
        </w:rPr>
      </w:pPr>
      <w:r w:rsidRPr="009A4357">
        <w:rPr>
          <w:rFonts w:cs="Times New Roman CYR"/>
          <w:b/>
          <w:bCs/>
          <w:sz w:val="28"/>
          <w:szCs w:val="28"/>
        </w:rPr>
        <w:t>Промисловість</w:t>
      </w:r>
    </w:p>
    <w:tbl>
      <w:tblPr>
        <w:tblW w:w="10318" w:type="dxa"/>
        <w:tblInd w:w="-22" w:type="dxa"/>
        <w:tblLayout w:type="fixed"/>
        <w:tblLook w:val="0000" w:firstRow="0" w:lastRow="0" w:firstColumn="0" w:lastColumn="0" w:noHBand="0" w:noVBand="0"/>
      </w:tblPr>
      <w:tblGrid>
        <w:gridCol w:w="3548"/>
        <w:gridCol w:w="1158"/>
        <w:gridCol w:w="1384"/>
        <w:gridCol w:w="1575"/>
        <w:gridCol w:w="1275"/>
        <w:gridCol w:w="1378"/>
      </w:tblGrid>
      <w:tr w:rsidR="00317228" w:rsidRPr="009A4357" w:rsidTr="00317228">
        <w:tc>
          <w:tcPr>
            <w:tcW w:w="3548" w:type="dxa"/>
            <w:tcBorders>
              <w:top w:val="single" w:sz="4" w:space="0" w:color="000000"/>
              <w:left w:val="single" w:sz="4" w:space="0" w:color="000000"/>
              <w:bottom w:val="single" w:sz="4" w:space="0" w:color="000000"/>
            </w:tcBorders>
            <w:vAlign w:val="center"/>
          </w:tcPr>
          <w:p w:rsidR="00317228" w:rsidRPr="009A4357" w:rsidRDefault="00317228" w:rsidP="00317228">
            <w:pPr>
              <w:autoSpaceDE w:val="0"/>
              <w:snapToGrid w:val="0"/>
              <w:jc w:val="center"/>
              <w:rPr>
                <w:rFonts w:cs="Times New Roman CYR"/>
              </w:rPr>
            </w:pPr>
            <w:r w:rsidRPr="009A4357">
              <w:rPr>
                <w:rFonts w:cs="Times New Roman CYR"/>
              </w:rPr>
              <w:lastRenderedPageBreak/>
              <w:t>Показники</w:t>
            </w:r>
          </w:p>
        </w:tc>
        <w:tc>
          <w:tcPr>
            <w:tcW w:w="1158" w:type="dxa"/>
            <w:tcBorders>
              <w:top w:val="single" w:sz="4" w:space="0" w:color="000000"/>
              <w:left w:val="single" w:sz="4" w:space="0" w:color="000000"/>
              <w:bottom w:val="single" w:sz="4" w:space="0" w:color="000000"/>
            </w:tcBorders>
            <w:vAlign w:val="center"/>
          </w:tcPr>
          <w:p w:rsidR="00317228" w:rsidRPr="009A4357" w:rsidRDefault="00317228" w:rsidP="00317228">
            <w:pPr>
              <w:autoSpaceDE w:val="0"/>
              <w:snapToGrid w:val="0"/>
              <w:jc w:val="center"/>
              <w:rPr>
                <w:rFonts w:cs="Times New Roman CYR"/>
              </w:rPr>
            </w:pPr>
            <w:r w:rsidRPr="009A4357">
              <w:rPr>
                <w:rFonts w:cs="Times New Roman CYR"/>
              </w:rPr>
              <w:t>Один. виміру</w:t>
            </w:r>
          </w:p>
        </w:tc>
        <w:tc>
          <w:tcPr>
            <w:tcW w:w="1384" w:type="dxa"/>
            <w:tcBorders>
              <w:top w:val="single" w:sz="4" w:space="0" w:color="000000"/>
              <w:left w:val="single" w:sz="4" w:space="0" w:color="000000"/>
              <w:bottom w:val="single" w:sz="4" w:space="0" w:color="000000"/>
            </w:tcBorders>
            <w:vAlign w:val="center"/>
          </w:tcPr>
          <w:p w:rsidR="00317228" w:rsidRPr="009A4357" w:rsidRDefault="00317228" w:rsidP="00317228">
            <w:pPr>
              <w:autoSpaceDE w:val="0"/>
              <w:snapToGrid w:val="0"/>
              <w:jc w:val="center"/>
              <w:rPr>
                <w:rFonts w:cs="Times New Roman CYR"/>
              </w:rPr>
            </w:pPr>
            <w:r w:rsidRPr="009A4357">
              <w:rPr>
                <w:rFonts w:cs="Times New Roman CYR"/>
              </w:rPr>
              <w:t>201</w:t>
            </w:r>
            <w:r>
              <w:rPr>
                <w:rFonts w:cs="Times New Roman CYR"/>
              </w:rPr>
              <w:t>3</w:t>
            </w:r>
            <w:r w:rsidRPr="009A4357">
              <w:rPr>
                <w:rFonts w:cs="Times New Roman CYR"/>
              </w:rPr>
              <w:t xml:space="preserve"> звіт</w:t>
            </w:r>
          </w:p>
        </w:tc>
        <w:tc>
          <w:tcPr>
            <w:tcW w:w="1575" w:type="dxa"/>
            <w:tcBorders>
              <w:top w:val="single" w:sz="4" w:space="0" w:color="000000"/>
              <w:left w:val="single" w:sz="4" w:space="0" w:color="000000"/>
              <w:bottom w:val="single" w:sz="4" w:space="0" w:color="000000"/>
            </w:tcBorders>
            <w:vAlign w:val="center"/>
          </w:tcPr>
          <w:p w:rsidR="00317228" w:rsidRPr="009A4357" w:rsidRDefault="00317228" w:rsidP="00317228">
            <w:pPr>
              <w:autoSpaceDE w:val="0"/>
              <w:snapToGrid w:val="0"/>
              <w:jc w:val="center"/>
              <w:rPr>
                <w:rFonts w:cs="Times New Roman CYR"/>
              </w:rPr>
            </w:pPr>
            <w:r w:rsidRPr="009A4357">
              <w:rPr>
                <w:rFonts w:cs="Times New Roman CYR"/>
              </w:rPr>
              <w:t>201</w:t>
            </w:r>
            <w:r>
              <w:rPr>
                <w:rFonts w:cs="Times New Roman CYR"/>
              </w:rPr>
              <w:t>4</w:t>
            </w:r>
            <w:r w:rsidRPr="009A4357">
              <w:rPr>
                <w:rFonts w:cs="Times New Roman CYR"/>
              </w:rPr>
              <w:t xml:space="preserve"> очікуване</w:t>
            </w:r>
          </w:p>
        </w:tc>
        <w:tc>
          <w:tcPr>
            <w:tcW w:w="1275" w:type="dxa"/>
            <w:tcBorders>
              <w:top w:val="single" w:sz="4" w:space="0" w:color="000000"/>
              <w:left w:val="single" w:sz="4" w:space="0" w:color="000000"/>
              <w:bottom w:val="single" w:sz="4" w:space="0" w:color="000000"/>
            </w:tcBorders>
            <w:vAlign w:val="center"/>
          </w:tcPr>
          <w:p w:rsidR="00317228" w:rsidRPr="009A4357" w:rsidRDefault="00317228" w:rsidP="00317228">
            <w:pPr>
              <w:autoSpaceDE w:val="0"/>
              <w:snapToGrid w:val="0"/>
              <w:jc w:val="center"/>
              <w:rPr>
                <w:rFonts w:cs="Times New Roman CYR"/>
              </w:rPr>
            </w:pPr>
            <w:r w:rsidRPr="009A4357">
              <w:rPr>
                <w:rFonts w:cs="Times New Roman CYR"/>
              </w:rPr>
              <w:t>201</w:t>
            </w:r>
            <w:r>
              <w:rPr>
                <w:rFonts w:cs="Times New Roman CYR"/>
              </w:rPr>
              <w:t xml:space="preserve">5 </w:t>
            </w:r>
            <w:r w:rsidRPr="009A4357">
              <w:rPr>
                <w:rFonts w:cs="Times New Roman CYR"/>
              </w:rPr>
              <w:t>прогноз</w:t>
            </w:r>
          </w:p>
        </w:tc>
        <w:tc>
          <w:tcPr>
            <w:tcW w:w="1378" w:type="dxa"/>
            <w:tcBorders>
              <w:top w:val="single" w:sz="4" w:space="0" w:color="000000"/>
              <w:left w:val="single" w:sz="4" w:space="0" w:color="000000"/>
              <w:bottom w:val="single" w:sz="4" w:space="0" w:color="000000"/>
              <w:right w:val="single" w:sz="4" w:space="0" w:color="000000"/>
            </w:tcBorders>
            <w:vAlign w:val="center"/>
          </w:tcPr>
          <w:p w:rsidR="00317228" w:rsidRPr="009A4357" w:rsidRDefault="00317228" w:rsidP="00317228">
            <w:pPr>
              <w:autoSpaceDE w:val="0"/>
              <w:snapToGrid w:val="0"/>
              <w:jc w:val="center"/>
              <w:rPr>
                <w:rFonts w:cs="Times New Roman CYR"/>
              </w:rPr>
            </w:pPr>
            <w:r w:rsidRPr="009A4357">
              <w:rPr>
                <w:rFonts w:cs="Times New Roman CYR"/>
              </w:rPr>
              <w:t>201</w:t>
            </w:r>
            <w:r>
              <w:rPr>
                <w:rFonts w:cs="Times New Roman CYR"/>
              </w:rPr>
              <w:t>5</w:t>
            </w:r>
            <w:r w:rsidRPr="009A4357">
              <w:rPr>
                <w:rFonts w:cs="Times New Roman CYR"/>
              </w:rPr>
              <w:t xml:space="preserve"> у % до 201</w:t>
            </w:r>
            <w:r>
              <w:rPr>
                <w:rFonts w:cs="Times New Roman CYR"/>
              </w:rPr>
              <w:t>4</w:t>
            </w:r>
          </w:p>
        </w:tc>
      </w:tr>
      <w:tr w:rsidR="00317228" w:rsidRPr="009A4357" w:rsidTr="00317228">
        <w:tc>
          <w:tcPr>
            <w:tcW w:w="3548" w:type="dxa"/>
            <w:tcBorders>
              <w:top w:val="single" w:sz="4" w:space="0" w:color="000000"/>
              <w:left w:val="single" w:sz="4" w:space="0" w:color="000000"/>
              <w:bottom w:val="single" w:sz="4" w:space="0" w:color="000000"/>
            </w:tcBorders>
          </w:tcPr>
          <w:p w:rsidR="00317228" w:rsidRPr="009A4357" w:rsidRDefault="00317228" w:rsidP="00317228">
            <w:pPr>
              <w:autoSpaceDE w:val="0"/>
              <w:snapToGrid w:val="0"/>
              <w:rPr>
                <w:rFonts w:cs="Times New Roman CYR"/>
                <w:bCs/>
              </w:rPr>
            </w:pPr>
            <w:r w:rsidRPr="009A4357">
              <w:rPr>
                <w:rFonts w:cs="Times New Roman CYR"/>
                <w:bCs/>
              </w:rPr>
              <w:t xml:space="preserve">Обсяг реалізованої промислової продукції (робіт, послуг) </w:t>
            </w:r>
            <w:r>
              <w:rPr>
                <w:rFonts w:cs="Times New Roman CYR"/>
                <w:bCs/>
              </w:rPr>
              <w:t>без ПДВ та акцизу</w:t>
            </w:r>
          </w:p>
        </w:tc>
        <w:tc>
          <w:tcPr>
            <w:tcW w:w="1158" w:type="dxa"/>
            <w:tcBorders>
              <w:top w:val="single" w:sz="4" w:space="0" w:color="000000"/>
              <w:left w:val="single" w:sz="4" w:space="0" w:color="000000"/>
              <w:bottom w:val="single" w:sz="4" w:space="0" w:color="000000"/>
            </w:tcBorders>
          </w:tcPr>
          <w:p w:rsidR="00317228" w:rsidRPr="009A4357" w:rsidRDefault="00317228" w:rsidP="00317228">
            <w:pPr>
              <w:autoSpaceDE w:val="0"/>
              <w:snapToGrid w:val="0"/>
              <w:jc w:val="center"/>
              <w:rPr>
                <w:rFonts w:cs="Times New Roman CYR"/>
              </w:rPr>
            </w:pPr>
            <w:proofErr w:type="spellStart"/>
            <w:r w:rsidRPr="009A4357">
              <w:rPr>
                <w:rFonts w:cs="Times New Roman CYR"/>
              </w:rPr>
              <w:t>тис.грн</w:t>
            </w:r>
            <w:proofErr w:type="spellEnd"/>
            <w:r w:rsidRPr="009A4357">
              <w:rPr>
                <w:rFonts w:cs="Times New Roman CYR"/>
              </w:rPr>
              <w:t>.</w:t>
            </w:r>
          </w:p>
        </w:tc>
        <w:tc>
          <w:tcPr>
            <w:tcW w:w="1384" w:type="dxa"/>
            <w:tcBorders>
              <w:top w:val="single" w:sz="4" w:space="0" w:color="000000"/>
              <w:left w:val="single" w:sz="4" w:space="0" w:color="000000"/>
              <w:bottom w:val="single" w:sz="4" w:space="0" w:color="000000"/>
            </w:tcBorders>
          </w:tcPr>
          <w:p w:rsidR="00317228" w:rsidRPr="009A4357" w:rsidRDefault="00317228" w:rsidP="00317228">
            <w:pPr>
              <w:autoSpaceDE w:val="0"/>
              <w:snapToGrid w:val="0"/>
              <w:jc w:val="center"/>
              <w:rPr>
                <w:rFonts w:cs="Times New Roman CYR"/>
              </w:rPr>
            </w:pPr>
            <w:r>
              <w:rPr>
                <w:rFonts w:cs="Times New Roman CYR"/>
              </w:rPr>
              <w:t>-</w:t>
            </w:r>
          </w:p>
        </w:tc>
        <w:tc>
          <w:tcPr>
            <w:tcW w:w="1575" w:type="dxa"/>
            <w:tcBorders>
              <w:top w:val="single" w:sz="4" w:space="0" w:color="000000"/>
              <w:left w:val="single" w:sz="4" w:space="0" w:color="000000"/>
              <w:bottom w:val="single" w:sz="4" w:space="0" w:color="000000"/>
            </w:tcBorders>
          </w:tcPr>
          <w:p w:rsidR="00317228" w:rsidRPr="009A4357" w:rsidRDefault="00317228" w:rsidP="00317228">
            <w:pPr>
              <w:autoSpaceDE w:val="0"/>
              <w:snapToGrid w:val="0"/>
              <w:jc w:val="center"/>
              <w:rPr>
                <w:rFonts w:cs="Times New Roman CYR"/>
              </w:rPr>
            </w:pPr>
            <w:r>
              <w:rPr>
                <w:rFonts w:cs="Times New Roman CYR"/>
              </w:rPr>
              <w:t>-</w:t>
            </w:r>
          </w:p>
        </w:tc>
        <w:tc>
          <w:tcPr>
            <w:tcW w:w="1275" w:type="dxa"/>
            <w:tcBorders>
              <w:top w:val="single" w:sz="4" w:space="0" w:color="000000"/>
              <w:left w:val="single" w:sz="4" w:space="0" w:color="000000"/>
              <w:bottom w:val="single" w:sz="4" w:space="0" w:color="000000"/>
            </w:tcBorders>
          </w:tcPr>
          <w:p w:rsidR="00317228" w:rsidRPr="009A4357" w:rsidRDefault="00317228" w:rsidP="00317228">
            <w:pPr>
              <w:autoSpaceDE w:val="0"/>
              <w:snapToGrid w:val="0"/>
              <w:jc w:val="center"/>
              <w:rPr>
                <w:rFonts w:cs="Times New Roman CYR"/>
              </w:rPr>
            </w:pPr>
            <w:r>
              <w:rPr>
                <w:rFonts w:cs="Times New Roman CYR"/>
              </w:rPr>
              <w:t>-</w:t>
            </w:r>
          </w:p>
        </w:tc>
        <w:tc>
          <w:tcPr>
            <w:tcW w:w="1378" w:type="dxa"/>
            <w:tcBorders>
              <w:top w:val="single" w:sz="4" w:space="0" w:color="000000"/>
              <w:left w:val="single" w:sz="4" w:space="0" w:color="000000"/>
              <w:bottom w:val="single" w:sz="4" w:space="0" w:color="000000"/>
              <w:right w:val="single" w:sz="4" w:space="0" w:color="000000"/>
            </w:tcBorders>
          </w:tcPr>
          <w:p w:rsidR="00317228" w:rsidRPr="009A4357" w:rsidRDefault="00317228" w:rsidP="00317228">
            <w:pPr>
              <w:autoSpaceDE w:val="0"/>
              <w:snapToGrid w:val="0"/>
              <w:jc w:val="center"/>
              <w:rPr>
                <w:rFonts w:cs="Times New Roman CYR"/>
              </w:rPr>
            </w:pPr>
            <w:r>
              <w:rPr>
                <w:rFonts w:cs="Times New Roman CYR"/>
              </w:rPr>
              <w:t>-</w:t>
            </w:r>
          </w:p>
        </w:tc>
      </w:tr>
      <w:tr w:rsidR="00317228" w:rsidRPr="009A4357" w:rsidTr="00317228">
        <w:tc>
          <w:tcPr>
            <w:tcW w:w="3548" w:type="dxa"/>
            <w:tcBorders>
              <w:top w:val="single" w:sz="4" w:space="0" w:color="000000"/>
              <w:left w:val="single" w:sz="4" w:space="0" w:color="000000"/>
              <w:bottom w:val="single" w:sz="4" w:space="0" w:color="000000"/>
            </w:tcBorders>
          </w:tcPr>
          <w:p w:rsidR="00317228" w:rsidRPr="009A4357" w:rsidRDefault="00317228" w:rsidP="00317228">
            <w:pPr>
              <w:autoSpaceDE w:val="0"/>
              <w:snapToGrid w:val="0"/>
              <w:rPr>
                <w:rFonts w:cs="Times New Roman CYR"/>
                <w:bCs/>
              </w:rPr>
            </w:pPr>
            <w:r w:rsidRPr="009A4357">
              <w:rPr>
                <w:rFonts w:cs="Times New Roman CYR"/>
                <w:bCs/>
              </w:rPr>
              <w:t>у % до попереднього року (у відпускних цінах)</w:t>
            </w:r>
          </w:p>
        </w:tc>
        <w:tc>
          <w:tcPr>
            <w:tcW w:w="1158" w:type="dxa"/>
            <w:tcBorders>
              <w:top w:val="single" w:sz="4" w:space="0" w:color="000000"/>
              <w:left w:val="single" w:sz="4" w:space="0" w:color="000000"/>
              <w:bottom w:val="single" w:sz="4" w:space="0" w:color="000000"/>
            </w:tcBorders>
          </w:tcPr>
          <w:p w:rsidR="00317228" w:rsidRPr="009A4357" w:rsidRDefault="00317228" w:rsidP="00317228">
            <w:pPr>
              <w:autoSpaceDE w:val="0"/>
              <w:snapToGrid w:val="0"/>
              <w:jc w:val="center"/>
              <w:rPr>
                <w:rFonts w:cs="Times New Roman CYR"/>
              </w:rPr>
            </w:pPr>
            <w:r w:rsidRPr="009A4357">
              <w:rPr>
                <w:rFonts w:cs="Times New Roman CYR"/>
              </w:rPr>
              <w:t>%</w:t>
            </w:r>
          </w:p>
        </w:tc>
        <w:tc>
          <w:tcPr>
            <w:tcW w:w="1384" w:type="dxa"/>
            <w:tcBorders>
              <w:top w:val="single" w:sz="4" w:space="0" w:color="000000"/>
              <w:left w:val="single" w:sz="4" w:space="0" w:color="000000"/>
              <w:bottom w:val="single" w:sz="4" w:space="0" w:color="000000"/>
            </w:tcBorders>
          </w:tcPr>
          <w:p w:rsidR="00317228" w:rsidRPr="009A4357" w:rsidRDefault="00317228" w:rsidP="00317228">
            <w:pPr>
              <w:autoSpaceDE w:val="0"/>
              <w:snapToGrid w:val="0"/>
              <w:jc w:val="center"/>
              <w:rPr>
                <w:rFonts w:cs="Times New Roman CYR"/>
              </w:rPr>
            </w:pPr>
            <w:r>
              <w:rPr>
                <w:rFonts w:cs="Times New Roman CYR"/>
              </w:rPr>
              <w:t>-</w:t>
            </w:r>
          </w:p>
        </w:tc>
        <w:tc>
          <w:tcPr>
            <w:tcW w:w="1575" w:type="dxa"/>
            <w:tcBorders>
              <w:top w:val="single" w:sz="4" w:space="0" w:color="000000"/>
              <w:left w:val="single" w:sz="4" w:space="0" w:color="000000"/>
              <w:bottom w:val="single" w:sz="4" w:space="0" w:color="000000"/>
            </w:tcBorders>
          </w:tcPr>
          <w:p w:rsidR="00317228" w:rsidRPr="009A4357" w:rsidRDefault="00317228" w:rsidP="00317228">
            <w:pPr>
              <w:autoSpaceDE w:val="0"/>
              <w:snapToGrid w:val="0"/>
              <w:jc w:val="center"/>
              <w:rPr>
                <w:rFonts w:cs="Times New Roman CYR"/>
              </w:rPr>
            </w:pPr>
            <w:r>
              <w:rPr>
                <w:rFonts w:cs="Times New Roman CYR"/>
              </w:rPr>
              <w:t>-</w:t>
            </w:r>
          </w:p>
        </w:tc>
        <w:tc>
          <w:tcPr>
            <w:tcW w:w="1275" w:type="dxa"/>
            <w:tcBorders>
              <w:top w:val="single" w:sz="4" w:space="0" w:color="000000"/>
              <w:left w:val="single" w:sz="4" w:space="0" w:color="000000"/>
              <w:bottom w:val="single" w:sz="4" w:space="0" w:color="000000"/>
            </w:tcBorders>
          </w:tcPr>
          <w:p w:rsidR="00317228" w:rsidRPr="009A4357" w:rsidRDefault="00317228" w:rsidP="00317228">
            <w:pPr>
              <w:autoSpaceDE w:val="0"/>
              <w:snapToGrid w:val="0"/>
              <w:jc w:val="center"/>
              <w:rPr>
                <w:rFonts w:cs="Times New Roman CYR"/>
              </w:rPr>
            </w:pPr>
            <w:r>
              <w:rPr>
                <w:rFonts w:cs="Times New Roman CYR"/>
              </w:rPr>
              <w:t>-</w:t>
            </w:r>
          </w:p>
        </w:tc>
        <w:tc>
          <w:tcPr>
            <w:tcW w:w="1378" w:type="dxa"/>
            <w:tcBorders>
              <w:top w:val="single" w:sz="4" w:space="0" w:color="000000"/>
              <w:left w:val="single" w:sz="4" w:space="0" w:color="000000"/>
              <w:bottom w:val="single" w:sz="4" w:space="0" w:color="000000"/>
              <w:right w:val="single" w:sz="4" w:space="0" w:color="000000"/>
            </w:tcBorders>
          </w:tcPr>
          <w:p w:rsidR="00317228" w:rsidRPr="009A4357" w:rsidRDefault="00317228" w:rsidP="00317228">
            <w:pPr>
              <w:autoSpaceDE w:val="0"/>
              <w:snapToGrid w:val="0"/>
              <w:jc w:val="center"/>
              <w:rPr>
                <w:rFonts w:cs="Times New Roman CYR"/>
              </w:rPr>
            </w:pPr>
            <w:r w:rsidRPr="009A4357">
              <w:rPr>
                <w:rFonts w:cs="Times New Roman CYR"/>
              </w:rPr>
              <w:t>Х</w:t>
            </w:r>
          </w:p>
        </w:tc>
      </w:tr>
    </w:tbl>
    <w:p w:rsidR="00BF60BC" w:rsidRPr="009A4357" w:rsidRDefault="00BF60BC" w:rsidP="00BF60BC">
      <w:pPr>
        <w:ind w:left="2880" w:firstLine="720"/>
        <w:jc w:val="both"/>
      </w:pPr>
    </w:p>
    <w:p w:rsidR="00866F22" w:rsidRDefault="00866F22" w:rsidP="00BF60BC">
      <w:pPr>
        <w:jc w:val="center"/>
        <w:rPr>
          <w:b/>
        </w:rPr>
      </w:pPr>
    </w:p>
    <w:p w:rsidR="00866F22" w:rsidRDefault="00866F22" w:rsidP="00BF60BC">
      <w:pPr>
        <w:jc w:val="center"/>
        <w:rPr>
          <w:b/>
        </w:rPr>
      </w:pPr>
    </w:p>
    <w:p w:rsidR="00866F22" w:rsidRDefault="00866F22" w:rsidP="00BF60BC">
      <w:pPr>
        <w:jc w:val="center"/>
        <w:rPr>
          <w:b/>
        </w:rPr>
      </w:pPr>
    </w:p>
    <w:p w:rsidR="00866F22" w:rsidRDefault="00866F22" w:rsidP="00BF60BC">
      <w:pPr>
        <w:jc w:val="center"/>
        <w:rPr>
          <w:b/>
        </w:rPr>
      </w:pPr>
    </w:p>
    <w:p w:rsidR="00BF60BC" w:rsidRPr="009A4357" w:rsidRDefault="00BF60BC" w:rsidP="00BF60BC">
      <w:pPr>
        <w:jc w:val="center"/>
        <w:rPr>
          <w:b/>
        </w:rPr>
      </w:pPr>
      <w:r w:rsidRPr="009A4357">
        <w:rPr>
          <w:b/>
        </w:rPr>
        <w:t xml:space="preserve"> Виробництво основних видів сільськогосподарської продукції </w:t>
      </w:r>
    </w:p>
    <w:p w:rsidR="00317228" w:rsidRPr="00D72657" w:rsidRDefault="00317228" w:rsidP="00317228">
      <w:pPr>
        <w:pStyle w:val="110"/>
        <w:keepNext w:val="0"/>
        <w:widowControl/>
        <w:rPr>
          <w:sz w:val="24"/>
          <w:szCs w:val="24"/>
        </w:rPr>
      </w:pPr>
    </w:p>
    <w:tbl>
      <w:tblPr>
        <w:tblW w:w="10114" w:type="dxa"/>
        <w:tblInd w:w="-106" w:type="dxa"/>
        <w:tblLayout w:type="fixed"/>
        <w:tblLook w:val="0000" w:firstRow="0" w:lastRow="0" w:firstColumn="0" w:lastColumn="0" w:noHBand="0" w:noVBand="0"/>
      </w:tblPr>
      <w:tblGrid>
        <w:gridCol w:w="4869"/>
        <w:gridCol w:w="1105"/>
        <w:gridCol w:w="1319"/>
        <w:gridCol w:w="1318"/>
        <w:gridCol w:w="1503"/>
      </w:tblGrid>
      <w:tr w:rsidR="00317228" w:rsidRPr="00D72657" w:rsidTr="00317228">
        <w:trPr>
          <w:trHeight w:val="581"/>
        </w:trPr>
        <w:tc>
          <w:tcPr>
            <w:tcW w:w="4869" w:type="dxa"/>
            <w:tcBorders>
              <w:top w:val="single" w:sz="8" w:space="0" w:color="000000"/>
              <w:left w:val="single" w:sz="8" w:space="0" w:color="000000"/>
              <w:bottom w:val="single" w:sz="8" w:space="0" w:color="000000"/>
            </w:tcBorders>
            <w:vAlign w:val="center"/>
          </w:tcPr>
          <w:p w:rsidR="00317228" w:rsidRPr="00D72657" w:rsidRDefault="00317228" w:rsidP="00317228">
            <w:pPr>
              <w:snapToGrid w:val="0"/>
              <w:ind w:left="650" w:hanging="650"/>
              <w:jc w:val="center"/>
              <w:rPr>
                <w:b/>
              </w:rPr>
            </w:pPr>
            <w:r w:rsidRPr="00D72657">
              <w:rPr>
                <w:b/>
              </w:rPr>
              <w:t>Показники</w:t>
            </w:r>
          </w:p>
        </w:tc>
        <w:tc>
          <w:tcPr>
            <w:tcW w:w="1105" w:type="dxa"/>
            <w:tcBorders>
              <w:top w:val="single" w:sz="8" w:space="0" w:color="000000"/>
              <w:left w:val="single" w:sz="8" w:space="0" w:color="000000"/>
              <w:bottom w:val="single" w:sz="8" w:space="0" w:color="000000"/>
            </w:tcBorders>
          </w:tcPr>
          <w:p w:rsidR="00317228" w:rsidRPr="00D72657" w:rsidRDefault="00317228" w:rsidP="00317228">
            <w:pPr>
              <w:snapToGrid w:val="0"/>
              <w:jc w:val="center"/>
              <w:rPr>
                <w:b/>
              </w:rPr>
            </w:pPr>
            <w:r w:rsidRPr="00D72657">
              <w:rPr>
                <w:b/>
              </w:rPr>
              <w:t>2013р. звіт</w:t>
            </w:r>
          </w:p>
        </w:tc>
        <w:tc>
          <w:tcPr>
            <w:tcW w:w="1319" w:type="dxa"/>
            <w:tcBorders>
              <w:top w:val="single" w:sz="8" w:space="0" w:color="000000"/>
              <w:left w:val="single" w:sz="8" w:space="0" w:color="000000"/>
              <w:bottom w:val="single" w:sz="8" w:space="0" w:color="000000"/>
            </w:tcBorders>
          </w:tcPr>
          <w:p w:rsidR="00317228" w:rsidRPr="00D72657" w:rsidRDefault="00317228" w:rsidP="00317228">
            <w:pPr>
              <w:snapToGrid w:val="0"/>
              <w:jc w:val="center"/>
              <w:rPr>
                <w:b/>
              </w:rPr>
            </w:pPr>
            <w:r w:rsidRPr="00D72657">
              <w:rPr>
                <w:b/>
              </w:rPr>
              <w:t>2014р. очікуване</w:t>
            </w:r>
          </w:p>
        </w:tc>
        <w:tc>
          <w:tcPr>
            <w:tcW w:w="1318" w:type="dxa"/>
            <w:tcBorders>
              <w:top w:val="single" w:sz="8" w:space="0" w:color="000000"/>
              <w:left w:val="single" w:sz="8" w:space="0" w:color="000000"/>
              <w:bottom w:val="single" w:sz="8" w:space="0" w:color="000000"/>
            </w:tcBorders>
          </w:tcPr>
          <w:p w:rsidR="00317228" w:rsidRPr="00D72657" w:rsidRDefault="00317228" w:rsidP="00317228">
            <w:pPr>
              <w:snapToGrid w:val="0"/>
              <w:jc w:val="center"/>
              <w:rPr>
                <w:b/>
              </w:rPr>
            </w:pPr>
            <w:r w:rsidRPr="00D72657">
              <w:rPr>
                <w:b/>
              </w:rPr>
              <w:t>2015р. прогноз</w:t>
            </w:r>
          </w:p>
        </w:tc>
        <w:tc>
          <w:tcPr>
            <w:tcW w:w="1503" w:type="dxa"/>
            <w:tcBorders>
              <w:top w:val="single" w:sz="8" w:space="0" w:color="000000"/>
              <w:left w:val="single" w:sz="8" w:space="0" w:color="000000"/>
              <w:bottom w:val="single" w:sz="8" w:space="0" w:color="000000"/>
              <w:right w:val="single" w:sz="8" w:space="0" w:color="000000"/>
            </w:tcBorders>
          </w:tcPr>
          <w:p w:rsidR="00317228" w:rsidRPr="00D72657" w:rsidRDefault="00317228" w:rsidP="00317228">
            <w:pPr>
              <w:jc w:val="center"/>
              <w:rPr>
                <w:b/>
              </w:rPr>
            </w:pPr>
            <w:r w:rsidRPr="00D72657">
              <w:rPr>
                <w:b/>
              </w:rPr>
              <w:t>2015р.</w:t>
            </w:r>
            <w:r>
              <w:rPr>
                <w:b/>
              </w:rPr>
              <w:t xml:space="preserve"> </w:t>
            </w:r>
            <w:r w:rsidRPr="00D72657">
              <w:rPr>
                <w:b/>
              </w:rPr>
              <w:t>у % до</w:t>
            </w:r>
            <w:r>
              <w:rPr>
                <w:b/>
              </w:rPr>
              <w:t xml:space="preserve"> </w:t>
            </w:r>
            <w:r w:rsidRPr="00D72657">
              <w:rPr>
                <w:b/>
              </w:rPr>
              <w:t>2014р.</w:t>
            </w:r>
          </w:p>
        </w:tc>
      </w:tr>
      <w:tr w:rsidR="00317228" w:rsidRPr="00D72657" w:rsidTr="00866F22">
        <w:trPr>
          <w:trHeight w:val="146"/>
        </w:trPr>
        <w:tc>
          <w:tcPr>
            <w:tcW w:w="4869" w:type="dxa"/>
            <w:tcBorders>
              <w:top w:val="single" w:sz="8" w:space="0" w:color="000000"/>
              <w:left w:val="single" w:sz="8" w:space="0" w:color="000000"/>
              <w:bottom w:val="single" w:sz="8" w:space="0" w:color="000000"/>
            </w:tcBorders>
            <w:vAlign w:val="bottom"/>
          </w:tcPr>
          <w:p w:rsidR="00317228" w:rsidRPr="00D72657" w:rsidRDefault="00317228" w:rsidP="00317228">
            <w:pPr>
              <w:pStyle w:val="11"/>
              <w:tabs>
                <w:tab w:val="clear" w:pos="9360"/>
              </w:tabs>
              <w:snapToGrid w:val="0"/>
              <w:spacing w:before="0" w:after="0"/>
              <w:rPr>
                <w:szCs w:val="24"/>
              </w:rPr>
            </w:pPr>
            <w:r w:rsidRPr="00D72657">
              <w:rPr>
                <w:szCs w:val="24"/>
              </w:rPr>
              <w:t>Валова продукція сільського господарства у порівнянних цінах 2010 року, млн. гривень</w:t>
            </w:r>
          </w:p>
        </w:tc>
        <w:tc>
          <w:tcPr>
            <w:tcW w:w="1105" w:type="dxa"/>
            <w:tcBorders>
              <w:top w:val="single" w:sz="8" w:space="0" w:color="000000"/>
              <w:left w:val="single" w:sz="8" w:space="0" w:color="000000"/>
              <w:bottom w:val="single" w:sz="8" w:space="0" w:color="000000"/>
            </w:tcBorders>
            <w:vAlign w:val="center"/>
          </w:tcPr>
          <w:p w:rsidR="00317228" w:rsidRPr="002D4797" w:rsidRDefault="00317228" w:rsidP="00866F22">
            <w:pPr>
              <w:snapToGrid w:val="0"/>
              <w:jc w:val="center"/>
              <w:rPr>
                <w:sz w:val="26"/>
                <w:szCs w:val="26"/>
              </w:rPr>
            </w:pPr>
            <w:r w:rsidRPr="002D4797">
              <w:rPr>
                <w:sz w:val="26"/>
                <w:szCs w:val="26"/>
              </w:rPr>
              <w:t>836,1</w:t>
            </w:r>
          </w:p>
        </w:tc>
        <w:tc>
          <w:tcPr>
            <w:tcW w:w="1319" w:type="dxa"/>
            <w:tcBorders>
              <w:top w:val="single" w:sz="8" w:space="0" w:color="000000"/>
              <w:left w:val="single" w:sz="4" w:space="0" w:color="000000"/>
              <w:bottom w:val="single" w:sz="8" w:space="0" w:color="000000"/>
            </w:tcBorders>
            <w:vAlign w:val="center"/>
          </w:tcPr>
          <w:p w:rsidR="00317228" w:rsidRPr="002D4797" w:rsidRDefault="00317228" w:rsidP="00866F22">
            <w:pPr>
              <w:snapToGrid w:val="0"/>
              <w:jc w:val="center"/>
              <w:rPr>
                <w:sz w:val="26"/>
                <w:szCs w:val="26"/>
              </w:rPr>
            </w:pPr>
            <w:r w:rsidRPr="002D4797">
              <w:rPr>
                <w:sz w:val="26"/>
                <w:szCs w:val="26"/>
              </w:rPr>
              <w:t>807,4</w:t>
            </w:r>
          </w:p>
        </w:tc>
        <w:tc>
          <w:tcPr>
            <w:tcW w:w="1318" w:type="dxa"/>
            <w:tcBorders>
              <w:top w:val="single" w:sz="8" w:space="0" w:color="000000"/>
              <w:left w:val="single" w:sz="4" w:space="0" w:color="000000"/>
              <w:bottom w:val="single" w:sz="8" w:space="0" w:color="000000"/>
            </w:tcBorders>
            <w:vAlign w:val="center"/>
          </w:tcPr>
          <w:p w:rsidR="00317228" w:rsidRPr="002D4797" w:rsidRDefault="00317228" w:rsidP="00866F22">
            <w:pPr>
              <w:snapToGrid w:val="0"/>
              <w:jc w:val="center"/>
              <w:rPr>
                <w:sz w:val="26"/>
                <w:szCs w:val="26"/>
              </w:rPr>
            </w:pPr>
            <w:r w:rsidRPr="002D4797">
              <w:rPr>
                <w:sz w:val="26"/>
                <w:szCs w:val="26"/>
              </w:rPr>
              <w:t>826,5</w:t>
            </w:r>
          </w:p>
        </w:tc>
        <w:tc>
          <w:tcPr>
            <w:tcW w:w="1503" w:type="dxa"/>
            <w:tcBorders>
              <w:top w:val="single" w:sz="8" w:space="0" w:color="000000"/>
              <w:left w:val="single" w:sz="8" w:space="0" w:color="000000"/>
              <w:bottom w:val="single" w:sz="8"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102,4</w:t>
            </w:r>
          </w:p>
        </w:tc>
      </w:tr>
      <w:tr w:rsidR="00317228" w:rsidRPr="00D72657" w:rsidTr="00866F22">
        <w:trPr>
          <w:trHeight w:val="475"/>
        </w:trPr>
        <w:tc>
          <w:tcPr>
            <w:tcW w:w="4869" w:type="dxa"/>
            <w:tcBorders>
              <w:left w:val="single" w:sz="8" w:space="0" w:color="000000"/>
              <w:bottom w:val="single" w:sz="4" w:space="0" w:color="000000"/>
            </w:tcBorders>
            <w:vAlign w:val="center"/>
          </w:tcPr>
          <w:p w:rsidR="00317228" w:rsidRPr="00D72657" w:rsidRDefault="00317228" w:rsidP="00317228">
            <w:pPr>
              <w:pStyle w:val="caaieiaie6"/>
              <w:keepNext w:val="0"/>
              <w:overflowPunct/>
              <w:autoSpaceDE/>
              <w:snapToGrid w:val="0"/>
              <w:spacing w:after="0"/>
              <w:textAlignment w:val="auto"/>
              <w:rPr>
                <w:szCs w:val="24"/>
                <w:lang w:val="uk-UA"/>
              </w:rPr>
            </w:pPr>
            <w:r w:rsidRPr="00D72657">
              <w:rPr>
                <w:szCs w:val="24"/>
                <w:lang w:val="uk-UA"/>
              </w:rPr>
              <w:t>у відсотках до попереднього року</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104,0</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96,6</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102,4</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b/>
                <w:sz w:val="26"/>
                <w:szCs w:val="26"/>
              </w:rPr>
            </w:pPr>
            <w:r w:rsidRPr="002D4797">
              <w:rPr>
                <w:b/>
                <w:sz w:val="26"/>
                <w:szCs w:val="26"/>
              </w:rPr>
              <w:t>Х</w:t>
            </w: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pPr>
            <w:r w:rsidRPr="00D72657">
              <w:t xml:space="preserve"> в тому числі: рослинництво</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715,2</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678,6</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696,2</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102,6</w:t>
            </w:r>
          </w:p>
        </w:tc>
      </w:tr>
      <w:tr w:rsidR="00317228" w:rsidRPr="00D72657" w:rsidTr="00866F22">
        <w:trPr>
          <w:trHeight w:val="315"/>
        </w:trPr>
        <w:tc>
          <w:tcPr>
            <w:tcW w:w="4869" w:type="dxa"/>
            <w:tcBorders>
              <w:left w:val="single" w:sz="8" w:space="0" w:color="000000"/>
            </w:tcBorders>
            <w:vAlign w:val="bottom"/>
          </w:tcPr>
          <w:p w:rsidR="00317228" w:rsidRPr="00D72657" w:rsidRDefault="00317228" w:rsidP="00317228">
            <w:pPr>
              <w:snapToGrid w:val="0"/>
            </w:pPr>
            <w:r w:rsidRPr="00D72657">
              <w:t xml:space="preserve">                        тваринництво</w:t>
            </w:r>
          </w:p>
        </w:tc>
        <w:tc>
          <w:tcPr>
            <w:tcW w:w="1105" w:type="dxa"/>
            <w:tcBorders>
              <w:left w:val="single" w:sz="8" w:space="0" w:color="000000"/>
            </w:tcBorders>
            <w:vAlign w:val="center"/>
          </w:tcPr>
          <w:p w:rsidR="00317228" w:rsidRPr="002D4797" w:rsidRDefault="00317228" w:rsidP="00866F22">
            <w:pPr>
              <w:snapToGrid w:val="0"/>
              <w:jc w:val="center"/>
              <w:rPr>
                <w:sz w:val="26"/>
                <w:szCs w:val="26"/>
              </w:rPr>
            </w:pPr>
            <w:r w:rsidRPr="002D4797">
              <w:rPr>
                <w:sz w:val="26"/>
                <w:szCs w:val="26"/>
              </w:rPr>
              <w:t>120,9</w:t>
            </w:r>
          </w:p>
        </w:tc>
        <w:tc>
          <w:tcPr>
            <w:tcW w:w="1319" w:type="dxa"/>
            <w:tcBorders>
              <w:left w:val="single" w:sz="4" w:space="0" w:color="000000"/>
            </w:tcBorders>
            <w:vAlign w:val="center"/>
          </w:tcPr>
          <w:p w:rsidR="00317228" w:rsidRPr="002D4797" w:rsidRDefault="00317228" w:rsidP="00866F22">
            <w:pPr>
              <w:snapToGrid w:val="0"/>
              <w:jc w:val="center"/>
              <w:rPr>
                <w:sz w:val="26"/>
                <w:szCs w:val="26"/>
              </w:rPr>
            </w:pPr>
            <w:r w:rsidRPr="002D4797">
              <w:rPr>
                <w:sz w:val="26"/>
                <w:szCs w:val="26"/>
              </w:rPr>
              <w:t>128,8</w:t>
            </w:r>
          </w:p>
        </w:tc>
        <w:tc>
          <w:tcPr>
            <w:tcW w:w="1318" w:type="dxa"/>
            <w:tcBorders>
              <w:left w:val="single" w:sz="4" w:space="0" w:color="000000"/>
            </w:tcBorders>
            <w:vAlign w:val="center"/>
          </w:tcPr>
          <w:p w:rsidR="00317228" w:rsidRPr="002D4797" w:rsidRDefault="00317228" w:rsidP="00866F22">
            <w:pPr>
              <w:snapToGrid w:val="0"/>
              <w:jc w:val="center"/>
              <w:rPr>
                <w:sz w:val="26"/>
                <w:szCs w:val="26"/>
              </w:rPr>
            </w:pPr>
            <w:r w:rsidRPr="002D4797">
              <w:rPr>
                <w:sz w:val="26"/>
                <w:szCs w:val="26"/>
              </w:rPr>
              <w:t>130,3</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101,2</w:t>
            </w:r>
          </w:p>
        </w:tc>
      </w:tr>
      <w:tr w:rsidR="00317228" w:rsidRPr="00D72657" w:rsidTr="00866F22">
        <w:trPr>
          <w:trHeight w:val="315"/>
        </w:trPr>
        <w:tc>
          <w:tcPr>
            <w:tcW w:w="4869" w:type="dxa"/>
            <w:tcBorders>
              <w:top w:val="single" w:sz="8" w:space="0" w:color="000000"/>
              <w:left w:val="single" w:sz="8" w:space="0" w:color="000000"/>
              <w:bottom w:val="single" w:sz="8" w:space="0" w:color="000000"/>
            </w:tcBorders>
            <w:vAlign w:val="bottom"/>
          </w:tcPr>
          <w:p w:rsidR="00317228" w:rsidRPr="00D72657" w:rsidRDefault="00317228" w:rsidP="00317228">
            <w:pPr>
              <w:pStyle w:val="11"/>
              <w:tabs>
                <w:tab w:val="clear" w:pos="9360"/>
              </w:tabs>
              <w:snapToGrid w:val="0"/>
              <w:spacing w:before="0" w:after="0"/>
              <w:rPr>
                <w:szCs w:val="24"/>
              </w:rPr>
            </w:pPr>
            <w:r w:rsidRPr="00D72657">
              <w:rPr>
                <w:szCs w:val="24"/>
              </w:rPr>
              <w:t>Виробництво основних видів сільськогосподарської продукції, тис. тонн</w:t>
            </w:r>
          </w:p>
        </w:tc>
        <w:tc>
          <w:tcPr>
            <w:tcW w:w="1105" w:type="dxa"/>
            <w:tcBorders>
              <w:top w:val="single" w:sz="8" w:space="0" w:color="000000"/>
              <w:left w:val="single" w:sz="8" w:space="0" w:color="000000"/>
              <w:bottom w:val="single" w:sz="8" w:space="0" w:color="000000"/>
            </w:tcBorders>
            <w:vAlign w:val="center"/>
          </w:tcPr>
          <w:p w:rsidR="00317228" w:rsidRPr="002D4797" w:rsidRDefault="00317228" w:rsidP="00866F22">
            <w:pPr>
              <w:snapToGrid w:val="0"/>
              <w:jc w:val="center"/>
              <w:rPr>
                <w:sz w:val="26"/>
                <w:szCs w:val="26"/>
              </w:rPr>
            </w:pPr>
          </w:p>
        </w:tc>
        <w:tc>
          <w:tcPr>
            <w:tcW w:w="1319" w:type="dxa"/>
            <w:tcBorders>
              <w:top w:val="single" w:sz="8" w:space="0" w:color="000000"/>
              <w:left w:val="single" w:sz="4" w:space="0" w:color="000000"/>
              <w:bottom w:val="single" w:sz="8" w:space="0" w:color="000000"/>
            </w:tcBorders>
            <w:vAlign w:val="center"/>
          </w:tcPr>
          <w:p w:rsidR="00317228" w:rsidRPr="002D4797" w:rsidRDefault="00317228" w:rsidP="00866F22">
            <w:pPr>
              <w:snapToGrid w:val="0"/>
              <w:jc w:val="center"/>
              <w:rPr>
                <w:b/>
                <w:i/>
                <w:sz w:val="26"/>
                <w:szCs w:val="26"/>
              </w:rPr>
            </w:pPr>
          </w:p>
        </w:tc>
        <w:tc>
          <w:tcPr>
            <w:tcW w:w="1318" w:type="dxa"/>
            <w:tcBorders>
              <w:top w:val="single" w:sz="8" w:space="0" w:color="000000"/>
              <w:left w:val="single" w:sz="4" w:space="0" w:color="000000"/>
              <w:bottom w:val="single" w:sz="8" w:space="0" w:color="000000"/>
            </w:tcBorders>
            <w:vAlign w:val="center"/>
          </w:tcPr>
          <w:p w:rsidR="00317228" w:rsidRPr="002D4797" w:rsidRDefault="00317228" w:rsidP="00866F22">
            <w:pPr>
              <w:snapToGrid w:val="0"/>
              <w:jc w:val="center"/>
              <w:rPr>
                <w:b/>
                <w:i/>
                <w:sz w:val="26"/>
                <w:szCs w:val="26"/>
              </w:rPr>
            </w:pPr>
          </w:p>
        </w:tc>
        <w:tc>
          <w:tcPr>
            <w:tcW w:w="1503" w:type="dxa"/>
            <w:tcBorders>
              <w:top w:val="single" w:sz="8" w:space="0" w:color="000000"/>
              <w:left w:val="single" w:sz="8" w:space="0" w:color="000000"/>
              <w:bottom w:val="single" w:sz="8" w:space="0" w:color="000000"/>
              <w:right w:val="single" w:sz="8" w:space="0" w:color="000000"/>
            </w:tcBorders>
            <w:vAlign w:val="bottom"/>
          </w:tcPr>
          <w:p w:rsidR="00317228" w:rsidRPr="002D4797" w:rsidRDefault="00317228" w:rsidP="00317228">
            <w:pPr>
              <w:snapToGrid w:val="0"/>
              <w:jc w:val="center"/>
              <w:rPr>
                <w:b/>
                <w:i/>
                <w:sz w:val="26"/>
                <w:szCs w:val="26"/>
              </w:rPr>
            </w:pPr>
          </w:p>
        </w:tc>
      </w:tr>
      <w:tr w:rsidR="00317228" w:rsidRPr="00D72657" w:rsidTr="00866F22">
        <w:trPr>
          <w:trHeight w:val="359"/>
        </w:trPr>
        <w:tc>
          <w:tcPr>
            <w:tcW w:w="4869" w:type="dxa"/>
            <w:tcBorders>
              <w:left w:val="single" w:sz="8" w:space="0" w:color="000000"/>
              <w:bottom w:val="single" w:sz="4" w:space="0" w:color="000000"/>
            </w:tcBorders>
            <w:vAlign w:val="center"/>
          </w:tcPr>
          <w:p w:rsidR="00317228" w:rsidRPr="00D72657" w:rsidRDefault="00317228" w:rsidP="00317228">
            <w:pPr>
              <w:snapToGrid w:val="0"/>
            </w:pPr>
            <w:r w:rsidRPr="00D72657">
              <w:t>зернові культури – всього</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355,0</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287,6</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297,1</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103,3</w:t>
            </w: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pPr>
            <w:r w:rsidRPr="00D72657">
              <w:t>цукрові буряки фабричні</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14,0</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49,8</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50,1</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100,6</w:t>
            </w: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pPr>
            <w:r w:rsidRPr="00D72657">
              <w:t>олійні культури-всього</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65,6</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67,8</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69,2</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102,1</w:t>
            </w: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pPr>
            <w:r w:rsidRPr="00D72657">
              <w:t>в тому числі: соняшник</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31,0</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34,7</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35,8</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103,2</w:t>
            </w:r>
          </w:p>
        </w:tc>
      </w:tr>
      <w:tr w:rsidR="00317228" w:rsidRPr="00D72657" w:rsidTr="00866F22">
        <w:trPr>
          <w:trHeight w:val="315"/>
        </w:trPr>
        <w:tc>
          <w:tcPr>
            <w:tcW w:w="4869" w:type="dxa"/>
            <w:tcBorders>
              <w:top w:val="single" w:sz="4" w:space="0" w:color="000000"/>
              <w:left w:val="single" w:sz="8" w:space="0" w:color="000000"/>
              <w:bottom w:val="single" w:sz="4" w:space="0" w:color="000000"/>
            </w:tcBorders>
            <w:vAlign w:val="bottom"/>
          </w:tcPr>
          <w:p w:rsidR="00317228" w:rsidRPr="00D72657" w:rsidRDefault="00317228" w:rsidP="00317228">
            <w:pPr>
              <w:snapToGrid w:val="0"/>
            </w:pPr>
            <w:r w:rsidRPr="00D72657">
              <w:t xml:space="preserve">                 картопля</w:t>
            </w:r>
          </w:p>
        </w:tc>
        <w:tc>
          <w:tcPr>
            <w:tcW w:w="1105" w:type="dxa"/>
            <w:tcBorders>
              <w:top w:val="single" w:sz="4" w:space="0" w:color="000000"/>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82,0</w:t>
            </w:r>
          </w:p>
        </w:tc>
        <w:tc>
          <w:tcPr>
            <w:tcW w:w="1319" w:type="dxa"/>
            <w:tcBorders>
              <w:top w:val="single" w:sz="4" w:space="0" w:color="000000"/>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90,1</w:t>
            </w:r>
          </w:p>
        </w:tc>
        <w:tc>
          <w:tcPr>
            <w:tcW w:w="1318" w:type="dxa"/>
            <w:tcBorders>
              <w:top w:val="single" w:sz="4" w:space="0" w:color="000000"/>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91,9</w:t>
            </w:r>
          </w:p>
        </w:tc>
        <w:tc>
          <w:tcPr>
            <w:tcW w:w="1503" w:type="dxa"/>
            <w:tcBorders>
              <w:top w:val="single" w:sz="4" w:space="0" w:color="000000"/>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102,0</w:t>
            </w: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pPr>
            <w:r w:rsidRPr="00D72657">
              <w:t xml:space="preserve">                 овочі</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28,0</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30,2</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31,0</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102,6</w:t>
            </w: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pPr>
            <w:r w:rsidRPr="00D72657">
              <w:t xml:space="preserve">                 баштанні культури</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0,3</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0,2</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0,23</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115,0</w:t>
            </w: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pPr>
            <w:r w:rsidRPr="00D72657">
              <w:t xml:space="preserve">                 плоди та ягоди</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4,7</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4,5</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4,6</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102,2</w:t>
            </w: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pPr>
            <w:r w:rsidRPr="00D72657">
              <w:t xml:space="preserve">                 реалізація худоби і птиці: </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rPr>
                <w:sz w:val="26"/>
                <w:szCs w:val="26"/>
              </w:rPr>
            </w:pP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ind w:firstLine="2635"/>
            </w:pPr>
            <w:r w:rsidRPr="00D72657">
              <w:t>у живій вазі</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2,5</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2,8</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2,83</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101,1</w:t>
            </w: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ind w:firstLine="2635"/>
            </w:pPr>
            <w:r w:rsidRPr="00D72657">
              <w:t>у забійній вазі</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1,6</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1,8</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1,86</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103,3</w:t>
            </w: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pPr>
            <w:r w:rsidRPr="00D72657">
              <w:t xml:space="preserve">                 молоко</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33,6</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35,3</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35,7</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101,1</w:t>
            </w:r>
          </w:p>
        </w:tc>
      </w:tr>
      <w:tr w:rsidR="00317228" w:rsidRPr="00D72657" w:rsidTr="00866F22">
        <w:trPr>
          <w:trHeight w:val="315"/>
        </w:trPr>
        <w:tc>
          <w:tcPr>
            <w:tcW w:w="4869" w:type="dxa"/>
            <w:tcBorders>
              <w:left w:val="single" w:sz="8" w:space="0" w:color="000000"/>
              <w:bottom w:val="single" w:sz="4" w:space="0" w:color="000000"/>
            </w:tcBorders>
            <w:vAlign w:val="bottom"/>
          </w:tcPr>
          <w:p w:rsidR="00317228" w:rsidRPr="00D72657" w:rsidRDefault="00317228" w:rsidP="00317228">
            <w:pPr>
              <w:snapToGrid w:val="0"/>
            </w:pPr>
            <w:r w:rsidRPr="00D72657">
              <w:t xml:space="preserve">                яйця, млн. штук</w:t>
            </w:r>
          </w:p>
        </w:tc>
        <w:tc>
          <w:tcPr>
            <w:tcW w:w="1105" w:type="dxa"/>
            <w:tcBorders>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7,1</w:t>
            </w:r>
          </w:p>
        </w:tc>
        <w:tc>
          <w:tcPr>
            <w:tcW w:w="1319"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6,7</w:t>
            </w:r>
          </w:p>
        </w:tc>
        <w:tc>
          <w:tcPr>
            <w:tcW w:w="1318" w:type="dxa"/>
            <w:tcBorders>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6,7</w:t>
            </w:r>
          </w:p>
        </w:tc>
        <w:tc>
          <w:tcPr>
            <w:tcW w:w="1503" w:type="dxa"/>
            <w:tcBorders>
              <w:left w:val="single" w:sz="8" w:space="0" w:color="000000"/>
              <w:bottom w:val="single" w:sz="4" w:space="0" w:color="000000"/>
              <w:right w:val="single" w:sz="8" w:space="0" w:color="000000"/>
            </w:tcBorders>
            <w:vAlign w:val="bottom"/>
          </w:tcPr>
          <w:p w:rsidR="00317228" w:rsidRPr="002D4797" w:rsidRDefault="00317228" w:rsidP="00317228">
            <w:pPr>
              <w:snapToGrid w:val="0"/>
              <w:jc w:val="center"/>
              <w:rPr>
                <w:sz w:val="26"/>
                <w:szCs w:val="26"/>
              </w:rPr>
            </w:pPr>
            <w:r w:rsidRPr="002D4797">
              <w:rPr>
                <w:sz w:val="26"/>
                <w:szCs w:val="26"/>
              </w:rPr>
              <w:t>100,0</w:t>
            </w:r>
          </w:p>
        </w:tc>
      </w:tr>
      <w:tr w:rsidR="00317228" w:rsidRPr="00D72657" w:rsidTr="00866F22">
        <w:trPr>
          <w:trHeight w:val="330"/>
        </w:trPr>
        <w:tc>
          <w:tcPr>
            <w:tcW w:w="4869" w:type="dxa"/>
            <w:tcBorders>
              <w:top w:val="single" w:sz="4" w:space="0" w:color="000000"/>
              <w:left w:val="single" w:sz="8" w:space="0" w:color="000000"/>
              <w:bottom w:val="single" w:sz="4" w:space="0" w:color="000000"/>
            </w:tcBorders>
            <w:vAlign w:val="bottom"/>
          </w:tcPr>
          <w:p w:rsidR="00317228" w:rsidRPr="00D72657" w:rsidRDefault="00317228" w:rsidP="00317228">
            <w:pPr>
              <w:snapToGrid w:val="0"/>
            </w:pPr>
            <w:r w:rsidRPr="00D72657">
              <w:t xml:space="preserve">                вовна, у фізичній  вазі,  тонн </w:t>
            </w:r>
          </w:p>
        </w:tc>
        <w:tc>
          <w:tcPr>
            <w:tcW w:w="1105" w:type="dxa"/>
            <w:tcBorders>
              <w:top w:val="single" w:sz="4" w:space="0" w:color="000000"/>
              <w:left w:val="single" w:sz="8"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2,8</w:t>
            </w:r>
          </w:p>
        </w:tc>
        <w:tc>
          <w:tcPr>
            <w:tcW w:w="1319" w:type="dxa"/>
            <w:tcBorders>
              <w:top w:val="single" w:sz="4" w:space="0" w:color="000000"/>
              <w:left w:val="single" w:sz="4" w:space="0" w:color="000000"/>
              <w:bottom w:val="single" w:sz="4" w:space="0" w:color="000000"/>
            </w:tcBorders>
            <w:vAlign w:val="center"/>
          </w:tcPr>
          <w:p w:rsidR="00317228" w:rsidRPr="002D4797" w:rsidRDefault="00317228" w:rsidP="00866F22">
            <w:pPr>
              <w:snapToGrid w:val="0"/>
              <w:jc w:val="center"/>
              <w:rPr>
                <w:sz w:val="26"/>
                <w:szCs w:val="26"/>
              </w:rPr>
            </w:pPr>
            <w:r w:rsidRPr="002D4797">
              <w:rPr>
                <w:sz w:val="26"/>
                <w:szCs w:val="26"/>
              </w:rPr>
              <w:t>2,9</w:t>
            </w:r>
          </w:p>
        </w:tc>
        <w:tc>
          <w:tcPr>
            <w:tcW w:w="1318" w:type="dxa"/>
            <w:tcBorders>
              <w:top w:val="single" w:sz="4" w:space="0" w:color="000000"/>
              <w:left w:val="single" w:sz="4" w:space="0" w:color="000000"/>
              <w:bottom w:val="single" w:sz="4" w:space="0" w:color="000000"/>
            </w:tcBorders>
            <w:vAlign w:val="center"/>
          </w:tcPr>
          <w:p w:rsidR="00317228" w:rsidRPr="002D4797" w:rsidRDefault="00317228" w:rsidP="00866F22">
            <w:pPr>
              <w:snapToGrid w:val="0"/>
              <w:jc w:val="center"/>
              <w:rPr>
                <w:sz w:val="26"/>
                <w:szCs w:val="26"/>
                <w:highlight w:val="yellow"/>
              </w:rPr>
            </w:pPr>
            <w:r w:rsidRPr="002D4797">
              <w:rPr>
                <w:sz w:val="26"/>
                <w:szCs w:val="26"/>
              </w:rPr>
              <w:t>3,0</w:t>
            </w:r>
          </w:p>
        </w:tc>
        <w:tc>
          <w:tcPr>
            <w:tcW w:w="150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317228" w:rsidRPr="002D4797" w:rsidRDefault="00317228" w:rsidP="00317228">
            <w:pPr>
              <w:snapToGrid w:val="0"/>
              <w:jc w:val="center"/>
              <w:rPr>
                <w:sz w:val="26"/>
                <w:szCs w:val="26"/>
                <w:highlight w:val="yellow"/>
              </w:rPr>
            </w:pPr>
            <w:r w:rsidRPr="002D4797">
              <w:rPr>
                <w:sz w:val="26"/>
                <w:szCs w:val="26"/>
              </w:rPr>
              <w:t>103,4</w:t>
            </w:r>
          </w:p>
        </w:tc>
      </w:tr>
    </w:tbl>
    <w:p w:rsidR="00317228" w:rsidRPr="00D72657" w:rsidRDefault="00317228" w:rsidP="00317228"/>
    <w:p w:rsidR="00866F22" w:rsidRDefault="00866F22" w:rsidP="00317228">
      <w:pPr>
        <w:jc w:val="center"/>
        <w:rPr>
          <w:b/>
        </w:rPr>
      </w:pPr>
    </w:p>
    <w:p w:rsidR="00866F22" w:rsidRDefault="00866F22" w:rsidP="00317228">
      <w:pPr>
        <w:jc w:val="center"/>
        <w:rPr>
          <w:b/>
        </w:rPr>
      </w:pPr>
    </w:p>
    <w:p w:rsidR="00866F22" w:rsidRDefault="00866F22" w:rsidP="00317228">
      <w:pPr>
        <w:jc w:val="center"/>
        <w:rPr>
          <w:b/>
        </w:rPr>
      </w:pPr>
    </w:p>
    <w:p w:rsidR="00866F22" w:rsidRDefault="00866F22" w:rsidP="00317228">
      <w:pPr>
        <w:jc w:val="center"/>
        <w:rPr>
          <w:b/>
        </w:rPr>
      </w:pPr>
    </w:p>
    <w:p w:rsidR="00866F22" w:rsidRDefault="00866F22" w:rsidP="00317228">
      <w:pPr>
        <w:jc w:val="center"/>
        <w:rPr>
          <w:b/>
        </w:rPr>
      </w:pPr>
    </w:p>
    <w:p w:rsidR="00866F22" w:rsidRDefault="00866F22" w:rsidP="00317228">
      <w:pPr>
        <w:jc w:val="center"/>
        <w:rPr>
          <w:b/>
        </w:rPr>
      </w:pPr>
    </w:p>
    <w:p w:rsidR="00866F22" w:rsidRDefault="00866F22" w:rsidP="00317228">
      <w:pPr>
        <w:jc w:val="center"/>
        <w:rPr>
          <w:b/>
        </w:rPr>
      </w:pPr>
    </w:p>
    <w:p w:rsidR="00866F22" w:rsidRDefault="00866F22" w:rsidP="00317228">
      <w:pPr>
        <w:jc w:val="center"/>
        <w:rPr>
          <w:b/>
        </w:rPr>
      </w:pPr>
    </w:p>
    <w:p w:rsidR="00317228" w:rsidRPr="00D72657" w:rsidRDefault="00317228" w:rsidP="00317228">
      <w:pPr>
        <w:jc w:val="center"/>
        <w:rPr>
          <w:b/>
        </w:rPr>
      </w:pPr>
      <w:r w:rsidRPr="00D72657">
        <w:rPr>
          <w:b/>
        </w:rPr>
        <w:t xml:space="preserve"> Баланс попиту і пропонування</w:t>
      </w:r>
    </w:p>
    <w:p w:rsidR="00317228" w:rsidRPr="00D72657" w:rsidRDefault="00317228" w:rsidP="00317228">
      <w:pPr>
        <w:jc w:val="center"/>
        <w:rPr>
          <w:b/>
        </w:rPr>
      </w:pPr>
      <w:r w:rsidRPr="00D72657">
        <w:rPr>
          <w:b/>
        </w:rPr>
        <w:t>Зерно</w:t>
      </w:r>
    </w:p>
    <w:p w:rsidR="00317228" w:rsidRPr="00D72657" w:rsidRDefault="00317228" w:rsidP="00317228">
      <w:pPr>
        <w:pStyle w:val="ab"/>
        <w:ind w:left="284"/>
        <w:jc w:val="right"/>
      </w:pPr>
      <w:r w:rsidRPr="00D72657">
        <w:lastRenderedPageBreak/>
        <w:t>(тис. тонн)</w:t>
      </w:r>
    </w:p>
    <w:tbl>
      <w:tblPr>
        <w:tblW w:w="10125" w:type="dxa"/>
        <w:tblInd w:w="-64" w:type="dxa"/>
        <w:tblLayout w:type="fixed"/>
        <w:tblLook w:val="0000" w:firstRow="0" w:lastRow="0" w:firstColumn="0" w:lastColumn="0" w:noHBand="0" w:noVBand="0"/>
      </w:tblPr>
      <w:tblGrid>
        <w:gridCol w:w="5004"/>
        <w:gridCol w:w="1683"/>
        <w:gridCol w:w="1683"/>
        <w:gridCol w:w="1755"/>
      </w:tblGrid>
      <w:tr w:rsidR="00317228" w:rsidRPr="00D72657" w:rsidTr="00317228">
        <w:tc>
          <w:tcPr>
            <w:tcW w:w="5004" w:type="dxa"/>
            <w:tcBorders>
              <w:top w:val="single" w:sz="4" w:space="0" w:color="000000"/>
              <w:left w:val="single" w:sz="4" w:space="0" w:color="000000"/>
              <w:bottom w:val="single" w:sz="4" w:space="0" w:color="000000"/>
            </w:tcBorders>
          </w:tcPr>
          <w:p w:rsidR="00317228" w:rsidRPr="00D72657" w:rsidRDefault="00317228" w:rsidP="00317228">
            <w:pPr>
              <w:pStyle w:val="210"/>
              <w:snapToGrid w:val="0"/>
              <w:rPr>
                <w:lang w:val="uk-UA"/>
              </w:rPr>
            </w:pPr>
            <w:r w:rsidRPr="00D72657">
              <w:rPr>
                <w:lang w:val="uk-UA"/>
              </w:rPr>
              <w:t>Показник</w:t>
            </w:r>
          </w:p>
        </w:tc>
        <w:tc>
          <w:tcPr>
            <w:tcW w:w="1683" w:type="dxa"/>
            <w:tcBorders>
              <w:top w:val="single" w:sz="4" w:space="0" w:color="000000"/>
              <w:left w:val="single" w:sz="4" w:space="0" w:color="000000"/>
              <w:bottom w:val="single" w:sz="4" w:space="0" w:color="000000"/>
            </w:tcBorders>
          </w:tcPr>
          <w:p w:rsidR="00317228" w:rsidRPr="00D72657" w:rsidRDefault="00317228" w:rsidP="00317228">
            <w:pPr>
              <w:snapToGrid w:val="0"/>
              <w:jc w:val="center"/>
              <w:rPr>
                <w:b/>
              </w:rPr>
            </w:pPr>
            <w:r w:rsidRPr="00D72657">
              <w:rPr>
                <w:b/>
              </w:rPr>
              <w:t>2012/2013</w:t>
            </w:r>
          </w:p>
          <w:p w:rsidR="00317228" w:rsidRPr="00D72657" w:rsidRDefault="00317228" w:rsidP="00317228">
            <w:pPr>
              <w:jc w:val="center"/>
              <w:rPr>
                <w:b/>
              </w:rPr>
            </w:pPr>
            <w:proofErr w:type="spellStart"/>
            <w:r w:rsidRPr="00D72657">
              <w:rPr>
                <w:b/>
              </w:rPr>
              <w:t>Маркетинго-вий</w:t>
            </w:r>
            <w:proofErr w:type="spellEnd"/>
            <w:r w:rsidRPr="00D72657">
              <w:rPr>
                <w:b/>
              </w:rPr>
              <w:t xml:space="preserve"> рік</w:t>
            </w:r>
          </w:p>
        </w:tc>
        <w:tc>
          <w:tcPr>
            <w:tcW w:w="1683" w:type="dxa"/>
            <w:tcBorders>
              <w:top w:val="single" w:sz="4" w:space="0" w:color="000000"/>
              <w:left w:val="single" w:sz="4" w:space="0" w:color="000000"/>
              <w:bottom w:val="single" w:sz="4" w:space="0" w:color="000000"/>
            </w:tcBorders>
          </w:tcPr>
          <w:p w:rsidR="00317228" w:rsidRPr="00D72657" w:rsidRDefault="00317228" w:rsidP="00317228">
            <w:pPr>
              <w:snapToGrid w:val="0"/>
              <w:jc w:val="center"/>
              <w:rPr>
                <w:b/>
              </w:rPr>
            </w:pPr>
            <w:r w:rsidRPr="00D72657">
              <w:rPr>
                <w:b/>
              </w:rPr>
              <w:t>2013/2014</w:t>
            </w:r>
          </w:p>
          <w:p w:rsidR="00317228" w:rsidRPr="00D72657" w:rsidRDefault="00317228" w:rsidP="00317228">
            <w:pPr>
              <w:jc w:val="center"/>
              <w:rPr>
                <w:b/>
              </w:rPr>
            </w:pPr>
            <w:proofErr w:type="spellStart"/>
            <w:r w:rsidRPr="00D72657">
              <w:rPr>
                <w:b/>
              </w:rPr>
              <w:t>Маркетинго-вий</w:t>
            </w:r>
            <w:proofErr w:type="spellEnd"/>
            <w:r w:rsidRPr="00D72657">
              <w:rPr>
                <w:b/>
              </w:rPr>
              <w:t xml:space="preserve"> рік</w:t>
            </w:r>
          </w:p>
        </w:tc>
        <w:tc>
          <w:tcPr>
            <w:tcW w:w="1755"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snapToGrid w:val="0"/>
              <w:ind w:left="87"/>
              <w:jc w:val="center"/>
              <w:rPr>
                <w:b/>
              </w:rPr>
            </w:pPr>
            <w:r w:rsidRPr="00D72657">
              <w:rPr>
                <w:b/>
              </w:rPr>
              <w:t>2014/2015</w:t>
            </w:r>
          </w:p>
          <w:p w:rsidR="00317228" w:rsidRPr="00D72657" w:rsidRDefault="00317228" w:rsidP="00317228">
            <w:pPr>
              <w:ind w:left="87"/>
              <w:jc w:val="center"/>
              <w:rPr>
                <w:b/>
              </w:rPr>
            </w:pPr>
            <w:proofErr w:type="spellStart"/>
            <w:r w:rsidRPr="00D72657">
              <w:rPr>
                <w:b/>
              </w:rPr>
              <w:t>Маркетинго-вий</w:t>
            </w:r>
            <w:proofErr w:type="spellEnd"/>
            <w:r w:rsidRPr="00D72657">
              <w:rPr>
                <w:b/>
              </w:rPr>
              <w:t xml:space="preserve"> рік</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pStyle w:val="2"/>
              <w:numPr>
                <w:ilvl w:val="1"/>
                <w:numId w:val="73"/>
              </w:numPr>
              <w:snapToGrid w:val="0"/>
              <w:jc w:val="both"/>
              <w:rPr>
                <w:sz w:val="24"/>
                <w:szCs w:val="24"/>
              </w:rPr>
            </w:pPr>
            <w:r w:rsidRPr="00D72657">
              <w:rPr>
                <w:sz w:val="24"/>
                <w:szCs w:val="24"/>
              </w:rPr>
              <w:t>І. Попит на продукцію – всього</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rPr>
            </w:pPr>
            <w:r w:rsidRPr="00D72657">
              <w:rPr>
                <w:b/>
              </w:rPr>
              <w:t>364,3</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rPr>
            </w:pPr>
            <w:r w:rsidRPr="00D72657">
              <w:rPr>
                <w:b/>
              </w:rPr>
              <w:t>401,6</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rPr>
                <w:b/>
              </w:rPr>
            </w:pPr>
            <w:r w:rsidRPr="00D72657">
              <w:rPr>
                <w:b/>
              </w:rPr>
              <w:t>311,0</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pPr>
            <w:r w:rsidRPr="00D72657">
              <w:t>1.1. Внутрішнього ринку – всього</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38,1</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37,8</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38,0</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pPr>
            <w:r w:rsidRPr="00D72657">
              <w:t xml:space="preserve">      в тому числі:</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pPr>
            <w:r w:rsidRPr="00D72657">
              <w:t>1.1.1. фонд споживання</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3,9</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3,9</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3,9</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pPr>
            <w:r w:rsidRPr="00D72657">
              <w:t>1.1.2. насіння</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7,6</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7,5</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7,5</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pPr>
            <w:r w:rsidRPr="00D72657">
              <w:t>1.1.3. кормові цілі</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17,2</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17,4</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17,5</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pPr>
            <w:r w:rsidRPr="00D72657">
              <w:t>1.1.4 інше</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9,4</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9,0</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9,1</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pPr>
            <w:r w:rsidRPr="00D72657">
              <w:t>1.2. Зовнішнього ринку (експорт)</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279,6</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340,4</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249,6</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pPr>
            <w:r w:rsidRPr="00D72657">
              <w:t>1.3. Залишки на кінець маркетингового року</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46,6</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23,4</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23,4</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pStyle w:val="2"/>
              <w:numPr>
                <w:ilvl w:val="1"/>
                <w:numId w:val="73"/>
              </w:numPr>
              <w:snapToGrid w:val="0"/>
              <w:jc w:val="both"/>
              <w:rPr>
                <w:sz w:val="24"/>
                <w:szCs w:val="24"/>
              </w:rPr>
            </w:pPr>
            <w:r w:rsidRPr="00D72657">
              <w:rPr>
                <w:sz w:val="24"/>
                <w:szCs w:val="24"/>
              </w:rPr>
              <w:t>ІІ. Пропозиції продукції – всього</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rPr>
            </w:pPr>
            <w:r w:rsidRPr="00D72657">
              <w:rPr>
                <w:b/>
              </w:rPr>
              <w:t>364,3</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rPr>
            </w:pPr>
            <w:r w:rsidRPr="00D72657">
              <w:rPr>
                <w:b/>
              </w:rPr>
              <w:t>401,6</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rPr>
                <w:b/>
              </w:rPr>
            </w:pPr>
            <w:r w:rsidRPr="00D72657">
              <w:rPr>
                <w:b/>
              </w:rPr>
              <w:t>311,0</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pPr>
            <w:r w:rsidRPr="00D72657">
              <w:t>2.1. Внутрішнього ринку – всього</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364,3</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401,6</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311,0</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rPr>
                <w:b/>
              </w:rPr>
            </w:pPr>
            <w:r w:rsidRPr="00D72657">
              <w:t>2.1.1. Власне виробництво</w:t>
            </w:r>
            <w:r w:rsidRPr="00D72657">
              <w:rPr>
                <w:b/>
              </w:rPr>
              <w:t xml:space="preserve"> </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282</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355,0</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287,6</w:t>
            </w:r>
          </w:p>
        </w:tc>
      </w:tr>
      <w:tr w:rsidR="00317228" w:rsidRPr="00D72657" w:rsidTr="00317228">
        <w:trPr>
          <w:trHeight w:val="70"/>
        </w:trPr>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pPr>
            <w:r w:rsidRPr="00D72657">
              <w:t>2.1.2. Запаси на початок маркетингового року</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82,3</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46,6</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23,4</w:t>
            </w:r>
          </w:p>
        </w:tc>
      </w:tr>
      <w:tr w:rsidR="00317228" w:rsidRPr="00D72657" w:rsidTr="00317228">
        <w:tc>
          <w:tcPr>
            <w:tcW w:w="500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both"/>
            </w:pPr>
            <w:r w:rsidRPr="00D72657">
              <w:t>2.2. Зовнішнього ринку (імпорт)</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w:t>
            </w:r>
          </w:p>
        </w:tc>
        <w:tc>
          <w:tcPr>
            <w:tcW w:w="168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w:t>
            </w:r>
          </w:p>
        </w:tc>
        <w:tc>
          <w:tcPr>
            <w:tcW w:w="17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w:t>
            </w:r>
          </w:p>
        </w:tc>
      </w:tr>
      <w:tr w:rsidR="00317228" w:rsidRPr="00D72657" w:rsidTr="00317228">
        <w:trPr>
          <w:cantSplit/>
        </w:trPr>
        <w:tc>
          <w:tcPr>
            <w:tcW w:w="5004" w:type="dxa"/>
            <w:tcBorders>
              <w:top w:val="single" w:sz="4" w:space="0" w:color="000000"/>
              <w:left w:val="single" w:sz="4" w:space="0" w:color="000000"/>
              <w:bottom w:val="single" w:sz="4" w:space="0" w:color="000000"/>
            </w:tcBorders>
          </w:tcPr>
          <w:p w:rsidR="00317228" w:rsidRPr="00D72657" w:rsidRDefault="00317228" w:rsidP="00317228">
            <w:pPr>
              <w:pStyle w:val="11"/>
              <w:tabs>
                <w:tab w:val="clear" w:pos="9360"/>
              </w:tabs>
              <w:snapToGrid w:val="0"/>
              <w:spacing w:before="0" w:after="0"/>
              <w:jc w:val="both"/>
              <w:rPr>
                <w:szCs w:val="24"/>
              </w:rPr>
            </w:pPr>
            <w:r w:rsidRPr="00D72657">
              <w:rPr>
                <w:szCs w:val="24"/>
              </w:rPr>
              <w:t>Споживання на душу населення по області (в перерахунку на борошно), кілограм за рік</w:t>
            </w:r>
          </w:p>
        </w:tc>
        <w:tc>
          <w:tcPr>
            <w:tcW w:w="1683" w:type="dxa"/>
            <w:tcBorders>
              <w:top w:val="single" w:sz="4" w:space="0" w:color="000000"/>
              <w:left w:val="single" w:sz="4" w:space="0" w:color="000000"/>
              <w:bottom w:val="single" w:sz="4" w:space="0" w:color="000000"/>
            </w:tcBorders>
          </w:tcPr>
          <w:p w:rsidR="00317228" w:rsidRPr="00D72657" w:rsidRDefault="00317228" w:rsidP="00317228">
            <w:pPr>
              <w:snapToGrid w:val="0"/>
              <w:jc w:val="center"/>
            </w:pPr>
            <w:r w:rsidRPr="00D72657">
              <w:t>118,0</w:t>
            </w:r>
          </w:p>
        </w:tc>
        <w:tc>
          <w:tcPr>
            <w:tcW w:w="1683" w:type="dxa"/>
            <w:tcBorders>
              <w:top w:val="single" w:sz="4" w:space="0" w:color="000000"/>
              <w:left w:val="single" w:sz="4" w:space="0" w:color="000000"/>
              <w:bottom w:val="single" w:sz="4" w:space="0" w:color="000000"/>
            </w:tcBorders>
          </w:tcPr>
          <w:p w:rsidR="00317228" w:rsidRPr="00D72657" w:rsidRDefault="00317228" w:rsidP="00317228">
            <w:pPr>
              <w:snapToGrid w:val="0"/>
              <w:jc w:val="center"/>
            </w:pPr>
            <w:r w:rsidRPr="00D72657">
              <w:t>118,0</w:t>
            </w:r>
          </w:p>
        </w:tc>
        <w:tc>
          <w:tcPr>
            <w:tcW w:w="1755"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snapToGrid w:val="0"/>
              <w:jc w:val="center"/>
            </w:pPr>
            <w:r w:rsidRPr="00D72657">
              <w:t>119,0</w:t>
            </w:r>
          </w:p>
        </w:tc>
      </w:tr>
    </w:tbl>
    <w:p w:rsidR="00317228" w:rsidRDefault="00317228" w:rsidP="00317228">
      <w:pPr>
        <w:jc w:val="center"/>
        <w:rPr>
          <w:b/>
        </w:rPr>
      </w:pPr>
    </w:p>
    <w:p w:rsidR="00866F22" w:rsidRDefault="00866F22" w:rsidP="00317228">
      <w:pPr>
        <w:jc w:val="center"/>
        <w:rPr>
          <w:b/>
        </w:rPr>
      </w:pPr>
    </w:p>
    <w:p w:rsidR="00866F22" w:rsidRDefault="00866F22" w:rsidP="00317228">
      <w:pPr>
        <w:jc w:val="center"/>
        <w:rPr>
          <w:b/>
        </w:rPr>
      </w:pPr>
    </w:p>
    <w:p w:rsidR="00866F22" w:rsidRPr="00D72657" w:rsidRDefault="00866F22" w:rsidP="00317228">
      <w:pPr>
        <w:jc w:val="center"/>
        <w:rPr>
          <w:b/>
        </w:rPr>
      </w:pPr>
    </w:p>
    <w:p w:rsidR="00317228" w:rsidRPr="00D72657" w:rsidRDefault="00317228" w:rsidP="00317228">
      <w:pPr>
        <w:jc w:val="center"/>
        <w:rPr>
          <w:b/>
        </w:rPr>
      </w:pPr>
      <w:r w:rsidRPr="00D72657">
        <w:rPr>
          <w:b/>
        </w:rPr>
        <w:t xml:space="preserve"> Баланс попиту і пропонування</w:t>
      </w:r>
    </w:p>
    <w:p w:rsidR="00317228" w:rsidRPr="00D72657" w:rsidRDefault="00317228" w:rsidP="00317228">
      <w:pPr>
        <w:jc w:val="center"/>
        <w:rPr>
          <w:b/>
        </w:rPr>
      </w:pPr>
      <w:r w:rsidRPr="00D72657">
        <w:rPr>
          <w:b/>
        </w:rPr>
        <w:t xml:space="preserve">    Молоко і молокопродукти</w:t>
      </w:r>
    </w:p>
    <w:p w:rsidR="00317228" w:rsidRPr="00D72657" w:rsidRDefault="00317228" w:rsidP="00317228">
      <w:pPr>
        <w:ind w:firstLine="1985"/>
        <w:jc w:val="center"/>
      </w:pPr>
      <w:r w:rsidRPr="00D72657">
        <w:t xml:space="preserve">                                                                                                 (тис. тонн)</w:t>
      </w:r>
    </w:p>
    <w:tbl>
      <w:tblPr>
        <w:tblW w:w="10102" w:type="dxa"/>
        <w:tblInd w:w="-64" w:type="dxa"/>
        <w:tblLayout w:type="fixed"/>
        <w:tblLook w:val="0000" w:firstRow="0" w:lastRow="0" w:firstColumn="0" w:lastColumn="0" w:noHBand="0" w:noVBand="0"/>
      </w:tblPr>
      <w:tblGrid>
        <w:gridCol w:w="4631"/>
        <w:gridCol w:w="1823"/>
        <w:gridCol w:w="1824"/>
        <w:gridCol w:w="1824"/>
      </w:tblGrid>
      <w:tr w:rsidR="00317228" w:rsidRPr="00D72657" w:rsidTr="00317228">
        <w:trPr>
          <w:trHeight w:val="615"/>
        </w:trPr>
        <w:tc>
          <w:tcPr>
            <w:tcW w:w="4631"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sz w:val="26"/>
              </w:rPr>
            </w:pPr>
            <w:r w:rsidRPr="00D72657">
              <w:rPr>
                <w:b/>
                <w:sz w:val="26"/>
              </w:rPr>
              <w:t>Показник</w:t>
            </w:r>
          </w:p>
        </w:tc>
        <w:tc>
          <w:tcPr>
            <w:tcW w:w="182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sz w:val="26"/>
              </w:rPr>
            </w:pPr>
            <w:r w:rsidRPr="00D72657">
              <w:rPr>
                <w:b/>
                <w:sz w:val="26"/>
              </w:rPr>
              <w:t>2013 рік</w:t>
            </w:r>
          </w:p>
          <w:p w:rsidR="00317228" w:rsidRPr="00D72657" w:rsidRDefault="00317228" w:rsidP="00317228">
            <w:pPr>
              <w:jc w:val="center"/>
              <w:rPr>
                <w:b/>
                <w:sz w:val="26"/>
              </w:rPr>
            </w:pPr>
            <w:r w:rsidRPr="00D72657">
              <w:rPr>
                <w:b/>
                <w:sz w:val="26"/>
              </w:rPr>
              <w:t>звіт</w:t>
            </w:r>
          </w:p>
        </w:tc>
        <w:tc>
          <w:tcPr>
            <w:tcW w:w="1824"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ind w:left="87"/>
              <w:jc w:val="center"/>
              <w:rPr>
                <w:b/>
                <w:sz w:val="26"/>
              </w:rPr>
            </w:pPr>
            <w:r w:rsidRPr="00D72657">
              <w:rPr>
                <w:b/>
                <w:sz w:val="26"/>
              </w:rPr>
              <w:t>2014  рік</w:t>
            </w:r>
          </w:p>
          <w:p w:rsidR="00317228" w:rsidRPr="00D72657" w:rsidRDefault="00317228" w:rsidP="00317228">
            <w:pPr>
              <w:ind w:left="87"/>
              <w:jc w:val="center"/>
              <w:rPr>
                <w:b/>
                <w:sz w:val="26"/>
              </w:rPr>
            </w:pPr>
            <w:r w:rsidRPr="00D72657">
              <w:rPr>
                <w:b/>
                <w:sz w:val="26"/>
              </w:rPr>
              <w:t>очікуване</w:t>
            </w:r>
          </w:p>
        </w:tc>
        <w:tc>
          <w:tcPr>
            <w:tcW w:w="1824"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ind w:left="87"/>
              <w:jc w:val="center"/>
              <w:rPr>
                <w:b/>
                <w:sz w:val="26"/>
              </w:rPr>
            </w:pPr>
            <w:r w:rsidRPr="00D72657">
              <w:rPr>
                <w:b/>
                <w:sz w:val="26"/>
              </w:rPr>
              <w:t>2015 рік</w:t>
            </w:r>
          </w:p>
          <w:p w:rsidR="00317228" w:rsidRPr="00D72657" w:rsidRDefault="00317228" w:rsidP="00317228">
            <w:pPr>
              <w:ind w:left="87"/>
              <w:jc w:val="center"/>
              <w:rPr>
                <w:b/>
                <w:sz w:val="26"/>
              </w:rPr>
            </w:pPr>
            <w:r w:rsidRPr="00D72657">
              <w:rPr>
                <w:b/>
                <w:sz w:val="26"/>
              </w:rPr>
              <w:t>прогноз</w:t>
            </w:r>
          </w:p>
        </w:tc>
      </w:tr>
      <w:tr w:rsidR="00317228" w:rsidRPr="00D72657" w:rsidTr="00317228">
        <w:tc>
          <w:tcPr>
            <w:tcW w:w="4631" w:type="dxa"/>
            <w:tcBorders>
              <w:top w:val="single" w:sz="4" w:space="0" w:color="000000"/>
              <w:left w:val="single" w:sz="4" w:space="0" w:color="000000"/>
              <w:bottom w:val="single" w:sz="4" w:space="0" w:color="000000"/>
            </w:tcBorders>
          </w:tcPr>
          <w:p w:rsidR="00317228" w:rsidRPr="00D72657" w:rsidRDefault="00317228" w:rsidP="00317228">
            <w:pPr>
              <w:snapToGrid w:val="0"/>
              <w:jc w:val="both"/>
            </w:pPr>
            <w:r w:rsidRPr="00D72657">
              <w:t>І. Попит на продукцію – всього</w:t>
            </w:r>
          </w:p>
        </w:tc>
        <w:tc>
          <w:tcPr>
            <w:tcW w:w="1823"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rPr>
                <w:b/>
                <w:sz w:val="28"/>
                <w:szCs w:val="28"/>
              </w:rPr>
            </w:pPr>
            <w:r w:rsidRPr="00D72657">
              <w:rPr>
                <w:b/>
                <w:sz w:val="28"/>
                <w:szCs w:val="28"/>
              </w:rPr>
              <w:t>33,6</w:t>
            </w:r>
          </w:p>
        </w:tc>
        <w:tc>
          <w:tcPr>
            <w:tcW w:w="1824"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rPr>
                <w:b/>
                <w:sz w:val="28"/>
                <w:szCs w:val="28"/>
              </w:rPr>
            </w:pPr>
            <w:r w:rsidRPr="00D72657">
              <w:rPr>
                <w:b/>
                <w:sz w:val="28"/>
                <w:szCs w:val="28"/>
              </w:rPr>
              <w:t>35,3</w:t>
            </w:r>
          </w:p>
        </w:tc>
        <w:tc>
          <w:tcPr>
            <w:tcW w:w="1824"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rPr>
                <w:b/>
                <w:sz w:val="28"/>
                <w:szCs w:val="28"/>
              </w:rPr>
            </w:pPr>
            <w:r w:rsidRPr="00D72657">
              <w:rPr>
                <w:b/>
                <w:sz w:val="28"/>
                <w:szCs w:val="28"/>
              </w:rPr>
              <w:t>35,7</w:t>
            </w:r>
          </w:p>
        </w:tc>
      </w:tr>
      <w:tr w:rsidR="00317228" w:rsidRPr="00D72657" w:rsidTr="00317228">
        <w:tc>
          <w:tcPr>
            <w:tcW w:w="4631" w:type="dxa"/>
            <w:tcBorders>
              <w:top w:val="single" w:sz="4" w:space="0" w:color="000000"/>
              <w:left w:val="single" w:sz="4" w:space="0" w:color="000000"/>
              <w:bottom w:val="single" w:sz="4" w:space="0" w:color="000000"/>
            </w:tcBorders>
          </w:tcPr>
          <w:p w:rsidR="00317228" w:rsidRPr="00D72657" w:rsidRDefault="00317228" w:rsidP="00317228">
            <w:pPr>
              <w:snapToGrid w:val="0"/>
              <w:jc w:val="both"/>
            </w:pPr>
            <w:r w:rsidRPr="00D72657">
              <w:t xml:space="preserve">1.1. Внутрішнього ринку – всього </w:t>
            </w:r>
          </w:p>
        </w:tc>
        <w:tc>
          <w:tcPr>
            <w:tcW w:w="1823"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13,0</w:t>
            </w:r>
          </w:p>
        </w:tc>
        <w:tc>
          <w:tcPr>
            <w:tcW w:w="1824"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13,2</w:t>
            </w:r>
          </w:p>
        </w:tc>
        <w:tc>
          <w:tcPr>
            <w:tcW w:w="1824"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pPr>
            <w:r w:rsidRPr="00D72657">
              <w:t>13,2</w:t>
            </w:r>
          </w:p>
        </w:tc>
      </w:tr>
      <w:tr w:rsidR="00317228" w:rsidRPr="00D72657" w:rsidTr="00317228">
        <w:tc>
          <w:tcPr>
            <w:tcW w:w="4631" w:type="dxa"/>
            <w:tcBorders>
              <w:top w:val="single" w:sz="4" w:space="0" w:color="000000"/>
              <w:left w:val="single" w:sz="4" w:space="0" w:color="000000"/>
              <w:bottom w:val="single" w:sz="4" w:space="0" w:color="000000"/>
            </w:tcBorders>
          </w:tcPr>
          <w:p w:rsidR="00317228" w:rsidRPr="00D72657" w:rsidRDefault="00317228" w:rsidP="00317228">
            <w:pPr>
              <w:snapToGrid w:val="0"/>
              <w:jc w:val="both"/>
            </w:pPr>
            <w:r w:rsidRPr="00D72657">
              <w:t xml:space="preserve">      з нього:</w:t>
            </w:r>
          </w:p>
        </w:tc>
        <w:tc>
          <w:tcPr>
            <w:tcW w:w="1823"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w:t>
            </w:r>
          </w:p>
        </w:tc>
        <w:tc>
          <w:tcPr>
            <w:tcW w:w="1824"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w:t>
            </w:r>
          </w:p>
        </w:tc>
        <w:tc>
          <w:tcPr>
            <w:tcW w:w="1824"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pPr>
            <w:r w:rsidRPr="00D72657">
              <w:t>-</w:t>
            </w:r>
          </w:p>
        </w:tc>
      </w:tr>
      <w:tr w:rsidR="00317228" w:rsidRPr="00D72657" w:rsidTr="00317228">
        <w:tc>
          <w:tcPr>
            <w:tcW w:w="4631" w:type="dxa"/>
            <w:tcBorders>
              <w:top w:val="single" w:sz="4" w:space="0" w:color="000000"/>
              <w:left w:val="single" w:sz="4" w:space="0" w:color="000000"/>
              <w:bottom w:val="single" w:sz="4" w:space="0" w:color="000000"/>
            </w:tcBorders>
          </w:tcPr>
          <w:p w:rsidR="00317228" w:rsidRPr="00D72657" w:rsidRDefault="00317228" w:rsidP="00317228">
            <w:pPr>
              <w:snapToGrid w:val="0"/>
              <w:jc w:val="both"/>
            </w:pPr>
            <w:r w:rsidRPr="00D72657">
              <w:t>1.1.1. фонд споживання</w:t>
            </w:r>
          </w:p>
        </w:tc>
        <w:tc>
          <w:tcPr>
            <w:tcW w:w="1823"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7,9</w:t>
            </w:r>
          </w:p>
        </w:tc>
        <w:tc>
          <w:tcPr>
            <w:tcW w:w="1824"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8,0</w:t>
            </w:r>
          </w:p>
        </w:tc>
        <w:tc>
          <w:tcPr>
            <w:tcW w:w="1824"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pPr>
            <w:r w:rsidRPr="00D72657">
              <w:t>8,0</w:t>
            </w:r>
          </w:p>
        </w:tc>
      </w:tr>
      <w:tr w:rsidR="00317228" w:rsidRPr="00D72657" w:rsidTr="00317228">
        <w:tc>
          <w:tcPr>
            <w:tcW w:w="4631" w:type="dxa"/>
            <w:tcBorders>
              <w:top w:val="single" w:sz="4" w:space="0" w:color="000000"/>
              <w:left w:val="single" w:sz="4" w:space="0" w:color="000000"/>
              <w:bottom w:val="single" w:sz="4" w:space="0" w:color="000000"/>
            </w:tcBorders>
          </w:tcPr>
          <w:p w:rsidR="00317228" w:rsidRPr="00D72657" w:rsidRDefault="00317228" w:rsidP="00317228">
            <w:pPr>
              <w:snapToGrid w:val="0"/>
              <w:jc w:val="both"/>
            </w:pPr>
            <w:r w:rsidRPr="00D72657">
              <w:t>1.1.2. інше споживання</w:t>
            </w:r>
          </w:p>
        </w:tc>
        <w:tc>
          <w:tcPr>
            <w:tcW w:w="1823"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5,1</w:t>
            </w:r>
          </w:p>
        </w:tc>
        <w:tc>
          <w:tcPr>
            <w:tcW w:w="1824"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5,2</w:t>
            </w:r>
          </w:p>
        </w:tc>
        <w:tc>
          <w:tcPr>
            <w:tcW w:w="1824"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pPr>
            <w:r w:rsidRPr="00D72657">
              <w:t>5,2</w:t>
            </w:r>
          </w:p>
        </w:tc>
      </w:tr>
      <w:tr w:rsidR="00317228" w:rsidRPr="00D72657" w:rsidTr="00317228">
        <w:tc>
          <w:tcPr>
            <w:tcW w:w="4631" w:type="dxa"/>
            <w:tcBorders>
              <w:top w:val="single" w:sz="4" w:space="0" w:color="000000"/>
              <w:left w:val="single" w:sz="4" w:space="0" w:color="000000"/>
              <w:bottom w:val="single" w:sz="4" w:space="0" w:color="000000"/>
            </w:tcBorders>
          </w:tcPr>
          <w:p w:rsidR="00317228" w:rsidRPr="00D72657" w:rsidRDefault="00317228" w:rsidP="00317228">
            <w:pPr>
              <w:snapToGrid w:val="0"/>
              <w:jc w:val="both"/>
            </w:pPr>
            <w:r w:rsidRPr="00D72657">
              <w:t>1.2. Зовнішнього ринку (експорт)</w:t>
            </w:r>
          </w:p>
        </w:tc>
        <w:tc>
          <w:tcPr>
            <w:tcW w:w="1823"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20,6</w:t>
            </w:r>
          </w:p>
        </w:tc>
        <w:tc>
          <w:tcPr>
            <w:tcW w:w="1824"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22,1</w:t>
            </w:r>
          </w:p>
        </w:tc>
        <w:tc>
          <w:tcPr>
            <w:tcW w:w="1824"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pPr>
            <w:r w:rsidRPr="00D72657">
              <w:t>22,5</w:t>
            </w:r>
          </w:p>
        </w:tc>
      </w:tr>
      <w:tr w:rsidR="00317228" w:rsidRPr="00D72657" w:rsidTr="00317228">
        <w:tc>
          <w:tcPr>
            <w:tcW w:w="4631" w:type="dxa"/>
            <w:tcBorders>
              <w:top w:val="single" w:sz="4" w:space="0" w:color="000000"/>
              <w:left w:val="single" w:sz="4" w:space="0" w:color="000000"/>
              <w:bottom w:val="single" w:sz="4" w:space="0" w:color="000000"/>
            </w:tcBorders>
          </w:tcPr>
          <w:p w:rsidR="00317228" w:rsidRPr="00D72657" w:rsidRDefault="00317228" w:rsidP="00317228">
            <w:pPr>
              <w:pStyle w:val="2"/>
              <w:numPr>
                <w:ilvl w:val="1"/>
                <w:numId w:val="73"/>
              </w:numPr>
              <w:snapToGrid w:val="0"/>
              <w:jc w:val="both"/>
              <w:rPr>
                <w:sz w:val="24"/>
                <w:szCs w:val="24"/>
              </w:rPr>
            </w:pPr>
            <w:r w:rsidRPr="00D72657">
              <w:rPr>
                <w:sz w:val="24"/>
                <w:szCs w:val="24"/>
              </w:rPr>
              <w:t>ІІ. Пропозиції продукції  – всього</w:t>
            </w:r>
          </w:p>
        </w:tc>
        <w:tc>
          <w:tcPr>
            <w:tcW w:w="1823"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rPr>
                <w:b/>
              </w:rPr>
            </w:pPr>
            <w:r w:rsidRPr="00D72657">
              <w:rPr>
                <w:b/>
              </w:rPr>
              <w:t>33,6</w:t>
            </w:r>
          </w:p>
        </w:tc>
        <w:tc>
          <w:tcPr>
            <w:tcW w:w="1824"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rPr>
                <w:b/>
              </w:rPr>
            </w:pPr>
            <w:r w:rsidRPr="00D72657">
              <w:rPr>
                <w:b/>
              </w:rPr>
              <w:t>35,3</w:t>
            </w:r>
          </w:p>
        </w:tc>
        <w:tc>
          <w:tcPr>
            <w:tcW w:w="1824"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rPr>
                <w:b/>
              </w:rPr>
            </w:pPr>
            <w:r w:rsidRPr="00D72657">
              <w:rPr>
                <w:b/>
              </w:rPr>
              <w:t>35,7</w:t>
            </w:r>
          </w:p>
        </w:tc>
      </w:tr>
      <w:tr w:rsidR="00317228" w:rsidRPr="00D72657" w:rsidTr="00317228">
        <w:tc>
          <w:tcPr>
            <w:tcW w:w="4631" w:type="dxa"/>
            <w:tcBorders>
              <w:top w:val="single" w:sz="4" w:space="0" w:color="000000"/>
              <w:left w:val="single" w:sz="4" w:space="0" w:color="000000"/>
              <w:bottom w:val="single" w:sz="4" w:space="0" w:color="000000"/>
            </w:tcBorders>
          </w:tcPr>
          <w:p w:rsidR="00317228" w:rsidRPr="00D72657" w:rsidRDefault="00317228" w:rsidP="00317228">
            <w:pPr>
              <w:snapToGrid w:val="0"/>
              <w:jc w:val="both"/>
            </w:pPr>
            <w:r w:rsidRPr="00D72657">
              <w:t>2.1. Внутрішнього ринку – всього</w:t>
            </w:r>
          </w:p>
        </w:tc>
        <w:tc>
          <w:tcPr>
            <w:tcW w:w="1823"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33,6</w:t>
            </w:r>
          </w:p>
        </w:tc>
        <w:tc>
          <w:tcPr>
            <w:tcW w:w="1824"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35,3</w:t>
            </w:r>
          </w:p>
        </w:tc>
        <w:tc>
          <w:tcPr>
            <w:tcW w:w="1824"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pPr>
            <w:r w:rsidRPr="00D72657">
              <w:t>35,7</w:t>
            </w:r>
          </w:p>
        </w:tc>
      </w:tr>
      <w:tr w:rsidR="00317228" w:rsidRPr="00D72657" w:rsidTr="00317228">
        <w:tc>
          <w:tcPr>
            <w:tcW w:w="4631" w:type="dxa"/>
            <w:tcBorders>
              <w:top w:val="single" w:sz="4" w:space="0" w:color="000000"/>
              <w:left w:val="single" w:sz="4" w:space="0" w:color="000000"/>
              <w:bottom w:val="single" w:sz="4" w:space="0" w:color="000000"/>
            </w:tcBorders>
          </w:tcPr>
          <w:p w:rsidR="00317228" w:rsidRPr="00D72657" w:rsidRDefault="00317228" w:rsidP="00317228">
            <w:pPr>
              <w:pStyle w:val="15"/>
              <w:snapToGrid w:val="0"/>
              <w:jc w:val="both"/>
              <w:rPr>
                <w:sz w:val="24"/>
                <w:szCs w:val="24"/>
              </w:rPr>
            </w:pPr>
            <w:r w:rsidRPr="00D72657">
              <w:rPr>
                <w:sz w:val="24"/>
                <w:szCs w:val="24"/>
              </w:rPr>
              <w:t xml:space="preserve">2.1.1. Власне виробництво </w:t>
            </w:r>
          </w:p>
        </w:tc>
        <w:tc>
          <w:tcPr>
            <w:tcW w:w="1823"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33,6</w:t>
            </w:r>
          </w:p>
        </w:tc>
        <w:tc>
          <w:tcPr>
            <w:tcW w:w="1824"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35,3</w:t>
            </w:r>
          </w:p>
        </w:tc>
        <w:tc>
          <w:tcPr>
            <w:tcW w:w="1824"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pPr>
            <w:r w:rsidRPr="00D72657">
              <w:t>35,7</w:t>
            </w:r>
          </w:p>
        </w:tc>
      </w:tr>
      <w:tr w:rsidR="00317228" w:rsidRPr="00D72657" w:rsidTr="00317228">
        <w:tc>
          <w:tcPr>
            <w:tcW w:w="4631" w:type="dxa"/>
            <w:tcBorders>
              <w:top w:val="single" w:sz="4" w:space="0" w:color="000000"/>
              <w:left w:val="single" w:sz="4" w:space="0" w:color="000000"/>
              <w:bottom w:val="single" w:sz="4" w:space="0" w:color="000000"/>
            </w:tcBorders>
          </w:tcPr>
          <w:p w:rsidR="00317228" w:rsidRPr="00D72657" w:rsidRDefault="00317228" w:rsidP="00317228">
            <w:pPr>
              <w:pStyle w:val="11"/>
              <w:tabs>
                <w:tab w:val="clear" w:pos="9360"/>
              </w:tabs>
              <w:snapToGrid w:val="0"/>
              <w:spacing w:before="0" w:after="0"/>
              <w:jc w:val="both"/>
              <w:rPr>
                <w:szCs w:val="24"/>
              </w:rPr>
            </w:pPr>
            <w:r w:rsidRPr="00D72657">
              <w:rPr>
                <w:szCs w:val="24"/>
              </w:rPr>
              <w:t>2.1.2. Зміна запасів на кінець року</w:t>
            </w:r>
          </w:p>
        </w:tc>
        <w:tc>
          <w:tcPr>
            <w:tcW w:w="1823"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w:t>
            </w:r>
          </w:p>
        </w:tc>
        <w:tc>
          <w:tcPr>
            <w:tcW w:w="1824"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w:t>
            </w:r>
          </w:p>
        </w:tc>
        <w:tc>
          <w:tcPr>
            <w:tcW w:w="1824"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pPr>
            <w:r w:rsidRPr="00D72657">
              <w:t>-</w:t>
            </w:r>
          </w:p>
        </w:tc>
      </w:tr>
      <w:tr w:rsidR="00317228" w:rsidRPr="00D72657" w:rsidTr="00317228">
        <w:tc>
          <w:tcPr>
            <w:tcW w:w="4631" w:type="dxa"/>
            <w:tcBorders>
              <w:top w:val="single" w:sz="4" w:space="0" w:color="000000"/>
              <w:left w:val="single" w:sz="4" w:space="0" w:color="000000"/>
              <w:bottom w:val="single" w:sz="4" w:space="0" w:color="000000"/>
            </w:tcBorders>
          </w:tcPr>
          <w:p w:rsidR="00317228" w:rsidRPr="00D72657" w:rsidRDefault="00317228" w:rsidP="00317228">
            <w:pPr>
              <w:snapToGrid w:val="0"/>
              <w:jc w:val="both"/>
            </w:pPr>
            <w:r w:rsidRPr="00D72657">
              <w:t>2.2. Зовнішнього ринку (імпорт)</w:t>
            </w:r>
          </w:p>
        </w:tc>
        <w:tc>
          <w:tcPr>
            <w:tcW w:w="1823"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w:t>
            </w:r>
          </w:p>
        </w:tc>
        <w:tc>
          <w:tcPr>
            <w:tcW w:w="1824"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pPr>
            <w:r w:rsidRPr="00D72657">
              <w:t>-</w:t>
            </w:r>
          </w:p>
        </w:tc>
        <w:tc>
          <w:tcPr>
            <w:tcW w:w="1824"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pPr>
            <w:r w:rsidRPr="00D72657">
              <w:t>-</w:t>
            </w:r>
          </w:p>
        </w:tc>
      </w:tr>
      <w:tr w:rsidR="00317228" w:rsidRPr="00D72657" w:rsidTr="00317228">
        <w:tc>
          <w:tcPr>
            <w:tcW w:w="4631" w:type="dxa"/>
            <w:tcBorders>
              <w:left w:val="single" w:sz="4" w:space="0" w:color="000000"/>
              <w:bottom w:val="single" w:sz="4" w:space="0" w:color="000000"/>
            </w:tcBorders>
          </w:tcPr>
          <w:p w:rsidR="00317228" w:rsidRPr="00D72657" w:rsidRDefault="00317228" w:rsidP="00317228">
            <w:pPr>
              <w:pStyle w:val="15"/>
              <w:snapToGrid w:val="0"/>
              <w:jc w:val="both"/>
              <w:rPr>
                <w:sz w:val="24"/>
                <w:szCs w:val="24"/>
              </w:rPr>
            </w:pPr>
            <w:r w:rsidRPr="00D72657">
              <w:rPr>
                <w:sz w:val="24"/>
                <w:szCs w:val="24"/>
              </w:rPr>
              <w:t>Споживання на душу населення по області (кілограм за рік)</w:t>
            </w:r>
          </w:p>
        </w:tc>
        <w:tc>
          <w:tcPr>
            <w:tcW w:w="1823" w:type="dxa"/>
            <w:tcBorders>
              <w:left w:val="single" w:sz="4" w:space="0" w:color="000000"/>
              <w:bottom w:val="single" w:sz="4" w:space="0" w:color="000000"/>
            </w:tcBorders>
          </w:tcPr>
          <w:p w:rsidR="00317228" w:rsidRPr="00D72657" w:rsidRDefault="00317228" w:rsidP="00317228">
            <w:pPr>
              <w:keepNext/>
              <w:widowControl w:val="0"/>
              <w:snapToGrid w:val="0"/>
              <w:jc w:val="center"/>
            </w:pPr>
            <w:r w:rsidRPr="00D72657">
              <w:t>240,0</w:t>
            </w:r>
          </w:p>
        </w:tc>
        <w:tc>
          <w:tcPr>
            <w:tcW w:w="1824" w:type="dxa"/>
            <w:tcBorders>
              <w:left w:val="single" w:sz="4" w:space="0" w:color="000000"/>
              <w:bottom w:val="single" w:sz="4" w:space="0" w:color="000000"/>
            </w:tcBorders>
          </w:tcPr>
          <w:p w:rsidR="00317228" w:rsidRPr="00D72657" w:rsidRDefault="00317228" w:rsidP="00317228">
            <w:pPr>
              <w:keepNext/>
              <w:widowControl w:val="0"/>
              <w:snapToGrid w:val="0"/>
              <w:jc w:val="center"/>
            </w:pPr>
            <w:r w:rsidRPr="00D72657">
              <w:t>243,0</w:t>
            </w:r>
          </w:p>
        </w:tc>
        <w:tc>
          <w:tcPr>
            <w:tcW w:w="1824" w:type="dxa"/>
            <w:tcBorders>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pPr>
            <w:r w:rsidRPr="00D72657">
              <w:t>245,0</w:t>
            </w:r>
          </w:p>
        </w:tc>
      </w:tr>
    </w:tbl>
    <w:p w:rsidR="00317228" w:rsidRPr="00D72657" w:rsidRDefault="00317228" w:rsidP="00317228">
      <w:pPr>
        <w:jc w:val="center"/>
        <w:rPr>
          <w:b/>
        </w:rPr>
      </w:pPr>
      <w:r w:rsidRPr="00D72657">
        <w:rPr>
          <w:b/>
        </w:rPr>
        <w:t xml:space="preserve"> </w:t>
      </w:r>
    </w:p>
    <w:p w:rsidR="00866F22" w:rsidRDefault="00866F22" w:rsidP="00317228">
      <w:pPr>
        <w:jc w:val="center"/>
        <w:rPr>
          <w:b/>
        </w:rPr>
      </w:pPr>
    </w:p>
    <w:p w:rsidR="00866F22" w:rsidRDefault="00866F22" w:rsidP="00317228">
      <w:pPr>
        <w:jc w:val="center"/>
        <w:rPr>
          <w:b/>
        </w:rPr>
      </w:pPr>
    </w:p>
    <w:p w:rsidR="00866F22" w:rsidRDefault="00866F22" w:rsidP="00317228">
      <w:pPr>
        <w:jc w:val="center"/>
        <w:rPr>
          <w:b/>
        </w:rPr>
      </w:pPr>
    </w:p>
    <w:p w:rsidR="00866F22" w:rsidRDefault="00866F22" w:rsidP="00317228">
      <w:pPr>
        <w:jc w:val="center"/>
        <w:rPr>
          <w:b/>
        </w:rPr>
      </w:pPr>
    </w:p>
    <w:p w:rsidR="00866F22" w:rsidRDefault="00866F22" w:rsidP="00317228">
      <w:pPr>
        <w:jc w:val="center"/>
        <w:rPr>
          <w:b/>
        </w:rPr>
      </w:pPr>
    </w:p>
    <w:p w:rsidR="00317228" w:rsidRPr="00D72657" w:rsidRDefault="00317228" w:rsidP="00317228">
      <w:pPr>
        <w:jc w:val="center"/>
        <w:rPr>
          <w:b/>
        </w:rPr>
      </w:pPr>
      <w:r w:rsidRPr="00D72657">
        <w:rPr>
          <w:b/>
        </w:rPr>
        <w:t>Баланс попиту і пропонування</w:t>
      </w:r>
    </w:p>
    <w:p w:rsidR="00317228" w:rsidRPr="00D72657" w:rsidRDefault="00317228" w:rsidP="00317228">
      <w:pPr>
        <w:jc w:val="center"/>
        <w:rPr>
          <w:b/>
        </w:rPr>
      </w:pPr>
      <w:r w:rsidRPr="00D72657">
        <w:rPr>
          <w:b/>
        </w:rPr>
        <w:t>М’ясо і м’ясопродукти</w:t>
      </w:r>
    </w:p>
    <w:p w:rsidR="00317228" w:rsidRPr="00D72657" w:rsidRDefault="00317228" w:rsidP="00317228">
      <w:pPr>
        <w:ind w:firstLine="1985"/>
        <w:jc w:val="center"/>
      </w:pPr>
      <w:r w:rsidRPr="00D72657">
        <w:lastRenderedPageBreak/>
        <w:t xml:space="preserve">                                                                                                (тис. тонн)</w:t>
      </w:r>
    </w:p>
    <w:tbl>
      <w:tblPr>
        <w:tblW w:w="10102" w:type="dxa"/>
        <w:tblInd w:w="-64" w:type="dxa"/>
        <w:tblLayout w:type="fixed"/>
        <w:tblLook w:val="0000" w:firstRow="0" w:lastRow="0" w:firstColumn="0" w:lastColumn="0" w:noHBand="0" w:noVBand="0"/>
      </w:tblPr>
      <w:tblGrid>
        <w:gridCol w:w="4537"/>
        <w:gridCol w:w="1855"/>
        <w:gridCol w:w="1855"/>
        <w:gridCol w:w="1855"/>
      </w:tblGrid>
      <w:tr w:rsidR="00317228" w:rsidRPr="00D72657" w:rsidTr="00317228">
        <w:trPr>
          <w:trHeight w:val="484"/>
        </w:trPr>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sz w:val="26"/>
              </w:rPr>
            </w:pPr>
            <w:r w:rsidRPr="00D72657">
              <w:rPr>
                <w:b/>
                <w:sz w:val="26"/>
              </w:rPr>
              <w:t>Показник</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sz w:val="26"/>
              </w:rPr>
            </w:pPr>
            <w:r w:rsidRPr="00D72657">
              <w:rPr>
                <w:b/>
                <w:sz w:val="26"/>
              </w:rPr>
              <w:t>2013 рік</w:t>
            </w:r>
          </w:p>
          <w:p w:rsidR="00317228" w:rsidRPr="00D72657" w:rsidRDefault="00317228" w:rsidP="00317228">
            <w:pPr>
              <w:jc w:val="center"/>
              <w:rPr>
                <w:b/>
                <w:sz w:val="26"/>
              </w:rPr>
            </w:pPr>
            <w:r w:rsidRPr="00D72657">
              <w:rPr>
                <w:b/>
                <w:sz w:val="26"/>
              </w:rPr>
              <w:t>звіт</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ind w:left="87"/>
              <w:jc w:val="center"/>
              <w:rPr>
                <w:b/>
                <w:sz w:val="26"/>
              </w:rPr>
            </w:pPr>
            <w:r w:rsidRPr="00D72657">
              <w:rPr>
                <w:b/>
                <w:sz w:val="26"/>
              </w:rPr>
              <w:t>2014 рік</w:t>
            </w:r>
          </w:p>
          <w:p w:rsidR="00317228" w:rsidRPr="00D72657" w:rsidRDefault="00317228" w:rsidP="00317228">
            <w:pPr>
              <w:ind w:left="87"/>
              <w:jc w:val="center"/>
              <w:rPr>
                <w:b/>
                <w:sz w:val="26"/>
              </w:rPr>
            </w:pPr>
            <w:r w:rsidRPr="00D72657">
              <w:rPr>
                <w:b/>
                <w:sz w:val="26"/>
              </w:rPr>
              <w:t>очікуване</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ind w:left="87"/>
              <w:jc w:val="center"/>
              <w:rPr>
                <w:b/>
                <w:sz w:val="26"/>
              </w:rPr>
            </w:pPr>
            <w:r w:rsidRPr="00D72657">
              <w:rPr>
                <w:b/>
                <w:sz w:val="26"/>
              </w:rPr>
              <w:t>2015 рік</w:t>
            </w:r>
          </w:p>
          <w:p w:rsidR="00317228" w:rsidRPr="00D72657" w:rsidRDefault="00317228" w:rsidP="00317228">
            <w:pPr>
              <w:ind w:left="87"/>
              <w:jc w:val="center"/>
              <w:rPr>
                <w:b/>
                <w:sz w:val="26"/>
              </w:rPr>
            </w:pPr>
            <w:r w:rsidRPr="00D72657">
              <w:rPr>
                <w:b/>
                <w:sz w:val="26"/>
              </w:rPr>
              <w:t>прогноз</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І. Попит на продукцію – всього</w:t>
            </w:r>
          </w:p>
        </w:tc>
        <w:tc>
          <w:tcPr>
            <w:tcW w:w="1855"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rPr>
                <w:b/>
                <w:sz w:val="28"/>
                <w:szCs w:val="28"/>
              </w:rPr>
            </w:pPr>
            <w:r w:rsidRPr="00D72657">
              <w:rPr>
                <w:b/>
                <w:sz w:val="28"/>
                <w:szCs w:val="28"/>
              </w:rPr>
              <w:t>1,8</w:t>
            </w:r>
          </w:p>
        </w:tc>
        <w:tc>
          <w:tcPr>
            <w:tcW w:w="1855"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rPr>
                <w:b/>
                <w:sz w:val="28"/>
                <w:szCs w:val="28"/>
              </w:rPr>
            </w:pPr>
            <w:r w:rsidRPr="00D72657">
              <w:rPr>
                <w:b/>
                <w:sz w:val="28"/>
                <w:szCs w:val="28"/>
              </w:rPr>
              <w:t>1,8</w:t>
            </w:r>
          </w:p>
        </w:tc>
        <w:tc>
          <w:tcPr>
            <w:tcW w:w="1855"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keepNext/>
              <w:widowControl w:val="0"/>
              <w:snapToGrid w:val="0"/>
              <w:jc w:val="center"/>
              <w:rPr>
                <w:b/>
                <w:sz w:val="28"/>
                <w:szCs w:val="28"/>
              </w:rPr>
            </w:pPr>
            <w:r w:rsidRPr="00D72657">
              <w:rPr>
                <w:b/>
                <w:sz w:val="28"/>
                <w:szCs w:val="28"/>
              </w:rPr>
              <w:t>1,86</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 xml:space="preserve">1.1. Внутрішнього ринку – всього </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1,8</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1,8</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 xml:space="preserve">      з нього:</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pStyle w:val="11"/>
              <w:tabs>
                <w:tab w:val="clear" w:pos="9360"/>
              </w:tabs>
              <w:snapToGrid w:val="0"/>
              <w:spacing w:before="0" w:after="0"/>
              <w:rPr>
                <w:szCs w:val="24"/>
              </w:rPr>
            </w:pPr>
            <w:r w:rsidRPr="00D72657">
              <w:rPr>
                <w:szCs w:val="24"/>
              </w:rPr>
              <w:t>1.1.1. фонд споживання</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1,8</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1,8</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1,83</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1.1.2. інше споживання</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1.2. Зовнішнього ринку (експорт)</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0,03</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pStyle w:val="2"/>
              <w:numPr>
                <w:ilvl w:val="1"/>
                <w:numId w:val="73"/>
              </w:numPr>
              <w:snapToGrid w:val="0"/>
              <w:rPr>
                <w:sz w:val="24"/>
                <w:szCs w:val="24"/>
              </w:rPr>
            </w:pPr>
            <w:r w:rsidRPr="00D72657">
              <w:rPr>
                <w:sz w:val="24"/>
                <w:szCs w:val="24"/>
              </w:rPr>
              <w:t>ІІ. Пропозиції продукції  – всього</w:t>
            </w:r>
          </w:p>
        </w:tc>
        <w:tc>
          <w:tcPr>
            <w:tcW w:w="1855"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rPr>
                <w:b/>
                <w:sz w:val="28"/>
                <w:szCs w:val="28"/>
              </w:rPr>
            </w:pPr>
            <w:r w:rsidRPr="00D72657">
              <w:rPr>
                <w:b/>
                <w:sz w:val="28"/>
                <w:szCs w:val="28"/>
              </w:rPr>
              <w:t>1,8</w:t>
            </w:r>
          </w:p>
        </w:tc>
        <w:tc>
          <w:tcPr>
            <w:tcW w:w="1855" w:type="dxa"/>
            <w:tcBorders>
              <w:top w:val="single" w:sz="4" w:space="0" w:color="000000"/>
              <w:left w:val="single" w:sz="4" w:space="0" w:color="000000"/>
              <w:bottom w:val="single" w:sz="4" w:space="0" w:color="000000"/>
            </w:tcBorders>
          </w:tcPr>
          <w:p w:rsidR="00317228" w:rsidRPr="00D72657" w:rsidRDefault="00317228" w:rsidP="00317228">
            <w:pPr>
              <w:keepNext/>
              <w:widowControl w:val="0"/>
              <w:snapToGrid w:val="0"/>
              <w:jc w:val="center"/>
              <w:rPr>
                <w:b/>
                <w:sz w:val="28"/>
                <w:szCs w:val="28"/>
              </w:rPr>
            </w:pPr>
            <w:r w:rsidRPr="00D72657">
              <w:rPr>
                <w:b/>
                <w:sz w:val="28"/>
                <w:szCs w:val="28"/>
              </w:rPr>
              <w:t>1,8</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rPr>
                <w:b/>
              </w:rPr>
            </w:pPr>
            <w:r w:rsidRPr="00D72657">
              <w:rPr>
                <w:b/>
              </w:rPr>
              <w:t>1,86</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2.1. Внутрішнього ринку – всього</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1,8</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1,8</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1,86</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pStyle w:val="15"/>
              <w:snapToGrid w:val="0"/>
              <w:rPr>
                <w:sz w:val="24"/>
                <w:szCs w:val="24"/>
              </w:rPr>
            </w:pPr>
            <w:r w:rsidRPr="00D72657">
              <w:rPr>
                <w:sz w:val="24"/>
                <w:szCs w:val="24"/>
              </w:rPr>
              <w:t xml:space="preserve">2.1.1. Власне виробництво </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1,6</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1,8</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1,86</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pStyle w:val="11"/>
              <w:tabs>
                <w:tab w:val="clear" w:pos="9360"/>
              </w:tabs>
              <w:snapToGrid w:val="0"/>
              <w:spacing w:before="0" w:after="0"/>
              <w:rPr>
                <w:szCs w:val="24"/>
              </w:rPr>
            </w:pPr>
            <w:r w:rsidRPr="00D72657">
              <w:rPr>
                <w:szCs w:val="24"/>
              </w:rPr>
              <w:t>2.1.2. Зміна запасів на кінець року</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2.2. Зовнішнього ринку (імпорт)</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0,2</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w:t>
            </w:r>
          </w:p>
        </w:tc>
      </w:tr>
      <w:tr w:rsidR="00317228" w:rsidRPr="00D72657" w:rsidTr="00317228">
        <w:trPr>
          <w:cantSplit/>
        </w:trPr>
        <w:tc>
          <w:tcPr>
            <w:tcW w:w="4537" w:type="dxa"/>
            <w:tcBorders>
              <w:top w:val="single" w:sz="4" w:space="0" w:color="000000"/>
              <w:left w:val="single" w:sz="4" w:space="0" w:color="000000"/>
              <w:bottom w:val="single" w:sz="4" w:space="0" w:color="000000"/>
            </w:tcBorders>
          </w:tcPr>
          <w:p w:rsidR="00317228" w:rsidRPr="00D72657" w:rsidRDefault="00317228" w:rsidP="00317228">
            <w:pPr>
              <w:pStyle w:val="15"/>
              <w:snapToGrid w:val="0"/>
              <w:rPr>
                <w:sz w:val="24"/>
                <w:szCs w:val="24"/>
              </w:rPr>
            </w:pPr>
            <w:r w:rsidRPr="00D72657">
              <w:rPr>
                <w:sz w:val="24"/>
                <w:szCs w:val="24"/>
              </w:rPr>
              <w:t>Споживання на душу населення по області (кілограм за рік)</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55,0</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55,5</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56,0</w:t>
            </w:r>
          </w:p>
        </w:tc>
      </w:tr>
    </w:tbl>
    <w:p w:rsidR="00866F22" w:rsidRDefault="00866F22" w:rsidP="00317228">
      <w:pPr>
        <w:spacing w:before="120"/>
        <w:jc w:val="center"/>
        <w:rPr>
          <w:b/>
        </w:rPr>
      </w:pPr>
    </w:p>
    <w:p w:rsidR="00866F22" w:rsidRDefault="00866F22" w:rsidP="00317228">
      <w:pPr>
        <w:spacing w:before="120"/>
        <w:jc w:val="center"/>
        <w:rPr>
          <w:b/>
        </w:rPr>
      </w:pPr>
    </w:p>
    <w:p w:rsidR="00866F22" w:rsidRDefault="00866F22" w:rsidP="00317228">
      <w:pPr>
        <w:spacing w:before="120"/>
        <w:jc w:val="center"/>
        <w:rPr>
          <w:b/>
        </w:rPr>
      </w:pPr>
    </w:p>
    <w:p w:rsidR="00866F22" w:rsidRDefault="00866F22" w:rsidP="00317228">
      <w:pPr>
        <w:spacing w:before="120"/>
        <w:jc w:val="center"/>
        <w:rPr>
          <w:b/>
        </w:rPr>
      </w:pPr>
    </w:p>
    <w:p w:rsidR="00866F22" w:rsidRDefault="00866F22" w:rsidP="00317228">
      <w:pPr>
        <w:spacing w:before="120"/>
        <w:jc w:val="center"/>
        <w:rPr>
          <w:b/>
        </w:rPr>
      </w:pPr>
    </w:p>
    <w:p w:rsidR="00317228" w:rsidRPr="00D72657" w:rsidRDefault="00317228" w:rsidP="00317228">
      <w:pPr>
        <w:spacing w:before="120"/>
        <w:jc w:val="center"/>
        <w:rPr>
          <w:b/>
        </w:rPr>
      </w:pPr>
      <w:r w:rsidRPr="00D72657">
        <w:rPr>
          <w:b/>
        </w:rPr>
        <w:t>Баланс попиту і пропонування</w:t>
      </w:r>
    </w:p>
    <w:p w:rsidR="00317228" w:rsidRPr="00D72657" w:rsidRDefault="00317228" w:rsidP="00317228">
      <w:pPr>
        <w:jc w:val="center"/>
        <w:rPr>
          <w:b/>
        </w:rPr>
      </w:pPr>
      <w:r w:rsidRPr="00D72657">
        <w:rPr>
          <w:b/>
        </w:rPr>
        <w:t>Яйця</w:t>
      </w:r>
    </w:p>
    <w:p w:rsidR="00317228" w:rsidRPr="00D72657" w:rsidRDefault="00317228" w:rsidP="00317228">
      <w:pPr>
        <w:ind w:firstLine="1985"/>
        <w:jc w:val="center"/>
      </w:pPr>
      <w:r w:rsidRPr="00D72657">
        <w:t xml:space="preserve">                                                                                               (млн. штук)</w:t>
      </w:r>
    </w:p>
    <w:tbl>
      <w:tblPr>
        <w:tblW w:w="10102" w:type="dxa"/>
        <w:tblInd w:w="-64" w:type="dxa"/>
        <w:tblLayout w:type="fixed"/>
        <w:tblLook w:val="0000" w:firstRow="0" w:lastRow="0" w:firstColumn="0" w:lastColumn="0" w:noHBand="0" w:noVBand="0"/>
      </w:tblPr>
      <w:tblGrid>
        <w:gridCol w:w="4537"/>
        <w:gridCol w:w="1855"/>
        <w:gridCol w:w="1855"/>
        <w:gridCol w:w="1855"/>
      </w:tblGrid>
      <w:tr w:rsidR="00317228" w:rsidRPr="00D72657" w:rsidTr="00317228">
        <w:trPr>
          <w:trHeight w:val="562"/>
        </w:trPr>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sz w:val="26"/>
              </w:rPr>
            </w:pPr>
            <w:r w:rsidRPr="00D72657">
              <w:rPr>
                <w:b/>
                <w:sz w:val="26"/>
              </w:rPr>
              <w:t>Показник</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sz w:val="26"/>
              </w:rPr>
            </w:pPr>
            <w:r w:rsidRPr="00D72657">
              <w:rPr>
                <w:b/>
                <w:sz w:val="26"/>
              </w:rPr>
              <w:t>2013 рік</w:t>
            </w:r>
          </w:p>
          <w:p w:rsidR="00317228" w:rsidRPr="00D72657" w:rsidRDefault="00317228" w:rsidP="00317228">
            <w:pPr>
              <w:jc w:val="center"/>
              <w:rPr>
                <w:b/>
                <w:sz w:val="26"/>
              </w:rPr>
            </w:pPr>
            <w:r w:rsidRPr="00D72657">
              <w:rPr>
                <w:b/>
                <w:sz w:val="26"/>
              </w:rPr>
              <w:t>звіт</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ind w:left="87"/>
              <w:jc w:val="center"/>
              <w:rPr>
                <w:b/>
                <w:sz w:val="26"/>
              </w:rPr>
            </w:pPr>
            <w:r w:rsidRPr="00D72657">
              <w:rPr>
                <w:b/>
                <w:sz w:val="26"/>
              </w:rPr>
              <w:t>2014 рік</w:t>
            </w:r>
          </w:p>
          <w:p w:rsidR="00317228" w:rsidRPr="00D72657" w:rsidRDefault="00317228" w:rsidP="00317228">
            <w:pPr>
              <w:ind w:left="87"/>
              <w:jc w:val="center"/>
              <w:rPr>
                <w:b/>
                <w:sz w:val="26"/>
              </w:rPr>
            </w:pPr>
            <w:r w:rsidRPr="00D72657">
              <w:rPr>
                <w:b/>
                <w:sz w:val="26"/>
              </w:rPr>
              <w:t>очікуване</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ind w:left="87"/>
              <w:jc w:val="center"/>
              <w:rPr>
                <w:b/>
                <w:sz w:val="26"/>
              </w:rPr>
            </w:pPr>
            <w:r w:rsidRPr="00D72657">
              <w:rPr>
                <w:b/>
                <w:sz w:val="26"/>
              </w:rPr>
              <w:t>2015 рік</w:t>
            </w:r>
          </w:p>
          <w:p w:rsidR="00317228" w:rsidRPr="00D72657" w:rsidRDefault="00317228" w:rsidP="00317228">
            <w:pPr>
              <w:ind w:left="87"/>
              <w:jc w:val="center"/>
              <w:rPr>
                <w:b/>
                <w:sz w:val="26"/>
              </w:rPr>
            </w:pPr>
            <w:r w:rsidRPr="00D72657">
              <w:rPr>
                <w:b/>
                <w:sz w:val="26"/>
              </w:rPr>
              <w:t>прогноз</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І. Попит на продукцію – всього</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rPr>
                <w:b/>
                <w:sz w:val="28"/>
                <w:szCs w:val="28"/>
              </w:rPr>
            </w:pPr>
            <w:r w:rsidRPr="00D72657">
              <w:rPr>
                <w:b/>
                <w:sz w:val="28"/>
                <w:szCs w:val="28"/>
              </w:rPr>
              <w:t>11,4</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rPr>
                <w:b/>
                <w:sz w:val="28"/>
                <w:szCs w:val="28"/>
              </w:rPr>
            </w:pPr>
            <w:r w:rsidRPr="00D72657">
              <w:rPr>
                <w:b/>
                <w:sz w:val="28"/>
                <w:szCs w:val="28"/>
              </w:rPr>
              <w:t>11,5</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rPr>
                <w:b/>
                <w:sz w:val="28"/>
                <w:szCs w:val="28"/>
              </w:rPr>
            </w:pPr>
            <w:r w:rsidRPr="00D72657">
              <w:rPr>
                <w:b/>
                <w:sz w:val="28"/>
                <w:szCs w:val="28"/>
              </w:rPr>
              <w:t>11,5</w:t>
            </w:r>
          </w:p>
        </w:tc>
      </w:tr>
      <w:tr w:rsidR="00317228" w:rsidRPr="00D72657" w:rsidTr="00317228">
        <w:trPr>
          <w:trHeight w:val="375"/>
        </w:trPr>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 xml:space="preserve">1.1. Внутрішнього ринку – всього </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11,4</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11,5</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11,5</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pStyle w:val="11"/>
              <w:tabs>
                <w:tab w:val="clear" w:pos="9360"/>
              </w:tabs>
              <w:snapToGrid w:val="0"/>
              <w:spacing w:before="0" w:after="0"/>
              <w:rPr>
                <w:szCs w:val="24"/>
              </w:rPr>
            </w:pPr>
            <w:r w:rsidRPr="00D72657">
              <w:rPr>
                <w:szCs w:val="24"/>
              </w:rPr>
              <w:t>1.1.1. фонд споживання</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11,2</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11,2</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11,2</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pStyle w:val="11"/>
              <w:tabs>
                <w:tab w:val="clear" w:pos="9360"/>
              </w:tabs>
              <w:snapToGrid w:val="0"/>
              <w:spacing w:before="0" w:after="0"/>
              <w:rPr>
                <w:szCs w:val="24"/>
              </w:rPr>
            </w:pPr>
            <w:r w:rsidRPr="00D72657">
              <w:rPr>
                <w:szCs w:val="24"/>
              </w:rPr>
              <w:t>1.1.2. інше споживання</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0,2</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0,3</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0,3</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1.2. Зовнішнього ринку (експорт)</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pStyle w:val="2"/>
              <w:numPr>
                <w:ilvl w:val="1"/>
                <w:numId w:val="73"/>
              </w:numPr>
              <w:snapToGrid w:val="0"/>
              <w:rPr>
                <w:sz w:val="24"/>
                <w:szCs w:val="24"/>
              </w:rPr>
            </w:pPr>
            <w:r w:rsidRPr="00D72657">
              <w:rPr>
                <w:sz w:val="24"/>
                <w:szCs w:val="24"/>
              </w:rPr>
              <w:t>ІІ. Пропозиції продукції  – всього</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rPr>
                <w:b/>
              </w:rPr>
            </w:pPr>
            <w:r w:rsidRPr="00D72657">
              <w:rPr>
                <w:b/>
              </w:rPr>
              <w:t>11,4</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rPr>
                <w:b/>
              </w:rPr>
            </w:pPr>
            <w:r w:rsidRPr="00D72657">
              <w:rPr>
                <w:b/>
              </w:rPr>
              <w:t>11,5</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rPr>
                <w:b/>
              </w:rPr>
            </w:pPr>
            <w:r w:rsidRPr="00D72657">
              <w:rPr>
                <w:b/>
              </w:rPr>
              <w:t>11,5</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2.1. Внутрішнього ринку – всього</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7,2</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6,8</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6,7</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pStyle w:val="15"/>
              <w:snapToGrid w:val="0"/>
              <w:rPr>
                <w:sz w:val="24"/>
                <w:szCs w:val="24"/>
              </w:rPr>
            </w:pPr>
            <w:r w:rsidRPr="00D72657">
              <w:rPr>
                <w:sz w:val="24"/>
                <w:szCs w:val="24"/>
              </w:rPr>
              <w:t xml:space="preserve">2.1.1. Власне виробництво </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7,1</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6,7</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6,7</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pStyle w:val="11"/>
              <w:tabs>
                <w:tab w:val="clear" w:pos="9360"/>
              </w:tabs>
              <w:snapToGrid w:val="0"/>
              <w:spacing w:before="0" w:after="0"/>
              <w:rPr>
                <w:szCs w:val="24"/>
              </w:rPr>
            </w:pPr>
            <w:r w:rsidRPr="00D72657">
              <w:rPr>
                <w:szCs w:val="24"/>
              </w:rPr>
              <w:t>2.1.2. Зміна запасів на кінець року</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0,1</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0,1</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w:t>
            </w:r>
          </w:p>
        </w:tc>
      </w:tr>
      <w:tr w:rsidR="00317228" w:rsidRPr="00D72657" w:rsidTr="00317228">
        <w:tc>
          <w:tcPr>
            <w:tcW w:w="4537"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2.2. Зовнішнього ринку (імпорт)</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4,2</w:t>
            </w:r>
          </w:p>
        </w:tc>
        <w:tc>
          <w:tcPr>
            <w:tcW w:w="1855" w:type="dxa"/>
            <w:tcBorders>
              <w:top w:val="single" w:sz="4" w:space="0" w:color="000000"/>
              <w:left w:val="single" w:sz="4" w:space="0" w:color="000000"/>
              <w:bottom w:val="single" w:sz="4" w:space="0" w:color="000000"/>
            </w:tcBorders>
            <w:vAlign w:val="center"/>
          </w:tcPr>
          <w:p w:rsidR="00317228" w:rsidRPr="00D72657" w:rsidRDefault="00317228" w:rsidP="00317228">
            <w:pPr>
              <w:keepNext/>
              <w:widowControl w:val="0"/>
              <w:snapToGrid w:val="0"/>
              <w:jc w:val="center"/>
            </w:pPr>
            <w:r w:rsidRPr="00D72657">
              <w:t>4,7</w:t>
            </w:r>
          </w:p>
        </w:tc>
        <w:tc>
          <w:tcPr>
            <w:tcW w:w="1855"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keepNext/>
              <w:widowControl w:val="0"/>
              <w:snapToGrid w:val="0"/>
              <w:jc w:val="center"/>
            </w:pPr>
            <w:r w:rsidRPr="00D72657">
              <w:t>4,8</w:t>
            </w:r>
          </w:p>
        </w:tc>
      </w:tr>
      <w:tr w:rsidR="00317228" w:rsidRPr="00D72657" w:rsidTr="00317228">
        <w:trPr>
          <w:cantSplit/>
        </w:trPr>
        <w:tc>
          <w:tcPr>
            <w:tcW w:w="4537" w:type="dxa"/>
            <w:tcBorders>
              <w:top w:val="single" w:sz="4" w:space="0" w:color="000000"/>
              <w:left w:val="single" w:sz="4" w:space="0" w:color="000000"/>
              <w:bottom w:val="single" w:sz="4" w:space="0" w:color="000000"/>
            </w:tcBorders>
          </w:tcPr>
          <w:p w:rsidR="00317228" w:rsidRPr="00D72657" w:rsidRDefault="00317228" w:rsidP="00317228">
            <w:pPr>
              <w:pStyle w:val="15"/>
              <w:snapToGrid w:val="0"/>
              <w:rPr>
                <w:sz w:val="24"/>
                <w:szCs w:val="24"/>
              </w:rPr>
            </w:pPr>
            <w:r w:rsidRPr="00D72657">
              <w:rPr>
                <w:sz w:val="24"/>
                <w:szCs w:val="24"/>
              </w:rPr>
              <w:t>Споживання на душу населення по області  (штук за рік)</w:t>
            </w:r>
          </w:p>
        </w:tc>
        <w:tc>
          <w:tcPr>
            <w:tcW w:w="1855" w:type="dxa"/>
            <w:tcBorders>
              <w:top w:val="single" w:sz="4" w:space="0" w:color="000000"/>
              <w:left w:val="single" w:sz="4" w:space="0" w:color="000000"/>
              <w:bottom w:val="single" w:sz="4" w:space="0" w:color="000000"/>
            </w:tcBorders>
          </w:tcPr>
          <w:p w:rsidR="00317228" w:rsidRPr="00D72657" w:rsidRDefault="00317228" w:rsidP="00317228">
            <w:pPr>
              <w:snapToGrid w:val="0"/>
              <w:jc w:val="center"/>
              <w:rPr>
                <w:szCs w:val="20"/>
              </w:rPr>
            </w:pPr>
            <w:r w:rsidRPr="00D72657">
              <w:rPr>
                <w:szCs w:val="20"/>
              </w:rPr>
              <w:t>339</w:t>
            </w:r>
          </w:p>
        </w:tc>
        <w:tc>
          <w:tcPr>
            <w:tcW w:w="1855" w:type="dxa"/>
            <w:tcBorders>
              <w:top w:val="single" w:sz="4" w:space="0" w:color="000000"/>
              <w:left w:val="single" w:sz="4" w:space="0" w:color="000000"/>
              <w:bottom w:val="single" w:sz="4" w:space="0" w:color="000000"/>
            </w:tcBorders>
          </w:tcPr>
          <w:p w:rsidR="00317228" w:rsidRPr="00D72657" w:rsidRDefault="00317228" w:rsidP="00317228">
            <w:pPr>
              <w:snapToGrid w:val="0"/>
              <w:jc w:val="center"/>
            </w:pPr>
            <w:r w:rsidRPr="00D72657">
              <w:t>340</w:t>
            </w:r>
          </w:p>
        </w:tc>
        <w:tc>
          <w:tcPr>
            <w:tcW w:w="1855" w:type="dxa"/>
            <w:tcBorders>
              <w:top w:val="single" w:sz="4" w:space="0" w:color="000000"/>
              <w:left w:val="single" w:sz="4" w:space="0" w:color="000000"/>
              <w:bottom w:val="single" w:sz="4" w:space="0" w:color="000000"/>
              <w:right w:val="single" w:sz="4" w:space="0" w:color="000000"/>
            </w:tcBorders>
          </w:tcPr>
          <w:p w:rsidR="00317228" w:rsidRPr="00D72657" w:rsidRDefault="00317228" w:rsidP="00317228">
            <w:pPr>
              <w:snapToGrid w:val="0"/>
              <w:jc w:val="center"/>
            </w:pPr>
            <w:r w:rsidRPr="00D72657">
              <w:t>342</w:t>
            </w:r>
          </w:p>
        </w:tc>
      </w:tr>
    </w:tbl>
    <w:p w:rsidR="00317228" w:rsidRDefault="00317228" w:rsidP="00317228">
      <w:pPr>
        <w:pStyle w:val="110"/>
        <w:keepNext w:val="0"/>
        <w:widowControl/>
        <w:rPr>
          <w:sz w:val="24"/>
          <w:szCs w:val="24"/>
        </w:rPr>
      </w:pPr>
    </w:p>
    <w:p w:rsidR="00866F22" w:rsidRDefault="00866F22" w:rsidP="00866F22"/>
    <w:p w:rsidR="00866F22" w:rsidRDefault="00866F22" w:rsidP="00866F22"/>
    <w:p w:rsidR="00866F22" w:rsidRDefault="00866F22" w:rsidP="00866F22"/>
    <w:p w:rsidR="00866F22" w:rsidRDefault="00866F22" w:rsidP="00866F22"/>
    <w:p w:rsidR="00866F22" w:rsidRDefault="00866F22" w:rsidP="00866F22"/>
    <w:p w:rsidR="00866F22" w:rsidRDefault="00866F22" w:rsidP="00866F22"/>
    <w:p w:rsidR="00866F22" w:rsidRPr="00866F22" w:rsidRDefault="00866F22" w:rsidP="00866F22"/>
    <w:p w:rsidR="00317228" w:rsidRPr="00D72657" w:rsidRDefault="00317228" w:rsidP="00317228">
      <w:pPr>
        <w:ind w:left="2124" w:firstLine="708"/>
        <w:rPr>
          <w:b/>
        </w:rPr>
      </w:pPr>
      <w:r w:rsidRPr="00D72657">
        <w:rPr>
          <w:b/>
        </w:rPr>
        <w:t xml:space="preserve">  Баланс попиту і пропонування</w:t>
      </w:r>
    </w:p>
    <w:p w:rsidR="00317228" w:rsidRPr="00D72657" w:rsidRDefault="00317228" w:rsidP="00317228">
      <w:pPr>
        <w:jc w:val="center"/>
        <w:rPr>
          <w:b/>
        </w:rPr>
      </w:pPr>
      <w:r w:rsidRPr="00D72657">
        <w:rPr>
          <w:b/>
        </w:rPr>
        <w:t>Олія нерафінована</w:t>
      </w:r>
    </w:p>
    <w:p w:rsidR="00317228" w:rsidRPr="00D72657" w:rsidRDefault="00317228" w:rsidP="00317228">
      <w:pPr>
        <w:pStyle w:val="a3"/>
      </w:pPr>
      <w:r w:rsidRPr="00D72657">
        <w:lastRenderedPageBreak/>
        <w:t xml:space="preserve">                                                                                                                                              (тис. тонн)</w:t>
      </w:r>
    </w:p>
    <w:tbl>
      <w:tblPr>
        <w:tblW w:w="9853" w:type="dxa"/>
        <w:tblInd w:w="108" w:type="dxa"/>
        <w:tblLayout w:type="fixed"/>
        <w:tblLook w:val="0000" w:firstRow="0" w:lastRow="0" w:firstColumn="0" w:lastColumn="0" w:noHBand="0" w:noVBand="0"/>
      </w:tblPr>
      <w:tblGrid>
        <w:gridCol w:w="4180"/>
        <w:gridCol w:w="1865"/>
        <w:gridCol w:w="1866"/>
        <w:gridCol w:w="1942"/>
      </w:tblGrid>
      <w:tr w:rsidR="00317228" w:rsidRPr="00D72657" w:rsidTr="00317228">
        <w:trPr>
          <w:trHeight w:val="537"/>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rPr>
            </w:pPr>
            <w:r w:rsidRPr="00D72657">
              <w:rPr>
                <w:b/>
              </w:rPr>
              <w:t>Показник</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rPr>
            </w:pPr>
            <w:r w:rsidRPr="00D72657">
              <w:rPr>
                <w:b/>
              </w:rPr>
              <w:t>2012/2013</w:t>
            </w:r>
          </w:p>
          <w:p w:rsidR="00317228" w:rsidRPr="00D72657" w:rsidRDefault="00317228" w:rsidP="00317228">
            <w:pPr>
              <w:jc w:val="center"/>
              <w:rPr>
                <w:b/>
              </w:rPr>
            </w:pPr>
            <w:r w:rsidRPr="00D72657">
              <w:rPr>
                <w:b/>
              </w:rPr>
              <w:t>Маркетинго</w:t>
            </w:r>
            <w:r w:rsidRPr="00D72657">
              <w:rPr>
                <w:b/>
              </w:rPr>
              <w:softHyphen/>
              <w:t>вий рік</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rPr>
            </w:pPr>
            <w:r w:rsidRPr="00D72657">
              <w:rPr>
                <w:b/>
              </w:rPr>
              <w:t>2013/2014</w:t>
            </w:r>
          </w:p>
          <w:p w:rsidR="00317228" w:rsidRPr="00D72657" w:rsidRDefault="00317228" w:rsidP="00317228">
            <w:pPr>
              <w:jc w:val="center"/>
              <w:rPr>
                <w:b/>
              </w:rPr>
            </w:pPr>
            <w:r w:rsidRPr="00D72657">
              <w:rPr>
                <w:b/>
              </w:rPr>
              <w:t>Маркетинго</w:t>
            </w:r>
            <w:r w:rsidRPr="00D72657">
              <w:rPr>
                <w:b/>
              </w:rPr>
              <w:softHyphen/>
              <w:t>вий рік</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ind w:left="87"/>
              <w:jc w:val="center"/>
              <w:rPr>
                <w:b/>
              </w:rPr>
            </w:pPr>
            <w:r w:rsidRPr="00D72657">
              <w:rPr>
                <w:b/>
              </w:rPr>
              <w:t>2014/2015</w:t>
            </w:r>
          </w:p>
          <w:p w:rsidR="00317228" w:rsidRPr="00D72657" w:rsidRDefault="00317228" w:rsidP="00317228">
            <w:pPr>
              <w:pStyle w:val="caaieiaie6"/>
              <w:keepNext w:val="0"/>
              <w:overflowPunct/>
              <w:autoSpaceDE/>
              <w:spacing w:after="0"/>
              <w:textAlignment w:val="auto"/>
              <w:rPr>
                <w:b/>
                <w:lang w:val="uk-UA"/>
              </w:rPr>
            </w:pPr>
            <w:r w:rsidRPr="00D72657">
              <w:rPr>
                <w:b/>
                <w:lang w:val="uk-UA"/>
              </w:rPr>
              <w:t>Маркетинго</w:t>
            </w:r>
            <w:r w:rsidRPr="00D72657">
              <w:rPr>
                <w:b/>
                <w:lang w:val="uk-UA"/>
              </w:rPr>
              <w:softHyphen/>
              <w:t>вий рік</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І. Попит на продукцію – всього</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 w:val="28"/>
                <w:szCs w:val="28"/>
              </w:rPr>
            </w:pPr>
            <w:r>
              <w:rPr>
                <w:sz w:val="28"/>
                <w:szCs w:val="28"/>
              </w:rPr>
              <w:t>0,4</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 w:val="28"/>
                <w:szCs w:val="28"/>
              </w:rPr>
            </w:pPr>
            <w:r>
              <w:rPr>
                <w:sz w:val="28"/>
                <w:szCs w:val="28"/>
              </w:rPr>
              <w:t>0,4</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rPr>
                <w:sz w:val="28"/>
                <w:szCs w:val="28"/>
              </w:rPr>
            </w:pPr>
            <w:r>
              <w:rPr>
                <w:sz w:val="28"/>
                <w:szCs w:val="28"/>
              </w:rPr>
              <w:t>0,4</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1.1. Внутрішнього ринку – всього</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Pr>
                <w:szCs w:val="20"/>
              </w:rPr>
              <w:t>0,4</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Pr>
                <w:szCs w:val="20"/>
              </w:rPr>
              <w:t>0,4</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t>0,4</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 xml:space="preserve">         з нього:</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1.1.1. фонд споживання</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0,4</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0,4</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0,4</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1.1.2. інше споживання</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1.2. Зовнішнього ринку (експорт)</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1.3. Залишки на кінець маркетингового року</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pPr>
            <w:r w:rsidRPr="00D72657">
              <w:t>–</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pPr>
            <w:r w:rsidRPr="00D72657">
              <w:t>0,1</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rPr>
                <w:sz w:val="28"/>
                <w:szCs w:val="28"/>
              </w:rPr>
            </w:pPr>
            <w:r w:rsidRPr="00D72657">
              <w:rPr>
                <w:sz w:val="28"/>
                <w:szCs w:val="28"/>
              </w:rPr>
              <w:t>-</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Споживання на душу населення по області (кілограм за рік)</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12,0</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12,3</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12,5</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ind w:left="0"/>
            </w:pPr>
            <w:r w:rsidRPr="00D72657">
              <w:t>ІІ. Пропозиції продукції – всього</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2.1. Внутрішнього ринку – всього</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Pr>
                <w:szCs w:val="20"/>
              </w:rPr>
              <w:t>0,4</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Pr>
                <w:szCs w:val="20"/>
              </w:rPr>
              <w:t>0,4</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t>0,4</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ind w:left="-129"/>
            </w:pPr>
            <w:r w:rsidRPr="00D72657">
              <w:t xml:space="preserve">           в тому числі:</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2.1.1. Залишки на початок маркетингового року</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0,1</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2.1.2. Власне виробництво</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866F22">
        <w:trPr>
          <w:trHeight w:val="20"/>
        </w:trPr>
        <w:tc>
          <w:tcPr>
            <w:tcW w:w="4180"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2.2. Зовнішнього ринку (імпорт)</w:t>
            </w:r>
          </w:p>
        </w:tc>
        <w:tc>
          <w:tcPr>
            <w:tcW w:w="1865"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Pr>
                <w:szCs w:val="20"/>
              </w:rPr>
              <w:t>0,3</w:t>
            </w:r>
          </w:p>
        </w:tc>
        <w:tc>
          <w:tcPr>
            <w:tcW w:w="1866"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Pr>
                <w:szCs w:val="20"/>
              </w:rPr>
              <w:t>0,4</w:t>
            </w:r>
          </w:p>
        </w:tc>
        <w:tc>
          <w:tcPr>
            <w:tcW w:w="194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t>0,4</w:t>
            </w:r>
          </w:p>
        </w:tc>
      </w:tr>
    </w:tbl>
    <w:p w:rsidR="00317228" w:rsidRPr="00D72657" w:rsidRDefault="00317228" w:rsidP="00317228">
      <w:pPr>
        <w:jc w:val="center"/>
        <w:rPr>
          <w:b/>
        </w:rPr>
      </w:pPr>
    </w:p>
    <w:p w:rsidR="00317228" w:rsidRPr="00D72657" w:rsidRDefault="00317228" w:rsidP="00317228">
      <w:pPr>
        <w:jc w:val="center"/>
        <w:rPr>
          <w:b/>
        </w:rPr>
      </w:pPr>
      <w:r w:rsidRPr="00D72657">
        <w:rPr>
          <w:b/>
        </w:rPr>
        <w:t xml:space="preserve"> Баланс попиту і пропозиції</w:t>
      </w:r>
    </w:p>
    <w:p w:rsidR="00317228" w:rsidRPr="00D72657" w:rsidRDefault="00317228" w:rsidP="00317228">
      <w:pPr>
        <w:jc w:val="center"/>
        <w:rPr>
          <w:b/>
        </w:rPr>
      </w:pPr>
      <w:r w:rsidRPr="00D72657">
        <w:rPr>
          <w:b/>
        </w:rPr>
        <w:t>Цукор з цукрових буряків</w:t>
      </w:r>
    </w:p>
    <w:p w:rsidR="00317228" w:rsidRPr="00D72657" w:rsidRDefault="00317228" w:rsidP="00317228">
      <w:pPr>
        <w:jc w:val="right"/>
      </w:pPr>
      <w:r w:rsidRPr="00D72657">
        <w:t>(тис. тонн)</w:t>
      </w:r>
    </w:p>
    <w:tbl>
      <w:tblPr>
        <w:tblW w:w="10184" w:type="dxa"/>
        <w:tblInd w:w="108" w:type="dxa"/>
        <w:tblLayout w:type="fixed"/>
        <w:tblLook w:val="0000" w:firstRow="0" w:lastRow="0" w:firstColumn="0" w:lastColumn="0" w:noHBand="0" w:noVBand="0"/>
      </w:tblPr>
      <w:tblGrid>
        <w:gridCol w:w="4331"/>
        <w:gridCol w:w="1968"/>
        <w:gridCol w:w="1933"/>
        <w:gridCol w:w="1952"/>
      </w:tblGrid>
      <w:tr w:rsidR="00317228" w:rsidRPr="00D72657" w:rsidTr="00317228">
        <w:trPr>
          <w:trHeight w:val="697"/>
        </w:trPr>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rPr>
            </w:pPr>
            <w:r w:rsidRPr="00D72657">
              <w:rPr>
                <w:b/>
              </w:rPr>
              <w:t>Показник</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rPr>
            </w:pPr>
            <w:r w:rsidRPr="00D72657">
              <w:rPr>
                <w:b/>
              </w:rPr>
              <w:t>2012/2013</w:t>
            </w:r>
          </w:p>
          <w:p w:rsidR="00317228" w:rsidRPr="00D72657" w:rsidRDefault="00317228" w:rsidP="00317228">
            <w:pPr>
              <w:jc w:val="center"/>
              <w:rPr>
                <w:b/>
              </w:rPr>
            </w:pPr>
            <w:r w:rsidRPr="00D72657">
              <w:rPr>
                <w:b/>
              </w:rPr>
              <w:t>Маркетинго</w:t>
            </w:r>
            <w:r w:rsidRPr="00D72657">
              <w:rPr>
                <w:b/>
              </w:rPr>
              <w:softHyphen/>
              <w:t>вий рік</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b/>
              </w:rPr>
            </w:pPr>
            <w:r w:rsidRPr="00D72657">
              <w:rPr>
                <w:b/>
              </w:rPr>
              <w:t>2013/2014</w:t>
            </w:r>
          </w:p>
          <w:p w:rsidR="00317228" w:rsidRPr="00D72657" w:rsidRDefault="00317228" w:rsidP="00317228">
            <w:pPr>
              <w:jc w:val="center"/>
              <w:rPr>
                <w:b/>
              </w:rPr>
            </w:pPr>
            <w:r w:rsidRPr="00D72657">
              <w:rPr>
                <w:b/>
              </w:rPr>
              <w:t>Маркетинго</w:t>
            </w:r>
            <w:r w:rsidRPr="00D72657">
              <w:rPr>
                <w:b/>
              </w:rPr>
              <w:softHyphen/>
              <w:t>вий рік</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ind w:left="87"/>
              <w:jc w:val="center"/>
              <w:rPr>
                <w:b/>
              </w:rPr>
            </w:pPr>
            <w:r w:rsidRPr="00D72657">
              <w:rPr>
                <w:b/>
              </w:rPr>
              <w:t>2014/2015</w:t>
            </w:r>
          </w:p>
          <w:p w:rsidR="00317228" w:rsidRPr="00D72657" w:rsidRDefault="00317228" w:rsidP="00317228">
            <w:pPr>
              <w:pStyle w:val="caaieiaie6"/>
              <w:keepNext w:val="0"/>
              <w:overflowPunct/>
              <w:autoSpaceDE/>
              <w:spacing w:after="0"/>
              <w:textAlignment w:val="auto"/>
              <w:rPr>
                <w:b/>
                <w:lang w:val="uk-UA"/>
              </w:rPr>
            </w:pPr>
            <w:r w:rsidRPr="00D72657">
              <w:rPr>
                <w:b/>
                <w:lang w:val="uk-UA"/>
              </w:rPr>
              <w:t>Маркетинго</w:t>
            </w:r>
            <w:r w:rsidRPr="00D72657">
              <w:rPr>
                <w:b/>
                <w:lang w:val="uk-UA"/>
              </w:rPr>
              <w:softHyphen/>
              <w:t>вий рік</w:t>
            </w:r>
          </w:p>
        </w:tc>
      </w:tr>
      <w:tr w:rsidR="00317228" w:rsidRPr="00D72657" w:rsidTr="00317228">
        <w:trPr>
          <w:trHeight w:val="291"/>
        </w:trPr>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І. Попит на продукцію – всього</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 w:val="28"/>
                <w:szCs w:val="28"/>
              </w:rPr>
            </w:pPr>
            <w:r w:rsidRPr="00D72657">
              <w:rPr>
                <w:sz w:val="28"/>
                <w:szCs w:val="28"/>
              </w:rPr>
              <w:t>1,3</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 w:val="28"/>
                <w:szCs w:val="28"/>
              </w:rPr>
            </w:pPr>
            <w:r>
              <w:rPr>
                <w:sz w:val="28"/>
                <w:szCs w:val="28"/>
              </w:rPr>
              <w:t>1,2</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rPr>
                <w:sz w:val="28"/>
                <w:szCs w:val="28"/>
              </w:rPr>
            </w:pPr>
            <w:r>
              <w:rPr>
                <w:sz w:val="28"/>
                <w:szCs w:val="28"/>
              </w:rPr>
              <w:t>1,2</w:t>
            </w:r>
          </w:p>
        </w:tc>
      </w:tr>
      <w:tr w:rsidR="00317228" w:rsidRPr="00D72657" w:rsidTr="00317228">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1.1. Внутрішнього ринку – всього</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1,3</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Pr>
                <w:szCs w:val="20"/>
              </w:rPr>
              <w:t>1,2</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t>1,2</w:t>
            </w:r>
          </w:p>
        </w:tc>
      </w:tr>
      <w:tr w:rsidR="00317228" w:rsidRPr="00D72657" w:rsidTr="00317228">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 xml:space="preserve">         з нього:</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317228">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1.1.1. фонд споживання</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1,2</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1,2</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1,2</w:t>
            </w:r>
          </w:p>
        </w:tc>
      </w:tr>
      <w:tr w:rsidR="00317228" w:rsidRPr="00D72657" w:rsidTr="00317228">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 xml:space="preserve">1.1.2. формування </w:t>
            </w:r>
            <w:proofErr w:type="spellStart"/>
            <w:r w:rsidRPr="00D72657">
              <w:t>держпродрезерву</w:t>
            </w:r>
            <w:proofErr w:type="spellEnd"/>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317228">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1.1.3. інше споживання</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317228">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1.2. Зовнішнього ринку (експорт)</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sz w:val="28"/>
                <w:szCs w:val="28"/>
              </w:rPr>
            </w:pPr>
            <w:r w:rsidRPr="00D72657">
              <w:rPr>
                <w:sz w:val="28"/>
                <w:szCs w:val="28"/>
              </w:rPr>
              <w:t xml:space="preserve">    -</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rPr>
                <w:sz w:val="28"/>
                <w:szCs w:val="28"/>
              </w:rPr>
            </w:pPr>
            <w:r w:rsidRPr="00D72657">
              <w:rPr>
                <w:sz w:val="28"/>
                <w:szCs w:val="28"/>
              </w:rPr>
              <w:t xml:space="preserve">  -</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rPr>
                <w:sz w:val="28"/>
                <w:szCs w:val="28"/>
              </w:rPr>
            </w:pPr>
            <w:r w:rsidRPr="00D72657">
              <w:rPr>
                <w:sz w:val="28"/>
                <w:szCs w:val="28"/>
              </w:rPr>
              <w:t xml:space="preserve">   -</w:t>
            </w:r>
          </w:p>
        </w:tc>
      </w:tr>
      <w:tr w:rsidR="00317228" w:rsidRPr="00D72657" w:rsidTr="00317228">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1.3. Залишки на кінець маркетингового року</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317228">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pPr>
            <w:r w:rsidRPr="00D72657">
              <w:t>Споживання на душу населення по області (кілограм за рік)</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35,4</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36,6</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37,0</w:t>
            </w:r>
          </w:p>
        </w:tc>
      </w:tr>
      <w:tr w:rsidR="00317228" w:rsidRPr="00D72657" w:rsidTr="00317228">
        <w:trPr>
          <w:trHeight w:val="205"/>
        </w:trPr>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ind w:left="0"/>
            </w:pPr>
            <w:r w:rsidRPr="00D72657">
              <w:t>ІІ. Пропозиції продукції – всього</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1,3</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Pr>
                <w:szCs w:val="20"/>
              </w:rPr>
              <w:t>1,2</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t>1,2</w:t>
            </w:r>
          </w:p>
        </w:tc>
      </w:tr>
      <w:tr w:rsidR="00317228" w:rsidRPr="00D72657" w:rsidTr="00317228">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lastRenderedPageBreak/>
              <w:t>2.1. Внутрішнього ринку – всього</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1,3</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317228">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ind w:left="-129"/>
            </w:pPr>
            <w:r w:rsidRPr="00D72657">
              <w:t xml:space="preserve">           в тому числі:</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317228">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pPr>
            <w:r w:rsidRPr="00D72657">
              <w:t>2.1.1.Залишки на початок маркетингового року</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317228">
        <w:trPr>
          <w:trHeight w:val="436"/>
        </w:trPr>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2.1.2. Власне виробництво</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spacing w:after="120"/>
              <w:ind w:left="283"/>
              <w:jc w:val="center"/>
              <w:rPr>
                <w:szCs w:val="20"/>
              </w:rPr>
            </w:pPr>
            <w:r w:rsidRPr="00D72657">
              <w:rPr>
                <w:szCs w:val="20"/>
              </w:rP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pStyle w:val="ab"/>
              <w:snapToGrid w:val="0"/>
              <w:jc w:val="center"/>
            </w:pPr>
            <w:r w:rsidRPr="00D72657">
              <w:t>-</w:t>
            </w:r>
          </w:p>
        </w:tc>
      </w:tr>
      <w:tr w:rsidR="00317228" w:rsidRPr="00D72657" w:rsidTr="00317228">
        <w:trPr>
          <w:cantSplit/>
        </w:trPr>
        <w:tc>
          <w:tcPr>
            <w:tcW w:w="4331" w:type="dxa"/>
            <w:tcBorders>
              <w:top w:val="single" w:sz="4" w:space="0" w:color="000000"/>
              <w:left w:val="single" w:sz="4" w:space="0" w:color="000000"/>
              <w:bottom w:val="single" w:sz="4" w:space="0" w:color="000000"/>
            </w:tcBorders>
            <w:vAlign w:val="center"/>
          </w:tcPr>
          <w:p w:rsidR="00317228" w:rsidRPr="00D72657" w:rsidRDefault="00317228" w:rsidP="00317228">
            <w:pPr>
              <w:pStyle w:val="ab"/>
              <w:snapToGrid w:val="0"/>
            </w:pPr>
            <w:r w:rsidRPr="00D72657">
              <w:t>2.2. Зовнішнього ринку (імпорт)</w:t>
            </w:r>
          </w:p>
        </w:tc>
        <w:tc>
          <w:tcPr>
            <w:tcW w:w="1968"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 xml:space="preserve">   -</w:t>
            </w:r>
          </w:p>
        </w:tc>
        <w:tc>
          <w:tcPr>
            <w:tcW w:w="1933" w:type="dxa"/>
            <w:tcBorders>
              <w:top w:val="single" w:sz="4" w:space="0" w:color="000000"/>
              <w:left w:val="single" w:sz="4" w:space="0" w:color="000000"/>
              <w:bottom w:val="single" w:sz="4" w:space="0" w:color="000000"/>
            </w:tcBorders>
            <w:vAlign w:val="center"/>
          </w:tcPr>
          <w:p w:rsidR="00317228" w:rsidRPr="00D72657" w:rsidRDefault="00317228" w:rsidP="00317228">
            <w:pPr>
              <w:snapToGrid w:val="0"/>
              <w:jc w:val="center"/>
            </w:pPr>
            <w:r w:rsidRPr="00D72657">
              <w:t xml:space="preserve">    </w:t>
            </w:r>
            <w:r>
              <w:t>1,2</w:t>
            </w:r>
          </w:p>
        </w:tc>
        <w:tc>
          <w:tcPr>
            <w:tcW w:w="1952" w:type="dxa"/>
            <w:tcBorders>
              <w:top w:val="single" w:sz="4" w:space="0" w:color="000000"/>
              <w:left w:val="single" w:sz="4" w:space="0" w:color="000000"/>
              <w:bottom w:val="single" w:sz="4" w:space="0" w:color="000000"/>
              <w:right w:val="single" w:sz="4" w:space="0" w:color="000000"/>
            </w:tcBorders>
            <w:vAlign w:val="center"/>
          </w:tcPr>
          <w:p w:rsidR="00317228" w:rsidRPr="00D72657" w:rsidRDefault="00317228" w:rsidP="00317228">
            <w:pPr>
              <w:snapToGrid w:val="0"/>
              <w:jc w:val="center"/>
            </w:pPr>
            <w:r w:rsidRPr="00D72657">
              <w:t xml:space="preserve">      </w:t>
            </w:r>
            <w:r>
              <w:t>1,2</w:t>
            </w:r>
          </w:p>
        </w:tc>
      </w:tr>
    </w:tbl>
    <w:p w:rsidR="00317228" w:rsidRPr="00D72657" w:rsidRDefault="00317228" w:rsidP="00317228">
      <w:pPr>
        <w:jc w:val="center"/>
      </w:pPr>
    </w:p>
    <w:p w:rsidR="0079435B" w:rsidRDefault="0079435B" w:rsidP="00BF60BC">
      <w:pPr>
        <w:jc w:val="center"/>
        <w:rPr>
          <w:b/>
        </w:rPr>
      </w:pPr>
    </w:p>
    <w:p w:rsidR="0079435B" w:rsidRDefault="0079435B" w:rsidP="00BF60BC">
      <w:pPr>
        <w:jc w:val="center"/>
        <w:rPr>
          <w:b/>
        </w:rPr>
      </w:pPr>
    </w:p>
    <w:p w:rsidR="00BF60BC" w:rsidRPr="00D43323" w:rsidRDefault="00BF60BC" w:rsidP="00BF60BC">
      <w:pPr>
        <w:jc w:val="center"/>
        <w:rPr>
          <w:b/>
        </w:rPr>
      </w:pPr>
      <w:r w:rsidRPr="00D43323">
        <w:rPr>
          <w:b/>
        </w:rPr>
        <w:t xml:space="preserve">                 Трудові ресурси</w:t>
      </w:r>
    </w:p>
    <w:p w:rsidR="00BF60BC" w:rsidRPr="00D43323" w:rsidRDefault="00BF60BC" w:rsidP="00BF60BC">
      <w:pPr>
        <w:jc w:val="center"/>
      </w:pPr>
      <w:r w:rsidRPr="00D43323">
        <w:rPr>
          <w:b/>
        </w:rPr>
        <w:tab/>
      </w:r>
    </w:p>
    <w:tbl>
      <w:tblPr>
        <w:tblW w:w="9982" w:type="dxa"/>
        <w:tblInd w:w="-64" w:type="dxa"/>
        <w:tblLayout w:type="fixed"/>
        <w:tblLook w:val="0000" w:firstRow="0" w:lastRow="0" w:firstColumn="0" w:lastColumn="0" w:noHBand="0" w:noVBand="0"/>
      </w:tblPr>
      <w:tblGrid>
        <w:gridCol w:w="5191"/>
        <w:gridCol w:w="1122"/>
        <w:gridCol w:w="1122"/>
        <w:gridCol w:w="1309"/>
        <w:gridCol w:w="1238"/>
      </w:tblGrid>
      <w:tr w:rsidR="00BF60BC" w:rsidRPr="00D43323" w:rsidTr="00BF60BC">
        <w:trPr>
          <w:trHeight w:val="851"/>
        </w:trPr>
        <w:tc>
          <w:tcPr>
            <w:tcW w:w="5191" w:type="dxa"/>
            <w:tcBorders>
              <w:top w:val="single" w:sz="4" w:space="0" w:color="000000"/>
              <w:left w:val="single" w:sz="4" w:space="0" w:color="000000"/>
              <w:bottom w:val="single" w:sz="4" w:space="0" w:color="000000"/>
            </w:tcBorders>
          </w:tcPr>
          <w:p w:rsidR="00BF60BC" w:rsidRPr="00D43323" w:rsidRDefault="00BF60BC" w:rsidP="00BF60BC">
            <w:pPr>
              <w:pStyle w:val="2"/>
              <w:snapToGrid w:val="0"/>
              <w:jc w:val="left"/>
              <w:rPr>
                <w:b/>
                <w:sz w:val="24"/>
              </w:rPr>
            </w:pPr>
            <w:r w:rsidRPr="00D43323">
              <w:rPr>
                <w:b/>
                <w:sz w:val="24"/>
                <w:szCs w:val="24"/>
              </w:rPr>
              <w:tab/>
            </w:r>
            <w:r w:rsidRPr="00D43323">
              <w:rPr>
                <w:b/>
                <w:sz w:val="24"/>
                <w:szCs w:val="24"/>
              </w:rPr>
              <w:tab/>
            </w:r>
            <w:r w:rsidRPr="00D43323">
              <w:rPr>
                <w:b/>
                <w:sz w:val="24"/>
                <w:szCs w:val="24"/>
              </w:rPr>
              <w:tab/>
            </w:r>
            <w:r w:rsidRPr="00D43323">
              <w:rPr>
                <w:b/>
                <w:sz w:val="24"/>
                <w:szCs w:val="24"/>
              </w:rPr>
              <w:tab/>
            </w:r>
            <w:r w:rsidRPr="00D43323">
              <w:rPr>
                <w:b/>
                <w:sz w:val="24"/>
                <w:szCs w:val="24"/>
              </w:rPr>
              <w:tab/>
            </w:r>
            <w:r w:rsidRPr="00D43323">
              <w:rPr>
                <w:b/>
                <w:sz w:val="24"/>
                <w:szCs w:val="24"/>
              </w:rPr>
              <w:tab/>
            </w:r>
            <w:r w:rsidRPr="00D43323">
              <w:rPr>
                <w:b/>
                <w:sz w:val="24"/>
                <w:szCs w:val="24"/>
              </w:rPr>
              <w:tab/>
            </w:r>
            <w:r w:rsidRPr="00D43323">
              <w:rPr>
                <w:b/>
                <w:sz w:val="24"/>
                <w:szCs w:val="24"/>
              </w:rPr>
              <w:tab/>
            </w:r>
            <w:r w:rsidRPr="00D43323">
              <w:tab/>
            </w:r>
            <w:r w:rsidRPr="00D43323">
              <w:rPr>
                <w:b/>
                <w:sz w:val="24"/>
              </w:rPr>
              <w:t>Показники</w:t>
            </w:r>
          </w:p>
        </w:tc>
        <w:tc>
          <w:tcPr>
            <w:tcW w:w="1122" w:type="dxa"/>
            <w:tcBorders>
              <w:top w:val="single" w:sz="4" w:space="0" w:color="000000"/>
              <w:left w:val="single" w:sz="4" w:space="0" w:color="000000"/>
              <w:bottom w:val="single" w:sz="4" w:space="0" w:color="000000"/>
            </w:tcBorders>
          </w:tcPr>
          <w:p w:rsidR="00BF60BC" w:rsidRPr="00D43323" w:rsidRDefault="00BF60BC" w:rsidP="00BF60BC">
            <w:pPr>
              <w:snapToGrid w:val="0"/>
              <w:jc w:val="center"/>
              <w:rPr>
                <w:b/>
              </w:rPr>
            </w:pPr>
            <w:r w:rsidRPr="00D43323">
              <w:rPr>
                <w:b/>
              </w:rPr>
              <w:t>201</w:t>
            </w:r>
            <w:r w:rsidR="00F035AC">
              <w:rPr>
                <w:b/>
              </w:rPr>
              <w:t>3</w:t>
            </w:r>
            <w:r w:rsidRPr="00D43323">
              <w:rPr>
                <w:b/>
              </w:rPr>
              <w:t xml:space="preserve">р. </w:t>
            </w:r>
          </w:p>
          <w:p w:rsidR="00BF60BC" w:rsidRPr="00D43323" w:rsidRDefault="00BF60BC" w:rsidP="00BF60BC">
            <w:pPr>
              <w:jc w:val="center"/>
              <w:rPr>
                <w:b/>
              </w:rPr>
            </w:pPr>
            <w:r w:rsidRPr="00D43323">
              <w:rPr>
                <w:b/>
              </w:rPr>
              <w:t>звіт</w:t>
            </w:r>
          </w:p>
        </w:tc>
        <w:tc>
          <w:tcPr>
            <w:tcW w:w="1122" w:type="dxa"/>
            <w:tcBorders>
              <w:top w:val="single" w:sz="4" w:space="0" w:color="000000"/>
              <w:left w:val="single" w:sz="4" w:space="0" w:color="000000"/>
              <w:bottom w:val="single" w:sz="4" w:space="0" w:color="000000"/>
            </w:tcBorders>
          </w:tcPr>
          <w:p w:rsidR="00BF60BC" w:rsidRPr="00D43323" w:rsidRDefault="00BF60BC" w:rsidP="00F035AC">
            <w:pPr>
              <w:snapToGrid w:val="0"/>
              <w:jc w:val="center"/>
              <w:rPr>
                <w:b/>
              </w:rPr>
            </w:pPr>
            <w:r w:rsidRPr="00D43323">
              <w:rPr>
                <w:b/>
              </w:rPr>
              <w:t>201</w:t>
            </w:r>
            <w:r w:rsidR="00F035AC">
              <w:rPr>
                <w:b/>
              </w:rPr>
              <w:t>4</w:t>
            </w:r>
            <w:r w:rsidRPr="00D43323">
              <w:rPr>
                <w:b/>
              </w:rPr>
              <w:t>р. очіку</w:t>
            </w:r>
            <w:r w:rsidRPr="00D43323">
              <w:rPr>
                <w:b/>
              </w:rPr>
              <w:softHyphen/>
              <w:t>ване</w:t>
            </w:r>
          </w:p>
        </w:tc>
        <w:tc>
          <w:tcPr>
            <w:tcW w:w="1309" w:type="dxa"/>
            <w:tcBorders>
              <w:top w:val="single" w:sz="4" w:space="0" w:color="000000"/>
              <w:left w:val="single" w:sz="4" w:space="0" w:color="000000"/>
              <w:bottom w:val="single" w:sz="4" w:space="0" w:color="000000"/>
            </w:tcBorders>
          </w:tcPr>
          <w:p w:rsidR="00BF60BC" w:rsidRPr="00D43323" w:rsidRDefault="00BF60BC" w:rsidP="00F035AC">
            <w:pPr>
              <w:snapToGrid w:val="0"/>
              <w:jc w:val="center"/>
              <w:rPr>
                <w:b/>
              </w:rPr>
            </w:pPr>
            <w:r w:rsidRPr="00D43323">
              <w:rPr>
                <w:b/>
              </w:rPr>
              <w:t>201</w:t>
            </w:r>
            <w:r w:rsidR="00F035AC">
              <w:rPr>
                <w:b/>
              </w:rPr>
              <w:t>5</w:t>
            </w:r>
            <w:r w:rsidRPr="00D43323">
              <w:rPr>
                <w:b/>
              </w:rPr>
              <w:t>р. прогноз</w:t>
            </w:r>
          </w:p>
        </w:tc>
        <w:tc>
          <w:tcPr>
            <w:tcW w:w="1238" w:type="dxa"/>
            <w:tcBorders>
              <w:top w:val="single" w:sz="4" w:space="0" w:color="000000"/>
              <w:left w:val="single" w:sz="4" w:space="0" w:color="000000"/>
              <w:bottom w:val="single" w:sz="4" w:space="0" w:color="000000"/>
              <w:right w:val="single" w:sz="4" w:space="0" w:color="000000"/>
            </w:tcBorders>
          </w:tcPr>
          <w:p w:rsidR="00BF60BC" w:rsidRPr="00D43323" w:rsidRDefault="00BF60BC" w:rsidP="00BF60BC">
            <w:pPr>
              <w:snapToGrid w:val="0"/>
              <w:jc w:val="center"/>
              <w:rPr>
                <w:b/>
              </w:rPr>
            </w:pPr>
            <w:r w:rsidRPr="00D43323">
              <w:rPr>
                <w:b/>
              </w:rPr>
              <w:t>201</w:t>
            </w:r>
            <w:r w:rsidR="00F035AC">
              <w:rPr>
                <w:b/>
              </w:rPr>
              <w:t>5</w:t>
            </w:r>
            <w:r w:rsidRPr="00D43323">
              <w:rPr>
                <w:b/>
              </w:rPr>
              <w:t>р.</w:t>
            </w:r>
          </w:p>
          <w:p w:rsidR="00BF60BC" w:rsidRPr="00D43323" w:rsidRDefault="00BF60BC" w:rsidP="00BF60BC">
            <w:pPr>
              <w:jc w:val="center"/>
              <w:rPr>
                <w:b/>
              </w:rPr>
            </w:pPr>
            <w:r w:rsidRPr="00D43323">
              <w:rPr>
                <w:b/>
              </w:rPr>
              <w:t>у % до</w:t>
            </w:r>
          </w:p>
          <w:p w:rsidR="00BF60BC" w:rsidRPr="00D43323" w:rsidRDefault="00BF60BC" w:rsidP="00F035AC">
            <w:pPr>
              <w:jc w:val="center"/>
              <w:rPr>
                <w:b/>
              </w:rPr>
            </w:pPr>
            <w:r w:rsidRPr="00D43323">
              <w:rPr>
                <w:b/>
              </w:rPr>
              <w:t>201</w:t>
            </w:r>
            <w:r w:rsidR="00F035AC">
              <w:rPr>
                <w:b/>
              </w:rPr>
              <w:t>4</w:t>
            </w:r>
            <w:r w:rsidRPr="00D43323">
              <w:rPr>
                <w:b/>
              </w:rPr>
              <w:t>р.</w:t>
            </w:r>
          </w:p>
        </w:tc>
      </w:tr>
      <w:tr w:rsidR="00BF60BC" w:rsidRPr="00675FF6" w:rsidTr="00F035AC">
        <w:tc>
          <w:tcPr>
            <w:tcW w:w="5191" w:type="dxa"/>
            <w:tcBorders>
              <w:top w:val="single" w:sz="4" w:space="0" w:color="000000"/>
              <w:left w:val="single" w:sz="4" w:space="0" w:color="000000"/>
              <w:bottom w:val="single" w:sz="4" w:space="0" w:color="000000"/>
            </w:tcBorders>
          </w:tcPr>
          <w:p w:rsidR="00BF60BC" w:rsidRPr="00675FF6" w:rsidRDefault="00BF60BC" w:rsidP="00BF60BC">
            <w:pPr>
              <w:snapToGrid w:val="0"/>
              <w:jc w:val="both"/>
            </w:pPr>
            <w:r w:rsidRPr="00675FF6">
              <w:t>Чисельність наявного населення на кінець року, осіб</w:t>
            </w:r>
          </w:p>
        </w:tc>
        <w:tc>
          <w:tcPr>
            <w:tcW w:w="1122" w:type="dxa"/>
            <w:tcBorders>
              <w:top w:val="single" w:sz="4" w:space="0" w:color="000000"/>
              <w:left w:val="single" w:sz="4" w:space="0" w:color="000000"/>
              <w:bottom w:val="single" w:sz="4" w:space="0" w:color="000000"/>
            </w:tcBorders>
            <w:vAlign w:val="center"/>
          </w:tcPr>
          <w:p w:rsidR="00BF60BC" w:rsidRPr="00675FF6" w:rsidRDefault="00F035AC" w:rsidP="00F035AC">
            <w:pPr>
              <w:snapToGrid w:val="0"/>
              <w:jc w:val="center"/>
            </w:pPr>
            <w:r>
              <w:t>33042</w:t>
            </w:r>
          </w:p>
        </w:tc>
        <w:tc>
          <w:tcPr>
            <w:tcW w:w="1122" w:type="dxa"/>
            <w:tcBorders>
              <w:top w:val="single" w:sz="4" w:space="0" w:color="000000"/>
              <w:left w:val="single" w:sz="4" w:space="0" w:color="000000"/>
              <w:bottom w:val="single" w:sz="4" w:space="0" w:color="000000"/>
            </w:tcBorders>
            <w:vAlign w:val="center"/>
          </w:tcPr>
          <w:p w:rsidR="00BF60BC" w:rsidRPr="00675FF6" w:rsidRDefault="00F035AC" w:rsidP="00F035AC">
            <w:pPr>
              <w:snapToGrid w:val="0"/>
              <w:jc w:val="center"/>
            </w:pPr>
            <w:r>
              <w:t>32550</w:t>
            </w:r>
          </w:p>
        </w:tc>
        <w:tc>
          <w:tcPr>
            <w:tcW w:w="1309" w:type="dxa"/>
            <w:tcBorders>
              <w:top w:val="single" w:sz="4" w:space="0" w:color="000000"/>
              <w:left w:val="single" w:sz="4" w:space="0" w:color="000000"/>
              <w:bottom w:val="single" w:sz="4" w:space="0" w:color="000000"/>
            </w:tcBorders>
            <w:vAlign w:val="center"/>
          </w:tcPr>
          <w:p w:rsidR="00BF60BC" w:rsidRPr="00675FF6" w:rsidRDefault="00F035AC" w:rsidP="00F035AC">
            <w:pPr>
              <w:snapToGrid w:val="0"/>
              <w:jc w:val="center"/>
            </w:pPr>
            <w:r>
              <w:t>32000</w:t>
            </w:r>
          </w:p>
        </w:tc>
        <w:tc>
          <w:tcPr>
            <w:tcW w:w="1238" w:type="dxa"/>
            <w:tcBorders>
              <w:top w:val="single" w:sz="4" w:space="0" w:color="000000"/>
              <w:left w:val="single" w:sz="4" w:space="0" w:color="000000"/>
              <w:bottom w:val="single" w:sz="4" w:space="0" w:color="000000"/>
              <w:right w:val="single" w:sz="4" w:space="0" w:color="000000"/>
            </w:tcBorders>
            <w:vAlign w:val="center"/>
          </w:tcPr>
          <w:p w:rsidR="00BF60BC" w:rsidRPr="00675FF6" w:rsidRDefault="00F035AC" w:rsidP="00F035AC">
            <w:pPr>
              <w:snapToGrid w:val="0"/>
              <w:jc w:val="center"/>
            </w:pPr>
            <w:r>
              <w:t>98,3</w:t>
            </w:r>
          </w:p>
        </w:tc>
      </w:tr>
      <w:tr w:rsidR="00D43323" w:rsidRPr="00D43323" w:rsidTr="00F035AC">
        <w:tc>
          <w:tcPr>
            <w:tcW w:w="5191" w:type="dxa"/>
            <w:tcBorders>
              <w:top w:val="single" w:sz="4" w:space="0" w:color="000000"/>
              <w:left w:val="single" w:sz="4" w:space="0" w:color="000000"/>
              <w:bottom w:val="single" w:sz="4" w:space="0" w:color="000000"/>
            </w:tcBorders>
          </w:tcPr>
          <w:p w:rsidR="00D43323" w:rsidRPr="00D43323" w:rsidRDefault="00D43323" w:rsidP="00BF60BC">
            <w:pPr>
              <w:snapToGrid w:val="0"/>
              <w:jc w:val="both"/>
            </w:pPr>
            <w:r w:rsidRPr="00D43323">
              <w:t>Кількість зайнятих в усіх сферах економічної діяльності, всього, чол.:</w:t>
            </w:r>
          </w:p>
        </w:tc>
        <w:tc>
          <w:tcPr>
            <w:tcW w:w="1122" w:type="dxa"/>
            <w:tcBorders>
              <w:top w:val="single" w:sz="4" w:space="0" w:color="000000"/>
              <w:left w:val="single" w:sz="4" w:space="0" w:color="000000"/>
              <w:bottom w:val="single" w:sz="4" w:space="0" w:color="000000"/>
            </w:tcBorders>
            <w:vAlign w:val="center"/>
          </w:tcPr>
          <w:p w:rsidR="00D43323" w:rsidRPr="0079435B" w:rsidRDefault="00F035AC" w:rsidP="00F035AC">
            <w:pPr>
              <w:snapToGrid w:val="0"/>
              <w:spacing w:after="200"/>
              <w:jc w:val="center"/>
            </w:pPr>
            <w:r>
              <w:t>6300</w:t>
            </w:r>
          </w:p>
        </w:tc>
        <w:tc>
          <w:tcPr>
            <w:tcW w:w="1122" w:type="dxa"/>
            <w:tcBorders>
              <w:top w:val="single" w:sz="4" w:space="0" w:color="000000"/>
              <w:left w:val="single" w:sz="4" w:space="0" w:color="000000"/>
              <w:bottom w:val="single" w:sz="4" w:space="0" w:color="000000"/>
            </w:tcBorders>
            <w:vAlign w:val="center"/>
          </w:tcPr>
          <w:p w:rsidR="00D43323" w:rsidRPr="0079435B" w:rsidRDefault="00F035AC" w:rsidP="00F035AC">
            <w:pPr>
              <w:snapToGrid w:val="0"/>
              <w:spacing w:after="200"/>
              <w:jc w:val="center"/>
            </w:pPr>
            <w:r>
              <w:t>6405</w:t>
            </w:r>
          </w:p>
        </w:tc>
        <w:tc>
          <w:tcPr>
            <w:tcW w:w="1309" w:type="dxa"/>
            <w:tcBorders>
              <w:top w:val="single" w:sz="4" w:space="0" w:color="000000"/>
              <w:left w:val="single" w:sz="4" w:space="0" w:color="000000"/>
              <w:bottom w:val="single" w:sz="4" w:space="0" w:color="000000"/>
            </w:tcBorders>
            <w:vAlign w:val="center"/>
          </w:tcPr>
          <w:p w:rsidR="00D43323" w:rsidRPr="0079435B" w:rsidRDefault="00D43323" w:rsidP="00F035AC">
            <w:pPr>
              <w:snapToGrid w:val="0"/>
              <w:spacing w:after="200"/>
              <w:jc w:val="center"/>
            </w:pPr>
            <w:r w:rsidRPr="0079435B">
              <w:t>6405</w:t>
            </w:r>
          </w:p>
        </w:tc>
        <w:tc>
          <w:tcPr>
            <w:tcW w:w="1238" w:type="dxa"/>
            <w:tcBorders>
              <w:top w:val="single" w:sz="4" w:space="0" w:color="000000"/>
              <w:left w:val="single" w:sz="4" w:space="0" w:color="000000"/>
              <w:bottom w:val="single" w:sz="4" w:space="0" w:color="000000"/>
              <w:right w:val="single" w:sz="4" w:space="0" w:color="000000"/>
            </w:tcBorders>
            <w:vAlign w:val="center"/>
          </w:tcPr>
          <w:p w:rsidR="00D43323" w:rsidRPr="0079435B" w:rsidRDefault="00D43323" w:rsidP="00F035AC">
            <w:pPr>
              <w:snapToGrid w:val="0"/>
              <w:spacing w:after="200"/>
              <w:jc w:val="center"/>
            </w:pPr>
            <w:r w:rsidRPr="0079435B">
              <w:t>10</w:t>
            </w:r>
            <w:r w:rsidR="00F035AC">
              <w:t>0,0</w:t>
            </w:r>
          </w:p>
        </w:tc>
      </w:tr>
      <w:tr w:rsidR="00D43323" w:rsidRPr="00D43323" w:rsidTr="00F035AC">
        <w:tc>
          <w:tcPr>
            <w:tcW w:w="5191" w:type="dxa"/>
            <w:tcBorders>
              <w:top w:val="single" w:sz="4" w:space="0" w:color="000000"/>
              <w:left w:val="single" w:sz="4" w:space="0" w:color="000000"/>
              <w:bottom w:val="single" w:sz="4" w:space="0" w:color="000000"/>
            </w:tcBorders>
          </w:tcPr>
          <w:p w:rsidR="00D43323" w:rsidRPr="00D43323" w:rsidRDefault="00D43323" w:rsidP="00BF60BC">
            <w:pPr>
              <w:snapToGrid w:val="0"/>
              <w:jc w:val="both"/>
            </w:pPr>
            <w:r w:rsidRPr="00D43323">
              <w:t>Фіксований  ринок праці, чол. (чисельність незайнятого населення, яке перебувало на обліку в центрах зайнятості протягом року)</w:t>
            </w:r>
          </w:p>
        </w:tc>
        <w:tc>
          <w:tcPr>
            <w:tcW w:w="1122" w:type="dxa"/>
            <w:tcBorders>
              <w:top w:val="single" w:sz="4" w:space="0" w:color="000000"/>
              <w:left w:val="single" w:sz="4" w:space="0" w:color="000000"/>
              <w:bottom w:val="single" w:sz="4" w:space="0" w:color="000000"/>
            </w:tcBorders>
            <w:vAlign w:val="center"/>
          </w:tcPr>
          <w:p w:rsidR="00D43323" w:rsidRPr="0079435B" w:rsidRDefault="00F035AC" w:rsidP="00F035AC">
            <w:pPr>
              <w:snapToGrid w:val="0"/>
              <w:spacing w:after="200"/>
              <w:jc w:val="center"/>
            </w:pPr>
            <w:r>
              <w:t>1780</w:t>
            </w:r>
          </w:p>
        </w:tc>
        <w:tc>
          <w:tcPr>
            <w:tcW w:w="1122" w:type="dxa"/>
            <w:tcBorders>
              <w:top w:val="single" w:sz="4" w:space="0" w:color="000000"/>
              <w:left w:val="single" w:sz="4" w:space="0" w:color="000000"/>
              <w:bottom w:val="single" w:sz="4" w:space="0" w:color="000000"/>
            </w:tcBorders>
            <w:vAlign w:val="center"/>
          </w:tcPr>
          <w:p w:rsidR="00D43323" w:rsidRPr="0079435B" w:rsidRDefault="00F035AC" w:rsidP="00F035AC">
            <w:pPr>
              <w:snapToGrid w:val="0"/>
              <w:spacing w:after="200"/>
              <w:jc w:val="center"/>
            </w:pPr>
            <w:r>
              <w:t>2205</w:t>
            </w:r>
          </w:p>
        </w:tc>
        <w:tc>
          <w:tcPr>
            <w:tcW w:w="1309" w:type="dxa"/>
            <w:tcBorders>
              <w:top w:val="single" w:sz="4" w:space="0" w:color="000000"/>
              <w:left w:val="single" w:sz="4" w:space="0" w:color="000000"/>
              <w:bottom w:val="single" w:sz="4" w:space="0" w:color="000000"/>
            </w:tcBorders>
            <w:vAlign w:val="center"/>
          </w:tcPr>
          <w:p w:rsidR="00D43323" w:rsidRPr="00F035AC" w:rsidRDefault="00F035AC" w:rsidP="00F035AC">
            <w:pPr>
              <w:snapToGrid w:val="0"/>
              <w:spacing w:after="200"/>
              <w:jc w:val="center"/>
            </w:pPr>
            <w:r>
              <w:t>2700</w:t>
            </w:r>
          </w:p>
        </w:tc>
        <w:tc>
          <w:tcPr>
            <w:tcW w:w="1238" w:type="dxa"/>
            <w:tcBorders>
              <w:top w:val="single" w:sz="4" w:space="0" w:color="000000"/>
              <w:left w:val="single" w:sz="4" w:space="0" w:color="000000"/>
              <w:bottom w:val="single" w:sz="4" w:space="0" w:color="000000"/>
              <w:right w:val="single" w:sz="4" w:space="0" w:color="000000"/>
            </w:tcBorders>
            <w:vAlign w:val="center"/>
          </w:tcPr>
          <w:p w:rsidR="00D43323" w:rsidRPr="00F035AC" w:rsidRDefault="00F035AC" w:rsidP="00F035AC">
            <w:pPr>
              <w:snapToGrid w:val="0"/>
              <w:spacing w:after="200"/>
              <w:jc w:val="center"/>
            </w:pPr>
            <w:r>
              <w:t>122,4</w:t>
            </w:r>
          </w:p>
        </w:tc>
      </w:tr>
    </w:tbl>
    <w:p w:rsidR="00BF60BC" w:rsidRPr="009A4357" w:rsidRDefault="00BF60BC" w:rsidP="00BF60BC">
      <w:pPr>
        <w:pStyle w:val="caaieiaie6"/>
        <w:keepNext w:val="0"/>
        <w:overflowPunct/>
        <w:autoSpaceDE/>
        <w:spacing w:after="0"/>
        <w:textAlignment w:val="auto"/>
        <w:rPr>
          <w:b/>
          <w:bCs/>
          <w:szCs w:val="24"/>
          <w:lang w:val="uk-UA"/>
        </w:rPr>
      </w:pPr>
    </w:p>
    <w:p w:rsidR="00866F22" w:rsidRDefault="00866F22" w:rsidP="00BF60BC">
      <w:pPr>
        <w:pStyle w:val="caaieiaie6"/>
        <w:keepNext w:val="0"/>
        <w:overflowPunct/>
        <w:autoSpaceDE/>
        <w:spacing w:after="0"/>
        <w:textAlignment w:val="auto"/>
        <w:rPr>
          <w:b/>
          <w:bCs/>
          <w:szCs w:val="24"/>
          <w:lang w:val="uk-UA"/>
        </w:rPr>
      </w:pPr>
    </w:p>
    <w:p w:rsidR="00866F22" w:rsidRDefault="00866F22" w:rsidP="00BF60BC">
      <w:pPr>
        <w:pStyle w:val="caaieiaie6"/>
        <w:keepNext w:val="0"/>
        <w:overflowPunct/>
        <w:autoSpaceDE/>
        <w:spacing w:after="0"/>
        <w:textAlignment w:val="auto"/>
        <w:rPr>
          <w:b/>
          <w:bCs/>
          <w:szCs w:val="24"/>
          <w:lang w:val="uk-UA"/>
        </w:rPr>
      </w:pPr>
    </w:p>
    <w:p w:rsidR="00BF60BC" w:rsidRPr="009A4357" w:rsidRDefault="00BF60BC" w:rsidP="00BF60BC">
      <w:pPr>
        <w:pStyle w:val="caaieiaie6"/>
        <w:keepNext w:val="0"/>
        <w:overflowPunct/>
        <w:autoSpaceDE/>
        <w:spacing w:after="0"/>
        <w:textAlignment w:val="auto"/>
        <w:rPr>
          <w:b/>
          <w:bCs/>
          <w:szCs w:val="24"/>
          <w:lang w:val="uk-UA"/>
        </w:rPr>
      </w:pPr>
      <w:r w:rsidRPr="009A4357">
        <w:rPr>
          <w:b/>
          <w:bCs/>
          <w:szCs w:val="24"/>
          <w:lang w:val="uk-UA"/>
        </w:rPr>
        <w:t>П О К А З Н И К И</w:t>
      </w:r>
    </w:p>
    <w:p w:rsidR="00BF60BC" w:rsidRPr="009A4357" w:rsidRDefault="00BF60BC" w:rsidP="00BF60BC">
      <w:pPr>
        <w:jc w:val="center"/>
        <w:rPr>
          <w:b/>
          <w:bCs/>
          <w:sz w:val="26"/>
          <w:szCs w:val="26"/>
        </w:rPr>
      </w:pPr>
      <w:r w:rsidRPr="009A4357">
        <w:rPr>
          <w:b/>
          <w:bCs/>
          <w:sz w:val="26"/>
          <w:szCs w:val="26"/>
        </w:rPr>
        <w:t xml:space="preserve">введення в експлуатацію </w:t>
      </w:r>
      <w:r>
        <w:rPr>
          <w:b/>
          <w:bCs/>
          <w:sz w:val="26"/>
          <w:szCs w:val="26"/>
        </w:rPr>
        <w:t>об’єктів</w:t>
      </w:r>
      <w:r w:rsidRPr="009A4357">
        <w:rPr>
          <w:b/>
          <w:bCs/>
          <w:sz w:val="26"/>
          <w:szCs w:val="26"/>
        </w:rPr>
        <w:t xml:space="preserve"> соціальної сфери</w:t>
      </w:r>
    </w:p>
    <w:p w:rsidR="00BF60BC" w:rsidRPr="009A4357" w:rsidRDefault="00BF60BC" w:rsidP="00BF60BC">
      <w:pPr>
        <w:pStyle w:val="110"/>
        <w:keepNext w:val="0"/>
        <w:widowControl/>
        <w:rPr>
          <w:bCs/>
          <w:sz w:val="26"/>
          <w:szCs w:val="26"/>
        </w:rPr>
      </w:pPr>
      <w:r w:rsidRPr="009A4357">
        <w:rPr>
          <w:bCs/>
          <w:sz w:val="26"/>
          <w:szCs w:val="26"/>
        </w:rPr>
        <w:t>за рахунок усіх джерел фінансування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63"/>
        <w:gridCol w:w="2180"/>
      </w:tblGrid>
      <w:tr w:rsidR="00F035AC" w:rsidTr="00F035AC">
        <w:trPr>
          <w:trHeight w:val="707"/>
        </w:trPr>
        <w:tc>
          <w:tcPr>
            <w:tcW w:w="5495" w:type="dxa"/>
            <w:tcBorders>
              <w:top w:val="single" w:sz="4" w:space="0" w:color="auto"/>
              <w:left w:val="single" w:sz="4" w:space="0" w:color="auto"/>
              <w:bottom w:val="single" w:sz="4" w:space="0" w:color="auto"/>
              <w:right w:val="single" w:sz="4" w:space="0" w:color="auto"/>
            </w:tcBorders>
            <w:hideMark/>
          </w:tcPr>
          <w:p w:rsidR="00F035AC" w:rsidRPr="00F035AC" w:rsidRDefault="00F035AC" w:rsidP="00BE5D64">
            <w:pPr>
              <w:jc w:val="center"/>
              <w:rPr>
                <w:b/>
                <w:bCs/>
              </w:rPr>
            </w:pPr>
            <w:r w:rsidRPr="00F035AC">
              <w:rPr>
                <w:b/>
                <w:bCs/>
              </w:rPr>
              <w:t>Перелік об</w:t>
            </w:r>
            <w:r w:rsidRPr="00F035AC">
              <w:rPr>
                <w:b/>
                <w:bCs/>
              </w:rPr>
              <w:sym w:font="Symbol" w:char="00A2"/>
            </w:r>
            <w:proofErr w:type="spellStart"/>
            <w:r w:rsidRPr="00F035AC">
              <w:rPr>
                <w:b/>
                <w:bCs/>
              </w:rPr>
              <w:t>єктів</w:t>
            </w:r>
            <w:proofErr w:type="spellEnd"/>
          </w:p>
        </w:tc>
        <w:tc>
          <w:tcPr>
            <w:tcW w:w="2163" w:type="dxa"/>
            <w:tcBorders>
              <w:top w:val="single" w:sz="4" w:space="0" w:color="auto"/>
              <w:left w:val="single" w:sz="4" w:space="0" w:color="auto"/>
              <w:bottom w:val="single" w:sz="4" w:space="0" w:color="auto"/>
              <w:right w:val="single" w:sz="4" w:space="0" w:color="auto"/>
            </w:tcBorders>
            <w:hideMark/>
          </w:tcPr>
          <w:p w:rsidR="00F035AC" w:rsidRPr="00F035AC" w:rsidRDefault="00F035AC" w:rsidP="00BE5D64">
            <w:pPr>
              <w:jc w:val="center"/>
              <w:rPr>
                <w:b/>
                <w:bCs/>
              </w:rPr>
            </w:pPr>
            <w:r w:rsidRPr="00F035AC">
              <w:rPr>
                <w:b/>
                <w:bCs/>
              </w:rPr>
              <w:t>2014 рік</w:t>
            </w:r>
          </w:p>
          <w:p w:rsidR="00F035AC" w:rsidRPr="00F035AC" w:rsidRDefault="00F035AC" w:rsidP="00BE5D64">
            <w:pPr>
              <w:jc w:val="center"/>
              <w:rPr>
                <w:b/>
                <w:bCs/>
              </w:rPr>
            </w:pPr>
            <w:r w:rsidRPr="00F035AC">
              <w:rPr>
                <w:b/>
                <w:bCs/>
              </w:rPr>
              <w:t xml:space="preserve">очікуване </w:t>
            </w:r>
          </w:p>
          <w:p w:rsidR="00F035AC" w:rsidRPr="00F035AC" w:rsidRDefault="00F035AC" w:rsidP="00BE5D64">
            <w:pPr>
              <w:jc w:val="center"/>
              <w:rPr>
                <w:b/>
                <w:bCs/>
              </w:rPr>
            </w:pPr>
            <w:proofErr w:type="spellStart"/>
            <w:r w:rsidRPr="00F035AC">
              <w:rPr>
                <w:b/>
                <w:bCs/>
              </w:rPr>
              <w:t>тис.грн</w:t>
            </w:r>
            <w:proofErr w:type="spellEnd"/>
          </w:p>
        </w:tc>
        <w:tc>
          <w:tcPr>
            <w:tcW w:w="2180" w:type="dxa"/>
            <w:tcBorders>
              <w:top w:val="single" w:sz="4" w:space="0" w:color="auto"/>
              <w:left w:val="single" w:sz="4" w:space="0" w:color="auto"/>
              <w:bottom w:val="single" w:sz="4" w:space="0" w:color="auto"/>
              <w:right w:val="single" w:sz="4" w:space="0" w:color="auto"/>
            </w:tcBorders>
            <w:hideMark/>
          </w:tcPr>
          <w:p w:rsidR="00F035AC" w:rsidRPr="00F035AC" w:rsidRDefault="00F035AC" w:rsidP="00BE5D64">
            <w:pPr>
              <w:jc w:val="center"/>
              <w:rPr>
                <w:b/>
                <w:bCs/>
              </w:rPr>
            </w:pPr>
            <w:r w:rsidRPr="00F035AC">
              <w:rPr>
                <w:b/>
                <w:bCs/>
              </w:rPr>
              <w:t xml:space="preserve">2015 рік </w:t>
            </w:r>
          </w:p>
          <w:p w:rsidR="00F035AC" w:rsidRPr="00F035AC" w:rsidRDefault="00F035AC" w:rsidP="00BE5D64">
            <w:pPr>
              <w:jc w:val="center"/>
              <w:rPr>
                <w:b/>
                <w:bCs/>
              </w:rPr>
            </w:pPr>
            <w:r w:rsidRPr="00F035AC">
              <w:rPr>
                <w:b/>
                <w:bCs/>
              </w:rPr>
              <w:t xml:space="preserve">прогноз </w:t>
            </w:r>
          </w:p>
          <w:p w:rsidR="00F035AC" w:rsidRPr="00F035AC" w:rsidRDefault="00F035AC" w:rsidP="00BE5D64">
            <w:pPr>
              <w:jc w:val="center"/>
              <w:rPr>
                <w:bCs/>
              </w:rPr>
            </w:pPr>
            <w:proofErr w:type="spellStart"/>
            <w:r w:rsidRPr="00F035AC">
              <w:rPr>
                <w:b/>
                <w:bCs/>
              </w:rPr>
              <w:t>тис.грн</w:t>
            </w:r>
            <w:proofErr w:type="spellEnd"/>
          </w:p>
        </w:tc>
      </w:tr>
      <w:tr w:rsidR="00F035AC" w:rsidTr="00F035AC">
        <w:trPr>
          <w:trHeight w:val="679"/>
        </w:trPr>
        <w:tc>
          <w:tcPr>
            <w:tcW w:w="5495" w:type="dxa"/>
            <w:tcBorders>
              <w:top w:val="single" w:sz="4" w:space="0" w:color="auto"/>
              <w:left w:val="single" w:sz="4" w:space="0" w:color="auto"/>
              <w:bottom w:val="single" w:sz="4" w:space="0" w:color="auto"/>
              <w:right w:val="single" w:sz="4" w:space="0" w:color="auto"/>
            </w:tcBorders>
            <w:hideMark/>
          </w:tcPr>
          <w:p w:rsidR="00F035AC" w:rsidRPr="00F035AC" w:rsidRDefault="00F035AC" w:rsidP="00BE5D64">
            <w:r w:rsidRPr="00F035AC">
              <w:t>Загальна площа житла, всього</w:t>
            </w:r>
            <w:r w:rsidRPr="00F035AC">
              <w:rPr>
                <w:b/>
              </w:rPr>
              <w:t xml:space="preserve"> </w:t>
            </w:r>
            <w:r w:rsidRPr="00F035AC">
              <w:t>(тис. кв. метрів загальної площі)</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rsidRPr="00F035AC">
              <w:t>0,550</w:t>
            </w:r>
          </w:p>
        </w:tc>
        <w:tc>
          <w:tcPr>
            <w:tcW w:w="2180" w:type="dxa"/>
            <w:tcBorders>
              <w:top w:val="single" w:sz="4" w:space="0" w:color="auto"/>
              <w:left w:val="single" w:sz="4" w:space="0" w:color="auto"/>
              <w:bottom w:val="single" w:sz="4" w:space="0" w:color="auto"/>
              <w:right w:val="single" w:sz="4" w:space="0" w:color="auto"/>
            </w:tcBorders>
            <w:hideMark/>
          </w:tcPr>
          <w:p w:rsidR="00F035AC" w:rsidRPr="00F035AC" w:rsidRDefault="00F035AC" w:rsidP="00BE5D64">
            <w:pPr>
              <w:jc w:val="center"/>
            </w:pPr>
            <w:r w:rsidRPr="00F035AC">
              <w:t xml:space="preserve">0,605 </w:t>
            </w:r>
          </w:p>
        </w:tc>
      </w:tr>
      <w:tr w:rsidR="00F035AC" w:rsidTr="00F035AC">
        <w:tc>
          <w:tcPr>
            <w:tcW w:w="5495" w:type="dxa"/>
            <w:tcBorders>
              <w:top w:val="single" w:sz="4" w:space="0" w:color="auto"/>
              <w:left w:val="single" w:sz="4" w:space="0" w:color="auto"/>
              <w:bottom w:val="single" w:sz="4" w:space="0" w:color="auto"/>
              <w:right w:val="single" w:sz="4" w:space="0" w:color="auto"/>
            </w:tcBorders>
            <w:hideMark/>
          </w:tcPr>
          <w:p w:rsidR="00F035AC" w:rsidRPr="00F035AC" w:rsidRDefault="00F035AC" w:rsidP="00BE5D64">
            <w:pPr>
              <w:rPr>
                <w:b/>
              </w:rPr>
            </w:pPr>
            <w:r w:rsidRPr="00F035AC">
              <w:rPr>
                <w:bCs/>
                <w:color w:val="000000"/>
              </w:rPr>
              <w:t>Капітальний ремонт будинку культури в с. Солонці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rsidRPr="00F035AC">
              <w:t>141,1</w:t>
            </w: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rPr>
                <w:b/>
              </w:rPr>
            </w:pPr>
          </w:p>
        </w:tc>
      </w:tr>
      <w:tr w:rsidR="00F035AC" w:rsidTr="00F035AC">
        <w:tc>
          <w:tcPr>
            <w:tcW w:w="5495" w:type="dxa"/>
            <w:tcBorders>
              <w:top w:val="single" w:sz="4" w:space="0" w:color="auto"/>
              <w:left w:val="single" w:sz="4" w:space="0" w:color="auto"/>
              <w:bottom w:val="single" w:sz="4" w:space="0" w:color="auto"/>
              <w:right w:val="single" w:sz="4" w:space="0" w:color="auto"/>
            </w:tcBorders>
          </w:tcPr>
          <w:p w:rsidR="00F035AC" w:rsidRPr="00F035AC" w:rsidRDefault="00F035AC" w:rsidP="00BE5D64">
            <w:r w:rsidRPr="00F035AC">
              <w:rPr>
                <w:bCs/>
                <w:color w:val="000000"/>
              </w:rPr>
              <w:t xml:space="preserve">Капітальний ремонт будинку культури в с. </w:t>
            </w:r>
            <w:proofErr w:type="spellStart"/>
            <w:r w:rsidRPr="00F035AC">
              <w:rPr>
                <w:bCs/>
                <w:color w:val="000000"/>
              </w:rPr>
              <w:t>Савинці</w:t>
            </w:r>
            <w:proofErr w:type="spellEnd"/>
            <w:r w:rsidRPr="00F035AC">
              <w:rPr>
                <w:bCs/>
                <w:color w:val="000000"/>
              </w:rPr>
              <w:t xml:space="preserve"> Миргородського району Полтавської області (перша черга)</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rsidRPr="00F035AC">
              <w:t>390,0</w:t>
            </w: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p>
        </w:tc>
      </w:tr>
      <w:tr w:rsidR="00F035AC" w:rsidTr="00F035AC">
        <w:trPr>
          <w:trHeight w:val="753"/>
        </w:trPr>
        <w:tc>
          <w:tcPr>
            <w:tcW w:w="5495"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rPr>
                <w:b/>
              </w:rPr>
            </w:pPr>
            <w:r w:rsidRPr="00F035AC">
              <w:rPr>
                <w:bCs/>
                <w:color w:val="000000"/>
              </w:rPr>
              <w:t xml:space="preserve">Реконструкція системи </w:t>
            </w:r>
            <w:proofErr w:type="spellStart"/>
            <w:r w:rsidRPr="00F035AC">
              <w:rPr>
                <w:bCs/>
                <w:color w:val="000000"/>
              </w:rPr>
              <w:t>водозабезпечення</w:t>
            </w:r>
            <w:proofErr w:type="spellEnd"/>
            <w:r w:rsidRPr="00F035AC">
              <w:rPr>
                <w:bCs/>
                <w:color w:val="000000"/>
              </w:rPr>
              <w:t xml:space="preserve"> с. </w:t>
            </w:r>
            <w:proofErr w:type="spellStart"/>
            <w:r w:rsidRPr="00F035AC">
              <w:rPr>
                <w:bCs/>
                <w:color w:val="000000"/>
              </w:rPr>
              <w:t>Попівка</w:t>
            </w:r>
            <w:proofErr w:type="spellEnd"/>
            <w:r w:rsidRPr="00F035AC">
              <w:rPr>
                <w:bCs/>
                <w:color w:val="000000"/>
              </w:rPr>
              <w:t xml:space="preserve"> </w:t>
            </w:r>
            <w:proofErr w:type="spellStart"/>
            <w:r w:rsidRPr="00F035AC">
              <w:rPr>
                <w:bCs/>
                <w:color w:val="000000"/>
              </w:rPr>
              <w:t>Миргродського</w:t>
            </w:r>
            <w:proofErr w:type="spellEnd"/>
            <w:r w:rsidRPr="00F035AC">
              <w:rPr>
                <w:bCs/>
                <w:color w:val="000000"/>
              </w:rPr>
              <w:t xml:space="preserve">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rsidRPr="00F035AC">
              <w:t>268,0</w:t>
            </w: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p>
        </w:tc>
      </w:tr>
      <w:tr w:rsidR="00F035AC" w:rsidTr="00F035AC">
        <w:trPr>
          <w:trHeight w:val="753"/>
        </w:trPr>
        <w:tc>
          <w:tcPr>
            <w:tcW w:w="5495"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rPr>
                <w:color w:val="000000"/>
              </w:rPr>
            </w:pPr>
            <w:r w:rsidRPr="00F035AC">
              <w:rPr>
                <w:bCs/>
                <w:color w:val="000000"/>
              </w:rPr>
              <w:t xml:space="preserve">Реконструкція системи водопостачання в с. </w:t>
            </w:r>
            <w:proofErr w:type="spellStart"/>
            <w:r w:rsidRPr="00F035AC">
              <w:rPr>
                <w:bCs/>
                <w:color w:val="000000"/>
              </w:rPr>
              <w:t>Клюшниківка</w:t>
            </w:r>
            <w:proofErr w:type="spellEnd"/>
            <w:r w:rsidRPr="00F035AC">
              <w:rPr>
                <w:bCs/>
                <w:color w:val="000000"/>
              </w:rPr>
              <w:t xml:space="preserve">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rsidRPr="00F035AC">
              <w:t>627,0</w:t>
            </w: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p>
        </w:tc>
      </w:tr>
      <w:tr w:rsidR="00F035AC" w:rsidRPr="00056C59" w:rsidTr="00F035AC">
        <w:trPr>
          <w:trHeight w:val="753"/>
        </w:trPr>
        <w:tc>
          <w:tcPr>
            <w:tcW w:w="5495"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rPr>
                <w:color w:val="000000"/>
              </w:rPr>
            </w:pPr>
            <w:r w:rsidRPr="00F035AC">
              <w:rPr>
                <w:bCs/>
                <w:color w:val="000000"/>
              </w:rPr>
              <w:t xml:space="preserve">Реконструкція будинку культури в </w:t>
            </w:r>
            <w:proofErr w:type="spellStart"/>
            <w:r w:rsidRPr="00F035AC">
              <w:rPr>
                <w:bCs/>
                <w:color w:val="000000"/>
              </w:rPr>
              <w:t>смт</w:t>
            </w:r>
            <w:proofErr w:type="spellEnd"/>
            <w:r w:rsidRPr="00F035AC">
              <w:rPr>
                <w:bCs/>
                <w:color w:val="000000"/>
              </w:rPr>
              <w:t xml:space="preserve">. </w:t>
            </w:r>
            <w:proofErr w:type="spellStart"/>
            <w:r w:rsidRPr="00F035AC">
              <w:rPr>
                <w:bCs/>
                <w:color w:val="000000"/>
              </w:rPr>
              <w:t>Ромодан</w:t>
            </w:r>
            <w:proofErr w:type="spellEnd"/>
            <w:r w:rsidRPr="00F035AC">
              <w:rPr>
                <w:bCs/>
                <w:color w:val="000000"/>
              </w:rPr>
              <w:t xml:space="preserve"> з влаштуванням системи опалення</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rsidRPr="00F035AC">
              <w:t>530,6</w:t>
            </w: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p>
        </w:tc>
      </w:tr>
      <w:tr w:rsidR="00F035AC" w:rsidRPr="00056C59" w:rsidTr="00F035AC">
        <w:trPr>
          <w:trHeight w:val="753"/>
        </w:trPr>
        <w:tc>
          <w:tcPr>
            <w:tcW w:w="5495" w:type="dxa"/>
            <w:tcBorders>
              <w:top w:val="single" w:sz="4" w:space="0" w:color="auto"/>
              <w:left w:val="single" w:sz="4" w:space="0" w:color="auto"/>
              <w:bottom w:val="single" w:sz="4" w:space="0" w:color="auto"/>
              <w:right w:val="single" w:sz="4" w:space="0" w:color="auto"/>
            </w:tcBorders>
          </w:tcPr>
          <w:p w:rsidR="00F035AC" w:rsidRPr="00F035AC" w:rsidRDefault="00F035AC" w:rsidP="00866F22">
            <w:pPr>
              <w:jc w:val="both"/>
            </w:pPr>
            <w:r w:rsidRPr="00F035AC">
              <w:rPr>
                <w:bCs/>
                <w:color w:val="000000"/>
              </w:rPr>
              <w:lastRenderedPageBreak/>
              <w:t>Капітальний ремонт покрівлі будинку культури по вул. Леніна, 51 в с. Хомутець Миргородського району Полтавської області</w:t>
            </w:r>
            <w:r w:rsidRPr="00F035AC">
              <w:t>.</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rsidRPr="00F035AC">
              <w:t>306,4</w:t>
            </w: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rsidRPr="00F035AC">
              <w:t xml:space="preserve"> </w:t>
            </w:r>
          </w:p>
        </w:tc>
      </w:tr>
      <w:tr w:rsidR="00F035AC" w:rsidRPr="00056C59" w:rsidTr="00F035AC">
        <w:trPr>
          <w:trHeight w:val="753"/>
        </w:trPr>
        <w:tc>
          <w:tcPr>
            <w:tcW w:w="5495"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both"/>
              <w:rPr>
                <w:color w:val="000000"/>
              </w:rPr>
            </w:pPr>
            <w:r w:rsidRPr="00F035AC">
              <w:rPr>
                <w:color w:val="000000"/>
              </w:rPr>
              <w:t xml:space="preserve">Капітальний ремонт </w:t>
            </w:r>
            <w:proofErr w:type="spellStart"/>
            <w:r w:rsidRPr="00F035AC">
              <w:rPr>
                <w:color w:val="000000"/>
              </w:rPr>
              <w:t>Савинцівської</w:t>
            </w:r>
            <w:proofErr w:type="spellEnd"/>
            <w:r w:rsidRPr="00F035AC">
              <w:rPr>
                <w:color w:val="000000"/>
              </w:rPr>
              <w:t xml:space="preserve"> загальноосвітньої школи </w:t>
            </w:r>
            <w:r w:rsidRPr="00F035AC">
              <w:rPr>
                <w:color w:val="000000"/>
                <w:lang w:val="en-US"/>
              </w:rPr>
              <w:t>I</w:t>
            </w:r>
            <w:r w:rsidRPr="00F035AC">
              <w:rPr>
                <w:color w:val="000000"/>
              </w:rPr>
              <w:t>-III ступенів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rsidRPr="00F035AC">
              <w:t>3870,0</w:t>
            </w:r>
          </w:p>
        </w:tc>
      </w:tr>
      <w:tr w:rsidR="00F035AC" w:rsidRPr="00056C59" w:rsidTr="00F035AC">
        <w:trPr>
          <w:trHeight w:val="753"/>
        </w:trPr>
        <w:tc>
          <w:tcPr>
            <w:tcW w:w="5495"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both"/>
              <w:rPr>
                <w:color w:val="000000"/>
              </w:rPr>
            </w:pPr>
            <w:r w:rsidRPr="00F035AC">
              <w:rPr>
                <w:color w:val="000000"/>
              </w:rPr>
              <w:t xml:space="preserve">Капітальний ремонт будинку культури в с. Зелений Кут </w:t>
            </w:r>
            <w:proofErr w:type="spellStart"/>
            <w:r w:rsidRPr="00F035AC">
              <w:rPr>
                <w:color w:val="000000"/>
              </w:rPr>
              <w:t>Савинцівської</w:t>
            </w:r>
            <w:proofErr w:type="spellEnd"/>
            <w:r w:rsidRPr="00F035AC">
              <w:rPr>
                <w:color w:val="000000"/>
              </w:rPr>
              <w:t xml:space="preserve"> </w:t>
            </w:r>
            <w:proofErr w:type="spellStart"/>
            <w:r w:rsidRPr="00F035AC">
              <w:rPr>
                <w:color w:val="000000"/>
              </w:rPr>
              <w:t>сіольської</w:t>
            </w:r>
            <w:proofErr w:type="spellEnd"/>
            <w:r w:rsidRPr="00F035AC">
              <w:rPr>
                <w:color w:val="000000"/>
              </w:rPr>
              <w:t xml:space="preserve"> ради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F035AC">
            <w:pPr>
              <w:jc w:val="center"/>
            </w:pPr>
            <w:r w:rsidRPr="00F035AC">
              <w:t>320,0</w:t>
            </w:r>
          </w:p>
        </w:tc>
      </w:tr>
      <w:tr w:rsidR="00F035AC" w:rsidTr="00F035AC">
        <w:trPr>
          <w:trHeight w:val="717"/>
        </w:trPr>
        <w:tc>
          <w:tcPr>
            <w:tcW w:w="5495" w:type="dxa"/>
            <w:tcBorders>
              <w:top w:val="single" w:sz="4" w:space="0" w:color="auto"/>
              <w:left w:val="single" w:sz="4" w:space="0" w:color="auto"/>
              <w:bottom w:val="single" w:sz="4" w:space="0" w:color="auto"/>
              <w:right w:val="single" w:sz="4" w:space="0" w:color="auto"/>
            </w:tcBorders>
            <w:hideMark/>
          </w:tcPr>
          <w:p w:rsidR="00F035AC" w:rsidRPr="00F035AC" w:rsidRDefault="00F035AC" w:rsidP="00BE5D64">
            <w:r w:rsidRPr="00F035AC">
              <w:t xml:space="preserve">Капітальний ремонт стін та фундаменту сільського будинку культури, вул. </w:t>
            </w:r>
            <w:proofErr w:type="spellStart"/>
            <w:r w:rsidRPr="00F035AC">
              <w:t>Холода</w:t>
            </w:r>
            <w:proofErr w:type="spellEnd"/>
            <w:r w:rsidRPr="00F035AC">
              <w:t xml:space="preserve">,22, с. </w:t>
            </w:r>
            <w:proofErr w:type="spellStart"/>
            <w:r w:rsidRPr="00F035AC">
              <w:t>Зуївці</w:t>
            </w:r>
            <w:proofErr w:type="spellEnd"/>
            <w:r w:rsidRPr="00F035AC">
              <w:t>, Миргородський район, Полтавська область</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rPr>
                <w:b/>
              </w:rPr>
            </w:pP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t>278,1</w:t>
            </w:r>
          </w:p>
          <w:p w:rsidR="00F035AC" w:rsidRPr="00F035AC" w:rsidRDefault="00F035AC" w:rsidP="00BE5D64">
            <w:pPr>
              <w:jc w:val="center"/>
              <w:rPr>
                <w:b/>
              </w:rPr>
            </w:pPr>
          </w:p>
        </w:tc>
      </w:tr>
      <w:tr w:rsidR="00F035AC" w:rsidTr="00F035AC">
        <w:trPr>
          <w:trHeight w:val="715"/>
        </w:trPr>
        <w:tc>
          <w:tcPr>
            <w:tcW w:w="5495" w:type="dxa"/>
            <w:tcBorders>
              <w:top w:val="single" w:sz="4" w:space="0" w:color="auto"/>
              <w:left w:val="single" w:sz="4" w:space="0" w:color="auto"/>
              <w:bottom w:val="single" w:sz="4" w:space="0" w:color="auto"/>
              <w:right w:val="single" w:sz="4" w:space="0" w:color="auto"/>
            </w:tcBorders>
            <w:hideMark/>
          </w:tcPr>
          <w:p w:rsidR="00F035AC" w:rsidRPr="00F035AC" w:rsidRDefault="00F035AC" w:rsidP="00BE5D64">
            <w:r w:rsidRPr="00F035AC">
              <w:t xml:space="preserve">Реконструкція системи теплопостачання Попівської дільничної лікарні в с. </w:t>
            </w:r>
            <w:proofErr w:type="spellStart"/>
            <w:r w:rsidRPr="00F035AC">
              <w:t>Попівка</w:t>
            </w:r>
            <w:proofErr w:type="spellEnd"/>
            <w:r w:rsidRPr="00F035AC">
              <w:t xml:space="preserve">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rPr>
                <w:b/>
              </w:rPr>
            </w:pP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F035AC">
            <w:pPr>
              <w:jc w:val="center"/>
            </w:pPr>
            <w:r>
              <w:t>425,6</w:t>
            </w:r>
          </w:p>
          <w:p w:rsidR="00F035AC" w:rsidRPr="00F035AC" w:rsidRDefault="00F035AC" w:rsidP="00F035AC">
            <w:pPr>
              <w:jc w:val="center"/>
              <w:rPr>
                <w:b/>
              </w:rPr>
            </w:pPr>
          </w:p>
        </w:tc>
      </w:tr>
      <w:tr w:rsidR="00F035AC" w:rsidTr="00F035AC">
        <w:tc>
          <w:tcPr>
            <w:tcW w:w="5495" w:type="dxa"/>
            <w:tcBorders>
              <w:top w:val="single" w:sz="4" w:space="0" w:color="auto"/>
              <w:left w:val="single" w:sz="4" w:space="0" w:color="auto"/>
              <w:bottom w:val="single" w:sz="4" w:space="0" w:color="auto"/>
              <w:right w:val="single" w:sz="4" w:space="0" w:color="auto"/>
            </w:tcBorders>
          </w:tcPr>
          <w:p w:rsidR="00F035AC" w:rsidRPr="00F035AC" w:rsidRDefault="00F035AC" w:rsidP="00BE5D64">
            <w:r w:rsidRPr="00F035AC">
              <w:t xml:space="preserve">Капітальний ремонт покрівлі дитячої музичної школи по вул.. Першотравневій, 19 </w:t>
            </w:r>
            <w:proofErr w:type="spellStart"/>
            <w:r w:rsidRPr="00F035AC">
              <w:t>смт</w:t>
            </w:r>
            <w:proofErr w:type="spellEnd"/>
            <w:r w:rsidRPr="00F035AC">
              <w:t xml:space="preserve">. </w:t>
            </w:r>
            <w:proofErr w:type="spellStart"/>
            <w:r w:rsidRPr="00F035AC">
              <w:t>Ромодан</w:t>
            </w:r>
            <w:proofErr w:type="spellEnd"/>
            <w:r w:rsidRPr="00F035AC">
              <w:t xml:space="preserve">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t>305,8</w:t>
            </w:r>
          </w:p>
          <w:p w:rsidR="00F035AC" w:rsidRPr="00F035AC" w:rsidRDefault="00F035AC" w:rsidP="00BE5D64">
            <w:pPr>
              <w:jc w:val="center"/>
            </w:pPr>
          </w:p>
        </w:tc>
      </w:tr>
      <w:tr w:rsidR="00F035AC" w:rsidRPr="005A01A3" w:rsidTr="00F035AC">
        <w:tc>
          <w:tcPr>
            <w:tcW w:w="5495" w:type="dxa"/>
            <w:tcBorders>
              <w:top w:val="single" w:sz="4" w:space="0" w:color="auto"/>
              <w:left w:val="single" w:sz="4" w:space="0" w:color="auto"/>
              <w:bottom w:val="single" w:sz="4" w:space="0" w:color="auto"/>
              <w:right w:val="single" w:sz="4" w:space="0" w:color="auto"/>
            </w:tcBorders>
          </w:tcPr>
          <w:p w:rsidR="00F035AC" w:rsidRPr="00F035AC" w:rsidRDefault="00F035AC" w:rsidP="00BE5D64">
            <w:r w:rsidRPr="00F035AC">
              <w:t xml:space="preserve">Капітальний ремонт </w:t>
            </w:r>
            <w:proofErr w:type="spellStart"/>
            <w:r w:rsidRPr="00F035AC">
              <w:t>Трудолюбівської</w:t>
            </w:r>
            <w:proofErr w:type="spellEnd"/>
            <w:r w:rsidRPr="00F035AC">
              <w:t xml:space="preserve"> ЗОШ  I-III ступенів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p>
        </w:tc>
        <w:tc>
          <w:tcPr>
            <w:tcW w:w="2180" w:type="dxa"/>
            <w:tcBorders>
              <w:top w:val="single" w:sz="4" w:space="0" w:color="auto"/>
              <w:left w:val="single" w:sz="4" w:space="0" w:color="auto"/>
              <w:bottom w:val="single" w:sz="4" w:space="0" w:color="auto"/>
              <w:right w:val="single" w:sz="4" w:space="0" w:color="auto"/>
            </w:tcBorders>
          </w:tcPr>
          <w:p w:rsidR="00F035AC" w:rsidRPr="00F035AC" w:rsidRDefault="00F035AC" w:rsidP="00BE5D64">
            <w:pPr>
              <w:jc w:val="center"/>
            </w:pPr>
            <w:r w:rsidRPr="00F035AC">
              <w:t>542,4</w:t>
            </w:r>
          </w:p>
        </w:tc>
      </w:tr>
    </w:tbl>
    <w:p w:rsidR="00F035AC" w:rsidRDefault="00F035AC" w:rsidP="00F035AC">
      <w:pPr>
        <w:rPr>
          <w:color w:val="000000"/>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70"/>
        <w:gridCol w:w="1180"/>
        <w:gridCol w:w="1227"/>
        <w:gridCol w:w="1513"/>
        <w:gridCol w:w="1513"/>
        <w:gridCol w:w="1623"/>
      </w:tblGrid>
      <w:tr w:rsidR="00F035AC" w:rsidRPr="00B124DE" w:rsidTr="00BE5D64">
        <w:trPr>
          <w:tblCellSpacing w:w="15" w:type="dxa"/>
        </w:trPr>
        <w:tc>
          <w:tcPr>
            <w:tcW w:w="1348" w:type="pct"/>
            <w:hideMark/>
          </w:tcPr>
          <w:p w:rsidR="00F035AC" w:rsidRPr="002E705A" w:rsidRDefault="00F035AC" w:rsidP="00BE5D64">
            <w:pPr>
              <w:spacing w:before="100" w:beforeAutospacing="1" w:after="100" w:afterAutospacing="1"/>
              <w:rPr>
                <w:sz w:val="28"/>
                <w:szCs w:val="28"/>
              </w:rPr>
            </w:pPr>
          </w:p>
        </w:tc>
        <w:tc>
          <w:tcPr>
            <w:tcW w:w="591" w:type="pct"/>
            <w:hideMark/>
          </w:tcPr>
          <w:p w:rsidR="00F035AC" w:rsidRPr="002E705A" w:rsidRDefault="00F035AC" w:rsidP="00BE5D64">
            <w:pPr>
              <w:spacing w:before="100" w:beforeAutospacing="1" w:after="100" w:afterAutospacing="1"/>
              <w:rPr>
                <w:sz w:val="28"/>
                <w:szCs w:val="28"/>
              </w:rPr>
            </w:pPr>
          </w:p>
        </w:tc>
        <w:tc>
          <w:tcPr>
            <w:tcW w:w="615" w:type="pct"/>
            <w:hideMark/>
          </w:tcPr>
          <w:p w:rsidR="00F035AC" w:rsidRPr="002E705A" w:rsidRDefault="00F035AC" w:rsidP="00BE5D64">
            <w:pPr>
              <w:spacing w:before="100" w:beforeAutospacing="1" w:after="100" w:afterAutospacing="1"/>
              <w:rPr>
                <w:sz w:val="28"/>
                <w:szCs w:val="28"/>
              </w:rPr>
            </w:pPr>
          </w:p>
        </w:tc>
        <w:tc>
          <w:tcPr>
            <w:tcW w:w="762" w:type="pct"/>
            <w:hideMark/>
          </w:tcPr>
          <w:p w:rsidR="00F035AC" w:rsidRPr="002E705A" w:rsidRDefault="00F035AC" w:rsidP="00BE5D64">
            <w:pPr>
              <w:spacing w:before="100" w:beforeAutospacing="1" w:after="100" w:afterAutospacing="1"/>
              <w:rPr>
                <w:sz w:val="28"/>
                <w:szCs w:val="28"/>
              </w:rPr>
            </w:pPr>
          </w:p>
        </w:tc>
        <w:tc>
          <w:tcPr>
            <w:tcW w:w="762" w:type="pct"/>
            <w:hideMark/>
          </w:tcPr>
          <w:p w:rsidR="00F035AC" w:rsidRPr="002E705A" w:rsidRDefault="00F035AC" w:rsidP="00BE5D64">
            <w:pPr>
              <w:spacing w:before="100" w:beforeAutospacing="1" w:after="100" w:afterAutospacing="1"/>
              <w:rPr>
                <w:sz w:val="28"/>
                <w:szCs w:val="28"/>
              </w:rPr>
            </w:pPr>
          </w:p>
        </w:tc>
        <w:tc>
          <w:tcPr>
            <w:tcW w:w="811" w:type="pct"/>
            <w:hideMark/>
          </w:tcPr>
          <w:p w:rsidR="00F035AC" w:rsidRPr="00B124DE" w:rsidRDefault="00F035AC" w:rsidP="00BE5D64">
            <w:pPr>
              <w:spacing w:before="100" w:beforeAutospacing="1" w:after="100" w:afterAutospacing="1"/>
            </w:pPr>
          </w:p>
        </w:tc>
      </w:tr>
    </w:tbl>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48531A" w:rsidRDefault="0048531A" w:rsidP="00F035AC">
      <w:pPr>
        <w:spacing w:before="240" w:after="120"/>
        <w:jc w:val="center"/>
        <w:rPr>
          <w:b/>
        </w:rPr>
      </w:pPr>
    </w:p>
    <w:p w:rsidR="0048531A" w:rsidRDefault="0048531A" w:rsidP="00F035AC">
      <w:pPr>
        <w:spacing w:before="240" w:after="120"/>
        <w:jc w:val="center"/>
        <w:rPr>
          <w:b/>
        </w:rPr>
      </w:pPr>
    </w:p>
    <w:p w:rsidR="001876F6" w:rsidRDefault="001876F6" w:rsidP="00F035AC">
      <w:pPr>
        <w:spacing w:before="240" w:after="120"/>
        <w:jc w:val="center"/>
        <w:rPr>
          <w:b/>
        </w:rPr>
      </w:pPr>
    </w:p>
    <w:p w:rsidR="00F035AC" w:rsidRDefault="00F035AC" w:rsidP="00F035AC">
      <w:pPr>
        <w:spacing w:before="240" w:after="120"/>
        <w:jc w:val="center"/>
        <w:rPr>
          <w:b/>
        </w:rPr>
      </w:pPr>
      <w:r>
        <w:rPr>
          <w:b/>
        </w:rPr>
        <w:lastRenderedPageBreak/>
        <w:t xml:space="preserve">Показники здоров`я </w:t>
      </w:r>
    </w:p>
    <w:tbl>
      <w:tblPr>
        <w:tblW w:w="5008" w:type="pct"/>
        <w:tblCellMar>
          <w:left w:w="70" w:type="dxa"/>
          <w:right w:w="70" w:type="dxa"/>
        </w:tblCellMar>
        <w:tblLook w:val="0000" w:firstRow="0" w:lastRow="0" w:firstColumn="0" w:lastColumn="0" w:noHBand="0" w:noVBand="0"/>
      </w:tblPr>
      <w:tblGrid>
        <w:gridCol w:w="5174"/>
        <w:gridCol w:w="1052"/>
        <w:gridCol w:w="1153"/>
        <w:gridCol w:w="1009"/>
        <w:gridCol w:w="1404"/>
      </w:tblGrid>
      <w:tr w:rsidR="00030A93" w:rsidTr="00030A93">
        <w:trPr>
          <w:cantSplit/>
          <w:tblHeader/>
        </w:trPr>
        <w:tc>
          <w:tcPr>
            <w:tcW w:w="2642" w:type="pct"/>
            <w:tcBorders>
              <w:top w:val="single" w:sz="4" w:space="0" w:color="000000"/>
              <w:left w:val="single" w:sz="4" w:space="0" w:color="000000"/>
              <w:bottom w:val="single" w:sz="4" w:space="0" w:color="000000"/>
            </w:tcBorders>
          </w:tcPr>
          <w:p w:rsidR="00F035AC" w:rsidRDefault="00F035AC" w:rsidP="00BE5D64">
            <w:pPr>
              <w:pStyle w:val="caaieiaie21"/>
              <w:keepNext w:val="0"/>
              <w:widowControl/>
              <w:snapToGrid w:val="0"/>
              <w:spacing w:before="120" w:after="120"/>
              <w:rPr>
                <w:rFonts w:ascii="Times New Roman CYR" w:hAnsi="Times New Roman CYR"/>
                <w:sz w:val="26"/>
                <w:lang w:val="uk-UA"/>
              </w:rPr>
            </w:pPr>
            <w:r>
              <w:rPr>
                <w:rFonts w:ascii="Times New Roman CYR" w:hAnsi="Times New Roman CYR"/>
                <w:sz w:val="26"/>
                <w:lang w:val="uk-UA"/>
              </w:rPr>
              <w:t>Показник</w:t>
            </w:r>
          </w:p>
        </w:tc>
        <w:tc>
          <w:tcPr>
            <w:tcW w:w="537" w:type="pct"/>
            <w:tcBorders>
              <w:top w:val="single" w:sz="4" w:space="0" w:color="000000"/>
              <w:left w:val="single" w:sz="4" w:space="0" w:color="000000"/>
              <w:bottom w:val="single" w:sz="4" w:space="0" w:color="000000"/>
              <w:right w:val="single" w:sz="4" w:space="0" w:color="000000"/>
            </w:tcBorders>
          </w:tcPr>
          <w:p w:rsidR="00F035AC" w:rsidRDefault="00F035AC" w:rsidP="00BE5D64">
            <w:pPr>
              <w:snapToGrid w:val="0"/>
              <w:jc w:val="center"/>
              <w:rPr>
                <w:b/>
                <w:color w:val="000000"/>
              </w:rPr>
            </w:pPr>
            <w:r>
              <w:rPr>
                <w:b/>
                <w:color w:val="000000"/>
              </w:rPr>
              <w:t>2013р. звіт</w:t>
            </w:r>
          </w:p>
        </w:tc>
        <w:tc>
          <w:tcPr>
            <w:tcW w:w="589" w:type="pct"/>
            <w:tcBorders>
              <w:top w:val="single" w:sz="4" w:space="0" w:color="000000"/>
              <w:left w:val="single" w:sz="4" w:space="0" w:color="000000"/>
              <w:bottom w:val="single" w:sz="4" w:space="0" w:color="000000"/>
            </w:tcBorders>
          </w:tcPr>
          <w:p w:rsidR="00F035AC" w:rsidRDefault="00F035AC" w:rsidP="00BE5D64">
            <w:pPr>
              <w:snapToGrid w:val="0"/>
              <w:jc w:val="center"/>
              <w:rPr>
                <w:b/>
                <w:color w:val="000000"/>
              </w:rPr>
            </w:pPr>
            <w:r>
              <w:rPr>
                <w:b/>
                <w:color w:val="000000"/>
              </w:rPr>
              <w:t xml:space="preserve">2013р. </w:t>
            </w:r>
            <w:proofErr w:type="spellStart"/>
            <w:r>
              <w:rPr>
                <w:b/>
                <w:color w:val="000000"/>
              </w:rPr>
              <w:t>очіку-ване</w:t>
            </w:r>
            <w:proofErr w:type="spellEnd"/>
          </w:p>
          <w:p w:rsidR="00F035AC" w:rsidRDefault="00F035AC" w:rsidP="00BE5D64">
            <w:pPr>
              <w:jc w:val="center"/>
              <w:rPr>
                <w:b/>
                <w:color w:val="000000"/>
              </w:rPr>
            </w:pPr>
          </w:p>
        </w:tc>
        <w:tc>
          <w:tcPr>
            <w:tcW w:w="515" w:type="pct"/>
            <w:tcBorders>
              <w:top w:val="single" w:sz="4" w:space="0" w:color="000000"/>
              <w:left w:val="single" w:sz="4" w:space="0" w:color="000000"/>
              <w:bottom w:val="single" w:sz="4" w:space="0" w:color="000000"/>
            </w:tcBorders>
          </w:tcPr>
          <w:p w:rsidR="00F035AC" w:rsidRDefault="00F035AC" w:rsidP="00BE5D64">
            <w:pPr>
              <w:snapToGrid w:val="0"/>
              <w:jc w:val="center"/>
              <w:rPr>
                <w:b/>
                <w:color w:val="000000"/>
              </w:rPr>
            </w:pPr>
            <w:r>
              <w:rPr>
                <w:b/>
                <w:color w:val="000000"/>
              </w:rPr>
              <w:t>2015р. прогноз</w:t>
            </w:r>
          </w:p>
        </w:tc>
        <w:tc>
          <w:tcPr>
            <w:tcW w:w="717" w:type="pct"/>
            <w:tcBorders>
              <w:top w:val="single" w:sz="4" w:space="0" w:color="000000"/>
              <w:left w:val="single" w:sz="4" w:space="0" w:color="000000"/>
              <w:bottom w:val="single" w:sz="4" w:space="0" w:color="000000"/>
              <w:right w:val="single" w:sz="4" w:space="0" w:color="000000"/>
            </w:tcBorders>
          </w:tcPr>
          <w:p w:rsidR="00F035AC" w:rsidRDefault="00F035AC" w:rsidP="00BE5D64">
            <w:pPr>
              <w:snapToGrid w:val="0"/>
              <w:jc w:val="center"/>
              <w:rPr>
                <w:b/>
                <w:color w:val="000000"/>
              </w:rPr>
            </w:pPr>
            <w:r>
              <w:rPr>
                <w:b/>
                <w:color w:val="000000"/>
              </w:rPr>
              <w:t>2015р.</w:t>
            </w:r>
          </w:p>
          <w:p w:rsidR="00F035AC" w:rsidRDefault="00F035AC" w:rsidP="00BE5D64">
            <w:pPr>
              <w:jc w:val="center"/>
              <w:rPr>
                <w:b/>
                <w:color w:val="000000"/>
              </w:rPr>
            </w:pPr>
            <w:r>
              <w:rPr>
                <w:b/>
                <w:color w:val="000000"/>
              </w:rPr>
              <w:t>у % до</w:t>
            </w:r>
          </w:p>
          <w:p w:rsidR="00F035AC" w:rsidRDefault="00F035AC" w:rsidP="00BE5D64">
            <w:pPr>
              <w:jc w:val="center"/>
              <w:rPr>
                <w:b/>
                <w:color w:val="000000"/>
              </w:rPr>
            </w:pPr>
            <w:r>
              <w:rPr>
                <w:b/>
                <w:color w:val="000000"/>
              </w:rPr>
              <w:t>2014р.</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pPr>
            <w:r>
              <w:t>Захворюваність населення на 1тисячу населення, всього</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359,2</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350,0</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325,0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92,9</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у тому числі:</w:t>
            </w:r>
          </w:p>
          <w:p w:rsidR="00F035AC" w:rsidRDefault="00F035AC" w:rsidP="00BE5D64">
            <w:pPr>
              <w:ind w:left="426"/>
            </w:pPr>
            <w:r>
              <w:t>хвороби системи кровообігу</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pStyle w:val="caaieiaie6"/>
              <w:keepNext w:val="0"/>
              <w:overflowPunct/>
              <w:autoSpaceDE/>
              <w:snapToGrid w:val="0"/>
              <w:spacing w:after="0"/>
              <w:textAlignment w:val="auto"/>
              <w:rPr>
                <w:lang w:val="uk-UA"/>
              </w:rPr>
            </w:pPr>
            <w:r>
              <w:rPr>
                <w:lang w:val="uk-UA"/>
              </w:rPr>
              <w:t>41,8</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pStyle w:val="caaieiaie6"/>
              <w:keepNext w:val="0"/>
              <w:overflowPunct/>
              <w:autoSpaceDE/>
              <w:snapToGrid w:val="0"/>
              <w:spacing w:after="0"/>
              <w:textAlignment w:val="auto"/>
              <w:rPr>
                <w:lang w:val="uk-UA"/>
              </w:rPr>
            </w:pPr>
            <w:r>
              <w:rPr>
                <w:lang w:val="uk-UA"/>
              </w:rPr>
              <w:t>40,0</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40,0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100,0</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травми, отруєння та деякі інші наслідки дії зовнішніх причин</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51,0</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50,0</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45,0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E00E4D" w:rsidP="00E00E4D">
            <w:pPr>
              <w:snapToGrid w:val="0"/>
              <w:jc w:val="center"/>
            </w:pPr>
            <w:r>
              <w:t>90,0</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злоякісні новоутворення</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10,5</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10,0</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10,0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100</w:t>
            </w:r>
            <w:r w:rsidR="00E00E4D">
              <w:t>,0</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активний туберкульоз</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0,45</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0,4</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0,4</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100</w:t>
            </w:r>
            <w:r w:rsidR="00E00E4D">
              <w:t>,0</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хвороби органів дихання</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82,0</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80,0</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80,0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100</w:t>
            </w:r>
            <w:r w:rsidR="00E00E4D">
              <w:t>,0</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хвороби органів травлення</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16,8</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16,0</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16,0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E00E4D" w:rsidP="00E00E4D">
            <w:pPr>
              <w:snapToGrid w:val="0"/>
              <w:jc w:val="center"/>
            </w:pPr>
            <w:r>
              <w:t>100,0</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pPr>
            <w:r>
              <w:t>Смертність населення за основними причинами на 1 тисячу населення, всього</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p>
          <w:p w:rsidR="00F035AC" w:rsidRDefault="00F035AC" w:rsidP="00E00E4D">
            <w:pPr>
              <w:snapToGrid w:val="0"/>
              <w:jc w:val="center"/>
            </w:pPr>
            <w:r>
              <w:t>18,36</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18,0</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17,8</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p>
          <w:p w:rsidR="00F035AC" w:rsidRDefault="00F035AC" w:rsidP="00E00E4D">
            <w:pPr>
              <w:snapToGrid w:val="0"/>
              <w:jc w:val="center"/>
            </w:pPr>
            <w:r>
              <w:t>98,</w:t>
            </w:r>
            <w:r w:rsidR="00E00E4D">
              <w:t>9</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у тому числі:</w:t>
            </w:r>
          </w:p>
          <w:p w:rsidR="00F035AC" w:rsidRDefault="00F035AC" w:rsidP="00BE5D64">
            <w:pPr>
              <w:ind w:left="426"/>
            </w:pPr>
            <w:r>
              <w:t>хвороби системи кровообігу</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11,6</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11,0</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10,0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90,9</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травми та отруєння та деякі інші наслідки дії зовнішніх причин</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1,15</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1,0</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0,8</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80,0</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Новоутворення</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2,74</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2,5</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2,0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80</w:t>
            </w:r>
            <w:r w:rsidR="00E00E4D">
              <w:t>,0</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pPr>
            <w:r>
              <w:t>Материнська смертність на 1 тисячу живо народжених</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pStyle w:val="af4"/>
              <w:tabs>
                <w:tab w:val="clear" w:pos="4153"/>
                <w:tab w:val="clear" w:pos="8306"/>
              </w:tabs>
              <w:snapToGrid w:val="0"/>
              <w:rPr>
                <w:sz w:val="24"/>
              </w:rPr>
            </w:pPr>
            <w:r>
              <w:rPr>
                <w:sz w:val="24"/>
              </w:rPr>
              <w:t>Смертність дітей до 1 року життя на 1тисячу живо народжених</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pStyle w:val="af4"/>
              <w:snapToGrid w:val="0"/>
              <w:ind w:firstLine="497"/>
              <w:rPr>
                <w:sz w:val="24"/>
              </w:rPr>
            </w:pPr>
            <w:r>
              <w:rPr>
                <w:sz w:val="24"/>
              </w:rPr>
              <w:t>Очікувана тривалість життя при народженні, роки, у тому числі:</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68,5</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68,5</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69,0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100,7</w:t>
            </w:r>
          </w:p>
          <w:p w:rsidR="00F035AC" w:rsidRDefault="00F035AC" w:rsidP="00E00E4D">
            <w:pPr>
              <w:snapToGrid w:val="0"/>
              <w:jc w:val="center"/>
            </w:pP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pStyle w:val="af4"/>
              <w:snapToGrid w:val="0"/>
              <w:ind w:firstLine="497"/>
              <w:rPr>
                <w:sz w:val="24"/>
              </w:rPr>
            </w:pPr>
            <w:r>
              <w:rPr>
                <w:sz w:val="24"/>
              </w:rPr>
              <w:t>Чоловіки</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63</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63,0</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63,5</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E00E4D" w:rsidP="00E00E4D">
            <w:pPr>
              <w:snapToGrid w:val="0"/>
              <w:jc w:val="center"/>
            </w:pPr>
            <w:r>
              <w:t>100,8</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pStyle w:val="af4"/>
              <w:snapToGrid w:val="0"/>
              <w:ind w:firstLine="497"/>
              <w:rPr>
                <w:sz w:val="24"/>
              </w:rPr>
            </w:pPr>
            <w:r>
              <w:rPr>
                <w:sz w:val="24"/>
              </w:rPr>
              <w:t>Жінки</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70</w:t>
            </w:r>
          </w:p>
        </w:tc>
        <w:tc>
          <w:tcPr>
            <w:tcW w:w="589"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72,0</w:t>
            </w:r>
          </w:p>
        </w:tc>
        <w:tc>
          <w:tcPr>
            <w:tcW w:w="515" w:type="pct"/>
            <w:tcBorders>
              <w:top w:val="single" w:sz="4" w:space="0" w:color="000000"/>
              <w:left w:val="single" w:sz="4" w:space="0" w:color="000000"/>
              <w:bottom w:val="single" w:sz="4" w:space="0" w:color="000000"/>
            </w:tcBorders>
            <w:vAlign w:val="center"/>
          </w:tcPr>
          <w:p w:rsidR="00F035AC" w:rsidRDefault="00F035AC" w:rsidP="00E00E4D">
            <w:pPr>
              <w:snapToGrid w:val="0"/>
              <w:jc w:val="center"/>
            </w:pPr>
            <w:r>
              <w:t>73,0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F035AC" w:rsidP="00E00E4D">
            <w:pPr>
              <w:snapToGrid w:val="0"/>
              <w:jc w:val="center"/>
            </w:pPr>
            <w:r>
              <w:t>101</w:t>
            </w:r>
            <w:r w:rsidR="00E00E4D">
              <w:t>,4</w:t>
            </w:r>
          </w:p>
        </w:tc>
      </w:tr>
    </w:tbl>
    <w:p w:rsidR="00F035AC" w:rsidRDefault="00F035AC" w:rsidP="00F035AC">
      <w:pPr>
        <w:spacing w:before="240" w:after="120"/>
        <w:jc w:val="center"/>
        <w:rPr>
          <w:b/>
        </w:rPr>
      </w:pPr>
    </w:p>
    <w:p w:rsidR="00F035AC" w:rsidRDefault="00F035AC" w:rsidP="00F035AC">
      <w:pPr>
        <w:spacing w:before="240" w:after="120"/>
        <w:jc w:val="center"/>
        <w:rPr>
          <w:b/>
        </w:rPr>
      </w:pPr>
      <w:r>
        <w:rPr>
          <w:b/>
        </w:rPr>
        <w:t>Медичні кадри</w:t>
      </w:r>
    </w:p>
    <w:p w:rsidR="007071F8" w:rsidRPr="00F035AC" w:rsidRDefault="007071F8" w:rsidP="00BF60BC">
      <w:pPr>
        <w:jc w:val="center"/>
        <w:rPr>
          <w:b/>
          <w:color w:val="FF0000"/>
        </w:rPr>
      </w:pPr>
    </w:p>
    <w:tbl>
      <w:tblPr>
        <w:tblW w:w="10414" w:type="dxa"/>
        <w:tblInd w:w="-529" w:type="dxa"/>
        <w:tblLayout w:type="fixed"/>
        <w:tblCellMar>
          <w:left w:w="70" w:type="dxa"/>
          <w:right w:w="70" w:type="dxa"/>
        </w:tblCellMar>
        <w:tblLook w:val="0000" w:firstRow="0" w:lastRow="0" w:firstColumn="0" w:lastColumn="0" w:noHBand="0" w:noVBand="0"/>
      </w:tblPr>
      <w:tblGrid>
        <w:gridCol w:w="4925"/>
        <w:gridCol w:w="1203"/>
        <w:gridCol w:w="1330"/>
        <w:gridCol w:w="1267"/>
        <w:gridCol w:w="1689"/>
      </w:tblGrid>
      <w:tr w:rsidR="006102C2" w:rsidRPr="009A4357" w:rsidTr="00030A93">
        <w:trPr>
          <w:tblHeader/>
        </w:trPr>
        <w:tc>
          <w:tcPr>
            <w:tcW w:w="4925" w:type="dxa"/>
            <w:tcBorders>
              <w:top w:val="single" w:sz="4" w:space="0" w:color="000000"/>
              <w:left w:val="single" w:sz="4" w:space="0" w:color="000000"/>
              <w:bottom w:val="single" w:sz="4" w:space="0" w:color="000000"/>
            </w:tcBorders>
          </w:tcPr>
          <w:p w:rsidR="006102C2" w:rsidRPr="009A4357" w:rsidRDefault="006102C2" w:rsidP="00BE5D64">
            <w:pPr>
              <w:pStyle w:val="caaieiaie21"/>
              <w:keepNext w:val="0"/>
              <w:widowControl/>
              <w:snapToGrid w:val="0"/>
              <w:spacing w:before="120" w:after="120"/>
              <w:rPr>
                <w:rFonts w:ascii="Times New Roman CYR" w:hAnsi="Times New Roman CYR"/>
                <w:szCs w:val="24"/>
                <w:lang w:val="uk-UA"/>
              </w:rPr>
            </w:pPr>
            <w:r w:rsidRPr="009A4357">
              <w:rPr>
                <w:rFonts w:ascii="Times New Roman CYR" w:hAnsi="Times New Roman CYR"/>
                <w:szCs w:val="24"/>
                <w:lang w:val="uk-UA"/>
              </w:rPr>
              <w:t>Показник</w:t>
            </w:r>
          </w:p>
        </w:tc>
        <w:tc>
          <w:tcPr>
            <w:tcW w:w="1203" w:type="dxa"/>
            <w:tcBorders>
              <w:top w:val="single" w:sz="4" w:space="0" w:color="000000"/>
              <w:left w:val="single" w:sz="4" w:space="0" w:color="000000"/>
              <w:bottom w:val="single" w:sz="4" w:space="0" w:color="000000"/>
            </w:tcBorders>
          </w:tcPr>
          <w:p w:rsidR="006102C2" w:rsidRPr="009A4357" w:rsidRDefault="006102C2" w:rsidP="00BE5D64">
            <w:pPr>
              <w:snapToGrid w:val="0"/>
              <w:jc w:val="center"/>
              <w:rPr>
                <w:b/>
              </w:rPr>
            </w:pPr>
            <w:r w:rsidRPr="009A4357">
              <w:rPr>
                <w:b/>
              </w:rPr>
              <w:t>201</w:t>
            </w:r>
            <w:r>
              <w:rPr>
                <w:b/>
              </w:rPr>
              <w:t>3</w:t>
            </w:r>
            <w:r w:rsidRPr="009A4357">
              <w:rPr>
                <w:b/>
              </w:rPr>
              <w:t xml:space="preserve">р. </w:t>
            </w:r>
          </w:p>
          <w:p w:rsidR="006102C2" w:rsidRPr="009A4357" w:rsidRDefault="006102C2" w:rsidP="00BE5D64">
            <w:pPr>
              <w:jc w:val="center"/>
              <w:rPr>
                <w:b/>
              </w:rPr>
            </w:pPr>
            <w:r w:rsidRPr="009A4357">
              <w:rPr>
                <w:b/>
              </w:rPr>
              <w:t>звіт</w:t>
            </w:r>
          </w:p>
        </w:tc>
        <w:tc>
          <w:tcPr>
            <w:tcW w:w="1330" w:type="dxa"/>
            <w:tcBorders>
              <w:top w:val="single" w:sz="4" w:space="0" w:color="000000"/>
              <w:left w:val="single" w:sz="4" w:space="0" w:color="000000"/>
              <w:bottom w:val="single" w:sz="4" w:space="0" w:color="000000"/>
            </w:tcBorders>
          </w:tcPr>
          <w:p w:rsidR="006102C2" w:rsidRPr="009A4357" w:rsidRDefault="006102C2" w:rsidP="00BE5D64">
            <w:pPr>
              <w:snapToGrid w:val="0"/>
              <w:jc w:val="center"/>
              <w:rPr>
                <w:b/>
              </w:rPr>
            </w:pPr>
            <w:r w:rsidRPr="009A4357">
              <w:rPr>
                <w:b/>
              </w:rPr>
              <w:t>201</w:t>
            </w:r>
            <w:r>
              <w:rPr>
                <w:b/>
              </w:rPr>
              <w:t>4</w:t>
            </w:r>
            <w:r w:rsidRPr="009A4357">
              <w:rPr>
                <w:b/>
              </w:rPr>
              <w:t>р. очікуване</w:t>
            </w:r>
          </w:p>
          <w:p w:rsidR="006102C2" w:rsidRPr="009A4357" w:rsidRDefault="006102C2" w:rsidP="00BE5D64">
            <w:pPr>
              <w:jc w:val="center"/>
              <w:rPr>
                <w:b/>
              </w:rPr>
            </w:pPr>
          </w:p>
        </w:tc>
        <w:tc>
          <w:tcPr>
            <w:tcW w:w="1267" w:type="dxa"/>
            <w:tcBorders>
              <w:top w:val="single" w:sz="4" w:space="0" w:color="000000"/>
              <w:left w:val="single" w:sz="4" w:space="0" w:color="000000"/>
              <w:bottom w:val="single" w:sz="4" w:space="0" w:color="000000"/>
            </w:tcBorders>
          </w:tcPr>
          <w:p w:rsidR="006102C2" w:rsidRPr="009A4357" w:rsidRDefault="006102C2" w:rsidP="00BE5D64">
            <w:pPr>
              <w:snapToGrid w:val="0"/>
              <w:jc w:val="center"/>
              <w:rPr>
                <w:b/>
              </w:rPr>
            </w:pPr>
            <w:r w:rsidRPr="009A4357">
              <w:rPr>
                <w:b/>
              </w:rPr>
              <w:t>201</w:t>
            </w:r>
            <w:r>
              <w:rPr>
                <w:b/>
              </w:rPr>
              <w:t>5</w:t>
            </w:r>
            <w:r w:rsidRPr="009A4357">
              <w:rPr>
                <w:b/>
              </w:rPr>
              <w:t>р. прогноз</w:t>
            </w:r>
          </w:p>
        </w:tc>
        <w:tc>
          <w:tcPr>
            <w:tcW w:w="1689" w:type="dxa"/>
            <w:tcBorders>
              <w:top w:val="single" w:sz="4" w:space="0" w:color="000000"/>
              <w:left w:val="single" w:sz="4" w:space="0" w:color="000000"/>
              <w:bottom w:val="single" w:sz="4" w:space="0" w:color="000000"/>
              <w:right w:val="single" w:sz="4" w:space="0" w:color="000000"/>
            </w:tcBorders>
          </w:tcPr>
          <w:p w:rsidR="006102C2" w:rsidRPr="009A4357" w:rsidRDefault="006102C2" w:rsidP="00BE5D64">
            <w:pPr>
              <w:snapToGrid w:val="0"/>
              <w:jc w:val="center"/>
              <w:rPr>
                <w:b/>
              </w:rPr>
            </w:pPr>
            <w:r w:rsidRPr="009A4357">
              <w:rPr>
                <w:b/>
              </w:rPr>
              <w:t>201</w:t>
            </w:r>
            <w:r>
              <w:rPr>
                <w:b/>
              </w:rPr>
              <w:t>5</w:t>
            </w:r>
            <w:r w:rsidRPr="009A4357">
              <w:rPr>
                <w:b/>
              </w:rPr>
              <w:t>р.</w:t>
            </w:r>
          </w:p>
          <w:p w:rsidR="006102C2" w:rsidRPr="009A4357" w:rsidRDefault="006102C2" w:rsidP="00BE5D64">
            <w:pPr>
              <w:jc w:val="center"/>
              <w:rPr>
                <w:b/>
              </w:rPr>
            </w:pPr>
            <w:r w:rsidRPr="009A4357">
              <w:rPr>
                <w:b/>
              </w:rPr>
              <w:t>у % до</w:t>
            </w:r>
          </w:p>
          <w:p w:rsidR="006102C2" w:rsidRPr="009A4357" w:rsidRDefault="006102C2" w:rsidP="00BE5D64">
            <w:pPr>
              <w:jc w:val="center"/>
              <w:rPr>
                <w:b/>
              </w:rPr>
            </w:pPr>
            <w:r w:rsidRPr="009A4357">
              <w:rPr>
                <w:b/>
              </w:rPr>
              <w:t>201</w:t>
            </w:r>
            <w:r>
              <w:rPr>
                <w:b/>
              </w:rPr>
              <w:t>4</w:t>
            </w:r>
            <w:r w:rsidRPr="009A4357">
              <w:rPr>
                <w:b/>
              </w:rPr>
              <w:t>р.</w:t>
            </w:r>
          </w:p>
        </w:tc>
      </w:tr>
      <w:tr w:rsidR="006102C2" w:rsidRPr="009A4357" w:rsidTr="00030A93">
        <w:tc>
          <w:tcPr>
            <w:tcW w:w="4925"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pPr>
            <w:r w:rsidRPr="009A4357">
              <w:t>Місткість амбулатор</w:t>
            </w:r>
            <w:r w:rsidR="00866F22">
              <w:t>но-поліклінічних закладів</w:t>
            </w:r>
            <w:r w:rsidRPr="009A4357">
              <w:t xml:space="preserve"> (відвідувань за зміну)</w:t>
            </w:r>
          </w:p>
        </w:tc>
        <w:tc>
          <w:tcPr>
            <w:tcW w:w="1203"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jc w:val="center"/>
            </w:pPr>
            <w:r>
              <w:t>2547</w:t>
            </w:r>
          </w:p>
        </w:tc>
        <w:tc>
          <w:tcPr>
            <w:tcW w:w="1330"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jc w:val="center"/>
            </w:pPr>
            <w:r>
              <w:t>2525</w:t>
            </w:r>
          </w:p>
        </w:tc>
        <w:tc>
          <w:tcPr>
            <w:tcW w:w="1267"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jc w:val="center"/>
            </w:pPr>
            <w:r>
              <w:t>2545</w:t>
            </w:r>
          </w:p>
        </w:tc>
        <w:tc>
          <w:tcPr>
            <w:tcW w:w="1689" w:type="dxa"/>
            <w:tcBorders>
              <w:top w:val="single" w:sz="4" w:space="0" w:color="000000"/>
              <w:left w:val="single" w:sz="4" w:space="0" w:color="000000"/>
              <w:bottom w:val="single" w:sz="4" w:space="0" w:color="000000"/>
              <w:right w:val="single" w:sz="4" w:space="0" w:color="000000"/>
            </w:tcBorders>
          </w:tcPr>
          <w:p w:rsidR="006102C2" w:rsidRPr="009A4357" w:rsidRDefault="006102C2" w:rsidP="00BE5D64">
            <w:pPr>
              <w:snapToGrid w:val="0"/>
              <w:jc w:val="center"/>
            </w:pPr>
            <w:r>
              <w:t>100,8</w:t>
            </w:r>
          </w:p>
        </w:tc>
      </w:tr>
      <w:tr w:rsidR="006102C2" w:rsidRPr="009A4357" w:rsidTr="00030A93">
        <w:tc>
          <w:tcPr>
            <w:tcW w:w="4925"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pPr>
            <w:r w:rsidRPr="009A4357">
              <w:t>Кількість лікарняних закладів, одиниць</w:t>
            </w:r>
          </w:p>
        </w:tc>
        <w:tc>
          <w:tcPr>
            <w:tcW w:w="1203"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jc w:val="center"/>
            </w:pPr>
            <w:r>
              <w:t>1</w:t>
            </w:r>
          </w:p>
        </w:tc>
        <w:tc>
          <w:tcPr>
            <w:tcW w:w="1330"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jc w:val="center"/>
            </w:pPr>
            <w:r>
              <w:t>1</w:t>
            </w:r>
          </w:p>
        </w:tc>
        <w:tc>
          <w:tcPr>
            <w:tcW w:w="1267"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jc w:val="center"/>
            </w:pPr>
            <w:r>
              <w:t>1</w:t>
            </w:r>
          </w:p>
        </w:tc>
        <w:tc>
          <w:tcPr>
            <w:tcW w:w="1689" w:type="dxa"/>
            <w:tcBorders>
              <w:top w:val="single" w:sz="4" w:space="0" w:color="000000"/>
              <w:left w:val="single" w:sz="4" w:space="0" w:color="000000"/>
              <w:bottom w:val="single" w:sz="4" w:space="0" w:color="000000"/>
              <w:right w:val="single" w:sz="4" w:space="0" w:color="000000"/>
            </w:tcBorders>
          </w:tcPr>
          <w:p w:rsidR="006102C2" w:rsidRPr="009A4357" w:rsidRDefault="006102C2" w:rsidP="00BE5D64">
            <w:pPr>
              <w:snapToGrid w:val="0"/>
              <w:jc w:val="center"/>
            </w:pPr>
            <w:r>
              <w:t>100,0</w:t>
            </w:r>
          </w:p>
        </w:tc>
      </w:tr>
      <w:tr w:rsidR="006102C2" w:rsidRPr="009A4357" w:rsidTr="00030A93">
        <w:tc>
          <w:tcPr>
            <w:tcW w:w="4925"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pPr>
            <w:r w:rsidRPr="009A4357">
              <w:t>Кількість лікарняних ліжок, одиниць</w:t>
            </w:r>
          </w:p>
        </w:tc>
        <w:tc>
          <w:tcPr>
            <w:tcW w:w="1203"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jc w:val="center"/>
            </w:pPr>
            <w:r>
              <w:t>370</w:t>
            </w:r>
          </w:p>
        </w:tc>
        <w:tc>
          <w:tcPr>
            <w:tcW w:w="1330"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jc w:val="center"/>
            </w:pPr>
            <w:r>
              <w:t>370</w:t>
            </w:r>
          </w:p>
        </w:tc>
        <w:tc>
          <w:tcPr>
            <w:tcW w:w="1267"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jc w:val="center"/>
            </w:pPr>
            <w:r>
              <w:t>370</w:t>
            </w:r>
          </w:p>
        </w:tc>
        <w:tc>
          <w:tcPr>
            <w:tcW w:w="1689" w:type="dxa"/>
            <w:tcBorders>
              <w:top w:val="single" w:sz="4" w:space="0" w:color="000000"/>
              <w:left w:val="single" w:sz="4" w:space="0" w:color="000000"/>
              <w:bottom w:val="single" w:sz="4" w:space="0" w:color="000000"/>
              <w:right w:val="single" w:sz="4" w:space="0" w:color="000000"/>
            </w:tcBorders>
          </w:tcPr>
          <w:p w:rsidR="006102C2" w:rsidRPr="009A4357" w:rsidRDefault="006102C2" w:rsidP="00BE5D64">
            <w:pPr>
              <w:snapToGrid w:val="0"/>
              <w:jc w:val="center"/>
            </w:pPr>
            <w:r>
              <w:t>100,0</w:t>
            </w:r>
          </w:p>
        </w:tc>
      </w:tr>
      <w:tr w:rsidR="006102C2" w:rsidRPr="009A4357" w:rsidTr="00030A93">
        <w:tc>
          <w:tcPr>
            <w:tcW w:w="4925" w:type="dxa"/>
            <w:tcBorders>
              <w:top w:val="single" w:sz="4" w:space="0" w:color="000000"/>
              <w:left w:val="single" w:sz="4" w:space="0" w:color="000000"/>
              <w:bottom w:val="single" w:sz="4" w:space="0" w:color="000000"/>
            </w:tcBorders>
            <w:vAlign w:val="center"/>
          </w:tcPr>
          <w:p w:rsidR="006102C2" w:rsidRPr="00030A93" w:rsidRDefault="006102C2" w:rsidP="00BE5D64">
            <w:pPr>
              <w:snapToGrid w:val="0"/>
            </w:pPr>
            <w:r w:rsidRPr="00030A93">
              <w:t>Кількість лікарняних ліжок денного стаціонару,одиниць</w:t>
            </w:r>
          </w:p>
        </w:tc>
        <w:tc>
          <w:tcPr>
            <w:tcW w:w="1203" w:type="dxa"/>
            <w:tcBorders>
              <w:top w:val="single" w:sz="4" w:space="0" w:color="000000"/>
              <w:left w:val="single" w:sz="4" w:space="0" w:color="000000"/>
              <w:bottom w:val="single" w:sz="4" w:space="0" w:color="000000"/>
            </w:tcBorders>
            <w:vAlign w:val="center"/>
          </w:tcPr>
          <w:p w:rsidR="006102C2" w:rsidRPr="00030A93" w:rsidRDefault="006102C2" w:rsidP="00030A93">
            <w:pPr>
              <w:snapToGrid w:val="0"/>
              <w:jc w:val="center"/>
            </w:pPr>
            <w:r w:rsidRPr="00030A93">
              <w:t>72</w:t>
            </w:r>
          </w:p>
        </w:tc>
        <w:tc>
          <w:tcPr>
            <w:tcW w:w="1330" w:type="dxa"/>
            <w:tcBorders>
              <w:top w:val="single" w:sz="4" w:space="0" w:color="000000"/>
              <w:left w:val="single" w:sz="4" w:space="0" w:color="000000"/>
              <w:bottom w:val="single" w:sz="4" w:space="0" w:color="000000"/>
            </w:tcBorders>
            <w:vAlign w:val="center"/>
          </w:tcPr>
          <w:p w:rsidR="006102C2" w:rsidRPr="00030A93" w:rsidRDefault="006102C2" w:rsidP="00030A93">
            <w:pPr>
              <w:snapToGrid w:val="0"/>
              <w:jc w:val="center"/>
            </w:pPr>
            <w:r w:rsidRPr="00030A93">
              <w:t>72</w:t>
            </w:r>
          </w:p>
        </w:tc>
        <w:tc>
          <w:tcPr>
            <w:tcW w:w="1267" w:type="dxa"/>
            <w:tcBorders>
              <w:top w:val="single" w:sz="4" w:space="0" w:color="000000"/>
              <w:left w:val="single" w:sz="4" w:space="0" w:color="000000"/>
              <w:bottom w:val="single" w:sz="4" w:space="0" w:color="000000"/>
            </w:tcBorders>
            <w:vAlign w:val="center"/>
          </w:tcPr>
          <w:p w:rsidR="006102C2" w:rsidRPr="00030A93" w:rsidRDefault="006102C2" w:rsidP="00030A93">
            <w:pPr>
              <w:snapToGrid w:val="0"/>
              <w:jc w:val="center"/>
            </w:pPr>
            <w:r w:rsidRPr="00030A93">
              <w:t>72</w:t>
            </w:r>
          </w:p>
        </w:tc>
        <w:tc>
          <w:tcPr>
            <w:tcW w:w="1689" w:type="dxa"/>
            <w:tcBorders>
              <w:top w:val="single" w:sz="4" w:space="0" w:color="000000"/>
              <w:left w:val="single" w:sz="4" w:space="0" w:color="000000"/>
              <w:bottom w:val="single" w:sz="4" w:space="0" w:color="000000"/>
              <w:right w:val="single" w:sz="4" w:space="0" w:color="000000"/>
            </w:tcBorders>
            <w:vAlign w:val="center"/>
          </w:tcPr>
          <w:p w:rsidR="006102C2" w:rsidRPr="00030A93" w:rsidRDefault="006102C2" w:rsidP="00030A93">
            <w:pPr>
              <w:snapToGrid w:val="0"/>
              <w:jc w:val="center"/>
            </w:pPr>
            <w:r w:rsidRPr="00030A93">
              <w:t>100</w:t>
            </w:r>
            <w:r w:rsidR="00030A93">
              <w:t>,0</w:t>
            </w:r>
          </w:p>
        </w:tc>
      </w:tr>
    </w:tbl>
    <w:p w:rsidR="007071F8" w:rsidRPr="00F035AC" w:rsidRDefault="00030A93" w:rsidP="00030A93">
      <w:pPr>
        <w:tabs>
          <w:tab w:val="left" w:pos="7350"/>
        </w:tabs>
        <w:rPr>
          <w:b/>
          <w:color w:val="FF0000"/>
        </w:rPr>
      </w:pPr>
      <w:r>
        <w:rPr>
          <w:b/>
          <w:color w:val="FF0000"/>
        </w:rPr>
        <w:tab/>
      </w:r>
    </w:p>
    <w:p w:rsidR="00866F22" w:rsidRDefault="00866F22" w:rsidP="00BF60BC">
      <w:pPr>
        <w:jc w:val="center"/>
        <w:rPr>
          <w:b/>
        </w:rPr>
      </w:pPr>
    </w:p>
    <w:p w:rsidR="00866F22" w:rsidRDefault="00866F22" w:rsidP="00BF60BC">
      <w:pPr>
        <w:jc w:val="center"/>
        <w:rPr>
          <w:b/>
        </w:rPr>
      </w:pPr>
    </w:p>
    <w:p w:rsidR="00866F22" w:rsidRDefault="00866F22" w:rsidP="00BF60BC">
      <w:pPr>
        <w:jc w:val="center"/>
        <w:rPr>
          <w:b/>
        </w:rPr>
      </w:pPr>
    </w:p>
    <w:p w:rsidR="00866F22" w:rsidRDefault="00866F22" w:rsidP="00BF60BC">
      <w:pPr>
        <w:jc w:val="center"/>
        <w:rPr>
          <w:b/>
        </w:rPr>
      </w:pPr>
    </w:p>
    <w:p w:rsidR="00866F22" w:rsidRDefault="00866F22" w:rsidP="00BF60BC">
      <w:pPr>
        <w:jc w:val="center"/>
        <w:rPr>
          <w:b/>
        </w:rPr>
      </w:pPr>
    </w:p>
    <w:p w:rsidR="00866F22" w:rsidRDefault="00866F22" w:rsidP="00BF60BC">
      <w:pPr>
        <w:jc w:val="center"/>
        <w:rPr>
          <w:b/>
        </w:rPr>
      </w:pPr>
    </w:p>
    <w:p w:rsidR="00BF60BC" w:rsidRPr="006102C2" w:rsidRDefault="00BF60BC" w:rsidP="00BF60BC">
      <w:pPr>
        <w:jc w:val="center"/>
        <w:rPr>
          <w:b/>
        </w:rPr>
      </w:pPr>
      <w:r w:rsidRPr="006102C2">
        <w:rPr>
          <w:b/>
        </w:rPr>
        <w:lastRenderedPageBreak/>
        <w:t xml:space="preserve">Мережа лікарняних закладів, їх ліжковий фонд та місткість </w:t>
      </w:r>
    </w:p>
    <w:p w:rsidR="00BF60BC" w:rsidRPr="006102C2" w:rsidRDefault="00BF60BC" w:rsidP="00BF60BC">
      <w:pPr>
        <w:jc w:val="center"/>
        <w:rPr>
          <w:b/>
        </w:rPr>
      </w:pPr>
      <w:r w:rsidRPr="006102C2">
        <w:rPr>
          <w:b/>
        </w:rPr>
        <w:t>амбулаторно-поліклінічних закладів</w:t>
      </w:r>
    </w:p>
    <w:tbl>
      <w:tblPr>
        <w:tblW w:w="10555" w:type="dxa"/>
        <w:tblInd w:w="-529" w:type="dxa"/>
        <w:tblLayout w:type="fixed"/>
        <w:tblCellMar>
          <w:left w:w="70" w:type="dxa"/>
          <w:right w:w="70" w:type="dxa"/>
        </w:tblCellMar>
        <w:tblLook w:val="0000" w:firstRow="0" w:lastRow="0" w:firstColumn="0" w:lastColumn="0" w:noHBand="0" w:noVBand="0"/>
      </w:tblPr>
      <w:tblGrid>
        <w:gridCol w:w="4925"/>
        <w:gridCol w:w="1344"/>
        <w:gridCol w:w="1330"/>
        <w:gridCol w:w="1267"/>
        <w:gridCol w:w="1689"/>
      </w:tblGrid>
      <w:tr w:rsidR="006102C2" w:rsidRPr="006102C2" w:rsidTr="00BE5D64">
        <w:trPr>
          <w:tblHeader/>
        </w:trPr>
        <w:tc>
          <w:tcPr>
            <w:tcW w:w="4925" w:type="dxa"/>
            <w:tcBorders>
              <w:top w:val="single" w:sz="4" w:space="0" w:color="000000"/>
              <w:left w:val="single" w:sz="4" w:space="0" w:color="000000"/>
              <w:bottom w:val="single" w:sz="4" w:space="0" w:color="000000"/>
            </w:tcBorders>
          </w:tcPr>
          <w:p w:rsidR="006102C2" w:rsidRPr="006102C2" w:rsidRDefault="006102C2" w:rsidP="00BE5D64">
            <w:pPr>
              <w:pStyle w:val="caaieiaie21"/>
              <w:keepNext w:val="0"/>
              <w:widowControl/>
              <w:snapToGrid w:val="0"/>
              <w:spacing w:before="120" w:after="120"/>
              <w:rPr>
                <w:rFonts w:ascii="Times New Roman CYR" w:hAnsi="Times New Roman CYR"/>
                <w:szCs w:val="24"/>
                <w:lang w:val="uk-UA"/>
              </w:rPr>
            </w:pPr>
            <w:r w:rsidRPr="006102C2">
              <w:rPr>
                <w:rFonts w:ascii="Times New Roman CYR" w:hAnsi="Times New Roman CYR"/>
                <w:szCs w:val="24"/>
                <w:lang w:val="uk-UA"/>
              </w:rPr>
              <w:t>Показник</w:t>
            </w:r>
          </w:p>
        </w:tc>
        <w:tc>
          <w:tcPr>
            <w:tcW w:w="1344" w:type="dxa"/>
            <w:tcBorders>
              <w:top w:val="single" w:sz="4" w:space="0" w:color="000000"/>
              <w:left w:val="single" w:sz="4" w:space="0" w:color="000000"/>
              <w:bottom w:val="single" w:sz="4" w:space="0" w:color="000000"/>
            </w:tcBorders>
          </w:tcPr>
          <w:p w:rsidR="006102C2" w:rsidRPr="006102C2" w:rsidRDefault="006102C2" w:rsidP="00BE5D64">
            <w:pPr>
              <w:snapToGrid w:val="0"/>
              <w:jc w:val="center"/>
              <w:rPr>
                <w:b/>
              </w:rPr>
            </w:pPr>
            <w:r w:rsidRPr="006102C2">
              <w:rPr>
                <w:b/>
              </w:rPr>
              <w:t xml:space="preserve">2013р. </w:t>
            </w:r>
          </w:p>
          <w:p w:rsidR="006102C2" w:rsidRPr="006102C2" w:rsidRDefault="006102C2" w:rsidP="00BE5D64">
            <w:pPr>
              <w:jc w:val="center"/>
              <w:rPr>
                <w:b/>
              </w:rPr>
            </w:pPr>
            <w:r w:rsidRPr="006102C2">
              <w:rPr>
                <w:b/>
              </w:rPr>
              <w:t>звіт</w:t>
            </w:r>
          </w:p>
        </w:tc>
        <w:tc>
          <w:tcPr>
            <w:tcW w:w="1330" w:type="dxa"/>
            <w:tcBorders>
              <w:top w:val="single" w:sz="4" w:space="0" w:color="000000"/>
              <w:left w:val="single" w:sz="4" w:space="0" w:color="000000"/>
              <w:bottom w:val="single" w:sz="4" w:space="0" w:color="000000"/>
            </w:tcBorders>
          </w:tcPr>
          <w:p w:rsidR="006102C2" w:rsidRPr="006102C2" w:rsidRDefault="006102C2" w:rsidP="00BE5D64">
            <w:pPr>
              <w:snapToGrid w:val="0"/>
              <w:jc w:val="center"/>
              <w:rPr>
                <w:b/>
              </w:rPr>
            </w:pPr>
            <w:r w:rsidRPr="006102C2">
              <w:rPr>
                <w:b/>
              </w:rPr>
              <w:t>2014р. очікуване</w:t>
            </w:r>
          </w:p>
          <w:p w:rsidR="006102C2" w:rsidRPr="006102C2" w:rsidRDefault="006102C2" w:rsidP="00BE5D64">
            <w:pPr>
              <w:jc w:val="center"/>
              <w:rPr>
                <w:b/>
              </w:rPr>
            </w:pPr>
          </w:p>
        </w:tc>
        <w:tc>
          <w:tcPr>
            <w:tcW w:w="1267" w:type="dxa"/>
            <w:tcBorders>
              <w:top w:val="single" w:sz="4" w:space="0" w:color="000000"/>
              <w:left w:val="single" w:sz="4" w:space="0" w:color="000000"/>
              <w:bottom w:val="single" w:sz="4" w:space="0" w:color="000000"/>
            </w:tcBorders>
          </w:tcPr>
          <w:p w:rsidR="006102C2" w:rsidRPr="006102C2" w:rsidRDefault="006102C2" w:rsidP="00BE5D64">
            <w:pPr>
              <w:snapToGrid w:val="0"/>
              <w:jc w:val="center"/>
              <w:rPr>
                <w:b/>
              </w:rPr>
            </w:pPr>
            <w:r w:rsidRPr="006102C2">
              <w:rPr>
                <w:b/>
              </w:rPr>
              <w:t>2015р. прогноз</w:t>
            </w:r>
          </w:p>
        </w:tc>
        <w:tc>
          <w:tcPr>
            <w:tcW w:w="1689" w:type="dxa"/>
            <w:tcBorders>
              <w:top w:val="single" w:sz="4" w:space="0" w:color="000000"/>
              <w:left w:val="single" w:sz="4" w:space="0" w:color="000000"/>
              <w:bottom w:val="single" w:sz="4" w:space="0" w:color="000000"/>
              <w:right w:val="single" w:sz="4" w:space="0" w:color="000000"/>
            </w:tcBorders>
          </w:tcPr>
          <w:p w:rsidR="006102C2" w:rsidRPr="006102C2" w:rsidRDefault="006102C2" w:rsidP="00BE5D64">
            <w:pPr>
              <w:snapToGrid w:val="0"/>
              <w:jc w:val="center"/>
              <w:rPr>
                <w:b/>
              </w:rPr>
            </w:pPr>
            <w:r w:rsidRPr="006102C2">
              <w:rPr>
                <w:b/>
              </w:rPr>
              <w:t>2015р.</w:t>
            </w:r>
          </w:p>
          <w:p w:rsidR="006102C2" w:rsidRPr="006102C2" w:rsidRDefault="006102C2" w:rsidP="00BE5D64">
            <w:pPr>
              <w:jc w:val="center"/>
              <w:rPr>
                <w:b/>
              </w:rPr>
            </w:pPr>
            <w:r w:rsidRPr="006102C2">
              <w:rPr>
                <w:b/>
              </w:rPr>
              <w:t>у % до</w:t>
            </w:r>
          </w:p>
          <w:p w:rsidR="006102C2" w:rsidRPr="006102C2" w:rsidRDefault="006102C2" w:rsidP="00BE5D64">
            <w:pPr>
              <w:jc w:val="center"/>
              <w:rPr>
                <w:b/>
              </w:rPr>
            </w:pPr>
            <w:r w:rsidRPr="006102C2">
              <w:rPr>
                <w:b/>
              </w:rPr>
              <w:t>2014р.</w:t>
            </w:r>
          </w:p>
        </w:tc>
      </w:tr>
      <w:tr w:rsidR="006102C2" w:rsidRPr="009A4357" w:rsidTr="00E81090">
        <w:tc>
          <w:tcPr>
            <w:tcW w:w="4925"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pPr>
            <w:r w:rsidRPr="009A4357">
              <w:t>Місткість амбулаторн</w:t>
            </w:r>
            <w:r w:rsidR="00E81090">
              <w:t xml:space="preserve">о-поліклінічних закладів </w:t>
            </w:r>
            <w:r w:rsidRPr="009A4357">
              <w:t>(відвідувань за зміну)</w:t>
            </w:r>
          </w:p>
        </w:tc>
        <w:tc>
          <w:tcPr>
            <w:tcW w:w="1344" w:type="dxa"/>
            <w:tcBorders>
              <w:top w:val="single" w:sz="4" w:space="0" w:color="000000"/>
              <w:left w:val="single" w:sz="4" w:space="0" w:color="000000"/>
              <w:bottom w:val="single" w:sz="4" w:space="0" w:color="000000"/>
            </w:tcBorders>
            <w:vAlign w:val="center"/>
          </w:tcPr>
          <w:p w:rsidR="006102C2" w:rsidRPr="009A4357" w:rsidRDefault="006102C2" w:rsidP="00E81090">
            <w:pPr>
              <w:snapToGrid w:val="0"/>
              <w:jc w:val="center"/>
            </w:pPr>
            <w:r>
              <w:t>2547</w:t>
            </w:r>
          </w:p>
        </w:tc>
        <w:tc>
          <w:tcPr>
            <w:tcW w:w="1330" w:type="dxa"/>
            <w:tcBorders>
              <w:top w:val="single" w:sz="4" w:space="0" w:color="000000"/>
              <w:left w:val="single" w:sz="4" w:space="0" w:color="000000"/>
              <w:bottom w:val="single" w:sz="4" w:space="0" w:color="000000"/>
            </w:tcBorders>
            <w:vAlign w:val="center"/>
          </w:tcPr>
          <w:p w:rsidR="006102C2" w:rsidRPr="009A4357" w:rsidRDefault="006102C2" w:rsidP="00E81090">
            <w:pPr>
              <w:snapToGrid w:val="0"/>
              <w:jc w:val="center"/>
            </w:pPr>
            <w:r>
              <w:t>2525</w:t>
            </w:r>
          </w:p>
        </w:tc>
        <w:tc>
          <w:tcPr>
            <w:tcW w:w="1267" w:type="dxa"/>
            <w:tcBorders>
              <w:top w:val="single" w:sz="4" w:space="0" w:color="000000"/>
              <w:left w:val="single" w:sz="4" w:space="0" w:color="000000"/>
              <w:bottom w:val="single" w:sz="4" w:space="0" w:color="000000"/>
            </w:tcBorders>
            <w:vAlign w:val="center"/>
          </w:tcPr>
          <w:p w:rsidR="006102C2" w:rsidRPr="009A4357" w:rsidRDefault="006102C2" w:rsidP="00E81090">
            <w:pPr>
              <w:snapToGrid w:val="0"/>
              <w:jc w:val="center"/>
            </w:pPr>
            <w:r>
              <w:t>2545</w:t>
            </w:r>
          </w:p>
        </w:tc>
        <w:tc>
          <w:tcPr>
            <w:tcW w:w="1689" w:type="dxa"/>
            <w:tcBorders>
              <w:top w:val="single" w:sz="4" w:space="0" w:color="000000"/>
              <w:left w:val="single" w:sz="4" w:space="0" w:color="000000"/>
              <w:bottom w:val="single" w:sz="4" w:space="0" w:color="000000"/>
              <w:right w:val="single" w:sz="4" w:space="0" w:color="000000"/>
            </w:tcBorders>
            <w:vAlign w:val="center"/>
          </w:tcPr>
          <w:p w:rsidR="006102C2" w:rsidRPr="009A4357" w:rsidRDefault="006102C2" w:rsidP="00E81090">
            <w:pPr>
              <w:snapToGrid w:val="0"/>
              <w:jc w:val="center"/>
            </w:pPr>
            <w:r>
              <w:t>100,8</w:t>
            </w:r>
          </w:p>
        </w:tc>
      </w:tr>
      <w:tr w:rsidR="006102C2" w:rsidRPr="009A4357" w:rsidTr="00E81090">
        <w:tc>
          <w:tcPr>
            <w:tcW w:w="4925"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pPr>
            <w:r w:rsidRPr="009A4357">
              <w:t>Кількість лікарняних закладів, одиниць</w:t>
            </w:r>
          </w:p>
        </w:tc>
        <w:tc>
          <w:tcPr>
            <w:tcW w:w="1344" w:type="dxa"/>
            <w:tcBorders>
              <w:top w:val="single" w:sz="4" w:space="0" w:color="000000"/>
              <w:left w:val="single" w:sz="4" w:space="0" w:color="000000"/>
              <w:bottom w:val="single" w:sz="4" w:space="0" w:color="000000"/>
            </w:tcBorders>
            <w:vAlign w:val="center"/>
          </w:tcPr>
          <w:p w:rsidR="006102C2" w:rsidRPr="009A4357" w:rsidRDefault="006102C2" w:rsidP="00E81090">
            <w:pPr>
              <w:snapToGrid w:val="0"/>
              <w:jc w:val="center"/>
            </w:pPr>
            <w:r>
              <w:t>1</w:t>
            </w:r>
          </w:p>
        </w:tc>
        <w:tc>
          <w:tcPr>
            <w:tcW w:w="1330" w:type="dxa"/>
            <w:tcBorders>
              <w:top w:val="single" w:sz="4" w:space="0" w:color="000000"/>
              <w:left w:val="single" w:sz="4" w:space="0" w:color="000000"/>
              <w:bottom w:val="single" w:sz="4" w:space="0" w:color="000000"/>
            </w:tcBorders>
            <w:vAlign w:val="center"/>
          </w:tcPr>
          <w:p w:rsidR="006102C2" w:rsidRPr="009A4357" w:rsidRDefault="006102C2" w:rsidP="00E81090">
            <w:pPr>
              <w:snapToGrid w:val="0"/>
              <w:jc w:val="center"/>
            </w:pPr>
            <w:r>
              <w:t>1</w:t>
            </w:r>
          </w:p>
        </w:tc>
        <w:tc>
          <w:tcPr>
            <w:tcW w:w="1267" w:type="dxa"/>
            <w:tcBorders>
              <w:top w:val="single" w:sz="4" w:space="0" w:color="000000"/>
              <w:left w:val="single" w:sz="4" w:space="0" w:color="000000"/>
              <w:bottom w:val="single" w:sz="4" w:space="0" w:color="000000"/>
            </w:tcBorders>
            <w:vAlign w:val="center"/>
          </w:tcPr>
          <w:p w:rsidR="006102C2" w:rsidRPr="009A4357" w:rsidRDefault="006102C2" w:rsidP="00E81090">
            <w:pPr>
              <w:snapToGrid w:val="0"/>
              <w:jc w:val="center"/>
            </w:pPr>
            <w:r>
              <w:t>1</w:t>
            </w:r>
          </w:p>
        </w:tc>
        <w:tc>
          <w:tcPr>
            <w:tcW w:w="1689" w:type="dxa"/>
            <w:tcBorders>
              <w:top w:val="single" w:sz="4" w:space="0" w:color="000000"/>
              <w:left w:val="single" w:sz="4" w:space="0" w:color="000000"/>
              <w:bottom w:val="single" w:sz="4" w:space="0" w:color="000000"/>
              <w:right w:val="single" w:sz="4" w:space="0" w:color="000000"/>
            </w:tcBorders>
            <w:vAlign w:val="center"/>
          </w:tcPr>
          <w:p w:rsidR="006102C2" w:rsidRPr="009A4357" w:rsidRDefault="006102C2" w:rsidP="00E81090">
            <w:pPr>
              <w:snapToGrid w:val="0"/>
              <w:jc w:val="center"/>
            </w:pPr>
            <w:r>
              <w:t>100,0</w:t>
            </w:r>
          </w:p>
        </w:tc>
      </w:tr>
      <w:tr w:rsidR="006102C2" w:rsidRPr="009A4357" w:rsidTr="00E81090">
        <w:tc>
          <w:tcPr>
            <w:tcW w:w="4925" w:type="dxa"/>
            <w:tcBorders>
              <w:top w:val="single" w:sz="4" w:space="0" w:color="000000"/>
              <w:left w:val="single" w:sz="4" w:space="0" w:color="000000"/>
              <w:bottom w:val="single" w:sz="4" w:space="0" w:color="000000"/>
            </w:tcBorders>
            <w:vAlign w:val="center"/>
          </w:tcPr>
          <w:p w:rsidR="006102C2" w:rsidRPr="009A4357" w:rsidRDefault="006102C2" w:rsidP="00BE5D64">
            <w:pPr>
              <w:snapToGrid w:val="0"/>
            </w:pPr>
            <w:r w:rsidRPr="009A4357">
              <w:t>Кількість лікарняних ліжок, одиниць</w:t>
            </w:r>
          </w:p>
        </w:tc>
        <w:tc>
          <w:tcPr>
            <w:tcW w:w="1344" w:type="dxa"/>
            <w:tcBorders>
              <w:top w:val="single" w:sz="4" w:space="0" w:color="000000"/>
              <w:left w:val="single" w:sz="4" w:space="0" w:color="000000"/>
              <w:bottom w:val="single" w:sz="4" w:space="0" w:color="000000"/>
            </w:tcBorders>
            <w:vAlign w:val="center"/>
          </w:tcPr>
          <w:p w:rsidR="006102C2" w:rsidRPr="009A4357" w:rsidRDefault="006102C2" w:rsidP="00E81090">
            <w:pPr>
              <w:snapToGrid w:val="0"/>
              <w:jc w:val="center"/>
            </w:pPr>
            <w:r>
              <w:t>370</w:t>
            </w:r>
          </w:p>
        </w:tc>
        <w:tc>
          <w:tcPr>
            <w:tcW w:w="1330" w:type="dxa"/>
            <w:tcBorders>
              <w:top w:val="single" w:sz="4" w:space="0" w:color="000000"/>
              <w:left w:val="single" w:sz="4" w:space="0" w:color="000000"/>
              <w:bottom w:val="single" w:sz="4" w:space="0" w:color="000000"/>
            </w:tcBorders>
            <w:vAlign w:val="center"/>
          </w:tcPr>
          <w:p w:rsidR="006102C2" w:rsidRPr="009A4357" w:rsidRDefault="006102C2" w:rsidP="00E81090">
            <w:pPr>
              <w:snapToGrid w:val="0"/>
              <w:jc w:val="center"/>
            </w:pPr>
            <w:r>
              <w:t>370</w:t>
            </w:r>
          </w:p>
        </w:tc>
        <w:tc>
          <w:tcPr>
            <w:tcW w:w="1267" w:type="dxa"/>
            <w:tcBorders>
              <w:top w:val="single" w:sz="4" w:space="0" w:color="000000"/>
              <w:left w:val="single" w:sz="4" w:space="0" w:color="000000"/>
              <w:bottom w:val="single" w:sz="4" w:space="0" w:color="000000"/>
            </w:tcBorders>
            <w:vAlign w:val="center"/>
          </w:tcPr>
          <w:p w:rsidR="006102C2" w:rsidRPr="009A4357" w:rsidRDefault="006102C2" w:rsidP="00E81090">
            <w:pPr>
              <w:snapToGrid w:val="0"/>
              <w:jc w:val="center"/>
            </w:pPr>
            <w:r>
              <w:t>370</w:t>
            </w:r>
          </w:p>
        </w:tc>
        <w:tc>
          <w:tcPr>
            <w:tcW w:w="1689" w:type="dxa"/>
            <w:tcBorders>
              <w:top w:val="single" w:sz="4" w:space="0" w:color="000000"/>
              <w:left w:val="single" w:sz="4" w:space="0" w:color="000000"/>
              <w:bottom w:val="single" w:sz="4" w:space="0" w:color="000000"/>
              <w:right w:val="single" w:sz="4" w:space="0" w:color="000000"/>
            </w:tcBorders>
            <w:vAlign w:val="center"/>
          </w:tcPr>
          <w:p w:rsidR="006102C2" w:rsidRPr="009A4357" w:rsidRDefault="006102C2" w:rsidP="00E81090">
            <w:pPr>
              <w:snapToGrid w:val="0"/>
              <w:jc w:val="center"/>
            </w:pPr>
            <w:r>
              <w:t>100,0</w:t>
            </w:r>
          </w:p>
        </w:tc>
      </w:tr>
      <w:tr w:rsidR="006102C2" w:rsidRPr="009A4357" w:rsidTr="00E81090">
        <w:tc>
          <w:tcPr>
            <w:tcW w:w="4925" w:type="dxa"/>
            <w:tcBorders>
              <w:top w:val="single" w:sz="4" w:space="0" w:color="000000"/>
              <w:left w:val="single" w:sz="4" w:space="0" w:color="000000"/>
              <w:bottom w:val="single" w:sz="4" w:space="0" w:color="000000"/>
            </w:tcBorders>
            <w:vAlign w:val="center"/>
          </w:tcPr>
          <w:p w:rsidR="006102C2" w:rsidRPr="00E81090" w:rsidRDefault="006102C2" w:rsidP="00E81090">
            <w:pPr>
              <w:tabs>
                <w:tab w:val="left" w:pos="1159"/>
              </w:tabs>
              <w:snapToGrid w:val="0"/>
            </w:pPr>
            <w:r w:rsidRPr="00E81090">
              <w:t>Кількість лікарняних ліжок денного стаціонару,одиниць</w:t>
            </w:r>
          </w:p>
        </w:tc>
        <w:tc>
          <w:tcPr>
            <w:tcW w:w="1344" w:type="dxa"/>
            <w:tcBorders>
              <w:top w:val="single" w:sz="4" w:space="0" w:color="000000"/>
              <w:left w:val="single" w:sz="4" w:space="0" w:color="000000"/>
              <w:bottom w:val="single" w:sz="4" w:space="0" w:color="000000"/>
            </w:tcBorders>
            <w:vAlign w:val="center"/>
          </w:tcPr>
          <w:p w:rsidR="006102C2" w:rsidRPr="00E81090" w:rsidRDefault="006102C2" w:rsidP="00E81090">
            <w:pPr>
              <w:tabs>
                <w:tab w:val="left" w:pos="1159"/>
              </w:tabs>
              <w:snapToGrid w:val="0"/>
              <w:jc w:val="center"/>
            </w:pPr>
            <w:r w:rsidRPr="00E81090">
              <w:t>72</w:t>
            </w:r>
          </w:p>
        </w:tc>
        <w:tc>
          <w:tcPr>
            <w:tcW w:w="1330" w:type="dxa"/>
            <w:tcBorders>
              <w:top w:val="single" w:sz="4" w:space="0" w:color="000000"/>
              <w:left w:val="single" w:sz="4" w:space="0" w:color="000000"/>
              <w:bottom w:val="single" w:sz="4" w:space="0" w:color="000000"/>
            </w:tcBorders>
            <w:vAlign w:val="center"/>
          </w:tcPr>
          <w:p w:rsidR="006102C2" w:rsidRPr="00E81090" w:rsidRDefault="006102C2" w:rsidP="00E81090">
            <w:pPr>
              <w:tabs>
                <w:tab w:val="left" w:pos="1159"/>
              </w:tabs>
              <w:snapToGrid w:val="0"/>
              <w:jc w:val="center"/>
            </w:pPr>
            <w:r w:rsidRPr="00E81090">
              <w:t>72</w:t>
            </w:r>
          </w:p>
        </w:tc>
        <w:tc>
          <w:tcPr>
            <w:tcW w:w="1267" w:type="dxa"/>
            <w:tcBorders>
              <w:top w:val="single" w:sz="4" w:space="0" w:color="000000"/>
              <w:left w:val="single" w:sz="4" w:space="0" w:color="000000"/>
              <w:bottom w:val="single" w:sz="4" w:space="0" w:color="000000"/>
            </w:tcBorders>
            <w:vAlign w:val="center"/>
          </w:tcPr>
          <w:p w:rsidR="006102C2" w:rsidRPr="00E81090" w:rsidRDefault="006102C2" w:rsidP="00E81090">
            <w:pPr>
              <w:tabs>
                <w:tab w:val="left" w:pos="1159"/>
              </w:tabs>
              <w:snapToGrid w:val="0"/>
              <w:jc w:val="center"/>
            </w:pPr>
            <w:r w:rsidRPr="00E81090">
              <w:t>72</w:t>
            </w:r>
          </w:p>
        </w:tc>
        <w:tc>
          <w:tcPr>
            <w:tcW w:w="1689" w:type="dxa"/>
            <w:tcBorders>
              <w:top w:val="single" w:sz="4" w:space="0" w:color="000000"/>
              <w:left w:val="single" w:sz="4" w:space="0" w:color="000000"/>
              <w:bottom w:val="single" w:sz="4" w:space="0" w:color="000000"/>
              <w:right w:val="single" w:sz="4" w:space="0" w:color="000000"/>
            </w:tcBorders>
            <w:vAlign w:val="center"/>
          </w:tcPr>
          <w:p w:rsidR="006102C2" w:rsidRPr="00E81090" w:rsidRDefault="00E81090" w:rsidP="00E81090">
            <w:pPr>
              <w:tabs>
                <w:tab w:val="left" w:pos="1159"/>
              </w:tabs>
              <w:snapToGrid w:val="0"/>
              <w:jc w:val="center"/>
            </w:pPr>
            <w:r>
              <w:t>100,0</w:t>
            </w:r>
          </w:p>
        </w:tc>
      </w:tr>
    </w:tbl>
    <w:p w:rsidR="006102C2" w:rsidRPr="00F035AC" w:rsidRDefault="006102C2" w:rsidP="00BF60BC">
      <w:pPr>
        <w:jc w:val="center"/>
        <w:rPr>
          <w:b/>
          <w:color w:val="FF0000"/>
        </w:rPr>
      </w:pPr>
    </w:p>
    <w:p w:rsidR="00BF60BC" w:rsidRPr="00E81090" w:rsidRDefault="00BF60BC" w:rsidP="00BF60BC">
      <w:pPr>
        <w:spacing w:before="240" w:after="120"/>
        <w:jc w:val="center"/>
        <w:rPr>
          <w:b/>
        </w:rPr>
      </w:pPr>
      <w:r w:rsidRPr="00E81090">
        <w:rPr>
          <w:b/>
        </w:rPr>
        <w:t xml:space="preserve"> Основні показники розвитку фізичної культури і спорту</w:t>
      </w:r>
    </w:p>
    <w:tbl>
      <w:tblPr>
        <w:tblW w:w="10550" w:type="dxa"/>
        <w:tblInd w:w="-489" w:type="dxa"/>
        <w:tblLayout w:type="fixed"/>
        <w:tblLook w:val="0000" w:firstRow="0" w:lastRow="0" w:firstColumn="0" w:lastColumn="0" w:noHBand="0" w:noVBand="0"/>
      </w:tblPr>
      <w:tblGrid>
        <w:gridCol w:w="4943"/>
        <w:gridCol w:w="1412"/>
        <w:gridCol w:w="1272"/>
        <w:gridCol w:w="1272"/>
        <w:gridCol w:w="1651"/>
      </w:tblGrid>
      <w:tr w:rsidR="00E81090" w:rsidRPr="00E81090" w:rsidTr="00BF60BC">
        <w:trPr>
          <w:trHeight w:val="601"/>
        </w:trPr>
        <w:tc>
          <w:tcPr>
            <w:tcW w:w="4943" w:type="dxa"/>
            <w:tcBorders>
              <w:top w:val="single" w:sz="4" w:space="0" w:color="000000"/>
              <w:left w:val="single" w:sz="4" w:space="0" w:color="000000"/>
              <w:bottom w:val="single" w:sz="4" w:space="0" w:color="000000"/>
            </w:tcBorders>
            <w:vAlign w:val="center"/>
          </w:tcPr>
          <w:p w:rsidR="00E81090" w:rsidRPr="00E81090" w:rsidRDefault="00E81090" w:rsidP="00BF60BC">
            <w:pPr>
              <w:snapToGrid w:val="0"/>
              <w:jc w:val="center"/>
              <w:rPr>
                <w:b/>
              </w:rPr>
            </w:pPr>
            <w:r w:rsidRPr="00E81090">
              <w:rPr>
                <w:b/>
              </w:rPr>
              <w:t>Показник</w:t>
            </w:r>
          </w:p>
        </w:tc>
        <w:tc>
          <w:tcPr>
            <w:tcW w:w="1412" w:type="dxa"/>
            <w:tcBorders>
              <w:top w:val="single" w:sz="4" w:space="0" w:color="000000"/>
              <w:left w:val="single" w:sz="4" w:space="0" w:color="000000"/>
              <w:bottom w:val="single" w:sz="4" w:space="0" w:color="000000"/>
            </w:tcBorders>
          </w:tcPr>
          <w:p w:rsidR="00E81090" w:rsidRPr="00E81090" w:rsidRDefault="00E81090" w:rsidP="00BE5D64">
            <w:pPr>
              <w:pStyle w:val="a8"/>
              <w:rPr>
                <w:rFonts w:ascii="Times New Roman" w:hAnsi="Times New Roman"/>
                <w:b/>
                <w:sz w:val="24"/>
                <w:szCs w:val="24"/>
                <w:lang w:val="uk-UA" w:eastAsia="ar-SA"/>
              </w:rPr>
            </w:pPr>
            <w:r w:rsidRPr="00E81090">
              <w:rPr>
                <w:rFonts w:ascii="Times New Roman" w:hAnsi="Times New Roman"/>
                <w:b/>
              </w:rPr>
              <w:t xml:space="preserve">2013р. </w:t>
            </w:r>
          </w:p>
          <w:p w:rsidR="00E81090" w:rsidRPr="00E81090" w:rsidRDefault="00E81090" w:rsidP="00BE5D64">
            <w:pPr>
              <w:pStyle w:val="a8"/>
              <w:rPr>
                <w:rFonts w:ascii="Times New Roman" w:hAnsi="Times New Roman"/>
                <w:b/>
                <w:sz w:val="24"/>
                <w:szCs w:val="24"/>
                <w:lang w:val="uk-UA" w:eastAsia="ar-SA"/>
              </w:rPr>
            </w:pPr>
            <w:proofErr w:type="spellStart"/>
            <w:r w:rsidRPr="00E81090">
              <w:rPr>
                <w:rFonts w:ascii="Times New Roman" w:hAnsi="Times New Roman"/>
                <w:b/>
              </w:rPr>
              <w:t>звіт</w:t>
            </w:r>
            <w:proofErr w:type="spellEnd"/>
          </w:p>
        </w:tc>
        <w:tc>
          <w:tcPr>
            <w:tcW w:w="1272" w:type="dxa"/>
            <w:tcBorders>
              <w:top w:val="single" w:sz="4" w:space="0" w:color="000000"/>
              <w:left w:val="single" w:sz="4" w:space="0" w:color="000000"/>
              <w:bottom w:val="single" w:sz="4" w:space="0" w:color="000000"/>
            </w:tcBorders>
          </w:tcPr>
          <w:p w:rsidR="00E81090" w:rsidRPr="00E81090" w:rsidRDefault="00E81090" w:rsidP="00BE5D64">
            <w:pPr>
              <w:pStyle w:val="a8"/>
              <w:rPr>
                <w:rFonts w:ascii="Times New Roman" w:hAnsi="Times New Roman"/>
                <w:b/>
                <w:sz w:val="24"/>
                <w:szCs w:val="24"/>
                <w:lang w:val="uk-UA" w:eastAsia="ar-SA"/>
              </w:rPr>
            </w:pPr>
            <w:r w:rsidRPr="00E81090">
              <w:rPr>
                <w:rFonts w:ascii="Times New Roman" w:hAnsi="Times New Roman"/>
                <w:b/>
              </w:rPr>
              <w:t xml:space="preserve">2014р. </w:t>
            </w:r>
            <w:proofErr w:type="spellStart"/>
            <w:r w:rsidRPr="00E81090">
              <w:rPr>
                <w:rFonts w:ascii="Times New Roman" w:hAnsi="Times New Roman"/>
                <w:b/>
              </w:rPr>
              <w:t>очікуване</w:t>
            </w:r>
            <w:proofErr w:type="spellEnd"/>
          </w:p>
          <w:p w:rsidR="00E81090" w:rsidRPr="00E81090" w:rsidRDefault="00E81090" w:rsidP="00BE5D64">
            <w:pPr>
              <w:pStyle w:val="a8"/>
              <w:rPr>
                <w:rFonts w:ascii="Times New Roman" w:hAnsi="Times New Roman"/>
                <w:b/>
                <w:sz w:val="24"/>
                <w:szCs w:val="24"/>
                <w:lang w:val="uk-UA" w:eastAsia="ar-SA"/>
              </w:rPr>
            </w:pPr>
          </w:p>
        </w:tc>
        <w:tc>
          <w:tcPr>
            <w:tcW w:w="1272" w:type="dxa"/>
            <w:tcBorders>
              <w:top w:val="single" w:sz="4" w:space="0" w:color="000000"/>
              <w:left w:val="single" w:sz="4" w:space="0" w:color="000000"/>
              <w:bottom w:val="single" w:sz="4" w:space="0" w:color="000000"/>
            </w:tcBorders>
          </w:tcPr>
          <w:p w:rsidR="00E81090" w:rsidRPr="00E81090" w:rsidRDefault="00E81090" w:rsidP="00BE5D64">
            <w:pPr>
              <w:pStyle w:val="a8"/>
              <w:rPr>
                <w:rFonts w:ascii="Times New Roman" w:hAnsi="Times New Roman"/>
                <w:b/>
                <w:sz w:val="24"/>
                <w:szCs w:val="24"/>
                <w:lang w:val="uk-UA" w:eastAsia="ar-SA"/>
              </w:rPr>
            </w:pPr>
            <w:r w:rsidRPr="00E81090">
              <w:rPr>
                <w:rFonts w:ascii="Times New Roman" w:hAnsi="Times New Roman"/>
                <w:b/>
              </w:rPr>
              <w:t>2015р. прогноз</w:t>
            </w:r>
          </w:p>
        </w:tc>
        <w:tc>
          <w:tcPr>
            <w:tcW w:w="1651"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pStyle w:val="a8"/>
              <w:rPr>
                <w:rFonts w:ascii="Times New Roman" w:hAnsi="Times New Roman"/>
                <w:b/>
                <w:sz w:val="24"/>
                <w:szCs w:val="24"/>
                <w:lang w:val="uk-UA" w:eastAsia="ar-SA"/>
              </w:rPr>
            </w:pPr>
            <w:r w:rsidRPr="00E81090">
              <w:rPr>
                <w:rFonts w:ascii="Times New Roman" w:hAnsi="Times New Roman"/>
                <w:b/>
              </w:rPr>
              <w:t>2015р.</w:t>
            </w:r>
          </w:p>
          <w:p w:rsidR="00E81090" w:rsidRPr="00E81090" w:rsidRDefault="00E81090" w:rsidP="00BE5D64">
            <w:pPr>
              <w:pStyle w:val="a8"/>
              <w:rPr>
                <w:rFonts w:ascii="Times New Roman" w:hAnsi="Times New Roman"/>
                <w:b/>
              </w:rPr>
            </w:pPr>
            <w:r w:rsidRPr="00E81090">
              <w:rPr>
                <w:rFonts w:ascii="Times New Roman" w:hAnsi="Times New Roman"/>
                <w:b/>
              </w:rPr>
              <w:t>у % до</w:t>
            </w:r>
          </w:p>
          <w:p w:rsidR="00E81090" w:rsidRPr="00E81090" w:rsidRDefault="00E81090" w:rsidP="00BE5D64">
            <w:pPr>
              <w:pStyle w:val="a8"/>
              <w:rPr>
                <w:rFonts w:ascii="Times New Roman" w:hAnsi="Times New Roman"/>
                <w:b/>
                <w:sz w:val="24"/>
                <w:szCs w:val="24"/>
                <w:lang w:val="uk-UA" w:eastAsia="ar-SA"/>
              </w:rPr>
            </w:pPr>
            <w:r w:rsidRPr="00E81090">
              <w:rPr>
                <w:rFonts w:ascii="Times New Roman" w:hAnsi="Times New Roman"/>
                <w:b/>
              </w:rPr>
              <w:t>2014р.</w:t>
            </w:r>
          </w:p>
        </w:tc>
      </w:tr>
      <w:tr w:rsidR="00E81090" w:rsidRPr="00E81090" w:rsidTr="00E81090">
        <w:tc>
          <w:tcPr>
            <w:tcW w:w="4943" w:type="dxa"/>
            <w:tcBorders>
              <w:top w:val="single" w:sz="4" w:space="0" w:color="000000"/>
              <w:left w:val="single" w:sz="4" w:space="0" w:color="000000"/>
              <w:bottom w:val="single" w:sz="4" w:space="0" w:color="000000"/>
            </w:tcBorders>
          </w:tcPr>
          <w:p w:rsidR="00E81090" w:rsidRPr="00E81090" w:rsidRDefault="00E81090" w:rsidP="00BF60BC">
            <w:pPr>
              <w:snapToGrid w:val="0"/>
              <w:jc w:val="both"/>
            </w:pPr>
            <w:r w:rsidRPr="00E81090">
              <w:t>Кількість осіб, що займаються спортом, осіб</w:t>
            </w:r>
          </w:p>
        </w:tc>
        <w:tc>
          <w:tcPr>
            <w:tcW w:w="1412"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2338</w:t>
            </w:r>
          </w:p>
        </w:tc>
        <w:tc>
          <w:tcPr>
            <w:tcW w:w="1272"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2400</w:t>
            </w:r>
          </w:p>
        </w:tc>
        <w:tc>
          <w:tcPr>
            <w:tcW w:w="1272"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2400</w:t>
            </w:r>
          </w:p>
        </w:tc>
        <w:tc>
          <w:tcPr>
            <w:tcW w:w="1651" w:type="dxa"/>
            <w:tcBorders>
              <w:top w:val="single" w:sz="4" w:space="0" w:color="000000"/>
              <w:left w:val="single" w:sz="4" w:space="0" w:color="000000"/>
              <w:bottom w:val="single" w:sz="4" w:space="0" w:color="000000"/>
              <w:right w:val="single" w:sz="4" w:space="0" w:color="000000"/>
            </w:tcBorders>
            <w:vAlign w:val="center"/>
          </w:tcPr>
          <w:p w:rsidR="00E81090" w:rsidRPr="00E81090" w:rsidRDefault="00E81090" w:rsidP="00E81090">
            <w:pPr>
              <w:snapToGrid w:val="0"/>
              <w:jc w:val="center"/>
            </w:pPr>
            <w:r w:rsidRPr="00E81090">
              <w:t>100,0</w:t>
            </w:r>
          </w:p>
        </w:tc>
      </w:tr>
      <w:tr w:rsidR="00E81090" w:rsidRPr="00E81090" w:rsidTr="00E81090">
        <w:tc>
          <w:tcPr>
            <w:tcW w:w="4943" w:type="dxa"/>
            <w:tcBorders>
              <w:top w:val="single" w:sz="4" w:space="0" w:color="000000"/>
              <w:left w:val="single" w:sz="4" w:space="0" w:color="000000"/>
              <w:bottom w:val="single" w:sz="4" w:space="0" w:color="000000"/>
            </w:tcBorders>
          </w:tcPr>
          <w:p w:rsidR="00E81090" w:rsidRPr="00E81090" w:rsidRDefault="00E81090" w:rsidP="00BF60BC">
            <w:pPr>
              <w:snapToGrid w:val="0"/>
              <w:jc w:val="both"/>
            </w:pPr>
            <w:r w:rsidRPr="00E81090">
              <w:t xml:space="preserve">Кількість осіб, що залучені до занять в дитячо-юнацьких спортивних школах, спеціалізованих дитячо-юнацьких спортивних школах, </w:t>
            </w:r>
            <w:proofErr w:type="spellStart"/>
            <w:r w:rsidRPr="00E81090">
              <w:t>школах</w:t>
            </w:r>
            <w:proofErr w:type="spellEnd"/>
            <w:r w:rsidRPr="00E81090">
              <w:t xml:space="preserve"> вищої спортивної майстерності, осіб</w:t>
            </w:r>
          </w:p>
        </w:tc>
        <w:tc>
          <w:tcPr>
            <w:tcW w:w="1412"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195</w:t>
            </w:r>
          </w:p>
        </w:tc>
        <w:tc>
          <w:tcPr>
            <w:tcW w:w="1272"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219</w:t>
            </w:r>
          </w:p>
        </w:tc>
        <w:tc>
          <w:tcPr>
            <w:tcW w:w="1272"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219</w:t>
            </w:r>
          </w:p>
        </w:tc>
        <w:tc>
          <w:tcPr>
            <w:tcW w:w="1651" w:type="dxa"/>
            <w:tcBorders>
              <w:top w:val="single" w:sz="4" w:space="0" w:color="000000"/>
              <w:left w:val="single" w:sz="4" w:space="0" w:color="000000"/>
              <w:bottom w:val="single" w:sz="4" w:space="0" w:color="000000"/>
              <w:right w:val="single" w:sz="4" w:space="0" w:color="000000"/>
            </w:tcBorders>
            <w:vAlign w:val="center"/>
          </w:tcPr>
          <w:p w:rsidR="00E81090" w:rsidRPr="00E81090" w:rsidRDefault="00E81090" w:rsidP="00E81090">
            <w:pPr>
              <w:snapToGrid w:val="0"/>
              <w:jc w:val="center"/>
            </w:pPr>
          </w:p>
          <w:p w:rsidR="00E81090" w:rsidRPr="00E81090" w:rsidRDefault="00E81090" w:rsidP="00E81090">
            <w:pPr>
              <w:snapToGrid w:val="0"/>
              <w:jc w:val="center"/>
            </w:pPr>
            <w:r w:rsidRPr="00E81090">
              <w:t>100,0</w:t>
            </w:r>
          </w:p>
          <w:p w:rsidR="00E81090" w:rsidRPr="00E81090" w:rsidRDefault="00E81090" w:rsidP="00E81090">
            <w:pPr>
              <w:snapToGrid w:val="0"/>
              <w:jc w:val="center"/>
            </w:pPr>
          </w:p>
        </w:tc>
      </w:tr>
      <w:tr w:rsidR="00E81090" w:rsidRPr="00E81090" w:rsidTr="00E81090">
        <w:tc>
          <w:tcPr>
            <w:tcW w:w="4943" w:type="dxa"/>
            <w:tcBorders>
              <w:top w:val="single" w:sz="4" w:space="0" w:color="000000"/>
              <w:left w:val="single" w:sz="4" w:space="0" w:color="000000"/>
              <w:bottom w:val="single" w:sz="4" w:space="0" w:color="000000"/>
            </w:tcBorders>
          </w:tcPr>
          <w:p w:rsidR="00E81090" w:rsidRPr="00E81090" w:rsidRDefault="00E81090" w:rsidP="00BF60BC">
            <w:pPr>
              <w:snapToGrid w:val="0"/>
              <w:jc w:val="both"/>
            </w:pPr>
            <w:r w:rsidRPr="00E81090">
              <w:t>Кількість тренерів, що проводять заняття,  осіб</w:t>
            </w:r>
          </w:p>
        </w:tc>
        <w:tc>
          <w:tcPr>
            <w:tcW w:w="1412"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8</w:t>
            </w:r>
          </w:p>
        </w:tc>
        <w:tc>
          <w:tcPr>
            <w:tcW w:w="1272"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9</w:t>
            </w:r>
          </w:p>
        </w:tc>
        <w:tc>
          <w:tcPr>
            <w:tcW w:w="1272"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9</w:t>
            </w:r>
          </w:p>
        </w:tc>
        <w:tc>
          <w:tcPr>
            <w:tcW w:w="1651" w:type="dxa"/>
            <w:tcBorders>
              <w:top w:val="single" w:sz="4" w:space="0" w:color="000000"/>
              <w:left w:val="single" w:sz="4" w:space="0" w:color="000000"/>
              <w:bottom w:val="single" w:sz="4" w:space="0" w:color="000000"/>
              <w:right w:val="single" w:sz="4" w:space="0" w:color="000000"/>
            </w:tcBorders>
            <w:vAlign w:val="center"/>
          </w:tcPr>
          <w:p w:rsidR="00E81090" w:rsidRPr="00E81090" w:rsidRDefault="00E81090" w:rsidP="00E81090">
            <w:pPr>
              <w:snapToGrid w:val="0"/>
              <w:jc w:val="center"/>
            </w:pPr>
            <w:r w:rsidRPr="00E81090">
              <w:t>100,0</w:t>
            </w:r>
          </w:p>
        </w:tc>
      </w:tr>
    </w:tbl>
    <w:p w:rsidR="00BF60BC" w:rsidRPr="00F035AC" w:rsidRDefault="00BF60BC" w:rsidP="00BF60BC">
      <w:pPr>
        <w:spacing w:before="240" w:after="120"/>
        <w:jc w:val="center"/>
        <w:rPr>
          <w:b/>
          <w:color w:val="FF0000"/>
        </w:rPr>
      </w:pPr>
    </w:p>
    <w:p w:rsidR="00BF60BC" w:rsidRPr="00E81090" w:rsidRDefault="00BF60BC" w:rsidP="00BF60BC">
      <w:pPr>
        <w:spacing w:before="240" w:after="120"/>
        <w:jc w:val="center"/>
        <w:rPr>
          <w:b/>
        </w:rPr>
      </w:pPr>
      <w:r w:rsidRPr="00E81090">
        <w:rPr>
          <w:b/>
        </w:rPr>
        <w:t>Мережа фізкультурно-спортивних закладів</w:t>
      </w:r>
    </w:p>
    <w:tbl>
      <w:tblPr>
        <w:tblW w:w="10550" w:type="dxa"/>
        <w:tblInd w:w="-489" w:type="dxa"/>
        <w:tblLayout w:type="fixed"/>
        <w:tblLook w:val="0000" w:firstRow="0" w:lastRow="0" w:firstColumn="0" w:lastColumn="0" w:noHBand="0" w:noVBand="0"/>
      </w:tblPr>
      <w:tblGrid>
        <w:gridCol w:w="4962"/>
        <w:gridCol w:w="1417"/>
        <w:gridCol w:w="1276"/>
        <w:gridCol w:w="1276"/>
        <w:gridCol w:w="1619"/>
      </w:tblGrid>
      <w:tr w:rsidR="00E81090" w:rsidRPr="00E81090" w:rsidTr="00BF60BC">
        <w:trPr>
          <w:trHeight w:val="400"/>
        </w:trPr>
        <w:tc>
          <w:tcPr>
            <w:tcW w:w="4962" w:type="dxa"/>
            <w:tcBorders>
              <w:top w:val="single" w:sz="4" w:space="0" w:color="000000"/>
              <w:left w:val="single" w:sz="4" w:space="0" w:color="000000"/>
              <w:bottom w:val="single" w:sz="4" w:space="0" w:color="000000"/>
            </w:tcBorders>
            <w:vAlign w:val="center"/>
          </w:tcPr>
          <w:p w:rsidR="00E81090" w:rsidRPr="00E81090" w:rsidRDefault="00E81090" w:rsidP="00BF60BC">
            <w:pPr>
              <w:snapToGrid w:val="0"/>
              <w:jc w:val="center"/>
              <w:rPr>
                <w:b/>
              </w:rPr>
            </w:pPr>
            <w:r w:rsidRPr="00E81090">
              <w:rPr>
                <w:b/>
              </w:rPr>
              <w:t>Показник</w:t>
            </w:r>
          </w:p>
        </w:tc>
        <w:tc>
          <w:tcPr>
            <w:tcW w:w="1417" w:type="dxa"/>
            <w:tcBorders>
              <w:top w:val="single" w:sz="4" w:space="0" w:color="000000"/>
              <w:left w:val="single" w:sz="4" w:space="0" w:color="000000"/>
              <w:bottom w:val="single" w:sz="4" w:space="0" w:color="000000"/>
            </w:tcBorders>
          </w:tcPr>
          <w:p w:rsidR="00E81090" w:rsidRPr="00E81090" w:rsidRDefault="00E81090" w:rsidP="00BE5D64">
            <w:pPr>
              <w:pStyle w:val="2"/>
              <w:rPr>
                <w:b/>
                <w:sz w:val="24"/>
                <w:szCs w:val="24"/>
              </w:rPr>
            </w:pPr>
            <w:r w:rsidRPr="00E81090">
              <w:rPr>
                <w:b/>
                <w:sz w:val="24"/>
                <w:szCs w:val="24"/>
              </w:rPr>
              <w:t>2013 р.</w:t>
            </w:r>
          </w:p>
          <w:p w:rsidR="00E81090" w:rsidRPr="00E81090" w:rsidRDefault="00E81090" w:rsidP="00BE5D64">
            <w:pPr>
              <w:pStyle w:val="2"/>
              <w:rPr>
                <w:b/>
                <w:sz w:val="24"/>
                <w:szCs w:val="24"/>
              </w:rPr>
            </w:pPr>
            <w:r w:rsidRPr="00E81090">
              <w:rPr>
                <w:b/>
                <w:sz w:val="24"/>
                <w:szCs w:val="24"/>
              </w:rPr>
              <w:t>звіт</w:t>
            </w:r>
          </w:p>
        </w:tc>
        <w:tc>
          <w:tcPr>
            <w:tcW w:w="1276" w:type="dxa"/>
            <w:tcBorders>
              <w:top w:val="single" w:sz="4" w:space="0" w:color="000000"/>
              <w:left w:val="single" w:sz="4" w:space="0" w:color="000000"/>
              <w:bottom w:val="single" w:sz="4" w:space="0" w:color="000000"/>
            </w:tcBorders>
          </w:tcPr>
          <w:p w:rsidR="00E81090" w:rsidRPr="00E81090" w:rsidRDefault="00E81090" w:rsidP="002D4797">
            <w:pPr>
              <w:pStyle w:val="2"/>
              <w:tabs>
                <w:tab w:val="clear" w:pos="576"/>
                <w:tab w:val="num" w:pos="0"/>
              </w:tabs>
              <w:ind w:left="0" w:right="-138" w:firstLine="0"/>
              <w:rPr>
                <w:b/>
                <w:sz w:val="24"/>
                <w:szCs w:val="24"/>
              </w:rPr>
            </w:pPr>
            <w:r w:rsidRPr="00E81090">
              <w:rPr>
                <w:b/>
                <w:sz w:val="24"/>
                <w:szCs w:val="24"/>
              </w:rPr>
              <w:t>2014 р. очікуване</w:t>
            </w:r>
          </w:p>
          <w:p w:rsidR="00E81090" w:rsidRPr="00E81090" w:rsidRDefault="00E81090" w:rsidP="00BE5D64">
            <w:pPr>
              <w:pStyle w:val="2"/>
              <w:rPr>
                <w:b/>
                <w:sz w:val="24"/>
                <w:szCs w:val="24"/>
              </w:rPr>
            </w:pPr>
          </w:p>
        </w:tc>
        <w:tc>
          <w:tcPr>
            <w:tcW w:w="1276" w:type="dxa"/>
            <w:tcBorders>
              <w:top w:val="single" w:sz="4" w:space="0" w:color="000000"/>
              <w:left w:val="single" w:sz="4" w:space="0" w:color="000000"/>
              <w:bottom w:val="single" w:sz="4" w:space="0" w:color="000000"/>
            </w:tcBorders>
          </w:tcPr>
          <w:p w:rsidR="00E81090" w:rsidRPr="00E81090" w:rsidRDefault="00E81090" w:rsidP="002D4797">
            <w:pPr>
              <w:pStyle w:val="2"/>
              <w:tabs>
                <w:tab w:val="clear" w:pos="576"/>
              </w:tabs>
              <w:ind w:left="0" w:firstLine="0"/>
              <w:rPr>
                <w:b/>
                <w:sz w:val="24"/>
                <w:szCs w:val="24"/>
              </w:rPr>
            </w:pPr>
            <w:r w:rsidRPr="00E81090">
              <w:rPr>
                <w:b/>
                <w:sz w:val="24"/>
                <w:szCs w:val="24"/>
              </w:rPr>
              <w:t>2015 р. прогноз</w:t>
            </w:r>
          </w:p>
        </w:tc>
        <w:tc>
          <w:tcPr>
            <w:tcW w:w="1619"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pStyle w:val="2"/>
              <w:rPr>
                <w:b/>
                <w:sz w:val="24"/>
                <w:szCs w:val="24"/>
              </w:rPr>
            </w:pPr>
            <w:r w:rsidRPr="00E81090">
              <w:rPr>
                <w:b/>
                <w:sz w:val="24"/>
                <w:szCs w:val="24"/>
              </w:rPr>
              <w:t>2015 р.</w:t>
            </w:r>
          </w:p>
          <w:p w:rsidR="00E81090" w:rsidRPr="00E81090" w:rsidRDefault="00E81090" w:rsidP="00BE5D64">
            <w:pPr>
              <w:pStyle w:val="2"/>
              <w:rPr>
                <w:b/>
                <w:sz w:val="24"/>
                <w:szCs w:val="24"/>
              </w:rPr>
            </w:pPr>
            <w:r w:rsidRPr="00E81090">
              <w:rPr>
                <w:b/>
                <w:sz w:val="24"/>
                <w:szCs w:val="24"/>
              </w:rPr>
              <w:t>у % до</w:t>
            </w:r>
          </w:p>
          <w:p w:rsidR="00E81090" w:rsidRPr="00E81090" w:rsidRDefault="00E81090" w:rsidP="00BE5D64">
            <w:pPr>
              <w:pStyle w:val="2"/>
              <w:rPr>
                <w:b/>
                <w:sz w:val="24"/>
                <w:szCs w:val="24"/>
              </w:rPr>
            </w:pPr>
            <w:r w:rsidRPr="00E81090">
              <w:rPr>
                <w:b/>
                <w:sz w:val="24"/>
                <w:szCs w:val="24"/>
              </w:rPr>
              <w:t>2014 р.</w:t>
            </w:r>
          </w:p>
        </w:tc>
      </w:tr>
      <w:tr w:rsidR="00E81090" w:rsidRPr="00E81090" w:rsidTr="00E81090">
        <w:trPr>
          <w:trHeight w:val="261"/>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jc w:val="both"/>
            </w:pPr>
            <w:r w:rsidRPr="00E81090">
              <w:t>Стадіони, одиниць</w:t>
            </w:r>
          </w:p>
        </w:tc>
        <w:tc>
          <w:tcPr>
            <w:tcW w:w="1417"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E81090">
            <w:pPr>
              <w:snapToGrid w:val="0"/>
              <w:jc w:val="center"/>
            </w:pPr>
            <w:r w:rsidRPr="00E81090">
              <w:t>-</w:t>
            </w:r>
          </w:p>
        </w:tc>
        <w:tc>
          <w:tcPr>
            <w:tcW w:w="1619" w:type="dxa"/>
            <w:tcBorders>
              <w:top w:val="single" w:sz="4" w:space="0" w:color="000000"/>
              <w:left w:val="single" w:sz="4" w:space="0" w:color="000000"/>
              <w:bottom w:val="single" w:sz="4" w:space="0" w:color="000000"/>
              <w:right w:val="single" w:sz="4" w:space="0" w:color="000000"/>
            </w:tcBorders>
            <w:vAlign w:val="center"/>
          </w:tcPr>
          <w:p w:rsidR="00E81090" w:rsidRPr="00E81090" w:rsidRDefault="00E81090" w:rsidP="00E81090">
            <w:pPr>
              <w:snapToGrid w:val="0"/>
              <w:jc w:val="center"/>
            </w:pPr>
            <w:r w:rsidRPr="00E81090">
              <w:t>-</w:t>
            </w:r>
          </w:p>
        </w:tc>
      </w:tr>
      <w:tr w:rsidR="00E81090" w:rsidRPr="00E81090" w:rsidTr="002D4797">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jc w:val="both"/>
            </w:pPr>
            <w:r w:rsidRPr="00E81090">
              <w:t>Спортивні зали площею не менш як 162 кв. метрів одиниць</w:t>
            </w:r>
          </w:p>
        </w:tc>
        <w:tc>
          <w:tcPr>
            <w:tcW w:w="1417"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21</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21</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21</w:t>
            </w:r>
          </w:p>
        </w:tc>
        <w:tc>
          <w:tcPr>
            <w:tcW w:w="1619" w:type="dxa"/>
            <w:tcBorders>
              <w:top w:val="single" w:sz="4" w:space="0" w:color="000000"/>
              <w:left w:val="single" w:sz="4" w:space="0" w:color="000000"/>
              <w:bottom w:val="single" w:sz="4" w:space="0" w:color="000000"/>
              <w:right w:val="single" w:sz="4" w:space="0" w:color="000000"/>
            </w:tcBorders>
            <w:vAlign w:val="center"/>
          </w:tcPr>
          <w:p w:rsidR="00E81090" w:rsidRPr="00E81090" w:rsidRDefault="00E81090" w:rsidP="002D4797">
            <w:pPr>
              <w:snapToGrid w:val="0"/>
              <w:jc w:val="center"/>
            </w:pPr>
            <w:r w:rsidRPr="00E81090">
              <w:t>100,0</w:t>
            </w:r>
          </w:p>
        </w:tc>
      </w:tr>
      <w:tr w:rsidR="00E81090" w:rsidRPr="00E81090" w:rsidTr="002D4797">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jc w:val="both"/>
            </w:pPr>
            <w:r w:rsidRPr="00E81090">
              <w:t>Плавальні басейни, одиниць</w:t>
            </w:r>
          </w:p>
        </w:tc>
        <w:tc>
          <w:tcPr>
            <w:tcW w:w="1417"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w:t>
            </w:r>
          </w:p>
        </w:tc>
        <w:tc>
          <w:tcPr>
            <w:tcW w:w="1619" w:type="dxa"/>
            <w:tcBorders>
              <w:top w:val="single" w:sz="4" w:space="0" w:color="000000"/>
              <w:left w:val="single" w:sz="4" w:space="0" w:color="000000"/>
              <w:bottom w:val="single" w:sz="4" w:space="0" w:color="000000"/>
              <w:right w:val="single" w:sz="4" w:space="0" w:color="000000"/>
            </w:tcBorders>
            <w:vAlign w:val="center"/>
          </w:tcPr>
          <w:p w:rsidR="00E81090" w:rsidRPr="00E81090" w:rsidRDefault="00E81090" w:rsidP="002D4797">
            <w:pPr>
              <w:snapToGrid w:val="0"/>
              <w:jc w:val="center"/>
            </w:pPr>
            <w:r w:rsidRPr="00E81090">
              <w:t>-</w:t>
            </w:r>
          </w:p>
        </w:tc>
      </w:tr>
      <w:tr w:rsidR="00E81090" w:rsidRPr="00E81090" w:rsidTr="002D4797">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jc w:val="both"/>
            </w:pPr>
            <w:r w:rsidRPr="00E81090">
              <w:t>Спортивні майданчики, одиниць</w:t>
            </w:r>
          </w:p>
        </w:tc>
        <w:tc>
          <w:tcPr>
            <w:tcW w:w="1417"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61</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62</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65</w:t>
            </w:r>
          </w:p>
        </w:tc>
        <w:tc>
          <w:tcPr>
            <w:tcW w:w="1619" w:type="dxa"/>
            <w:tcBorders>
              <w:top w:val="single" w:sz="4" w:space="0" w:color="000000"/>
              <w:left w:val="single" w:sz="4" w:space="0" w:color="000000"/>
              <w:bottom w:val="single" w:sz="4" w:space="0" w:color="000000"/>
              <w:right w:val="single" w:sz="4" w:space="0" w:color="000000"/>
            </w:tcBorders>
            <w:vAlign w:val="center"/>
          </w:tcPr>
          <w:p w:rsidR="00E81090" w:rsidRPr="00E81090" w:rsidRDefault="00E81090" w:rsidP="002D4797">
            <w:pPr>
              <w:snapToGrid w:val="0"/>
              <w:jc w:val="center"/>
            </w:pPr>
            <w:r w:rsidRPr="00E81090">
              <w:t>104,8</w:t>
            </w:r>
          </w:p>
        </w:tc>
      </w:tr>
      <w:tr w:rsidR="00E81090" w:rsidRPr="00E81090" w:rsidTr="002D4797">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jc w:val="both"/>
            </w:pPr>
            <w:r w:rsidRPr="00E81090">
              <w:t>Кількість підприємств, установ, організацій, де проводиться фізкультурно-оздоровча робота, одиниць (без урахування кількості загальноосвітніх, професійно-технічних та вищих навчальних закладів)</w:t>
            </w:r>
          </w:p>
        </w:tc>
        <w:tc>
          <w:tcPr>
            <w:tcW w:w="1417"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15</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15</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15</w:t>
            </w:r>
          </w:p>
        </w:tc>
        <w:tc>
          <w:tcPr>
            <w:tcW w:w="1619" w:type="dxa"/>
            <w:tcBorders>
              <w:top w:val="single" w:sz="4" w:space="0" w:color="000000"/>
              <w:left w:val="single" w:sz="4" w:space="0" w:color="000000"/>
              <w:bottom w:val="single" w:sz="4" w:space="0" w:color="000000"/>
              <w:right w:val="single" w:sz="4" w:space="0" w:color="000000"/>
            </w:tcBorders>
            <w:vAlign w:val="center"/>
          </w:tcPr>
          <w:p w:rsidR="00E81090" w:rsidRPr="00E81090" w:rsidRDefault="00E81090" w:rsidP="002D4797">
            <w:pPr>
              <w:snapToGrid w:val="0"/>
              <w:jc w:val="center"/>
            </w:pPr>
            <w:r w:rsidRPr="00E81090">
              <w:t>100,0</w:t>
            </w:r>
          </w:p>
        </w:tc>
      </w:tr>
      <w:tr w:rsidR="00E81090" w:rsidRPr="00E81090" w:rsidTr="002D4797">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jc w:val="both"/>
            </w:pPr>
            <w:r w:rsidRPr="00E81090">
              <w:t>Кількість дитячо-підліткових фізкультурно-спортивних клубів за місцем проживання населення, одиниць</w:t>
            </w:r>
          </w:p>
        </w:tc>
        <w:tc>
          <w:tcPr>
            <w:tcW w:w="1417"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w:t>
            </w:r>
          </w:p>
        </w:tc>
        <w:tc>
          <w:tcPr>
            <w:tcW w:w="1619" w:type="dxa"/>
            <w:tcBorders>
              <w:top w:val="single" w:sz="4" w:space="0" w:color="000000"/>
              <w:left w:val="single" w:sz="4" w:space="0" w:color="000000"/>
              <w:bottom w:val="single" w:sz="4" w:space="0" w:color="000000"/>
              <w:right w:val="single" w:sz="4" w:space="0" w:color="000000"/>
            </w:tcBorders>
            <w:vAlign w:val="center"/>
          </w:tcPr>
          <w:p w:rsidR="00E81090" w:rsidRPr="00E81090" w:rsidRDefault="00E81090" w:rsidP="002D4797">
            <w:pPr>
              <w:snapToGrid w:val="0"/>
              <w:jc w:val="center"/>
            </w:pPr>
            <w:r w:rsidRPr="00E81090">
              <w:t>-</w:t>
            </w:r>
          </w:p>
        </w:tc>
      </w:tr>
      <w:tr w:rsidR="00E81090" w:rsidRPr="00E81090" w:rsidTr="002D4797">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jc w:val="both"/>
            </w:pPr>
            <w:r w:rsidRPr="00E81090">
              <w:t xml:space="preserve">Кількість дитячо-юнацьких спортивних шкіл, спеціалізованих дитячо-юнацьких спортивних шкіл, </w:t>
            </w:r>
            <w:proofErr w:type="spellStart"/>
            <w:r w:rsidRPr="00E81090">
              <w:t>шкіл</w:t>
            </w:r>
            <w:proofErr w:type="spellEnd"/>
            <w:r w:rsidRPr="00E81090">
              <w:t xml:space="preserve"> вищої спортивної майстерності, одиниць</w:t>
            </w:r>
          </w:p>
        </w:tc>
        <w:tc>
          <w:tcPr>
            <w:tcW w:w="1417"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1</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1</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2D4797">
            <w:pPr>
              <w:snapToGrid w:val="0"/>
              <w:jc w:val="center"/>
            </w:pPr>
            <w:r w:rsidRPr="00E81090">
              <w:t>1</w:t>
            </w:r>
          </w:p>
        </w:tc>
        <w:tc>
          <w:tcPr>
            <w:tcW w:w="1619" w:type="dxa"/>
            <w:tcBorders>
              <w:top w:val="single" w:sz="4" w:space="0" w:color="000000"/>
              <w:left w:val="single" w:sz="4" w:space="0" w:color="000000"/>
              <w:bottom w:val="single" w:sz="4" w:space="0" w:color="000000"/>
              <w:right w:val="single" w:sz="4" w:space="0" w:color="000000"/>
            </w:tcBorders>
            <w:vAlign w:val="center"/>
          </w:tcPr>
          <w:p w:rsidR="00E81090" w:rsidRPr="00E81090" w:rsidRDefault="00E81090" w:rsidP="002D4797">
            <w:pPr>
              <w:snapToGrid w:val="0"/>
              <w:jc w:val="center"/>
            </w:pPr>
            <w:r w:rsidRPr="00E81090">
              <w:t>100,0</w:t>
            </w:r>
          </w:p>
        </w:tc>
      </w:tr>
    </w:tbl>
    <w:p w:rsidR="00BF60BC" w:rsidRPr="00F035AC" w:rsidRDefault="00BF60BC" w:rsidP="00BF60BC">
      <w:pPr>
        <w:spacing w:before="120" w:after="60"/>
        <w:jc w:val="center"/>
        <w:rPr>
          <w:b/>
          <w:color w:val="FF0000"/>
        </w:rPr>
      </w:pPr>
    </w:p>
    <w:p w:rsidR="00BF60BC" w:rsidRPr="00E81090" w:rsidRDefault="00BF60BC" w:rsidP="00BF60BC">
      <w:pPr>
        <w:spacing w:before="120" w:after="60"/>
        <w:jc w:val="center"/>
        <w:rPr>
          <w:b/>
        </w:rPr>
      </w:pPr>
      <w:r w:rsidRPr="00E81090">
        <w:rPr>
          <w:b/>
        </w:rPr>
        <w:lastRenderedPageBreak/>
        <w:t xml:space="preserve"> Загальноосвітні навчальні заклади*</w:t>
      </w:r>
    </w:p>
    <w:p w:rsidR="00BF60BC" w:rsidRPr="00E81090" w:rsidRDefault="00BF60BC" w:rsidP="00BF60BC">
      <w:pPr>
        <w:jc w:val="right"/>
      </w:pPr>
      <w:r w:rsidRPr="00E81090">
        <w:t>(на початок навчального року)</w:t>
      </w:r>
    </w:p>
    <w:tbl>
      <w:tblPr>
        <w:tblW w:w="10408" w:type="dxa"/>
        <w:tblInd w:w="-569" w:type="dxa"/>
        <w:tblLayout w:type="fixed"/>
        <w:tblCellMar>
          <w:left w:w="30" w:type="dxa"/>
          <w:right w:w="30" w:type="dxa"/>
        </w:tblCellMar>
        <w:tblLook w:val="0000" w:firstRow="0" w:lastRow="0" w:firstColumn="0" w:lastColumn="0" w:noHBand="0" w:noVBand="0"/>
      </w:tblPr>
      <w:tblGrid>
        <w:gridCol w:w="4962"/>
        <w:gridCol w:w="1559"/>
        <w:gridCol w:w="1276"/>
        <w:gridCol w:w="1134"/>
        <w:gridCol w:w="1477"/>
      </w:tblGrid>
      <w:tr w:rsidR="00E81090" w:rsidRPr="00E81090" w:rsidTr="00DE2AC2">
        <w:trPr>
          <w:cantSplit/>
          <w:trHeight w:val="347"/>
        </w:trPr>
        <w:tc>
          <w:tcPr>
            <w:tcW w:w="4962" w:type="dxa"/>
            <w:tcBorders>
              <w:top w:val="single" w:sz="4" w:space="0" w:color="000000"/>
              <w:left w:val="single" w:sz="4" w:space="0" w:color="000000"/>
              <w:bottom w:val="single" w:sz="4" w:space="0" w:color="000000"/>
            </w:tcBorders>
            <w:vAlign w:val="center"/>
          </w:tcPr>
          <w:p w:rsidR="00E81090" w:rsidRPr="00E81090" w:rsidRDefault="00E81090" w:rsidP="00BF60BC">
            <w:pPr>
              <w:snapToGrid w:val="0"/>
              <w:jc w:val="center"/>
              <w:rPr>
                <w:b/>
              </w:rPr>
            </w:pPr>
            <w:r w:rsidRPr="00E81090">
              <w:rPr>
                <w:b/>
              </w:rPr>
              <w:t>Показник</w:t>
            </w:r>
          </w:p>
        </w:tc>
        <w:tc>
          <w:tcPr>
            <w:tcW w:w="1559" w:type="dxa"/>
            <w:tcBorders>
              <w:top w:val="single" w:sz="4" w:space="0" w:color="000000"/>
              <w:left w:val="single" w:sz="4" w:space="0" w:color="000000"/>
              <w:bottom w:val="single" w:sz="4" w:space="0" w:color="000000"/>
            </w:tcBorders>
          </w:tcPr>
          <w:p w:rsidR="00E81090" w:rsidRPr="00E81090" w:rsidRDefault="00E81090" w:rsidP="00BE5D64">
            <w:pPr>
              <w:pStyle w:val="ab"/>
              <w:snapToGrid w:val="0"/>
              <w:spacing w:after="0"/>
              <w:ind w:left="0"/>
              <w:contextualSpacing/>
              <w:jc w:val="center"/>
              <w:rPr>
                <w:b/>
                <w:lang w:eastAsia="ru-RU"/>
              </w:rPr>
            </w:pPr>
            <w:r w:rsidRPr="00E81090">
              <w:rPr>
                <w:b/>
                <w:lang w:eastAsia="ru-RU"/>
              </w:rPr>
              <w:t>2013/2014</w:t>
            </w:r>
          </w:p>
          <w:p w:rsidR="00E81090" w:rsidRPr="00E81090" w:rsidRDefault="00E81090" w:rsidP="00BE5D64">
            <w:pPr>
              <w:pStyle w:val="ab"/>
              <w:snapToGrid w:val="0"/>
              <w:spacing w:after="0"/>
              <w:ind w:left="0"/>
              <w:contextualSpacing/>
              <w:jc w:val="center"/>
              <w:rPr>
                <w:b/>
                <w:lang w:eastAsia="ru-RU"/>
              </w:rPr>
            </w:pPr>
            <w:r w:rsidRPr="00E81090">
              <w:rPr>
                <w:b/>
                <w:lang w:eastAsia="ru-RU"/>
              </w:rPr>
              <w:t>звіт</w:t>
            </w:r>
          </w:p>
        </w:tc>
        <w:tc>
          <w:tcPr>
            <w:tcW w:w="1276" w:type="dxa"/>
            <w:tcBorders>
              <w:top w:val="single" w:sz="4" w:space="0" w:color="000000"/>
              <w:left w:val="single" w:sz="4" w:space="0" w:color="000000"/>
              <w:bottom w:val="single" w:sz="4" w:space="0" w:color="000000"/>
            </w:tcBorders>
          </w:tcPr>
          <w:p w:rsidR="00E81090" w:rsidRPr="00E81090" w:rsidRDefault="00E81090" w:rsidP="00BE5D64">
            <w:pPr>
              <w:pStyle w:val="ab"/>
              <w:snapToGrid w:val="0"/>
              <w:spacing w:after="0"/>
              <w:ind w:left="0"/>
              <w:contextualSpacing/>
              <w:rPr>
                <w:b/>
                <w:lang w:eastAsia="ru-RU"/>
              </w:rPr>
            </w:pPr>
            <w:r w:rsidRPr="00E81090">
              <w:rPr>
                <w:b/>
                <w:lang w:eastAsia="ru-RU"/>
              </w:rPr>
              <w:t>2014/2015 очікуване</w:t>
            </w:r>
          </w:p>
        </w:tc>
        <w:tc>
          <w:tcPr>
            <w:tcW w:w="1134" w:type="dxa"/>
            <w:tcBorders>
              <w:top w:val="single" w:sz="4" w:space="0" w:color="000000"/>
              <w:left w:val="single" w:sz="4" w:space="0" w:color="000000"/>
              <w:bottom w:val="single" w:sz="4" w:space="0" w:color="000000"/>
            </w:tcBorders>
          </w:tcPr>
          <w:p w:rsidR="00E81090" w:rsidRPr="00E81090" w:rsidRDefault="00E81090" w:rsidP="00BE5D64">
            <w:pPr>
              <w:pStyle w:val="ab"/>
              <w:snapToGrid w:val="0"/>
              <w:spacing w:after="0"/>
              <w:ind w:left="0"/>
              <w:contextualSpacing/>
              <w:jc w:val="center"/>
              <w:rPr>
                <w:b/>
                <w:lang w:eastAsia="ru-RU"/>
              </w:rPr>
            </w:pPr>
            <w:r w:rsidRPr="00E81090">
              <w:rPr>
                <w:b/>
                <w:lang w:eastAsia="ru-RU"/>
              </w:rPr>
              <w:t>2015/2016 прогноз</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pStyle w:val="ab"/>
              <w:snapToGrid w:val="0"/>
              <w:spacing w:after="0"/>
              <w:ind w:left="21" w:hanging="21"/>
              <w:contextualSpacing/>
              <w:jc w:val="center"/>
              <w:rPr>
                <w:b/>
                <w:lang w:eastAsia="ru-RU"/>
              </w:rPr>
            </w:pPr>
            <w:r w:rsidRPr="00E81090">
              <w:rPr>
                <w:b/>
                <w:lang w:eastAsia="ru-RU"/>
              </w:rPr>
              <w:t>2016р. у % до 2015р.</w:t>
            </w:r>
          </w:p>
        </w:tc>
      </w:tr>
      <w:tr w:rsidR="00E81090" w:rsidRPr="00E81090" w:rsidTr="00DE2AC2">
        <w:trPr>
          <w:trHeight w:val="423"/>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 xml:space="preserve">Кількість загальноосвітніх навчальних закладів – всього, одиниць </w:t>
            </w:r>
          </w:p>
          <w:p w:rsidR="00E81090" w:rsidRPr="00E81090" w:rsidRDefault="00E81090" w:rsidP="00BF60BC">
            <w:pPr>
              <w:ind w:firstLine="680"/>
            </w:pPr>
            <w:r w:rsidRPr="00E81090">
              <w:t>у тому числі:</w:t>
            </w:r>
          </w:p>
        </w:tc>
        <w:tc>
          <w:tcPr>
            <w:tcW w:w="1559" w:type="dxa"/>
            <w:tcBorders>
              <w:top w:val="single" w:sz="4" w:space="0" w:color="000000"/>
              <w:left w:val="single" w:sz="4" w:space="0" w:color="000000"/>
              <w:bottom w:val="single" w:sz="4" w:space="0" w:color="000000"/>
            </w:tcBorders>
          </w:tcPr>
          <w:p w:rsidR="00E81090" w:rsidRPr="00E81090" w:rsidRDefault="00E81090" w:rsidP="00BE5D64">
            <w:pPr>
              <w:snapToGrid w:val="0"/>
              <w:contextualSpacing/>
              <w:jc w:val="center"/>
            </w:pPr>
            <w:r w:rsidRPr="00E81090">
              <w:t>21</w:t>
            </w:r>
          </w:p>
        </w:tc>
        <w:tc>
          <w:tcPr>
            <w:tcW w:w="1276" w:type="dxa"/>
            <w:tcBorders>
              <w:top w:val="single" w:sz="4" w:space="0" w:color="000000"/>
              <w:left w:val="single" w:sz="4" w:space="0" w:color="000000"/>
              <w:bottom w:val="single" w:sz="4" w:space="0" w:color="000000"/>
            </w:tcBorders>
          </w:tcPr>
          <w:p w:rsidR="00E81090" w:rsidRPr="00E81090" w:rsidRDefault="00E81090" w:rsidP="00BE5D64">
            <w:pPr>
              <w:snapToGrid w:val="0"/>
              <w:contextualSpacing/>
              <w:jc w:val="center"/>
            </w:pPr>
            <w:r w:rsidRPr="00E81090">
              <w:t>21</w:t>
            </w:r>
          </w:p>
        </w:tc>
        <w:tc>
          <w:tcPr>
            <w:tcW w:w="1134" w:type="dxa"/>
            <w:tcBorders>
              <w:top w:val="single" w:sz="4" w:space="0" w:color="000000"/>
              <w:left w:val="single" w:sz="4" w:space="0" w:color="000000"/>
              <w:bottom w:val="single" w:sz="4" w:space="0" w:color="000000"/>
            </w:tcBorders>
          </w:tcPr>
          <w:p w:rsidR="00E81090" w:rsidRPr="00E81090" w:rsidRDefault="00E81090" w:rsidP="00BE5D64">
            <w:pPr>
              <w:snapToGrid w:val="0"/>
              <w:contextualSpacing/>
              <w:jc w:val="center"/>
            </w:pPr>
            <w:r w:rsidRPr="00E81090">
              <w:t>21</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snapToGrid w:val="0"/>
              <w:contextualSpacing/>
              <w:jc w:val="center"/>
            </w:pPr>
            <w:r w:rsidRPr="00E81090">
              <w:t>100,0</w:t>
            </w:r>
          </w:p>
        </w:tc>
      </w:tr>
      <w:tr w:rsidR="00E81090" w:rsidRPr="00E81090" w:rsidTr="00DE2AC2">
        <w:trPr>
          <w:trHeight w:val="290"/>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Денних</w:t>
            </w:r>
          </w:p>
        </w:tc>
        <w:tc>
          <w:tcPr>
            <w:tcW w:w="1559" w:type="dxa"/>
            <w:tcBorders>
              <w:top w:val="single" w:sz="4" w:space="0" w:color="000000"/>
              <w:left w:val="single" w:sz="4" w:space="0" w:color="000000"/>
              <w:bottom w:val="single" w:sz="4" w:space="0" w:color="000000"/>
            </w:tcBorders>
          </w:tcPr>
          <w:p w:rsidR="00E81090" w:rsidRPr="00E81090" w:rsidRDefault="00E81090" w:rsidP="00BE5D64">
            <w:pPr>
              <w:snapToGrid w:val="0"/>
              <w:contextualSpacing/>
              <w:jc w:val="center"/>
            </w:pPr>
            <w:r w:rsidRPr="00E81090">
              <w:t>21</w:t>
            </w:r>
          </w:p>
        </w:tc>
        <w:tc>
          <w:tcPr>
            <w:tcW w:w="1276" w:type="dxa"/>
            <w:tcBorders>
              <w:top w:val="single" w:sz="4" w:space="0" w:color="000000"/>
              <w:left w:val="single" w:sz="4" w:space="0" w:color="000000"/>
              <w:bottom w:val="single" w:sz="4" w:space="0" w:color="000000"/>
            </w:tcBorders>
          </w:tcPr>
          <w:p w:rsidR="00E81090" w:rsidRPr="00E81090" w:rsidRDefault="00E81090" w:rsidP="00BE5D64">
            <w:pPr>
              <w:snapToGrid w:val="0"/>
              <w:contextualSpacing/>
              <w:jc w:val="center"/>
            </w:pPr>
            <w:r w:rsidRPr="00E81090">
              <w:t>21</w:t>
            </w:r>
          </w:p>
        </w:tc>
        <w:tc>
          <w:tcPr>
            <w:tcW w:w="1134" w:type="dxa"/>
            <w:tcBorders>
              <w:top w:val="single" w:sz="4" w:space="0" w:color="000000"/>
              <w:left w:val="single" w:sz="4" w:space="0" w:color="000000"/>
              <w:bottom w:val="single" w:sz="4" w:space="0" w:color="000000"/>
            </w:tcBorders>
          </w:tcPr>
          <w:p w:rsidR="00E81090" w:rsidRPr="00E81090" w:rsidRDefault="00E81090" w:rsidP="00BE5D64">
            <w:pPr>
              <w:snapToGrid w:val="0"/>
              <w:contextualSpacing/>
              <w:jc w:val="center"/>
            </w:pPr>
            <w:r w:rsidRPr="00E81090">
              <w:t>21</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snapToGrid w:val="0"/>
              <w:contextualSpacing/>
              <w:jc w:val="center"/>
            </w:pPr>
            <w:r w:rsidRPr="00E81090">
              <w:t>100,0</w:t>
            </w:r>
          </w:p>
        </w:tc>
      </w:tr>
      <w:tr w:rsidR="00E81090" w:rsidRPr="00E81090" w:rsidTr="00DE2AC2">
        <w:trPr>
          <w:trHeight w:val="305"/>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Вечірніх</w:t>
            </w:r>
          </w:p>
        </w:tc>
        <w:tc>
          <w:tcPr>
            <w:tcW w:w="1559"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134"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snapToGrid w:val="0"/>
              <w:contextualSpacing/>
              <w:jc w:val="center"/>
            </w:pPr>
            <w:r w:rsidRPr="00E81090">
              <w:t>-</w:t>
            </w:r>
          </w:p>
        </w:tc>
      </w:tr>
      <w:tr w:rsidR="00E81090" w:rsidRPr="00E81090" w:rsidTr="00DE2AC2">
        <w:trPr>
          <w:trHeight w:val="597"/>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Із загальної кількості загальноосвітніх навчальних закладів – приватні заклади – всього, одиниць</w:t>
            </w:r>
          </w:p>
        </w:tc>
        <w:tc>
          <w:tcPr>
            <w:tcW w:w="1559"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134"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snapToGrid w:val="0"/>
              <w:contextualSpacing/>
              <w:jc w:val="center"/>
            </w:pPr>
          </w:p>
          <w:p w:rsidR="00E81090" w:rsidRPr="00E81090" w:rsidRDefault="00E81090" w:rsidP="00BE5D64">
            <w:pPr>
              <w:snapToGrid w:val="0"/>
              <w:contextualSpacing/>
              <w:jc w:val="center"/>
            </w:pPr>
            <w:r w:rsidRPr="00E81090">
              <w:t>-</w:t>
            </w:r>
          </w:p>
        </w:tc>
      </w:tr>
      <w:tr w:rsidR="00E81090" w:rsidRPr="00E81090" w:rsidTr="00DE2AC2">
        <w:trPr>
          <w:trHeight w:val="241"/>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Кількість учнів – всього, осіб</w:t>
            </w:r>
          </w:p>
        </w:tc>
        <w:tc>
          <w:tcPr>
            <w:tcW w:w="1559"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pPr>
            <w:r w:rsidRPr="00E81090">
              <w:t>2400</w:t>
            </w:r>
          </w:p>
        </w:tc>
        <w:tc>
          <w:tcPr>
            <w:tcW w:w="1276"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pPr>
            <w:r w:rsidRPr="00E81090">
              <w:t>2349</w:t>
            </w:r>
          </w:p>
        </w:tc>
        <w:tc>
          <w:tcPr>
            <w:tcW w:w="1134"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pPr>
            <w:r w:rsidRPr="00E81090">
              <w:t>2330</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contextualSpacing/>
              <w:jc w:val="center"/>
            </w:pPr>
            <w:r w:rsidRPr="00E81090">
              <w:t>99,2</w:t>
            </w:r>
          </w:p>
        </w:tc>
      </w:tr>
      <w:tr w:rsidR="00E81090" w:rsidRPr="00E81090" w:rsidTr="00DE2AC2">
        <w:trPr>
          <w:trHeight w:val="290"/>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ind w:firstLine="680"/>
            </w:pPr>
            <w:r w:rsidRPr="00E81090">
              <w:t>у тому числі:</w:t>
            </w:r>
          </w:p>
        </w:tc>
        <w:tc>
          <w:tcPr>
            <w:tcW w:w="1559"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p>
        </w:tc>
        <w:tc>
          <w:tcPr>
            <w:tcW w:w="1134"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snapToGrid w:val="0"/>
              <w:contextualSpacing/>
              <w:jc w:val="center"/>
            </w:pPr>
          </w:p>
        </w:tc>
      </w:tr>
      <w:tr w:rsidR="00E81090" w:rsidRPr="00E81090" w:rsidTr="00DE2AC2">
        <w:trPr>
          <w:trHeight w:val="252"/>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 xml:space="preserve">у денних загальноосвітніх навчальних закладах </w:t>
            </w:r>
          </w:p>
        </w:tc>
        <w:tc>
          <w:tcPr>
            <w:tcW w:w="1559"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pPr>
            <w:r w:rsidRPr="00E81090">
              <w:t>2400</w:t>
            </w:r>
          </w:p>
        </w:tc>
        <w:tc>
          <w:tcPr>
            <w:tcW w:w="1276"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pPr>
            <w:r w:rsidRPr="00E81090">
              <w:t>2349</w:t>
            </w:r>
          </w:p>
        </w:tc>
        <w:tc>
          <w:tcPr>
            <w:tcW w:w="1134"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pPr>
            <w:r w:rsidRPr="00E81090">
              <w:t>2330</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contextualSpacing/>
              <w:jc w:val="center"/>
            </w:pPr>
            <w:r w:rsidRPr="00E81090">
              <w:t>99,2</w:t>
            </w:r>
          </w:p>
        </w:tc>
      </w:tr>
      <w:tr w:rsidR="00E81090" w:rsidRPr="00E81090" w:rsidTr="00DE2AC2">
        <w:trPr>
          <w:trHeight w:val="222"/>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 xml:space="preserve">у вечірніх загальноосвітніх навчальних закладах </w:t>
            </w:r>
          </w:p>
        </w:tc>
        <w:tc>
          <w:tcPr>
            <w:tcW w:w="1559"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134"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snapToGrid w:val="0"/>
              <w:contextualSpacing/>
              <w:jc w:val="center"/>
            </w:pPr>
            <w:r w:rsidRPr="00E81090">
              <w:t>-</w:t>
            </w:r>
          </w:p>
          <w:p w:rsidR="00E81090" w:rsidRPr="00E81090" w:rsidRDefault="00E81090" w:rsidP="00BE5D64">
            <w:pPr>
              <w:snapToGrid w:val="0"/>
              <w:contextualSpacing/>
              <w:jc w:val="center"/>
            </w:pPr>
          </w:p>
        </w:tc>
      </w:tr>
      <w:tr w:rsidR="00E81090" w:rsidRPr="00E81090" w:rsidTr="00DE2AC2">
        <w:trPr>
          <w:trHeight w:val="549"/>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Із загальної кількості учнів – у приватних загальноосвітніх навчальних закладах, осіб</w:t>
            </w:r>
          </w:p>
        </w:tc>
        <w:tc>
          <w:tcPr>
            <w:tcW w:w="1559"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134"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snapToGrid w:val="0"/>
              <w:contextualSpacing/>
            </w:pPr>
          </w:p>
          <w:p w:rsidR="00E81090" w:rsidRPr="00E81090" w:rsidRDefault="00E81090" w:rsidP="00BE5D64">
            <w:pPr>
              <w:snapToGrid w:val="0"/>
              <w:contextualSpacing/>
              <w:jc w:val="center"/>
            </w:pPr>
            <w:r w:rsidRPr="00E81090">
              <w:t>-</w:t>
            </w:r>
          </w:p>
          <w:p w:rsidR="00E81090" w:rsidRPr="00E81090" w:rsidRDefault="00E81090" w:rsidP="00BE5D64">
            <w:pPr>
              <w:snapToGrid w:val="0"/>
              <w:contextualSpacing/>
            </w:pPr>
          </w:p>
        </w:tc>
      </w:tr>
      <w:tr w:rsidR="00E81090" w:rsidRPr="00E81090" w:rsidTr="00DE2AC2">
        <w:trPr>
          <w:trHeight w:val="273"/>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Кількість педагогічних працівників – всього,  осіб</w:t>
            </w:r>
          </w:p>
        </w:tc>
        <w:tc>
          <w:tcPr>
            <w:tcW w:w="1559"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rPr>
                <w:highlight w:val="yellow"/>
              </w:rPr>
            </w:pPr>
            <w:r w:rsidRPr="00E81090">
              <w:t>444</w:t>
            </w:r>
          </w:p>
        </w:tc>
        <w:tc>
          <w:tcPr>
            <w:tcW w:w="1276"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pPr>
            <w:r w:rsidRPr="00E81090">
              <w:t>414</w:t>
            </w:r>
          </w:p>
        </w:tc>
        <w:tc>
          <w:tcPr>
            <w:tcW w:w="1134"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pPr>
            <w:r w:rsidRPr="00E81090">
              <w:t>390</w:t>
            </w:r>
          </w:p>
        </w:tc>
        <w:tc>
          <w:tcPr>
            <w:tcW w:w="1477" w:type="dxa"/>
            <w:tcBorders>
              <w:top w:val="single" w:sz="4" w:space="0" w:color="000000"/>
              <w:left w:val="single" w:sz="4" w:space="0" w:color="000000"/>
              <w:bottom w:val="single" w:sz="4" w:space="0" w:color="000000"/>
              <w:right w:val="single" w:sz="4" w:space="0" w:color="000000"/>
            </w:tcBorders>
            <w:vAlign w:val="bottom"/>
          </w:tcPr>
          <w:p w:rsidR="00E81090" w:rsidRPr="00E81090" w:rsidRDefault="00E81090" w:rsidP="00BE5D64">
            <w:pPr>
              <w:contextualSpacing/>
              <w:jc w:val="center"/>
              <w:rPr>
                <w:highlight w:val="yellow"/>
              </w:rPr>
            </w:pPr>
            <w:r w:rsidRPr="00E81090">
              <w:t>94,2</w:t>
            </w:r>
          </w:p>
        </w:tc>
      </w:tr>
      <w:tr w:rsidR="00E81090" w:rsidRPr="00E81090" w:rsidTr="00DE2AC2">
        <w:trPr>
          <w:trHeight w:val="530"/>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у тому числі кількість педагогічних працівників у приватних закладах, осіб</w:t>
            </w:r>
          </w:p>
        </w:tc>
        <w:tc>
          <w:tcPr>
            <w:tcW w:w="1559"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134"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snapToGrid w:val="0"/>
              <w:contextualSpacing/>
              <w:jc w:val="center"/>
            </w:pPr>
          </w:p>
          <w:p w:rsidR="00E81090" w:rsidRPr="00E81090" w:rsidRDefault="00E81090" w:rsidP="00BE5D64">
            <w:pPr>
              <w:snapToGrid w:val="0"/>
              <w:contextualSpacing/>
              <w:jc w:val="center"/>
            </w:pPr>
            <w:r w:rsidRPr="00E81090">
              <w:t>-</w:t>
            </w:r>
          </w:p>
          <w:p w:rsidR="00E81090" w:rsidRPr="00E81090" w:rsidRDefault="00E81090" w:rsidP="00BE5D64">
            <w:pPr>
              <w:snapToGrid w:val="0"/>
              <w:contextualSpacing/>
            </w:pPr>
          </w:p>
        </w:tc>
      </w:tr>
      <w:tr w:rsidR="00E81090" w:rsidRPr="00E81090" w:rsidTr="00DE2AC2">
        <w:trPr>
          <w:trHeight w:val="329"/>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 xml:space="preserve">Середня кількість учнів на одного вчителя – всього, осіб </w:t>
            </w:r>
          </w:p>
        </w:tc>
        <w:tc>
          <w:tcPr>
            <w:tcW w:w="1559"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rPr>
                <w:highlight w:val="yellow"/>
              </w:rPr>
            </w:pPr>
            <w:r w:rsidRPr="00E81090">
              <w:t>5,4</w:t>
            </w:r>
          </w:p>
        </w:tc>
        <w:tc>
          <w:tcPr>
            <w:tcW w:w="1276"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rPr>
                <w:highlight w:val="yellow"/>
              </w:rPr>
            </w:pPr>
            <w:r w:rsidRPr="00E81090">
              <w:t>5,7</w:t>
            </w:r>
          </w:p>
        </w:tc>
        <w:tc>
          <w:tcPr>
            <w:tcW w:w="1134" w:type="dxa"/>
            <w:tcBorders>
              <w:top w:val="single" w:sz="4" w:space="0" w:color="000000"/>
              <w:left w:val="single" w:sz="4" w:space="0" w:color="000000"/>
              <w:bottom w:val="single" w:sz="4" w:space="0" w:color="000000"/>
            </w:tcBorders>
            <w:vAlign w:val="bottom"/>
          </w:tcPr>
          <w:p w:rsidR="00E81090" w:rsidRPr="00E81090" w:rsidRDefault="00E81090" w:rsidP="00BE5D64">
            <w:pPr>
              <w:contextualSpacing/>
              <w:jc w:val="center"/>
            </w:pPr>
            <w:r w:rsidRPr="00E81090">
              <w:t>6,0</w:t>
            </w:r>
          </w:p>
        </w:tc>
        <w:tc>
          <w:tcPr>
            <w:tcW w:w="1477" w:type="dxa"/>
            <w:tcBorders>
              <w:top w:val="single" w:sz="4" w:space="0" w:color="000000"/>
              <w:left w:val="single" w:sz="4" w:space="0" w:color="000000"/>
              <w:bottom w:val="single" w:sz="4" w:space="0" w:color="000000"/>
              <w:right w:val="single" w:sz="4" w:space="0" w:color="000000"/>
            </w:tcBorders>
            <w:vAlign w:val="bottom"/>
          </w:tcPr>
          <w:p w:rsidR="00E81090" w:rsidRPr="00E81090" w:rsidRDefault="00E81090" w:rsidP="00BE5D64">
            <w:pPr>
              <w:contextualSpacing/>
              <w:jc w:val="center"/>
            </w:pPr>
            <w:r w:rsidRPr="00E81090">
              <w:t>105,3</w:t>
            </w:r>
          </w:p>
        </w:tc>
      </w:tr>
      <w:tr w:rsidR="00E81090" w:rsidRPr="00E81090" w:rsidTr="00DE2AC2">
        <w:trPr>
          <w:trHeight w:val="348"/>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у тому числі у приватних загальноосвітніх навчальних закладах</w:t>
            </w:r>
          </w:p>
        </w:tc>
        <w:tc>
          <w:tcPr>
            <w:tcW w:w="1559"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134"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snapToGrid w:val="0"/>
              <w:contextualSpacing/>
              <w:jc w:val="center"/>
            </w:pPr>
          </w:p>
          <w:p w:rsidR="00E81090" w:rsidRPr="00E81090" w:rsidRDefault="00E81090" w:rsidP="00BE5D64">
            <w:pPr>
              <w:snapToGrid w:val="0"/>
              <w:contextualSpacing/>
              <w:jc w:val="center"/>
            </w:pPr>
            <w:r w:rsidRPr="00E81090">
              <w:t>-</w:t>
            </w:r>
          </w:p>
        </w:tc>
      </w:tr>
      <w:tr w:rsidR="00E81090" w:rsidRPr="00E81090" w:rsidTr="00DE2AC2">
        <w:trPr>
          <w:trHeight w:val="920"/>
        </w:trPr>
        <w:tc>
          <w:tcPr>
            <w:tcW w:w="4962" w:type="dxa"/>
            <w:tcBorders>
              <w:top w:val="single" w:sz="4" w:space="0" w:color="000000"/>
              <w:left w:val="single" w:sz="4" w:space="0" w:color="000000"/>
              <w:bottom w:val="single" w:sz="4" w:space="0" w:color="000000"/>
            </w:tcBorders>
          </w:tcPr>
          <w:p w:rsidR="00E81090" w:rsidRPr="00E81090" w:rsidRDefault="00E81090" w:rsidP="00BF60BC">
            <w:pPr>
              <w:snapToGrid w:val="0"/>
            </w:pPr>
            <w:r w:rsidRPr="00E81090">
              <w:t>Введення в експлуатацію загальноосвітніх навчальних закладів за рахунок усіх джерел фінансування – всього, учнівських місць</w:t>
            </w:r>
          </w:p>
        </w:tc>
        <w:tc>
          <w:tcPr>
            <w:tcW w:w="1559"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276"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134" w:type="dxa"/>
            <w:tcBorders>
              <w:top w:val="single" w:sz="4" w:space="0" w:color="000000"/>
              <w:left w:val="single" w:sz="4" w:space="0" w:color="000000"/>
              <w:bottom w:val="single" w:sz="4" w:space="0" w:color="000000"/>
            </w:tcBorders>
            <w:vAlign w:val="center"/>
          </w:tcPr>
          <w:p w:rsidR="00E81090" w:rsidRPr="00E81090" w:rsidRDefault="00E81090" w:rsidP="00BE5D64">
            <w:pPr>
              <w:snapToGrid w:val="0"/>
              <w:contextualSpacing/>
              <w:jc w:val="center"/>
            </w:pPr>
            <w:r w:rsidRPr="00E81090">
              <w:t>-</w:t>
            </w:r>
          </w:p>
        </w:tc>
        <w:tc>
          <w:tcPr>
            <w:tcW w:w="1477"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snapToGrid w:val="0"/>
              <w:contextualSpacing/>
              <w:jc w:val="center"/>
            </w:pPr>
          </w:p>
          <w:p w:rsidR="00E81090" w:rsidRPr="00E81090" w:rsidRDefault="00E81090" w:rsidP="00BE5D64">
            <w:pPr>
              <w:snapToGrid w:val="0"/>
              <w:contextualSpacing/>
              <w:jc w:val="center"/>
            </w:pPr>
          </w:p>
          <w:p w:rsidR="00E81090" w:rsidRPr="00E81090" w:rsidRDefault="00E81090" w:rsidP="00BE5D64">
            <w:pPr>
              <w:snapToGrid w:val="0"/>
              <w:contextualSpacing/>
              <w:jc w:val="center"/>
            </w:pPr>
            <w:r w:rsidRPr="00E81090">
              <w:t>-</w:t>
            </w:r>
          </w:p>
        </w:tc>
      </w:tr>
    </w:tbl>
    <w:p w:rsidR="00BF60BC" w:rsidRPr="00E81090" w:rsidRDefault="00BF60BC" w:rsidP="00BF60BC">
      <w:pPr>
        <w:jc w:val="both"/>
      </w:pPr>
      <w:r w:rsidRPr="00E81090">
        <w:t>* Без учнів спеціальних шкіл (шкіл-інтернатів), санаторних шкіл та учнів спеціальних класів, організованих при загальноосвітніх навчальних закладах.</w:t>
      </w:r>
    </w:p>
    <w:p w:rsidR="00BF60BC" w:rsidRPr="00F035AC" w:rsidRDefault="00BF60BC" w:rsidP="00BF60BC">
      <w:pPr>
        <w:jc w:val="both"/>
        <w:rPr>
          <w:color w:val="FF0000"/>
        </w:rPr>
      </w:pPr>
    </w:p>
    <w:p w:rsidR="00866F22" w:rsidRDefault="00866F22" w:rsidP="00BF60BC">
      <w:pPr>
        <w:jc w:val="center"/>
        <w:rPr>
          <w:b/>
        </w:rPr>
      </w:pPr>
    </w:p>
    <w:p w:rsidR="00866F22" w:rsidRDefault="00866F22" w:rsidP="00BF60BC">
      <w:pPr>
        <w:jc w:val="center"/>
        <w:rPr>
          <w:b/>
        </w:rPr>
      </w:pPr>
    </w:p>
    <w:p w:rsidR="00866F22" w:rsidRDefault="00866F22" w:rsidP="00BF60BC">
      <w:pPr>
        <w:jc w:val="center"/>
        <w:rPr>
          <w:b/>
        </w:rPr>
      </w:pPr>
    </w:p>
    <w:p w:rsidR="00BF60BC" w:rsidRPr="00D27A70" w:rsidRDefault="00BF60BC" w:rsidP="00BF60BC">
      <w:pPr>
        <w:jc w:val="center"/>
        <w:rPr>
          <w:b/>
        </w:rPr>
      </w:pPr>
      <w:r w:rsidRPr="00D27A70">
        <w:rPr>
          <w:b/>
        </w:rPr>
        <w:t xml:space="preserve"> Денні загальноосвітні навчальні заклади*</w:t>
      </w:r>
    </w:p>
    <w:p w:rsidR="00BF60BC" w:rsidRPr="00D27A70" w:rsidRDefault="00BF60BC" w:rsidP="00BF60BC">
      <w:pPr>
        <w:jc w:val="right"/>
      </w:pPr>
      <w:r w:rsidRPr="00D27A70">
        <w:t>(на початок навчального року)</w:t>
      </w:r>
    </w:p>
    <w:tbl>
      <w:tblPr>
        <w:tblW w:w="10413" w:type="dxa"/>
        <w:tblInd w:w="-569" w:type="dxa"/>
        <w:tblLayout w:type="fixed"/>
        <w:tblCellMar>
          <w:left w:w="30" w:type="dxa"/>
          <w:right w:w="30" w:type="dxa"/>
        </w:tblCellMar>
        <w:tblLook w:val="0000" w:firstRow="0" w:lastRow="0" w:firstColumn="0" w:lastColumn="0" w:noHBand="0" w:noVBand="0"/>
      </w:tblPr>
      <w:tblGrid>
        <w:gridCol w:w="4838"/>
        <w:gridCol w:w="1522"/>
        <w:gridCol w:w="1245"/>
        <w:gridCol w:w="1244"/>
        <w:gridCol w:w="1564"/>
      </w:tblGrid>
      <w:tr w:rsidR="00E81090" w:rsidRPr="00D27A70" w:rsidTr="00BF60BC">
        <w:trPr>
          <w:cantSplit/>
          <w:trHeight w:val="280"/>
        </w:trPr>
        <w:tc>
          <w:tcPr>
            <w:tcW w:w="4838" w:type="dxa"/>
            <w:tcBorders>
              <w:top w:val="single" w:sz="4" w:space="0" w:color="000000"/>
              <w:left w:val="single" w:sz="4" w:space="0" w:color="000000"/>
              <w:bottom w:val="single" w:sz="4" w:space="0" w:color="000000"/>
            </w:tcBorders>
            <w:vAlign w:val="center"/>
          </w:tcPr>
          <w:p w:rsidR="00E81090" w:rsidRPr="00D27A70" w:rsidRDefault="00E81090" w:rsidP="00BF60BC">
            <w:pPr>
              <w:snapToGrid w:val="0"/>
              <w:jc w:val="center"/>
              <w:rPr>
                <w:rFonts w:ascii="Times New Roman CYR" w:hAnsi="Times New Roman CYR"/>
                <w:b/>
              </w:rPr>
            </w:pPr>
            <w:r w:rsidRPr="00D27A70">
              <w:rPr>
                <w:rFonts w:ascii="Times New Roman CYR" w:hAnsi="Times New Roman CYR"/>
                <w:b/>
              </w:rPr>
              <w:t>Показник</w:t>
            </w:r>
          </w:p>
        </w:tc>
        <w:tc>
          <w:tcPr>
            <w:tcW w:w="1522" w:type="dxa"/>
            <w:tcBorders>
              <w:top w:val="single" w:sz="4" w:space="0" w:color="000000"/>
              <w:left w:val="single" w:sz="4" w:space="0" w:color="000000"/>
              <w:bottom w:val="single" w:sz="4" w:space="0" w:color="000000"/>
            </w:tcBorders>
          </w:tcPr>
          <w:p w:rsidR="00E81090" w:rsidRPr="00D27A70" w:rsidRDefault="00E81090" w:rsidP="00BE5D64">
            <w:pPr>
              <w:pStyle w:val="ab"/>
              <w:snapToGrid w:val="0"/>
              <w:spacing w:after="0"/>
              <w:ind w:left="0"/>
              <w:contextualSpacing/>
              <w:jc w:val="center"/>
              <w:rPr>
                <w:b/>
                <w:lang w:eastAsia="ru-RU"/>
              </w:rPr>
            </w:pPr>
            <w:r w:rsidRPr="00D27A70">
              <w:rPr>
                <w:b/>
                <w:lang w:eastAsia="ru-RU"/>
              </w:rPr>
              <w:t>2013/2014 звіт</w:t>
            </w:r>
          </w:p>
        </w:tc>
        <w:tc>
          <w:tcPr>
            <w:tcW w:w="1245" w:type="dxa"/>
            <w:tcBorders>
              <w:top w:val="single" w:sz="4" w:space="0" w:color="000000"/>
              <w:left w:val="single" w:sz="4" w:space="0" w:color="000000"/>
              <w:bottom w:val="single" w:sz="4" w:space="0" w:color="000000"/>
            </w:tcBorders>
          </w:tcPr>
          <w:p w:rsidR="00E81090" w:rsidRPr="00D27A70" w:rsidRDefault="00E81090" w:rsidP="00BE5D64">
            <w:pPr>
              <w:pStyle w:val="ab"/>
              <w:snapToGrid w:val="0"/>
              <w:spacing w:after="0"/>
              <w:ind w:left="0"/>
              <w:contextualSpacing/>
              <w:rPr>
                <w:b/>
                <w:lang w:eastAsia="ru-RU"/>
              </w:rPr>
            </w:pPr>
            <w:r w:rsidRPr="00D27A70">
              <w:rPr>
                <w:b/>
                <w:lang w:eastAsia="ru-RU"/>
              </w:rPr>
              <w:t>2014/2015 очікуване</w:t>
            </w:r>
          </w:p>
        </w:tc>
        <w:tc>
          <w:tcPr>
            <w:tcW w:w="1244" w:type="dxa"/>
            <w:tcBorders>
              <w:top w:val="single" w:sz="4" w:space="0" w:color="000000"/>
              <w:left w:val="single" w:sz="4" w:space="0" w:color="000000"/>
              <w:bottom w:val="single" w:sz="4" w:space="0" w:color="000000"/>
            </w:tcBorders>
          </w:tcPr>
          <w:p w:rsidR="00E81090" w:rsidRPr="00D27A70" w:rsidRDefault="00E81090" w:rsidP="00BE5D64">
            <w:pPr>
              <w:pStyle w:val="ab"/>
              <w:snapToGrid w:val="0"/>
              <w:spacing w:after="0"/>
              <w:ind w:left="0"/>
              <w:contextualSpacing/>
              <w:jc w:val="center"/>
              <w:rPr>
                <w:b/>
                <w:lang w:eastAsia="ru-RU"/>
              </w:rPr>
            </w:pPr>
            <w:r w:rsidRPr="00D27A70">
              <w:rPr>
                <w:b/>
                <w:lang w:eastAsia="ru-RU"/>
              </w:rPr>
              <w:t>2015/2016 прогноз</w:t>
            </w:r>
          </w:p>
        </w:tc>
        <w:tc>
          <w:tcPr>
            <w:tcW w:w="1564" w:type="dxa"/>
            <w:tcBorders>
              <w:top w:val="single" w:sz="4" w:space="0" w:color="000000"/>
              <w:left w:val="single" w:sz="4" w:space="0" w:color="000000"/>
              <w:bottom w:val="single" w:sz="4" w:space="0" w:color="000000"/>
              <w:right w:val="single" w:sz="4" w:space="0" w:color="000000"/>
            </w:tcBorders>
          </w:tcPr>
          <w:p w:rsidR="00E81090" w:rsidRPr="00D27A70" w:rsidRDefault="00E81090" w:rsidP="00BE5D64">
            <w:pPr>
              <w:pStyle w:val="ab"/>
              <w:snapToGrid w:val="0"/>
              <w:spacing w:after="0"/>
              <w:ind w:left="21" w:hanging="21"/>
              <w:contextualSpacing/>
              <w:jc w:val="center"/>
              <w:rPr>
                <w:b/>
                <w:lang w:eastAsia="ru-RU"/>
              </w:rPr>
            </w:pPr>
            <w:r w:rsidRPr="00D27A70">
              <w:rPr>
                <w:b/>
                <w:lang w:eastAsia="ru-RU"/>
              </w:rPr>
              <w:t>2015р. у % до 2016р.</w:t>
            </w:r>
          </w:p>
        </w:tc>
      </w:tr>
      <w:tr w:rsidR="00E81090" w:rsidRPr="00D27A70" w:rsidTr="00D27A70">
        <w:trPr>
          <w:trHeight w:val="248"/>
        </w:trPr>
        <w:tc>
          <w:tcPr>
            <w:tcW w:w="4838" w:type="dxa"/>
            <w:tcBorders>
              <w:top w:val="single" w:sz="4" w:space="0" w:color="000000"/>
              <w:left w:val="single" w:sz="4" w:space="0" w:color="000000"/>
              <w:bottom w:val="single" w:sz="4" w:space="0" w:color="000000"/>
            </w:tcBorders>
          </w:tcPr>
          <w:p w:rsidR="00E81090" w:rsidRPr="00D27A70" w:rsidRDefault="00E81090" w:rsidP="00BF60BC">
            <w:pPr>
              <w:pStyle w:val="caaieiaie8"/>
              <w:keepNext w:val="0"/>
              <w:snapToGrid w:val="0"/>
              <w:rPr>
                <w:rFonts w:ascii="Times New Roman" w:hAnsi="Times New Roman"/>
                <w:color w:val="auto"/>
                <w:lang w:val="uk-UA"/>
              </w:rPr>
            </w:pPr>
            <w:r w:rsidRPr="00D27A70">
              <w:rPr>
                <w:rFonts w:ascii="Times New Roman" w:hAnsi="Times New Roman"/>
                <w:color w:val="auto"/>
                <w:lang w:val="uk-UA"/>
              </w:rPr>
              <w:t>Кількість закладів – всього, одиниць</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21</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21</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21</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100,0</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pStyle w:val="11"/>
              <w:tabs>
                <w:tab w:val="clear" w:pos="9360"/>
              </w:tabs>
              <w:snapToGrid w:val="0"/>
              <w:spacing w:before="0" w:after="0"/>
            </w:pPr>
            <w:r w:rsidRPr="00D27A70">
              <w:t>у тому числі: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міських поселеннях</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2</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2</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2</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100,0</w:t>
            </w:r>
          </w:p>
        </w:tc>
      </w:tr>
      <w:tr w:rsidR="00E81090" w:rsidRPr="00D27A70" w:rsidTr="00D27A70">
        <w:trPr>
          <w:trHeight w:val="305"/>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сільській місцевості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19</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19</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19</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100,0</w:t>
            </w:r>
          </w:p>
        </w:tc>
      </w:tr>
      <w:tr w:rsidR="00E81090" w:rsidRPr="00D27A70" w:rsidTr="002D4797">
        <w:trPr>
          <w:trHeight w:val="179"/>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Кількість учнів у  закладах – всього,  осіб</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2D4797">
            <w:pPr>
              <w:contextualSpacing/>
              <w:jc w:val="center"/>
            </w:pPr>
            <w:r w:rsidRPr="00D27A70">
              <w:t>2400</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2D4797">
            <w:pPr>
              <w:contextualSpacing/>
              <w:jc w:val="center"/>
              <w:rPr>
                <w:highlight w:val="yellow"/>
              </w:rPr>
            </w:pPr>
            <w:r w:rsidRPr="00D27A70">
              <w:t>2349</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2D4797">
            <w:pPr>
              <w:contextualSpacing/>
              <w:jc w:val="center"/>
              <w:rPr>
                <w:highlight w:val="yellow"/>
              </w:rPr>
            </w:pPr>
            <w:r w:rsidRPr="00D27A70">
              <w:t>2330</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2D4797">
            <w:pPr>
              <w:contextualSpacing/>
              <w:jc w:val="center"/>
            </w:pPr>
            <w:r w:rsidRPr="00D27A70">
              <w:t>99,2</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тому числі: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міських поселеннях</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468</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452</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446</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98,7</w:t>
            </w:r>
          </w:p>
        </w:tc>
      </w:tr>
      <w:tr w:rsidR="00E81090" w:rsidRPr="00D27A70" w:rsidTr="00D27A70">
        <w:trPr>
          <w:trHeight w:val="305"/>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сільській місцевості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1932</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1897</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1884</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99,3</w:t>
            </w:r>
          </w:p>
        </w:tc>
      </w:tr>
      <w:tr w:rsidR="00E81090" w:rsidRPr="00D27A70" w:rsidTr="00D27A70">
        <w:trPr>
          <w:trHeight w:val="311"/>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lastRenderedPageBreak/>
              <w:t>Середня наповнюваність класів – всього, учнів*</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11,8</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11,7</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11,7</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100,0</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тому числі: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міських поселеннях</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18</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16,7</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16,5</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98,8</w:t>
            </w:r>
          </w:p>
        </w:tc>
      </w:tr>
      <w:tr w:rsidR="00E81090" w:rsidRPr="00D27A70" w:rsidTr="00D27A70">
        <w:trPr>
          <w:trHeight w:val="305"/>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сільській місцевості</w:t>
            </w:r>
          </w:p>
        </w:tc>
        <w:tc>
          <w:tcPr>
            <w:tcW w:w="1522" w:type="dxa"/>
            <w:tcBorders>
              <w:top w:val="single" w:sz="4" w:space="0" w:color="000000"/>
              <w:left w:val="single" w:sz="4" w:space="0" w:color="000000"/>
              <w:bottom w:val="single" w:sz="4" w:space="0" w:color="000000"/>
            </w:tcBorders>
            <w:vAlign w:val="center"/>
          </w:tcPr>
          <w:p w:rsidR="00E81090" w:rsidRPr="00D27A70" w:rsidRDefault="00D27A70" w:rsidP="00D27A70">
            <w:pPr>
              <w:contextualSpacing/>
              <w:jc w:val="center"/>
            </w:pPr>
            <w:r w:rsidRPr="00D27A70">
              <w:t>10,</w:t>
            </w:r>
            <w:r w:rsidR="00E81090" w:rsidRPr="00D27A70">
              <w:t>92</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10,97</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10,9</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99,4</w:t>
            </w:r>
          </w:p>
        </w:tc>
      </w:tr>
      <w:tr w:rsidR="00E81090" w:rsidRPr="00D27A70" w:rsidTr="00D27A70">
        <w:trPr>
          <w:trHeight w:val="229"/>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Кількість учнів, які навчаються у другу зміну, - всього, осіб</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p>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p>
          <w:p w:rsidR="00E81090" w:rsidRPr="00D27A70" w:rsidRDefault="00E81090" w:rsidP="00D27A70">
            <w:pPr>
              <w:contextualSpacing/>
              <w:jc w:val="cente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p>
          <w:p w:rsidR="00E81090" w:rsidRPr="00D27A70" w:rsidRDefault="00E81090" w:rsidP="00D27A70">
            <w:pPr>
              <w:contextualSpacing/>
              <w:jc w:val="cente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тому числі: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міських поселеннях</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305"/>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сільській місцевості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589"/>
        </w:trPr>
        <w:tc>
          <w:tcPr>
            <w:tcW w:w="4838" w:type="dxa"/>
            <w:tcBorders>
              <w:top w:val="single" w:sz="4" w:space="0" w:color="000000"/>
              <w:left w:val="single" w:sz="4" w:space="0" w:color="000000"/>
              <w:bottom w:val="single" w:sz="4" w:space="0" w:color="000000"/>
            </w:tcBorders>
            <w:vAlign w:val="center"/>
          </w:tcPr>
          <w:p w:rsidR="00E81090" w:rsidRPr="00D27A70" w:rsidRDefault="00E81090" w:rsidP="00BF60BC">
            <w:pPr>
              <w:snapToGrid w:val="0"/>
            </w:pPr>
            <w:r w:rsidRPr="00D27A70">
              <w:t>Питома вага учнів, які навчаються у другу зміну, у відсотках до загальної кількості учнів</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тому числі: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міських поселеннях</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305"/>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сільській місцевості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248"/>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Кількість учителів – всього, осіб</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444</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414</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390</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ind w:right="145"/>
              <w:contextualSpacing/>
              <w:jc w:val="center"/>
            </w:pPr>
            <w:r w:rsidRPr="00D27A70">
              <w:t>94,2</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тому числі: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міських поселеннях</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56</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53</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48</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90,6</w:t>
            </w:r>
          </w:p>
        </w:tc>
      </w:tr>
      <w:tr w:rsidR="00E81090" w:rsidRPr="00D27A70" w:rsidTr="00D27A70">
        <w:trPr>
          <w:trHeight w:val="305"/>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сільській місцевості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388</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361</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342</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94,7</w:t>
            </w:r>
          </w:p>
        </w:tc>
      </w:tr>
      <w:tr w:rsidR="00E81090" w:rsidRPr="00D27A70" w:rsidTr="00D27A70">
        <w:trPr>
          <w:trHeight w:val="312"/>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Кількість учнів на одного учителя – всього</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5,4</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5,7</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6,0</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105,3</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тому числі: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w:t>
            </w:r>
          </w:p>
        </w:tc>
      </w:tr>
      <w:tr w:rsidR="00E81090" w:rsidRPr="00D27A70" w:rsidTr="00D27A70">
        <w:trPr>
          <w:trHeight w:val="290"/>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міських поселеннях</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8,4</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8,5</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9,3</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109,4</w:t>
            </w:r>
          </w:p>
        </w:tc>
      </w:tr>
      <w:tr w:rsidR="00E81090" w:rsidRPr="00D27A70" w:rsidTr="00D27A70">
        <w:trPr>
          <w:trHeight w:val="305"/>
        </w:trPr>
        <w:tc>
          <w:tcPr>
            <w:tcW w:w="4838"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сільській місцевості</w:t>
            </w:r>
          </w:p>
        </w:tc>
        <w:tc>
          <w:tcPr>
            <w:tcW w:w="152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4,98</w:t>
            </w:r>
          </w:p>
        </w:tc>
        <w:tc>
          <w:tcPr>
            <w:tcW w:w="1245"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5,3</w:t>
            </w:r>
          </w:p>
        </w:tc>
        <w:tc>
          <w:tcPr>
            <w:tcW w:w="1244"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5,5</w:t>
            </w:r>
          </w:p>
        </w:tc>
        <w:tc>
          <w:tcPr>
            <w:tcW w:w="1564"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103,8</w:t>
            </w:r>
          </w:p>
        </w:tc>
      </w:tr>
    </w:tbl>
    <w:p w:rsidR="00BF60BC" w:rsidRPr="00D27A70" w:rsidRDefault="00BF60BC" w:rsidP="00BF60BC">
      <w:pPr>
        <w:jc w:val="both"/>
      </w:pPr>
      <w:r w:rsidRPr="00D27A70">
        <w:t>* Без учнів спеціальних шкіл (шкіл-інтернатів), санаторних шкіл та учнів спеціальних класів, організованих при загальноосвітніх навчальних закладах.</w:t>
      </w:r>
    </w:p>
    <w:p w:rsidR="00BF60BC" w:rsidRPr="00D27A70" w:rsidRDefault="00BF60BC" w:rsidP="00BF60BC">
      <w:pPr>
        <w:jc w:val="both"/>
      </w:pPr>
    </w:p>
    <w:p w:rsidR="00BF60BC" w:rsidRPr="00D27A70" w:rsidRDefault="00BF60BC" w:rsidP="00BF60BC">
      <w:pPr>
        <w:spacing w:after="120"/>
        <w:jc w:val="center"/>
        <w:rPr>
          <w:b/>
        </w:rPr>
      </w:pPr>
      <w:r w:rsidRPr="00D27A70">
        <w:rPr>
          <w:b/>
        </w:rPr>
        <w:t xml:space="preserve"> Здобуття повної загальної середньої освіти</w:t>
      </w:r>
    </w:p>
    <w:tbl>
      <w:tblPr>
        <w:tblW w:w="0" w:type="auto"/>
        <w:tblInd w:w="-569" w:type="dxa"/>
        <w:tblLayout w:type="fixed"/>
        <w:tblCellMar>
          <w:left w:w="30" w:type="dxa"/>
          <w:right w:w="30" w:type="dxa"/>
        </w:tblCellMar>
        <w:tblLook w:val="0000" w:firstRow="0" w:lastRow="0" w:firstColumn="0" w:lastColumn="0" w:noHBand="0" w:noVBand="0"/>
      </w:tblPr>
      <w:tblGrid>
        <w:gridCol w:w="4765"/>
        <w:gridCol w:w="1542"/>
        <w:gridCol w:w="1262"/>
        <w:gridCol w:w="1262"/>
        <w:gridCol w:w="1327"/>
      </w:tblGrid>
      <w:tr w:rsidR="00E81090" w:rsidRPr="00D27A70" w:rsidTr="00BF60BC">
        <w:trPr>
          <w:cantSplit/>
          <w:trHeight w:val="398"/>
        </w:trPr>
        <w:tc>
          <w:tcPr>
            <w:tcW w:w="4765" w:type="dxa"/>
            <w:tcBorders>
              <w:top w:val="single" w:sz="4" w:space="0" w:color="000000"/>
              <w:left w:val="single" w:sz="4" w:space="0" w:color="000000"/>
              <w:bottom w:val="single" w:sz="4" w:space="0" w:color="000000"/>
            </w:tcBorders>
            <w:vAlign w:val="center"/>
          </w:tcPr>
          <w:p w:rsidR="00E81090" w:rsidRPr="00D27A70" w:rsidRDefault="00E81090" w:rsidP="00BF60BC">
            <w:pPr>
              <w:snapToGrid w:val="0"/>
              <w:jc w:val="center"/>
              <w:rPr>
                <w:rFonts w:ascii="Times New Roman CYR" w:hAnsi="Times New Roman CYR"/>
                <w:b/>
              </w:rPr>
            </w:pPr>
            <w:r w:rsidRPr="00D27A70">
              <w:rPr>
                <w:rFonts w:ascii="Times New Roman CYR" w:hAnsi="Times New Roman CYR"/>
                <w:b/>
              </w:rPr>
              <w:t>Показник</w:t>
            </w:r>
          </w:p>
        </w:tc>
        <w:tc>
          <w:tcPr>
            <w:tcW w:w="1542" w:type="dxa"/>
            <w:tcBorders>
              <w:top w:val="single" w:sz="4" w:space="0" w:color="000000"/>
              <w:left w:val="single" w:sz="4" w:space="0" w:color="000000"/>
              <w:bottom w:val="single" w:sz="4" w:space="0" w:color="000000"/>
            </w:tcBorders>
          </w:tcPr>
          <w:p w:rsidR="00E81090" w:rsidRPr="00D27A70" w:rsidRDefault="00E81090" w:rsidP="00BE5D64">
            <w:pPr>
              <w:snapToGrid w:val="0"/>
              <w:contextualSpacing/>
              <w:jc w:val="center"/>
              <w:rPr>
                <w:b/>
              </w:rPr>
            </w:pPr>
            <w:r w:rsidRPr="00D27A70">
              <w:rPr>
                <w:b/>
              </w:rPr>
              <w:t xml:space="preserve">2014р. </w:t>
            </w:r>
          </w:p>
          <w:p w:rsidR="00E81090" w:rsidRPr="00D27A70" w:rsidRDefault="00E81090" w:rsidP="00BE5D64">
            <w:pPr>
              <w:contextualSpacing/>
              <w:jc w:val="center"/>
              <w:rPr>
                <w:b/>
              </w:rPr>
            </w:pPr>
            <w:r w:rsidRPr="00D27A70">
              <w:rPr>
                <w:b/>
              </w:rPr>
              <w:t>звіт</w:t>
            </w:r>
          </w:p>
        </w:tc>
        <w:tc>
          <w:tcPr>
            <w:tcW w:w="1262" w:type="dxa"/>
            <w:tcBorders>
              <w:top w:val="single" w:sz="4" w:space="0" w:color="000000"/>
              <w:left w:val="single" w:sz="4" w:space="0" w:color="000000"/>
              <w:bottom w:val="single" w:sz="4" w:space="0" w:color="000000"/>
            </w:tcBorders>
          </w:tcPr>
          <w:p w:rsidR="00E81090" w:rsidRPr="00D27A70" w:rsidRDefault="00E81090" w:rsidP="00BE5D64">
            <w:pPr>
              <w:snapToGrid w:val="0"/>
              <w:contextualSpacing/>
              <w:jc w:val="center"/>
              <w:rPr>
                <w:b/>
              </w:rPr>
            </w:pPr>
            <w:r w:rsidRPr="00D27A70">
              <w:rPr>
                <w:b/>
              </w:rPr>
              <w:t xml:space="preserve">2015р. </w:t>
            </w:r>
          </w:p>
          <w:p w:rsidR="00E81090" w:rsidRPr="00D27A70" w:rsidRDefault="00E81090" w:rsidP="00BE5D64">
            <w:pPr>
              <w:contextualSpacing/>
              <w:jc w:val="center"/>
              <w:rPr>
                <w:b/>
              </w:rPr>
            </w:pPr>
            <w:r w:rsidRPr="00D27A70">
              <w:rPr>
                <w:b/>
              </w:rPr>
              <w:t>звіт</w:t>
            </w:r>
          </w:p>
        </w:tc>
        <w:tc>
          <w:tcPr>
            <w:tcW w:w="1262" w:type="dxa"/>
            <w:tcBorders>
              <w:top w:val="single" w:sz="4" w:space="0" w:color="000000"/>
              <w:left w:val="single" w:sz="4" w:space="0" w:color="000000"/>
              <w:bottom w:val="single" w:sz="4" w:space="0" w:color="000000"/>
            </w:tcBorders>
          </w:tcPr>
          <w:p w:rsidR="00E81090" w:rsidRPr="00D27A70" w:rsidRDefault="00E81090" w:rsidP="00BE5D64">
            <w:pPr>
              <w:snapToGrid w:val="0"/>
              <w:contextualSpacing/>
              <w:jc w:val="center"/>
              <w:rPr>
                <w:b/>
              </w:rPr>
            </w:pPr>
            <w:r w:rsidRPr="00D27A70">
              <w:rPr>
                <w:b/>
              </w:rPr>
              <w:t>2016р. очікуване</w:t>
            </w:r>
          </w:p>
        </w:tc>
        <w:tc>
          <w:tcPr>
            <w:tcW w:w="1327" w:type="dxa"/>
            <w:tcBorders>
              <w:top w:val="single" w:sz="4" w:space="0" w:color="000000"/>
              <w:left w:val="single" w:sz="4" w:space="0" w:color="000000"/>
              <w:bottom w:val="single" w:sz="4" w:space="0" w:color="000000"/>
              <w:right w:val="single" w:sz="4" w:space="0" w:color="000000"/>
            </w:tcBorders>
          </w:tcPr>
          <w:p w:rsidR="00E81090" w:rsidRPr="00D27A70" w:rsidRDefault="00E81090" w:rsidP="00BE5D64">
            <w:pPr>
              <w:snapToGrid w:val="0"/>
              <w:contextualSpacing/>
              <w:jc w:val="center"/>
              <w:rPr>
                <w:b/>
              </w:rPr>
            </w:pPr>
            <w:r w:rsidRPr="00D27A70">
              <w:rPr>
                <w:b/>
              </w:rPr>
              <w:t>2016р.</w:t>
            </w:r>
          </w:p>
          <w:p w:rsidR="00E81090" w:rsidRPr="00D27A70" w:rsidRDefault="00E81090" w:rsidP="00BE5D64">
            <w:pPr>
              <w:contextualSpacing/>
              <w:jc w:val="center"/>
              <w:rPr>
                <w:b/>
              </w:rPr>
            </w:pPr>
            <w:r w:rsidRPr="00D27A70">
              <w:rPr>
                <w:b/>
              </w:rPr>
              <w:t>у % до</w:t>
            </w:r>
          </w:p>
          <w:p w:rsidR="00E81090" w:rsidRPr="00D27A70" w:rsidRDefault="00E81090" w:rsidP="00BE5D64">
            <w:pPr>
              <w:contextualSpacing/>
              <w:jc w:val="center"/>
              <w:rPr>
                <w:b/>
              </w:rPr>
            </w:pPr>
            <w:r w:rsidRPr="00D27A70">
              <w:rPr>
                <w:b/>
              </w:rPr>
              <w:t>2015р.</w:t>
            </w:r>
          </w:p>
        </w:tc>
      </w:tr>
      <w:tr w:rsidR="00E81090" w:rsidRPr="00D27A70" w:rsidTr="00D27A70">
        <w:trPr>
          <w:trHeight w:val="563"/>
        </w:trPr>
        <w:tc>
          <w:tcPr>
            <w:tcW w:w="4765"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Здобуття повної загальної середньої освіти – всього, у відсотках до загальної кількості випускників 9 класів</w:t>
            </w:r>
          </w:p>
        </w:tc>
        <w:tc>
          <w:tcPr>
            <w:tcW w:w="154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270</w:t>
            </w:r>
          </w:p>
        </w:tc>
        <w:tc>
          <w:tcPr>
            <w:tcW w:w="126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286</w:t>
            </w:r>
          </w:p>
        </w:tc>
        <w:tc>
          <w:tcPr>
            <w:tcW w:w="126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217</w:t>
            </w:r>
          </w:p>
        </w:tc>
        <w:tc>
          <w:tcPr>
            <w:tcW w:w="1327"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75,9</w:t>
            </w:r>
          </w:p>
        </w:tc>
      </w:tr>
      <w:tr w:rsidR="00E81090" w:rsidRPr="00D27A70" w:rsidTr="00D27A70">
        <w:trPr>
          <w:trHeight w:val="290"/>
        </w:trPr>
        <w:tc>
          <w:tcPr>
            <w:tcW w:w="4765"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з них:</w:t>
            </w:r>
          </w:p>
        </w:tc>
        <w:tc>
          <w:tcPr>
            <w:tcW w:w="154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p>
        </w:tc>
        <w:tc>
          <w:tcPr>
            <w:tcW w:w="126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p>
        </w:tc>
        <w:tc>
          <w:tcPr>
            <w:tcW w:w="126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p>
        </w:tc>
        <w:tc>
          <w:tcPr>
            <w:tcW w:w="1327"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p>
        </w:tc>
      </w:tr>
      <w:tr w:rsidR="00E81090" w:rsidRPr="00D27A70" w:rsidTr="00D27A70">
        <w:trPr>
          <w:trHeight w:val="277"/>
        </w:trPr>
        <w:tc>
          <w:tcPr>
            <w:tcW w:w="4765"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10 класах загальноосвітніх навчальних закладів</w:t>
            </w:r>
          </w:p>
        </w:tc>
        <w:tc>
          <w:tcPr>
            <w:tcW w:w="154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185</w:t>
            </w:r>
          </w:p>
        </w:tc>
        <w:tc>
          <w:tcPr>
            <w:tcW w:w="126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207</w:t>
            </w:r>
          </w:p>
        </w:tc>
        <w:tc>
          <w:tcPr>
            <w:tcW w:w="126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136</w:t>
            </w:r>
          </w:p>
        </w:tc>
        <w:tc>
          <w:tcPr>
            <w:tcW w:w="1327"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65,7</w:t>
            </w:r>
          </w:p>
        </w:tc>
      </w:tr>
      <w:tr w:rsidR="00E81090" w:rsidRPr="00D27A70" w:rsidTr="00D27A70">
        <w:trPr>
          <w:trHeight w:val="254"/>
        </w:trPr>
        <w:tc>
          <w:tcPr>
            <w:tcW w:w="4765" w:type="dxa"/>
            <w:tcBorders>
              <w:top w:val="single" w:sz="4" w:space="0" w:color="000000"/>
              <w:left w:val="single" w:sz="4" w:space="0" w:color="000000"/>
              <w:bottom w:val="single" w:sz="4" w:space="0" w:color="000000"/>
            </w:tcBorders>
          </w:tcPr>
          <w:p w:rsidR="00E81090" w:rsidRPr="00D27A70" w:rsidRDefault="00E81090" w:rsidP="00BF60BC">
            <w:pPr>
              <w:pStyle w:val="caaieiaie8"/>
              <w:keepNext w:val="0"/>
              <w:overflowPunct/>
              <w:autoSpaceDE/>
              <w:snapToGrid w:val="0"/>
              <w:textAlignment w:val="auto"/>
              <w:rPr>
                <w:rFonts w:ascii="Times New Roman" w:hAnsi="Times New Roman"/>
                <w:color w:val="auto"/>
                <w:lang w:val="uk-UA"/>
              </w:rPr>
            </w:pPr>
            <w:r w:rsidRPr="00D27A70">
              <w:rPr>
                <w:rFonts w:ascii="Times New Roman" w:hAnsi="Times New Roman"/>
                <w:color w:val="auto"/>
                <w:lang w:val="uk-UA"/>
              </w:rPr>
              <w:t>у професійно-технічних загальноосвітніх навчальних закладах</w:t>
            </w:r>
          </w:p>
        </w:tc>
        <w:tc>
          <w:tcPr>
            <w:tcW w:w="154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27</w:t>
            </w:r>
          </w:p>
        </w:tc>
        <w:tc>
          <w:tcPr>
            <w:tcW w:w="126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20</w:t>
            </w:r>
          </w:p>
        </w:tc>
        <w:tc>
          <w:tcPr>
            <w:tcW w:w="126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25</w:t>
            </w:r>
          </w:p>
        </w:tc>
        <w:tc>
          <w:tcPr>
            <w:tcW w:w="1327"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pPr>
            <w:r w:rsidRPr="00D27A70">
              <w:t>125</w:t>
            </w:r>
          </w:p>
        </w:tc>
      </w:tr>
      <w:tr w:rsidR="00E81090" w:rsidRPr="00D27A70" w:rsidTr="00D27A70">
        <w:trPr>
          <w:trHeight w:val="313"/>
        </w:trPr>
        <w:tc>
          <w:tcPr>
            <w:tcW w:w="4765" w:type="dxa"/>
            <w:tcBorders>
              <w:top w:val="single" w:sz="4" w:space="0" w:color="000000"/>
              <w:left w:val="single" w:sz="4" w:space="0" w:color="000000"/>
              <w:bottom w:val="single" w:sz="4" w:space="0" w:color="000000"/>
            </w:tcBorders>
          </w:tcPr>
          <w:p w:rsidR="00E81090" w:rsidRPr="00D27A70" w:rsidRDefault="00E81090" w:rsidP="00BF60BC">
            <w:pPr>
              <w:snapToGrid w:val="0"/>
            </w:pPr>
            <w:r w:rsidRPr="00D27A70">
              <w:t>у вищих навчальних закладах І, ІІ рівнів акредитації</w:t>
            </w:r>
          </w:p>
        </w:tc>
        <w:tc>
          <w:tcPr>
            <w:tcW w:w="154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pPr>
            <w:r w:rsidRPr="00D27A70">
              <w:t>58</w:t>
            </w:r>
          </w:p>
        </w:tc>
        <w:tc>
          <w:tcPr>
            <w:tcW w:w="126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59</w:t>
            </w:r>
          </w:p>
        </w:tc>
        <w:tc>
          <w:tcPr>
            <w:tcW w:w="1262" w:type="dxa"/>
            <w:tcBorders>
              <w:top w:val="single" w:sz="4" w:space="0" w:color="000000"/>
              <w:left w:val="single" w:sz="4" w:space="0" w:color="000000"/>
              <w:bottom w:val="single" w:sz="4" w:space="0" w:color="000000"/>
            </w:tcBorders>
            <w:vAlign w:val="center"/>
          </w:tcPr>
          <w:p w:rsidR="00E81090" w:rsidRPr="00D27A70" w:rsidRDefault="00E81090" w:rsidP="00D27A70">
            <w:pPr>
              <w:contextualSpacing/>
              <w:jc w:val="center"/>
              <w:rPr>
                <w:highlight w:val="yellow"/>
              </w:rPr>
            </w:pPr>
            <w:r w:rsidRPr="00D27A70">
              <w:t>56</w:t>
            </w:r>
          </w:p>
        </w:tc>
        <w:tc>
          <w:tcPr>
            <w:tcW w:w="1327" w:type="dxa"/>
            <w:tcBorders>
              <w:top w:val="single" w:sz="4" w:space="0" w:color="000000"/>
              <w:left w:val="single" w:sz="4" w:space="0" w:color="000000"/>
              <w:bottom w:val="single" w:sz="4" w:space="0" w:color="000000"/>
              <w:right w:val="single" w:sz="4" w:space="0" w:color="000000"/>
            </w:tcBorders>
            <w:vAlign w:val="center"/>
          </w:tcPr>
          <w:p w:rsidR="00E81090" w:rsidRPr="00D27A70" w:rsidRDefault="00E81090" w:rsidP="00D27A70">
            <w:pPr>
              <w:contextualSpacing/>
              <w:jc w:val="center"/>
              <w:rPr>
                <w:highlight w:val="yellow"/>
              </w:rPr>
            </w:pPr>
            <w:r w:rsidRPr="00D27A70">
              <w:t>94,9</w:t>
            </w:r>
          </w:p>
        </w:tc>
      </w:tr>
    </w:tbl>
    <w:p w:rsidR="0079435B" w:rsidRPr="00866F22" w:rsidRDefault="0079435B" w:rsidP="00BF60BC">
      <w:pPr>
        <w:pStyle w:val="StyleZakonu"/>
        <w:widowControl w:val="0"/>
        <w:suppressLineNumbers/>
        <w:ind w:firstLine="0"/>
        <w:jc w:val="center"/>
        <w:rPr>
          <w:sz w:val="24"/>
          <w:szCs w:val="24"/>
        </w:rPr>
      </w:pPr>
    </w:p>
    <w:p w:rsidR="00866F22" w:rsidRPr="00866F22" w:rsidRDefault="00866F22" w:rsidP="00BF60BC">
      <w:pPr>
        <w:pStyle w:val="StyleZakonu"/>
        <w:widowControl w:val="0"/>
        <w:suppressLineNumbers/>
        <w:ind w:firstLine="0"/>
        <w:jc w:val="center"/>
        <w:rPr>
          <w:sz w:val="24"/>
          <w:szCs w:val="24"/>
        </w:rPr>
      </w:pPr>
    </w:p>
    <w:p w:rsidR="00866F22" w:rsidRPr="00866F22" w:rsidRDefault="00866F22" w:rsidP="00BF60BC">
      <w:pPr>
        <w:pStyle w:val="StyleZakonu"/>
        <w:widowControl w:val="0"/>
        <w:suppressLineNumbers/>
        <w:ind w:firstLine="0"/>
        <w:jc w:val="center"/>
        <w:rPr>
          <w:sz w:val="24"/>
          <w:szCs w:val="24"/>
        </w:rPr>
      </w:pPr>
    </w:p>
    <w:p w:rsidR="00866F22" w:rsidRPr="00866F22" w:rsidRDefault="00866F22" w:rsidP="00BF60BC">
      <w:pPr>
        <w:pStyle w:val="StyleZakonu"/>
        <w:widowControl w:val="0"/>
        <w:suppressLineNumbers/>
        <w:ind w:firstLine="0"/>
        <w:jc w:val="center"/>
        <w:rPr>
          <w:sz w:val="24"/>
          <w:szCs w:val="24"/>
        </w:rPr>
      </w:pPr>
    </w:p>
    <w:p w:rsidR="00866F22" w:rsidRPr="00866F22" w:rsidRDefault="00866F22" w:rsidP="00BF60BC">
      <w:pPr>
        <w:pStyle w:val="StyleZakonu"/>
        <w:widowControl w:val="0"/>
        <w:suppressLineNumbers/>
        <w:ind w:firstLine="0"/>
        <w:jc w:val="center"/>
        <w:rPr>
          <w:sz w:val="24"/>
          <w:szCs w:val="24"/>
        </w:rPr>
      </w:pPr>
    </w:p>
    <w:p w:rsidR="00866F22" w:rsidRPr="00866F22" w:rsidRDefault="00866F22" w:rsidP="00BF60BC">
      <w:pPr>
        <w:pStyle w:val="StyleZakonu"/>
        <w:widowControl w:val="0"/>
        <w:suppressLineNumbers/>
        <w:ind w:firstLine="0"/>
        <w:jc w:val="center"/>
        <w:rPr>
          <w:sz w:val="24"/>
          <w:szCs w:val="24"/>
        </w:rPr>
      </w:pPr>
    </w:p>
    <w:p w:rsidR="00866F22" w:rsidRPr="00866F22" w:rsidRDefault="00866F22" w:rsidP="00BF60BC">
      <w:pPr>
        <w:pStyle w:val="StyleZakonu"/>
        <w:widowControl w:val="0"/>
        <w:suppressLineNumbers/>
        <w:ind w:firstLine="0"/>
        <w:jc w:val="center"/>
        <w:rPr>
          <w:sz w:val="24"/>
          <w:szCs w:val="24"/>
        </w:rPr>
      </w:pPr>
    </w:p>
    <w:p w:rsidR="00866F22" w:rsidRPr="00866F22" w:rsidRDefault="00866F22" w:rsidP="00BF60BC">
      <w:pPr>
        <w:pStyle w:val="StyleZakonu"/>
        <w:widowControl w:val="0"/>
        <w:suppressLineNumbers/>
        <w:ind w:firstLine="0"/>
        <w:jc w:val="center"/>
        <w:rPr>
          <w:sz w:val="24"/>
          <w:szCs w:val="24"/>
        </w:rPr>
      </w:pPr>
    </w:p>
    <w:p w:rsidR="00866F22" w:rsidRPr="00866F22" w:rsidRDefault="00866F22" w:rsidP="00BF60BC">
      <w:pPr>
        <w:pStyle w:val="StyleZakonu"/>
        <w:widowControl w:val="0"/>
        <w:suppressLineNumbers/>
        <w:ind w:firstLine="0"/>
        <w:jc w:val="center"/>
        <w:rPr>
          <w:sz w:val="24"/>
          <w:szCs w:val="24"/>
        </w:rPr>
      </w:pPr>
    </w:p>
    <w:p w:rsidR="0079435B" w:rsidRPr="00866F22" w:rsidRDefault="0079435B" w:rsidP="00BF60BC">
      <w:pPr>
        <w:pStyle w:val="StyleZakonu"/>
        <w:widowControl w:val="0"/>
        <w:suppressLineNumbers/>
        <w:ind w:firstLine="0"/>
        <w:jc w:val="center"/>
        <w:rPr>
          <w:sz w:val="24"/>
          <w:szCs w:val="24"/>
        </w:rPr>
      </w:pPr>
    </w:p>
    <w:p w:rsidR="00BF60BC" w:rsidRPr="00E81090" w:rsidRDefault="00BF60BC" w:rsidP="00BF60BC">
      <w:pPr>
        <w:pStyle w:val="StyleZakonu"/>
        <w:widowControl w:val="0"/>
        <w:suppressLineNumbers/>
        <w:ind w:firstLine="0"/>
        <w:jc w:val="center"/>
        <w:rPr>
          <w:b/>
          <w:sz w:val="24"/>
          <w:szCs w:val="24"/>
        </w:rPr>
      </w:pPr>
      <w:r w:rsidRPr="00E81090">
        <w:rPr>
          <w:b/>
          <w:sz w:val="24"/>
          <w:szCs w:val="24"/>
        </w:rPr>
        <w:lastRenderedPageBreak/>
        <w:t>Показники ефективності політики стосовно сім’ї, дітей та молоді</w:t>
      </w:r>
    </w:p>
    <w:tbl>
      <w:tblPr>
        <w:tblW w:w="10158" w:type="dxa"/>
        <w:tblInd w:w="-189" w:type="dxa"/>
        <w:tblLayout w:type="fixed"/>
        <w:tblCellMar>
          <w:left w:w="28" w:type="dxa"/>
          <w:right w:w="28" w:type="dxa"/>
        </w:tblCellMar>
        <w:tblLook w:val="0000" w:firstRow="0" w:lastRow="0" w:firstColumn="0" w:lastColumn="0" w:noHBand="0" w:noVBand="0"/>
      </w:tblPr>
      <w:tblGrid>
        <w:gridCol w:w="5423"/>
        <w:gridCol w:w="1496"/>
        <w:gridCol w:w="1548"/>
        <w:gridCol w:w="1691"/>
      </w:tblGrid>
      <w:tr w:rsidR="00E81090" w:rsidRPr="00E81090" w:rsidTr="00BF60BC">
        <w:trPr>
          <w:trHeight w:val="627"/>
        </w:trPr>
        <w:tc>
          <w:tcPr>
            <w:tcW w:w="5423" w:type="dxa"/>
            <w:tcBorders>
              <w:top w:val="single" w:sz="4" w:space="0" w:color="000000"/>
              <w:left w:val="single" w:sz="4" w:space="0" w:color="000000"/>
              <w:bottom w:val="single" w:sz="4" w:space="0" w:color="000000"/>
            </w:tcBorders>
            <w:vAlign w:val="center"/>
          </w:tcPr>
          <w:p w:rsidR="00E81090" w:rsidRPr="00E81090" w:rsidRDefault="00E81090" w:rsidP="00BF60BC">
            <w:pPr>
              <w:pStyle w:val="StyleWisnow"/>
              <w:widowControl w:val="0"/>
              <w:suppressLineNumbers/>
              <w:snapToGrid w:val="0"/>
              <w:jc w:val="center"/>
              <w:rPr>
                <w:b/>
                <w:sz w:val="24"/>
                <w:szCs w:val="24"/>
              </w:rPr>
            </w:pPr>
            <w:r w:rsidRPr="00E81090">
              <w:rPr>
                <w:b/>
                <w:sz w:val="24"/>
                <w:szCs w:val="24"/>
              </w:rPr>
              <w:t>Показники</w:t>
            </w:r>
          </w:p>
        </w:tc>
        <w:tc>
          <w:tcPr>
            <w:tcW w:w="1496" w:type="dxa"/>
            <w:tcBorders>
              <w:top w:val="single" w:sz="4" w:space="0" w:color="000000"/>
              <w:left w:val="single" w:sz="4" w:space="0" w:color="000000"/>
              <w:bottom w:val="single" w:sz="4" w:space="0" w:color="000000"/>
            </w:tcBorders>
          </w:tcPr>
          <w:p w:rsidR="00E81090" w:rsidRPr="00E81090" w:rsidRDefault="00E81090" w:rsidP="00BE5D64">
            <w:pPr>
              <w:pStyle w:val="1"/>
              <w:rPr>
                <w:b/>
                <w:sz w:val="24"/>
              </w:rPr>
            </w:pPr>
            <w:r w:rsidRPr="00E81090">
              <w:rPr>
                <w:b/>
                <w:sz w:val="24"/>
              </w:rPr>
              <w:t>201</w:t>
            </w:r>
            <w:r w:rsidRPr="00E81090">
              <w:rPr>
                <w:b/>
                <w:sz w:val="24"/>
                <w:lang w:val="ru-RU"/>
              </w:rPr>
              <w:t>3</w:t>
            </w:r>
            <w:r w:rsidRPr="00E81090">
              <w:rPr>
                <w:b/>
                <w:sz w:val="24"/>
              </w:rPr>
              <w:t xml:space="preserve"> р. </w:t>
            </w:r>
          </w:p>
          <w:p w:rsidR="00E81090" w:rsidRPr="00E81090" w:rsidRDefault="00E81090" w:rsidP="00BE5D64">
            <w:pPr>
              <w:pStyle w:val="1"/>
              <w:rPr>
                <w:b/>
                <w:sz w:val="24"/>
              </w:rPr>
            </w:pPr>
            <w:r w:rsidRPr="00E81090">
              <w:rPr>
                <w:b/>
                <w:sz w:val="24"/>
              </w:rPr>
              <w:t>звіт</w:t>
            </w:r>
          </w:p>
        </w:tc>
        <w:tc>
          <w:tcPr>
            <w:tcW w:w="1548" w:type="dxa"/>
            <w:tcBorders>
              <w:top w:val="single" w:sz="4" w:space="0" w:color="000000"/>
              <w:left w:val="single" w:sz="4" w:space="0" w:color="000000"/>
              <w:bottom w:val="single" w:sz="4" w:space="0" w:color="000000"/>
            </w:tcBorders>
          </w:tcPr>
          <w:p w:rsidR="00E81090" w:rsidRPr="00E81090" w:rsidRDefault="00E81090" w:rsidP="002D4797">
            <w:pPr>
              <w:pStyle w:val="1"/>
              <w:ind w:left="-67" w:firstLine="67"/>
              <w:rPr>
                <w:b/>
                <w:sz w:val="24"/>
              </w:rPr>
            </w:pPr>
            <w:r w:rsidRPr="00E81090">
              <w:rPr>
                <w:b/>
                <w:sz w:val="24"/>
              </w:rPr>
              <w:t>201</w:t>
            </w:r>
            <w:r w:rsidRPr="00E81090">
              <w:rPr>
                <w:b/>
                <w:sz w:val="24"/>
                <w:lang w:val="ru-RU"/>
              </w:rPr>
              <w:t>4</w:t>
            </w:r>
            <w:r w:rsidRPr="00E81090">
              <w:rPr>
                <w:b/>
                <w:sz w:val="24"/>
              </w:rPr>
              <w:t xml:space="preserve"> р. очікуване</w:t>
            </w:r>
          </w:p>
        </w:tc>
        <w:tc>
          <w:tcPr>
            <w:tcW w:w="1691" w:type="dxa"/>
            <w:tcBorders>
              <w:top w:val="single" w:sz="4" w:space="0" w:color="000000"/>
              <w:left w:val="single" w:sz="4" w:space="0" w:color="000000"/>
              <w:bottom w:val="single" w:sz="4" w:space="0" w:color="000000"/>
              <w:right w:val="single" w:sz="4" w:space="0" w:color="000000"/>
            </w:tcBorders>
          </w:tcPr>
          <w:p w:rsidR="00E81090" w:rsidRPr="00E81090" w:rsidRDefault="00E81090" w:rsidP="00BE5D64">
            <w:pPr>
              <w:pStyle w:val="1"/>
              <w:rPr>
                <w:b/>
                <w:sz w:val="24"/>
              </w:rPr>
            </w:pPr>
            <w:r w:rsidRPr="00E81090">
              <w:rPr>
                <w:b/>
                <w:sz w:val="24"/>
              </w:rPr>
              <w:t>201</w:t>
            </w:r>
            <w:r w:rsidRPr="00E81090">
              <w:rPr>
                <w:b/>
                <w:sz w:val="24"/>
                <w:lang w:val="ru-RU"/>
              </w:rPr>
              <w:t>5</w:t>
            </w:r>
            <w:r w:rsidRPr="00E81090">
              <w:rPr>
                <w:b/>
                <w:sz w:val="24"/>
              </w:rPr>
              <w:t xml:space="preserve"> р. </w:t>
            </w:r>
          </w:p>
          <w:p w:rsidR="00E81090" w:rsidRPr="00E81090" w:rsidRDefault="00E81090" w:rsidP="00BE5D64">
            <w:pPr>
              <w:pStyle w:val="1"/>
              <w:rPr>
                <w:b/>
                <w:sz w:val="24"/>
              </w:rPr>
            </w:pPr>
            <w:r w:rsidRPr="00E81090">
              <w:rPr>
                <w:b/>
                <w:sz w:val="24"/>
              </w:rPr>
              <w:t>прогноз</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Кількість дитячих будинків сімейного типу</w:t>
            </w:r>
          </w:p>
        </w:tc>
        <w:tc>
          <w:tcPr>
            <w:tcW w:w="1496"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color w:val="000000"/>
                <w:sz w:val="24"/>
                <w:szCs w:val="24"/>
              </w:rPr>
            </w:pPr>
            <w:r w:rsidRPr="003C66F0">
              <w:rPr>
                <w:color w:val="000000"/>
                <w:sz w:val="24"/>
                <w:szCs w:val="24"/>
              </w:rPr>
              <w:t>1</w:t>
            </w:r>
          </w:p>
        </w:tc>
        <w:tc>
          <w:tcPr>
            <w:tcW w:w="1548"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color w:val="000000"/>
                <w:sz w:val="24"/>
                <w:szCs w:val="24"/>
              </w:rPr>
            </w:pPr>
            <w:r w:rsidRPr="003C66F0">
              <w:rPr>
                <w:color w:val="000000"/>
                <w:sz w:val="24"/>
                <w:szCs w:val="24"/>
              </w:rPr>
              <w:t>1</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1</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 xml:space="preserve">     в них дітей-вихованців</w:t>
            </w:r>
          </w:p>
        </w:tc>
        <w:tc>
          <w:tcPr>
            <w:tcW w:w="1496" w:type="dxa"/>
            <w:tcBorders>
              <w:top w:val="single" w:sz="4" w:space="0" w:color="000000"/>
              <w:left w:val="single" w:sz="4" w:space="0" w:color="000000"/>
              <w:bottom w:val="single" w:sz="4" w:space="0" w:color="000000"/>
            </w:tcBorders>
          </w:tcPr>
          <w:p w:rsidR="00E81090" w:rsidRPr="00147814" w:rsidRDefault="00E81090" w:rsidP="00BE5D64">
            <w:pPr>
              <w:pStyle w:val="StyleWisnow"/>
              <w:widowControl w:val="0"/>
              <w:suppressLineNumbers/>
              <w:snapToGrid w:val="0"/>
              <w:spacing w:line="240" w:lineRule="auto"/>
              <w:jc w:val="center"/>
              <w:rPr>
                <w:color w:val="000000"/>
                <w:sz w:val="24"/>
                <w:szCs w:val="24"/>
              </w:rPr>
            </w:pPr>
            <w:r w:rsidRPr="00147814">
              <w:rPr>
                <w:color w:val="000000"/>
                <w:sz w:val="24"/>
                <w:szCs w:val="24"/>
              </w:rPr>
              <w:t>7</w:t>
            </w:r>
          </w:p>
        </w:tc>
        <w:tc>
          <w:tcPr>
            <w:tcW w:w="1548" w:type="dxa"/>
            <w:tcBorders>
              <w:top w:val="single" w:sz="4" w:space="0" w:color="000000"/>
              <w:left w:val="single" w:sz="4" w:space="0" w:color="000000"/>
              <w:bottom w:val="single" w:sz="4" w:space="0" w:color="000000"/>
            </w:tcBorders>
          </w:tcPr>
          <w:p w:rsidR="00E81090" w:rsidRPr="00147814" w:rsidRDefault="00E81090" w:rsidP="00BE5D64">
            <w:pPr>
              <w:pStyle w:val="StyleWisnow"/>
              <w:widowControl w:val="0"/>
              <w:suppressLineNumbers/>
              <w:snapToGrid w:val="0"/>
              <w:spacing w:line="240" w:lineRule="auto"/>
              <w:jc w:val="center"/>
              <w:rPr>
                <w:color w:val="000000"/>
                <w:sz w:val="24"/>
                <w:szCs w:val="24"/>
              </w:rPr>
            </w:pPr>
            <w:r w:rsidRPr="00147814">
              <w:rPr>
                <w:color w:val="000000"/>
                <w:sz w:val="24"/>
                <w:szCs w:val="24"/>
              </w:rPr>
              <w:t>7</w:t>
            </w:r>
          </w:p>
        </w:tc>
        <w:tc>
          <w:tcPr>
            <w:tcW w:w="1691" w:type="dxa"/>
            <w:tcBorders>
              <w:top w:val="single" w:sz="4" w:space="0" w:color="000000"/>
              <w:left w:val="single" w:sz="4" w:space="0" w:color="000000"/>
              <w:bottom w:val="single" w:sz="4" w:space="0" w:color="000000"/>
              <w:right w:val="single" w:sz="4" w:space="0" w:color="000000"/>
            </w:tcBorders>
          </w:tcPr>
          <w:p w:rsidR="00E81090" w:rsidRPr="00147814" w:rsidRDefault="00E81090" w:rsidP="00BE5D64">
            <w:pPr>
              <w:pStyle w:val="StyleWisnow"/>
              <w:widowControl w:val="0"/>
              <w:suppressLineNumbers/>
              <w:snapToGrid w:val="0"/>
              <w:spacing w:line="240" w:lineRule="auto"/>
              <w:jc w:val="center"/>
              <w:rPr>
                <w:sz w:val="24"/>
                <w:szCs w:val="24"/>
              </w:rPr>
            </w:pPr>
            <w:r w:rsidRPr="00147814">
              <w:rPr>
                <w:sz w:val="24"/>
                <w:szCs w:val="24"/>
              </w:rPr>
              <w:t>7</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Кількість прийомних сімей</w:t>
            </w:r>
          </w:p>
        </w:tc>
        <w:tc>
          <w:tcPr>
            <w:tcW w:w="1496" w:type="dxa"/>
            <w:tcBorders>
              <w:top w:val="single" w:sz="4" w:space="0" w:color="000000"/>
              <w:left w:val="single" w:sz="4" w:space="0" w:color="000000"/>
              <w:bottom w:val="single" w:sz="4" w:space="0" w:color="000000"/>
            </w:tcBorders>
          </w:tcPr>
          <w:p w:rsidR="00E81090" w:rsidRPr="00147814" w:rsidRDefault="00E81090" w:rsidP="00BE5D64">
            <w:pPr>
              <w:pStyle w:val="StyleWisnow"/>
              <w:widowControl w:val="0"/>
              <w:suppressLineNumbers/>
              <w:snapToGrid w:val="0"/>
              <w:spacing w:line="240" w:lineRule="auto"/>
              <w:jc w:val="center"/>
              <w:rPr>
                <w:color w:val="000000"/>
                <w:sz w:val="24"/>
                <w:szCs w:val="24"/>
              </w:rPr>
            </w:pPr>
            <w:r w:rsidRPr="00147814">
              <w:rPr>
                <w:color w:val="000000"/>
                <w:sz w:val="24"/>
                <w:szCs w:val="24"/>
              </w:rPr>
              <w:t>1</w:t>
            </w:r>
          </w:p>
        </w:tc>
        <w:tc>
          <w:tcPr>
            <w:tcW w:w="1548" w:type="dxa"/>
            <w:tcBorders>
              <w:top w:val="single" w:sz="4" w:space="0" w:color="000000"/>
              <w:left w:val="single" w:sz="4" w:space="0" w:color="000000"/>
              <w:bottom w:val="single" w:sz="4" w:space="0" w:color="000000"/>
            </w:tcBorders>
          </w:tcPr>
          <w:p w:rsidR="00E81090" w:rsidRPr="00147814" w:rsidRDefault="00E81090" w:rsidP="00BE5D64">
            <w:pPr>
              <w:pStyle w:val="StyleWisnow"/>
              <w:widowControl w:val="0"/>
              <w:suppressLineNumbers/>
              <w:snapToGrid w:val="0"/>
              <w:spacing w:line="240" w:lineRule="auto"/>
              <w:jc w:val="center"/>
              <w:rPr>
                <w:color w:val="000000"/>
                <w:sz w:val="24"/>
                <w:szCs w:val="24"/>
              </w:rPr>
            </w:pPr>
            <w:r w:rsidRPr="00147814">
              <w:rPr>
                <w:color w:val="000000"/>
                <w:sz w:val="24"/>
                <w:szCs w:val="24"/>
              </w:rPr>
              <w:t>1</w:t>
            </w:r>
          </w:p>
        </w:tc>
        <w:tc>
          <w:tcPr>
            <w:tcW w:w="1691" w:type="dxa"/>
            <w:tcBorders>
              <w:top w:val="single" w:sz="4" w:space="0" w:color="000000"/>
              <w:left w:val="single" w:sz="4" w:space="0" w:color="000000"/>
              <w:bottom w:val="single" w:sz="4" w:space="0" w:color="000000"/>
              <w:right w:val="single" w:sz="4" w:space="0" w:color="000000"/>
            </w:tcBorders>
          </w:tcPr>
          <w:p w:rsidR="00E81090" w:rsidRPr="00147814" w:rsidRDefault="00E81090" w:rsidP="00BE5D64">
            <w:pPr>
              <w:pStyle w:val="StyleWisnow"/>
              <w:widowControl w:val="0"/>
              <w:suppressLineNumbers/>
              <w:snapToGrid w:val="0"/>
              <w:spacing w:line="240" w:lineRule="auto"/>
              <w:jc w:val="center"/>
              <w:rPr>
                <w:sz w:val="24"/>
                <w:szCs w:val="24"/>
              </w:rPr>
            </w:pPr>
            <w:r w:rsidRPr="00147814">
              <w:rPr>
                <w:sz w:val="24"/>
                <w:szCs w:val="24"/>
              </w:rPr>
              <w:t>1</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 xml:space="preserve">     в них прийомних дітей</w:t>
            </w:r>
          </w:p>
        </w:tc>
        <w:tc>
          <w:tcPr>
            <w:tcW w:w="1496" w:type="dxa"/>
            <w:tcBorders>
              <w:top w:val="single" w:sz="4" w:space="0" w:color="000000"/>
              <w:left w:val="single" w:sz="4" w:space="0" w:color="000000"/>
              <w:bottom w:val="single" w:sz="4" w:space="0" w:color="000000"/>
            </w:tcBorders>
          </w:tcPr>
          <w:p w:rsidR="00E81090" w:rsidRPr="00147814" w:rsidRDefault="00E81090" w:rsidP="00BE5D64">
            <w:pPr>
              <w:pStyle w:val="StyleWisnow"/>
              <w:widowControl w:val="0"/>
              <w:suppressLineNumbers/>
              <w:snapToGrid w:val="0"/>
              <w:spacing w:line="240" w:lineRule="auto"/>
              <w:jc w:val="center"/>
              <w:rPr>
                <w:color w:val="000000"/>
                <w:sz w:val="24"/>
                <w:szCs w:val="24"/>
              </w:rPr>
            </w:pPr>
            <w:r w:rsidRPr="00147814">
              <w:rPr>
                <w:color w:val="000000"/>
                <w:sz w:val="24"/>
                <w:szCs w:val="24"/>
              </w:rPr>
              <w:t>2</w:t>
            </w:r>
          </w:p>
        </w:tc>
        <w:tc>
          <w:tcPr>
            <w:tcW w:w="1548" w:type="dxa"/>
            <w:tcBorders>
              <w:top w:val="single" w:sz="4" w:space="0" w:color="000000"/>
              <w:left w:val="single" w:sz="4" w:space="0" w:color="000000"/>
              <w:bottom w:val="single" w:sz="4" w:space="0" w:color="000000"/>
            </w:tcBorders>
          </w:tcPr>
          <w:p w:rsidR="00E81090" w:rsidRPr="00147814" w:rsidRDefault="00E81090" w:rsidP="00BE5D64">
            <w:pPr>
              <w:pStyle w:val="StyleWisnow"/>
              <w:widowControl w:val="0"/>
              <w:suppressLineNumbers/>
              <w:snapToGrid w:val="0"/>
              <w:spacing w:line="240" w:lineRule="auto"/>
              <w:jc w:val="center"/>
              <w:rPr>
                <w:color w:val="000000"/>
                <w:sz w:val="24"/>
                <w:szCs w:val="24"/>
              </w:rPr>
            </w:pPr>
            <w:r w:rsidRPr="00147814">
              <w:rPr>
                <w:color w:val="000000"/>
                <w:sz w:val="24"/>
                <w:szCs w:val="24"/>
              </w:rPr>
              <w:t>2</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147814">
              <w:rPr>
                <w:sz w:val="24"/>
                <w:szCs w:val="24"/>
              </w:rPr>
              <w:t>2</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Кількість притулків для неповнолітніх</w:t>
            </w:r>
          </w:p>
        </w:tc>
        <w:tc>
          <w:tcPr>
            <w:tcW w:w="1496"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c>
          <w:tcPr>
            <w:tcW w:w="1548"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Кількість центрів соціально-психологічної реабілітації дітей</w:t>
            </w:r>
          </w:p>
        </w:tc>
        <w:tc>
          <w:tcPr>
            <w:tcW w:w="1496"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c>
          <w:tcPr>
            <w:tcW w:w="1548"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Кількість дітей, влаштованих у притулки для неповнолітніх, з них:</w:t>
            </w:r>
          </w:p>
        </w:tc>
        <w:tc>
          <w:tcPr>
            <w:tcW w:w="1496"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c>
          <w:tcPr>
            <w:tcW w:w="1548"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безпритульних, схильних до бродяжництва  та жебракування</w:t>
            </w:r>
          </w:p>
        </w:tc>
        <w:tc>
          <w:tcPr>
            <w:tcW w:w="1496"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c>
          <w:tcPr>
            <w:tcW w:w="1548"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Центри соціальних служб для сім’ї, дітей та молоді, в тому числі сільські та селищні, одиниць</w:t>
            </w:r>
          </w:p>
        </w:tc>
        <w:tc>
          <w:tcPr>
            <w:tcW w:w="1496"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color w:val="000000"/>
                <w:sz w:val="24"/>
                <w:szCs w:val="24"/>
              </w:rPr>
            </w:pPr>
            <w:r>
              <w:rPr>
                <w:color w:val="000000"/>
                <w:sz w:val="24"/>
                <w:szCs w:val="24"/>
              </w:rPr>
              <w:t>1</w:t>
            </w:r>
          </w:p>
          <w:p w:rsidR="00E81090" w:rsidRPr="003C66F0" w:rsidRDefault="00E81090" w:rsidP="00BE5D64">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548"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color w:val="000000"/>
                <w:sz w:val="24"/>
                <w:szCs w:val="24"/>
              </w:rPr>
            </w:pPr>
            <w:r>
              <w:rPr>
                <w:color w:val="000000"/>
                <w:sz w:val="24"/>
                <w:szCs w:val="24"/>
              </w:rPr>
              <w:t>1</w:t>
            </w:r>
          </w:p>
          <w:p w:rsidR="00E81090" w:rsidRPr="003C66F0" w:rsidRDefault="00E81090" w:rsidP="00BE5D64">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Pr>
                <w:sz w:val="24"/>
                <w:szCs w:val="24"/>
              </w:rPr>
              <w:t>1</w:t>
            </w:r>
          </w:p>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Центри соціально-психологічної допомоги, одиниць</w:t>
            </w:r>
          </w:p>
        </w:tc>
        <w:tc>
          <w:tcPr>
            <w:tcW w:w="1496"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548"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Центри матері та дитини, одиниць</w:t>
            </w:r>
          </w:p>
        </w:tc>
        <w:tc>
          <w:tcPr>
            <w:tcW w:w="1496"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548"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Соціальні гуртожитки, одиниць</w:t>
            </w:r>
          </w:p>
        </w:tc>
        <w:tc>
          <w:tcPr>
            <w:tcW w:w="1496"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548"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r>
      <w:tr w:rsidR="00E81090" w:rsidRPr="009A4357" w:rsidTr="00BF60BC">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Центри соціально-психологічної реабілітації дітей та молоді з функціональними обмеженнями, одиниць</w:t>
            </w:r>
          </w:p>
        </w:tc>
        <w:tc>
          <w:tcPr>
            <w:tcW w:w="1496"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c>
          <w:tcPr>
            <w:tcW w:w="1548"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r>
      <w:tr w:rsidR="00E81090" w:rsidRPr="009A4357" w:rsidTr="00BF60BC">
        <w:trPr>
          <w:trHeight w:val="262"/>
        </w:trPr>
        <w:tc>
          <w:tcPr>
            <w:tcW w:w="5423" w:type="dxa"/>
            <w:tcBorders>
              <w:top w:val="single" w:sz="4" w:space="0" w:color="000000"/>
              <w:left w:val="single" w:sz="4" w:space="0" w:color="000000"/>
              <w:bottom w:val="single" w:sz="4" w:space="0" w:color="000000"/>
            </w:tcBorders>
          </w:tcPr>
          <w:p w:rsidR="00E81090" w:rsidRPr="009A4357" w:rsidRDefault="00E81090" w:rsidP="00BF60BC">
            <w:pPr>
              <w:pStyle w:val="StyleWisnow"/>
              <w:widowControl w:val="0"/>
              <w:suppressLineNumbers/>
              <w:snapToGrid w:val="0"/>
              <w:spacing w:line="240" w:lineRule="auto"/>
              <w:ind w:left="159"/>
              <w:rPr>
                <w:sz w:val="23"/>
                <w:szCs w:val="23"/>
              </w:rPr>
            </w:pPr>
            <w:r w:rsidRPr="009A4357">
              <w:rPr>
                <w:sz w:val="23"/>
                <w:szCs w:val="23"/>
              </w:rPr>
              <w:t>Центрів для ВІЛ–інфікованих дітей та молоді, одиниць</w:t>
            </w:r>
          </w:p>
        </w:tc>
        <w:tc>
          <w:tcPr>
            <w:tcW w:w="1496" w:type="dxa"/>
            <w:tcBorders>
              <w:top w:val="single" w:sz="4" w:space="0" w:color="000000"/>
              <w:left w:val="single" w:sz="4" w:space="0" w:color="000000"/>
              <w:bottom w:val="single" w:sz="4" w:space="0" w:color="000000"/>
            </w:tcBorders>
          </w:tcPr>
          <w:p w:rsidR="00E81090" w:rsidRPr="00F3236F" w:rsidRDefault="00E81090" w:rsidP="00BE5D64">
            <w:pPr>
              <w:pStyle w:val="StyleWisnow"/>
              <w:widowControl w:val="0"/>
              <w:suppressLineNumbers/>
              <w:snapToGrid w:val="0"/>
              <w:spacing w:line="240" w:lineRule="auto"/>
              <w:jc w:val="center"/>
              <w:rPr>
                <w:sz w:val="24"/>
                <w:szCs w:val="24"/>
                <w:lang w:val="ru-RU"/>
              </w:rPr>
            </w:pPr>
            <w:r>
              <w:rPr>
                <w:sz w:val="24"/>
                <w:szCs w:val="24"/>
                <w:lang w:val="ru-RU"/>
              </w:rPr>
              <w:t>-</w:t>
            </w:r>
          </w:p>
        </w:tc>
        <w:tc>
          <w:tcPr>
            <w:tcW w:w="1548" w:type="dxa"/>
            <w:tcBorders>
              <w:top w:val="single" w:sz="4" w:space="0" w:color="000000"/>
              <w:left w:val="single" w:sz="4" w:space="0" w:color="000000"/>
              <w:bottom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E81090" w:rsidRPr="003C66F0" w:rsidRDefault="00E81090" w:rsidP="00BE5D64">
            <w:pPr>
              <w:pStyle w:val="StyleWisnow"/>
              <w:widowControl w:val="0"/>
              <w:suppressLineNumbers/>
              <w:snapToGrid w:val="0"/>
              <w:spacing w:line="240" w:lineRule="auto"/>
              <w:jc w:val="center"/>
              <w:rPr>
                <w:sz w:val="24"/>
                <w:szCs w:val="24"/>
              </w:rPr>
            </w:pPr>
            <w:r w:rsidRPr="003C66F0">
              <w:rPr>
                <w:sz w:val="24"/>
                <w:szCs w:val="24"/>
              </w:rPr>
              <w:t>-</w:t>
            </w:r>
          </w:p>
        </w:tc>
      </w:tr>
    </w:tbl>
    <w:p w:rsidR="00BF60BC" w:rsidRPr="009A4357" w:rsidRDefault="00BF60BC" w:rsidP="00BF60BC">
      <w:pPr>
        <w:jc w:val="center"/>
      </w:pPr>
    </w:p>
    <w:p w:rsidR="00BF60BC" w:rsidRPr="009A4357" w:rsidRDefault="00BF60BC" w:rsidP="00BF60BC">
      <w:pPr>
        <w:ind w:firstLine="540"/>
        <w:jc w:val="center"/>
        <w:rPr>
          <w:b/>
        </w:rPr>
      </w:pPr>
      <w:r w:rsidRPr="009A4357">
        <w:rPr>
          <w:b/>
        </w:rPr>
        <w:t xml:space="preserve">Показники розвитку </w:t>
      </w:r>
      <w:r>
        <w:rPr>
          <w:b/>
        </w:rPr>
        <w:t>малого підприємництва</w:t>
      </w:r>
    </w:p>
    <w:p w:rsidR="00BF60BC" w:rsidRPr="009A4357" w:rsidRDefault="00BF60BC" w:rsidP="00BF60BC">
      <w:pPr>
        <w:ind w:firstLine="540"/>
        <w:jc w:val="right"/>
        <w:rPr>
          <w:sz w:val="27"/>
          <w:szCs w:val="27"/>
        </w:rPr>
      </w:pPr>
    </w:p>
    <w:tbl>
      <w:tblPr>
        <w:tblW w:w="10248" w:type="dxa"/>
        <w:tblInd w:w="-30" w:type="dxa"/>
        <w:tblLayout w:type="fixed"/>
        <w:tblLook w:val="0000" w:firstRow="0" w:lastRow="0" w:firstColumn="0" w:lastColumn="0" w:noHBand="0" w:noVBand="0"/>
      </w:tblPr>
      <w:tblGrid>
        <w:gridCol w:w="5148"/>
        <w:gridCol w:w="1620"/>
        <w:gridCol w:w="1620"/>
        <w:gridCol w:w="1860"/>
      </w:tblGrid>
      <w:tr w:rsidR="00BF60BC" w:rsidRPr="009A4357" w:rsidTr="00BF60BC">
        <w:trPr>
          <w:trHeight w:val="524"/>
        </w:trPr>
        <w:tc>
          <w:tcPr>
            <w:tcW w:w="5148" w:type="dxa"/>
            <w:tcBorders>
              <w:top w:val="single" w:sz="4" w:space="0" w:color="000000"/>
              <w:left w:val="single" w:sz="4" w:space="0" w:color="000000"/>
              <w:bottom w:val="single" w:sz="4" w:space="0" w:color="000000"/>
            </w:tcBorders>
            <w:vAlign w:val="center"/>
          </w:tcPr>
          <w:p w:rsidR="00BF60BC" w:rsidRPr="009A4357" w:rsidRDefault="00BF60BC" w:rsidP="00BF60BC">
            <w:pPr>
              <w:snapToGrid w:val="0"/>
              <w:jc w:val="center"/>
              <w:rPr>
                <w:b/>
                <w:sz w:val="25"/>
                <w:szCs w:val="25"/>
              </w:rPr>
            </w:pPr>
            <w:r w:rsidRPr="009A4357">
              <w:rPr>
                <w:b/>
                <w:sz w:val="25"/>
                <w:szCs w:val="25"/>
              </w:rPr>
              <w:t>Показник</w:t>
            </w:r>
          </w:p>
        </w:tc>
        <w:tc>
          <w:tcPr>
            <w:tcW w:w="1620" w:type="dxa"/>
            <w:tcBorders>
              <w:top w:val="single" w:sz="4" w:space="0" w:color="000000"/>
              <w:left w:val="single" w:sz="4" w:space="0" w:color="000000"/>
              <w:bottom w:val="single" w:sz="4" w:space="0" w:color="000000"/>
            </w:tcBorders>
          </w:tcPr>
          <w:p w:rsidR="00BF60BC" w:rsidRPr="009A4357" w:rsidRDefault="00BF60BC" w:rsidP="00BF60BC">
            <w:pPr>
              <w:snapToGrid w:val="0"/>
              <w:jc w:val="center"/>
              <w:rPr>
                <w:b/>
              </w:rPr>
            </w:pPr>
            <w:r w:rsidRPr="009A4357">
              <w:rPr>
                <w:b/>
              </w:rPr>
              <w:t>201</w:t>
            </w:r>
            <w:r w:rsidR="002D4797">
              <w:rPr>
                <w:b/>
              </w:rPr>
              <w:t>3</w:t>
            </w:r>
            <w:r w:rsidRPr="009A4357">
              <w:rPr>
                <w:b/>
              </w:rPr>
              <w:t xml:space="preserve">р. </w:t>
            </w:r>
          </w:p>
          <w:p w:rsidR="00BF60BC" w:rsidRPr="009A4357" w:rsidRDefault="00BF60BC" w:rsidP="00BF60BC">
            <w:pPr>
              <w:jc w:val="center"/>
              <w:rPr>
                <w:b/>
              </w:rPr>
            </w:pPr>
            <w:r w:rsidRPr="009A4357">
              <w:rPr>
                <w:b/>
              </w:rPr>
              <w:t>звіт</w:t>
            </w:r>
          </w:p>
        </w:tc>
        <w:tc>
          <w:tcPr>
            <w:tcW w:w="1620" w:type="dxa"/>
            <w:tcBorders>
              <w:top w:val="single" w:sz="4" w:space="0" w:color="000000"/>
              <w:left w:val="single" w:sz="4" w:space="0" w:color="000000"/>
              <w:bottom w:val="single" w:sz="4" w:space="0" w:color="000000"/>
            </w:tcBorders>
          </w:tcPr>
          <w:p w:rsidR="00BF60BC" w:rsidRPr="009A4357" w:rsidRDefault="00BF60BC" w:rsidP="00BF60BC">
            <w:pPr>
              <w:snapToGrid w:val="0"/>
              <w:jc w:val="center"/>
              <w:rPr>
                <w:b/>
              </w:rPr>
            </w:pPr>
            <w:r w:rsidRPr="009A4357">
              <w:rPr>
                <w:b/>
              </w:rPr>
              <w:t>201</w:t>
            </w:r>
            <w:r w:rsidR="002D4797">
              <w:rPr>
                <w:b/>
              </w:rPr>
              <w:t>4</w:t>
            </w:r>
            <w:r w:rsidRPr="009A4357">
              <w:rPr>
                <w:b/>
              </w:rPr>
              <w:t>р. очікуване</w:t>
            </w:r>
          </w:p>
          <w:p w:rsidR="00BF60BC" w:rsidRPr="009A4357" w:rsidRDefault="00BF60BC" w:rsidP="00BF60BC">
            <w:pPr>
              <w:jc w:val="center"/>
              <w:rPr>
                <w:b/>
              </w:rPr>
            </w:pPr>
          </w:p>
        </w:tc>
        <w:tc>
          <w:tcPr>
            <w:tcW w:w="1860" w:type="dxa"/>
            <w:tcBorders>
              <w:top w:val="single" w:sz="4" w:space="0" w:color="000000"/>
              <w:left w:val="single" w:sz="4" w:space="0" w:color="000000"/>
              <w:bottom w:val="single" w:sz="4" w:space="0" w:color="000000"/>
              <w:right w:val="single" w:sz="4" w:space="0" w:color="000000"/>
            </w:tcBorders>
          </w:tcPr>
          <w:p w:rsidR="00BF60BC" w:rsidRPr="009A4357" w:rsidRDefault="00BF60BC" w:rsidP="00BF60BC">
            <w:pPr>
              <w:snapToGrid w:val="0"/>
              <w:jc w:val="center"/>
              <w:rPr>
                <w:b/>
              </w:rPr>
            </w:pPr>
            <w:r w:rsidRPr="009A4357">
              <w:rPr>
                <w:b/>
              </w:rPr>
              <w:t>201</w:t>
            </w:r>
            <w:r w:rsidR="002D4797">
              <w:rPr>
                <w:b/>
              </w:rPr>
              <w:t>5</w:t>
            </w:r>
            <w:r w:rsidRPr="009A4357">
              <w:rPr>
                <w:b/>
              </w:rPr>
              <w:t xml:space="preserve">р. </w:t>
            </w:r>
          </w:p>
          <w:p w:rsidR="00BF60BC" w:rsidRPr="009A4357" w:rsidRDefault="00BF60BC" w:rsidP="00BF60BC">
            <w:pPr>
              <w:snapToGrid w:val="0"/>
              <w:jc w:val="center"/>
              <w:rPr>
                <w:b/>
              </w:rPr>
            </w:pPr>
            <w:r w:rsidRPr="009A4357">
              <w:rPr>
                <w:b/>
              </w:rPr>
              <w:t>прогноз</w:t>
            </w:r>
          </w:p>
        </w:tc>
      </w:tr>
      <w:tr w:rsidR="00BF60BC" w:rsidRPr="00D15E22" w:rsidTr="00BF60BC">
        <w:tc>
          <w:tcPr>
            <w:tcW w:w="5148" w:type="dxa"/>
            <w:tcBorders>
              <w:top w:val="single" w:sz="4" w:space="0" w:color="000000"/>
              <w:left w:val="single" w:sz="4" w:space="0" w:color="000000"/>
              <w:bottom w:val="single" w:sz="4" w:space="0" w:color="000000"/>
            </w:tcBorders>
          </w:tcPr>
          <w:p w:rsidR="00BF60BC" w:rsidRPr="00D15E22" w:rsidRDefault="00BF60BC" w:rsidP="003067B9">
            <w:pPr>
              <w:snapToGrid w:val="0"/>
              <w:rPr>
                <w:sz w:val="23"/>
                <w:szCs w:val="23"/>
              </w:rPr>
            </w:pPr>
            <w:r w:rsidRPr="00D15E22">
              <w:rPr>
                <w:sz w:val="23"/>
                <w:szCs w:val="23"/>
              </w:rPr>
              <w:t>Обсяг реалізовано продукції (товарів, послуг) малими підприємствами, мл</w:t>
            </w:r>
            <w:r w:rsidR="003067B9" w:rsidRPr="00D15E22">
              <w:rPr>
                <w:sz w:val="23"/>
                <w:szCs w:val="23"/>
              </w:rPr>
              <w:t>н</w:t>
            </w:r>
            <w:r w:rsidRPr="00D15E22">
              <w:rPr>
                <w:sz w:val="23"/>
                <w:szCs w:val="23"/>
              </w:rPr>
              <w:t>. грн.</w:t>
            </w:r>
          </w:p>
        </w:tc>
        <w:tc>
          <w:tcPr>
            <w:tcW w:w="1620" w:type="dxa"/>
            <w:tcBorders>
              <w:top w:val="single" w:sz="4" w:space="0" w:color="000000"/>
              <w:left w:val="single" w:sz="4" w:space="0" w:color="000000"/>
              <w:bottom w:val="single" w:sz="4" w:space="0" w:color="000000"/>
            </w:tcBorders>
            <w:vAlign w:val="bottom"/>
          </w:tcPr>
          <w:p w:rsidR="00BF60BC" w:rsidRPr="00D15E22" w:rsidRDefault="002D4797" w:rsidP="00BF60BC">
            <w:pPr>
              <w:snapToGrid w:val="0"/>
              <w:jc w:val="center"/>
              <w:rPr>
                <w:sz w:val="23"/>
                <w:szCs w:val="23"/>
              </w:rPr>
            </w:pPr>
            <w:r>
              <w:rPr>
                <w:sz w:val="23"/>
                <w:szCs w:val="23"/>
              </w:rPr>
              <w:t>636,7</w:t>
            </w:r>
          </w:p>
        </w:tc>
        <w:tc>
          <w:tcPr>
            <w:tcW w:w="1620" w:type="dxa"/>
            <w:tcBorders>
              <w:top w:val="single" w:sz="4" w:space="0" w:color="000000"/>
              <w:left w:val="single" w:sz="4" w:space="0" w:color="000000"/>
              <w:bottom w:val="single" w:sz="4" w:space="0" w:color="000000"/>
            </w:tcBorders>
            <w:vAlign w:val="bottom"/>
          </w:tcPr>
          <w:p w:rsidR="00BF60BC" w:rsidRPr="00D15E22" w:rsidRDefault="002D4797" w:rsidP="00BF60BC">
            <w:pPr>
              <w:snapToGrid w:val="0"/>
              <w:jc w:val="center"/>
              <w:rPr>
                <w:sz w:val="23"/>
                <w:szCs w:val="23"/>
              </w:rPr>
            </w:pPr>
            <w:r>
              <w:rPr>
                <w:sz w:val="23"/>
                <w:szCs w:val="23"/>
              </w:rPr>
              <w:t>6</w:t>
            </w:r>
            <w:r w:rsidR="00D15E22" w:rsidRPr="00D15E22">
              <w:rPr>
                <w:sz w:val="23"/>
                <w:szCs w:val="23"/>
              </w:rPr>
              <w:t>40,0</w:t>
            </w:r>
          </w:p>
        </w:tc>
        <w:tc>
          <w:tcPr>
            <w:tcW w:w="1860" w:type="dxa"/>
            <w:tcBorders>
              <w:top w:val="single" w:sz="4" w:space="0" w:color="000000"/>
              <w:left w:val="single" w:sz="4" w:space="0" w:color="000000"/>
              <w:bottom w:val="single" w:sz="4" w:space="0" w:color="000000"/>
              <w:right w:val="single" w:sz="4" w:space="0" w:color="000000"/>
            </w:tcBorders>
            <w:vAlign w:val="bottom"/>
          </w:tcPr>
          <w:p w:rsidR="00BF60BC" w:rsidRPr="00D15E22" w:rsidRDefault="002D4797" w:rsidP="00BF60BC">
            <w:pPr>
              <w:snapToGrid w:val="0"/>
              <w:jc w:val="center"/>
              <w:rPr>
                <w:sz w:val="23"/>
                <w:szCs w:val="23"/>
              </w:rPr>
            </w:pPr>
            <w:r>
              <w:rPr>
                <w:sz w:val="23"/>
                <w:szCs w:val="23"/>
              </w:rPr>
              <w:t>650</w:t>
            </w:r>
            <w:r w:rsidR="00D15E22" w:rsidRPr="00D15E22">
              <w:rPr>
                <w:sz w:val="23"/>
                <w:szCs w:val="23"/>
              </w:rPr>
              <w:t>,0</w:t>
            </w:r>
          </w:p>
        </w:tc>
      </w:tr>
      <w:tr w:rsidR="00BF60BC" w:rsidRPr="00D15E22" w:rsidTr="00BF60BC">
        <w:tc>
          <w:tcPr>
            <w:tcW w:w="5148" w:type="dxa"/>
            <w:tcBorders>
              <w:top w:val="single" w:sz="4" w:space="0" w:color="000000"/>
              <w:left w:val="single" w:sz="4" w:space="0" w:color="000000"/>
              <w:bottom w:val="single" w:sz="4" w:space="0" w:color="000000"/>
            </w:tcBorders>
          </w:tcPr>
          <w:p w:rsidR="00BF60BC" w:rsidRPr="00D15E22" w:rsidRDefault="00BF60BC" w:rsidP="00BF60BC">
            <w:pPr>
              <w:snapToGrid w:val="0"/>
              <w:rPr>
                <w:sz w:val="23"/>
                <w:szCs w:val="23"/>
              </w:rPr>
            </w:pPr>
            <w:r w:rsidRPr="00D15E22">
              <w:rPr>
                <w:sz w:val="23"/>
                <w:szCs w:val="23"/>
              </w:rPr>
              <w:t>Питома вага реалізованої продукції (товарів, послуг) малими підприємствами від загального обсягу реалізованої продукції (товарів, послуг) суб’єктами господарювання, %</w:t>
            </w:r>
          </w:p>
        </w:tc>
        <w:tc>
          <w:tcPr>
            <w:tcW w:w="1620" w:type="dxa"/>
            <w:tcBorders>
              <w:top w:val="single" w:sz="4" w:space="0" w:color="000000"/>
              <w:left w:val="single" w:sz="4" w:space="0" w:color="000000"/>
              <w:bottom w:val="single" w:sz="4" w:space="0" w:color="000000"/>
            </w:tcBorders>
            <w:vAlign w:val="bottom"/>
          </w:tcPr>
          <w:p w:rsidR="00BF60BC" w:rsidRPr="00D15E22" w:rsidRDefault="002D4797" w:rsidP="00BF60BC">
            <w:pPr>
              <w:snapToGrid w:val="0"/>
              <w:jc w:val="center"/>
              <w:rPr>
                <w:sz w:val="23"/>
                <w:szCs w:val="23"/>
              </w:rPr>
            </w:pPr>
            <w:r>
              <w:rPr>
                <w:sz w:val="23"/>
                <w:szCs w:val="23"/>
              </w:rPr>
              <w:t>26,0</w:t>
            </w:r>
          </w:p>
        </w:tc>
        <w:tc>
          <w:tcPr>
            <w:tcW w:w="1620" w:type="dxa"/>
            <w:tcBorders>
              <w:top w:val="single" w:sz="4" w:space="0" w:color="000000"/>
              <w:left w:val="single" w:sz="4" w:space="0" w:color="000000"/>
              <w:bottom w:val="single" w:sz="4" w:space="0" w:color="000000"/>
            </w:tcBorders>
            <w:vAlign w:val="bottom"/>
          </w:tcPr>
          <w:p w:rsidR="00BF60BC" w:rsidRPr="00D15E22" w:rsidRDefault="00D15E22" w:rsidP="002D4797">
            <w:pPr>
              <w:snapToGrid w:val="0"/>
              <w:jc w:val="center"/>
              <w:rPr>
                <w:sz w:val="23"/>
                <w:szCs w:val="23"/>
              </w:rPr>
            </w:pPr>
            <w:r w:rsidRPr="00D15E22">
              <w:rPr>
                <w:sz w:val="23"/>
                <w:szCs w:val="23"/>
              </w:rPr>
              <w:t>2</w:t>
            </w:r>
            <w:r w:rsidR="002D4797">
              <w:rPr>
                <w:sz w:val="23"/>
                <w:szCs w:val="23"/>
              </w:rPr>
              <w:t>8</w:t>
            </w:r>
            <w:r w:rsidRPr="00D15E22">
              <w:rPr>
                <w:sz w:val="23"/>
                <w:szCs w:val="23"/>
              </w:rPr>
              <w:t>,0</w:t>
            </w:r>
          </w:p>
        </w:tc>
        <w:tc>
          <w:tcPr>
            <w:tcW w:w="1860" w:type="dxa"/>
            <w:tcBorders>
              <w:top w:val="single" w:sz="4" w:space="0" w:color="000000"/>
              <w:left w:val="single" w:sz="4" w:space="0" w:color="000000"/>
              <w:bottom w:val="single" w:sz="4" w:space="0" w:color="000000"/>
              <w:right w:val="single" w:sz="4" w:space="0" w:color="000000"/>
            </w:tcBorders>
            <w:vAlign w:val="bottom"/>
          </w:tcPr>
          <w:p w:rsidR="00BF60BC" w:rsidRPr="00D15E22" w:rsidRDefault="002D4797" w:rsidP="00D15E22">
            <w:pPr>
              <w:snapToGrid w:val="0"/>
              <w:jc w:val="center"/>
              <w:rPr>
                <w:sz w:val="23"/>
                <w:szCs w:val="23"/>
              </w:rPr>
            </w:pPr>
            <w:r>
              <w:rPr>
                <w:sz w:val="23"/>
                <w:szCs w:val="23"/>
              </w:rPr>
              <w:t>28</w:t>
            </w:r>
            <w:r w:rsidR="00D15E22" w:rsidRPr="00D15E22">
              <w:rPr>
                <w:sz w:val="23"/>
                <w:szCs w:val="23"/>
              </w:rPr>
              <w:t>,0</w:t>
            </w:r>
          </w:p>
        </w:tc>
      </w:tr>
      <w:tr w:rsidR="00BF60BC" w:rsidRPr="00D15E22" w:rsidTr="00BF60BC">
        <w:tc>
          <w:tcPr>
            <w:tcW w:w="5148" w:type="dxa"/>
            <w:tcBorders>
              <w:top w:val="single" w:sz="4" w:space="0" w:color="000000"/>
              <w:left w:val="single" w:sz="4" w:space="0" w:color="000000"/>
              <w:bottom w:val="single" w:sz="4" w:space="0" w:color="000000"/>
            </w:tcBorders>
          </w:tcPr>
          <w:p w:rsidR="00BF60BC" w:rsidRPr="00D15E22" w:rsidRDefault="00BF60BC" w:rsidP="00BF60BC">
            <w:pPr>
              <w:snapToGrid w:val="0"/>
              <w:rPr>
                <w:sz w:val="23"/>
                <w:szCs w:val="23"/>
              </w:rPr>
            </w:pPr>
            <w:r w:rsidRPr="00D15E22">
              <w:rPr>
                <w:sz w:val="23"/>
                <w:szCs w:val="23"/>
              </w:rPr>
              <w:t>Кількість зайнятих працівників на малих підприємствах, тис. осіб</w:t>
            </w:r>
          </w:p>
        </w:tc>
        <w:tc>
          <w:tcPr>
            <w:tcW w:w="1620" w:type="dxa"/>
            <w:tcBorders>
              <w:top w:val="single" w:sz="4" w:space="0" w:color="000000"/>
              <w:left w:val="single" w:sz="4" w:space="0" w:color="000000"/>
              <w:bottom w:val="single" w:sz="4" w:space="0" w:color="000000"/>
            </w:tcBorders>
            <w:vAlign w:val="bottom"/>
          </w:tcPr>
          <w:p w:rsidR="00BF60BC" w:rsidRPr="00D15E22" w:rsidRDefault="002D4797" w:rsidP="00BF60BC">
            <w:pPr>
              <w:snapToGrid w:val="0"/>
              <w:jc w:val="center"/>
              <w:rPr>
                <w:sz w:val="23"/>
                <w:szCs w:val="23"/>
              </w:rPr>
            </w:pPr>
            <w:r>
              <w:rPr>
                <w:sz w:val="23"/>
                <w:szCs w:val="23"/>
              </w:rPr>
              <w:t>2305</w:t>
            </w:r>
          </w:p>
        </w:tc>
        <w:tc>
          <w:tcPr>
            <w:tcW w:w="1620" w:type="dxa"/>
            <w:tcBorders>
              <w:top w:val="single" w:sz="4" w:space="0" w:color="000000"/>
              <w:left w:val="single" w:sz="4" w:space="0" w:color="000000"/>
              <w:bottom w:val="single" w:sz="4" w:space="0" w:color="000000"/>
            </w:tcBorders>
            <w:vAlign w:val="bottom"/>
          </w:tcPr>
          <w:p w:rsidR="00BF60BC" w:rsidRPr="00D15E22" w:rsidRDefault="002D4797" w:rsidP="00BF60BC">
            <w:pPr>
              <w:snapToGrid w:val="0"/>
              <w:jc w:val="center"/>
              <w:rPr>
                <w:sz w:val="23"/>
                <w:szCs w:val="23"/>
              </w:rPr>
            </w:pPr>
            <w:r>
              <w:rPr>
                <w:sz w:val="23"/>
                <w:szCs w:val="23"/>
              </w:rPr>
              <w:t>2310</w:t>
            </w:r>
          </w:p>
        </w:tc>
        <w:tc>
          <w:tcPr>
            <w:tcW w:w="1860" w:type="dxa"/>
            <w:tcBorders>
              <w:top w:val="single" w:sz="4" w:space="0" w:color="000000"/>
              <w:left w:val="single" w:sz="4" w:space="0" w:color="000000"/>
              <w:bottom w:val="single" w:sz="4" w:space="0" w:color="000000"/>
              <w:right w:val="single" w:sz="4" w:space="0" w:color="000000"/>
            </w:tcBorders>
            <w:vAlign w:val="bottom"/>
          </w:tcPr>
          <w:p w:rsidR="00BF60BC" w:rsidRPr="00D15E22" w:rsidRDefault="002D4797" w:rsidP="00BF60BC">
            <w:pPr>
              <w:snapToGrid w:val="0"/>
              <w:jc w:val="center"/>
              <w:rPr>
                <w:sz w:val="23"/>
                <w:szCs w:val="23"/>
              </w:rPr>
            </w:pPr>
            <w:r>
              <w:rPr>
                <w:sz w:val="23"/>
                <w:szCs w:val="23"/>
              </w:rPr>
              <w:t>2310</w:t>
            </w:r>
          </w:p>
        </w:tc>
      </w:tr>
      <w:tr w:rsidR="00BF60BC" w:rsidRPr="00D15E22" w:rsidTr="00BF60BC">
        <w:tc>
          <w:tcPr>
            <w:tcW w:w="5148" w:type="dxa"/>
            <w:tcBorders>
              <w:top w:val="single" w:sz="4" w:space="0" w:color="000000"/>
              <w:left w:val="single" w:sz="4" w:space="0" w:color="000000"/>
              <w:bottom w:val="single" w:sz="4" w:space="0" w:color="000000"/>
            </w:tcBorders>
          </w:tcPr>
          <w:p w:rsidR="00BF60BC" w:rsidRPr="00D15E22" w:rsidRDefault="00BF60BC" w:rsidP="00BF60BC">
            <w:pPr>
              <w:snapToGrid w:val="0"/>
              <w:rPr>
                <w:sz w:val="23"/>
                <w:szCs w:val="23"/>
              </w:rPr>
            </w:pPr>
            <w:r w:rsidRPr="00D15E22">
              <w:rPr>
                <w:sz w:val="23"/>
                <w:szCs w:val="23"/>
              </w:rPr>
              <w:t>Питома вага зайнятих на малих підприємствах від загальної кількості зайнятих працівників підприємств-суб’єктів підприємницької діяльності, %</w:t>
            </w:r>
          </w:p>
        </w:tc>
        <w:tc>
          <w:tcPr>
            <w:tcW w:w="1620" w:type="dxa"/>
            <w:tcBorders>
              <w:top w:val="single" w:sz="4" w:space="0" w:color="000000"/>
              <w:left w:val="single" w:sz="4" w:space="0" w:color="000000"/>
              <w:bottom w:val="single" w:sz="4" w:space="0" w:color="000000"/>
            </w:tcBorders>
            <w:vAlign w:val="bottom"/>
          </w:tcPr>
          <w:p w:rsidR="00BF60BC" w:rsidRPr="00D15E22" w:rsidRDefault="002D4797" w:rsidP="00BF60BC">
            <w:pPr>
              <w:snapToGrid w:val="0"/>
              <w:jc w:val="center"/>
              <w:rPr>
                <w:sz w:val="23"/>
                <w:szCs w:val="23"/>
              </w:rPr>
            </w:pPr>
            <w:r>
              <w:rPr>
                <w:sz w:val="23"/>
                <w:szCs w:val="23"/>
              </w:rPr>
              <w:t>36,6</w:t>
            </w:r>
          </w:p>
        </w:tc>
        <w:tc>
          <w:tcPr>
            <w:tcW w:w="1620" w:type="dxa"/>
            <w:tcBorders>
              <w:top w:val="single" w:sz="4" w:space="0" w:color="000000"/>
              <w:left w:val="single" w:sz="4" w:space="0" w:color="000000"/>
              <w:bottom w:val="single" w:sz="4" w:space="0" w:color="000000"/>
            </w:tcBorders>
            <w:vAlign w:val="bottom"/>
          </w:tcPr>
          <w:p w:rsidR="00BF60BC" w:rsidRPr="00D15E22" w:rsidRDefault="002D4797" w:rsidP="00BF60BC">
            <w:pPr>
              <w:snapToGrid w:val="0"/>
              <w:jc w:val="center"/>
              <w:rPr>
                <w:sz w:val="23"/>
                <w:szCs w:val="23"/>
              </w:rPr>
            </w:pPr>
            <w:r>
              <w:rPr>
                <w:sz w:val="23"/>
                <w:szCs w:val="23"/>
              </w:rPr>
              <w:t>36,1</w:t>
            </w:r>
          </w:p>
        </w:tc>
        <w:tc>
          <w:tcPr>
            <w:tcW w:w="1860" w:type="dxa"/>
            <w:tcBorders>
              <w:top w:val="single" w:sz="4" w:space="0" w:color="000000"/>
              <w:left w:val="single" w:sz="4" w:space="0" w:color="000000"/>
              <w:bottom w:val="single" w:sz="4" w:space="0" w:color="000000"/>
              <w:right w:val="single" w:sz="4" w:space="0" w:color="000000"/>
            </w:tcBorders>
            <w:vAlign w:val="bottom"/>
          </w:tcPr>
          <w:p w:rsidR="00BF60BC" w:rsidRPr="00D15E22" w:rsidRDefault="002D4797" w:rsidP="00BF60BC">
            <w:pPr>
              <w:snapToGrid w:val="0"/>
              <w:jc w:val="center"/>
              <w:rPr>
                <w:sz w:val="23"/>
                <w:szCs w:val="23"/>
              </w:rPr>
            </w:pPr>
            <w:r>
              <w:rPr>
                <w:sz w:val="23"/>
                <w:szCs w:val="23"/>
              </w:rPr>
              <w:t>36,1</w:t>
            </w:r>
          </w:p>
        </w:tc>
      </w:tr>
    </w:tbl>
    <w:p w:rsidR="00BF60BC" w:rsidRPr="009A4357" w:rsidRDefault="00BF60BC" w:rsidP="00BF60BC">
      <w:pPr>
        <w:jc w:val="center"/>
      </w:pPr>
    </w:p>
    <w:p w:rsidR="00BF60BC" w:rsidRPr="009A4357" w:rsidRDefault="00BF60BC" w:rsidP="00BF60BC">
      <w:pPr>
        <w:jc w:val="center"/>
        <w:rPr>
          <w:sz w:val="28"/>
        </w:rPr>
      </w:pPr>
    </w:p>
    <w:p w:rsidR="00BF60BC" w:rsidRPr="009A4357" w:rsidRDefault="00BF60BC" w:rsidP="00BF60BC">
      <w:pPr>
        <w:sectPr w:rsidR="00BF60BC" w:rsidRPr="009A4357" w:rsidSect="00602E28">
          <w:footerReference w:type="even" r:id="rId16"/>
          <w:footerReference w:type="default" r:id="rId17"/>
          <w:pgSz w:w="11905" w:h="16837"/>
          <w:pgMar w:top="1134" w:right="851" w:bottom="1134" w:left="1418" w:header="1134" w:footer="374" w:gutter="0"/>
          <w:cols w:space="720"/>
          <w:titlePg/>
          <w:docGrid w:linePitch="360"/>
        </w:sectPr>
      </w:pPr>
    </w:p>
    <w:p w:rsidR="00FD1B1E" w:rsidRDefault="00BF60BC" w:rsidP="00BF60BC">
      <w:pPr>
        <w:tabs>
          <w:tab w:val="left" w:pos="3080"/>
          <w:tab w:val="center" w:pos="7568"/>
        </w:tabs>
        <w:rPr>
          <w:b/>
          <w:bCs/>
        </w:rPr>
      </w:pPr>
      <w:r w:rsidRPr="009A4357">
        <w:rPr>
          <w:b/>
          <w:bCs/>
        </w:rPr>
        <w:lastRenderedPageBreak/>
        <w:tab/>
      </w:r>
      <w:r w:rsidRPr="009A4357">
        <w:rPr>
          <w:b/>
          <w:bCs/>
        </w:rPr>
        <w:tab/>
      </w:r>
    </w:p>
    <w:p w:rsidR="0048531A" w:rsidRPr="0048531A" w:rsidRDefault="00227880" w:rsidP="0048531A">
      <w:pPr>
        <w:pStyle w:val="110"/>
        <w:widowControl/>
        <w:rPr>
          <w:bCs/>
          <w:szCs w:val="28"/>
        </w:rPr>
      </w:pPr>
      <w:r>
        <w:rPr>
          <w:bCs/>
          <w:szCs w:val="28"/>
          <w:lang w:val="en-US"/>
        </w:rPr>
        <w:t>II</w:t>
      </w:r>
      <w:r w:rsidR="0048531A" w:rsidRPr="0048531A">
        <w:rPr>
          <w:bCs/>
          <w:szCs w:val="28"/>
        </w:rPr>
        <w:t>. Бюджет розвитку району на 2015 рік</w:t>
      </w:r>
    </w:p>
    <w:p w:rsidR="0048531A" w:rsidRPr="00D27A70" w:rsidRDefault="0048531A" w:rsidP="0048531A">
      <w:pPr>
        <w:jc w:val="center"/>
        <w:rPr>
          <w:b/>
          <w:bCs/>
          <w:color w:val="FF0000"/>
        </w:rPr>
      </w:pPr>
    </w:p>
    <w:tbl>
      <w:tblPr>
        <w:tblW w:w="15128" w:type="dxa"/>
        <w:tblInd w:w="-30" w:type="dxa"/>
        <w:tblLayout w:type="fixed"/>
        <w:tblLook w:val="0000" w:firstRow="0" w:lastRow="0" w:firstColumn="0" w:lastColumn="0" w:noHBand="0" w:noVBand="0"/>
      </w:tblPr>
      <w:tblGrid>
        <w:gridCol w:w="669"/>
        <w:gridCol w:w="3740"/>
        <w:gridCol w:w="2244"/>
        <w:gridCol w:w="2244"/>
        <w:gridCol w:w="2057"/>
        <w:gridCol w:w="2244"/>
        <w:gridCol w:w="1930"/>
      </w:tblGrid>
      <w:tr w:rsidR="0048531A" w:rsidRPr="00D27A70" w:rsidTr="00227880">
        <w:trPr>
          <w:cantSplit/>
        </w:trPr>
        <w:tc>
          <w:tcPr>
            <w:tcW w:w="669" w:type="dxa"/>
            <w:vMerge w:val="restart"/>
            <w:tcBorders>
              <w:top w:val="single" w:sz="4" w:space="0" w:color="000000"/>
              <w:left w:val="single" w:sz="4" w:space="0" w:color="000000"/>
              <w:bottom w:val="single" w:sz="4" w:space="0" w:color="000000"/>
            </w:tcBorders>
          </w:tcPr>
          <w:p w:rsidR="0048531A" w:rsidRPr="00227880" w:rsidRDefault="0048531A" w:rsidP="00227880">
            <w:pPr>
              <w:snapToGrid w:val="0"/>
              <w:jc w:val="center"/>
              <w:rPr>
                <w:bCs/>
              </w:rPr>
            </w:pPr>
            <w:r w:rsidRPr="00227880">
              <w:rPr>
                <w:bCs/>
              </w:rPr>
              <w:t xml:space="preserve">№ </w:t>
            </w:r>
            <w:proofErr w:type="spellStart"/>
            <w:r w:rsidRPr="00227880">
              <w:rPr>
                <w:bCs/>
              </w:rPr>
              <w:t>з\п</w:t>
            </w:r>
            <w:proofErr w:type="spellEnd"/>
          </w:p>
        </w:tc>
        <w:tc>
          <w:tcPr>
            <w:tcW w:w="3740" w:type="dxa"/>
            <w:vMerge w:val="restart"/>
            <w:tcBorders>
              <w:top w:val="single" w:sz="4" w:space="0" w:color="000000"/>
              <w:left w:val="single" w:sz="4" w:space="0" w:color="000000"/>
              <w:bottom w:val="single" w:sz="4" w:space="0" w:color="000000"/>
            </w:tcBorders>
          </w:tcPr>
          <w:p w:rsidR="0048531A" w:rsidRPr="00227880" w:rsidRDefault="0048531A" w:rsidP="00227880">
            <w:pPr>
              <w:snapToGrid w:val="0"/>
              <w:jc w:val="center"/>
              <w:rPr>
                <w:bCs/>
              </w:rPr>
            </w:pPr>
            <w:r w:rsidRPr="00227880">
              <w:rPr>
                <w:bCs/>
              </w:rPr>
              <w:t>Найменування об’єктів</w:t>
            </w:r>
          </w:p>
        </w:tc>
        <w:tc>
          <w:tcPr>
            <w:tcW w:w="2244" w:type="dxa"/>
            <w:vMerge w:val="restart"/>
            <w:tcBorders>
              <w:top w:val="single" w:sz="4" w:space="0" w:color="000000"/>
              <w:left w:val="single" w:sz="4" w:space="0" w:color="000000"/>
              <w:bottom w:val="single" w:sz="4" w:space="0" w:color="000000"/>
            </w:tcBorders>
          </w:tcPr>
          <w:p w:rsidR="0048531A" w:rsidRPr="00227880" w:rsidRDefault="0048531A" w:rsidP="00227880">
            <w:pPr>
              <w:snapToGrid w:val="0"/>
              <w:jc w:val="center"/>
              <w:rPr>
                <w:bCs/>
              </w:rPr>
            </w:pPr>
            <w:r w:rsidRPr="00227880">
              <w:rPr>
                <w:bCs/>
              </w:rPr>
              <w:t>Загальний обсяг фінансування у 2015 р.,</w:t>
            </w:r>
          </w:p>
          <w:p w:rsidR="0048531A" w:rsidRPr="00227880" w:rsidRDefault="0048531A" w:rsidP="00227880">
            <w:pPr>
              <w:jc w:val="center"/>
              <w:rPr>
                <w:bCs/>
              </w:rPr>
            </w:pPr>
            <w:proofErr w:type="spellStart"/>
            <w:r w:rsidRPr="00227880">
              <w:rPr>
                <w:bCs/>
              </w:rPr>
              <w:t>тис.грн</w:t>
            </w:r>
            <w:proofErr w:type="spellEnd"/>
            <w:r w:rsidRPr="00227880">
              <w:rPr>
                <w:bCs/>
              </w:rPr>
              <w:t>.</w:t>
            </w:r>
          </w:p>
        </w:tc>
        <w:tc>
          <w:tcPr>
            <w:tcW w:w="8475" w:type="dxa"/>
            <w:gridSpan w:val="4"/>
            <w:tcBorders>
              <w:top w:val="single" w:sz="4" w:space="0" w:color="000000"/>
              <w:left w:val="single" w:sz="4" w:space="0" w:color="000000"/>
              <w:bottom w:val="single" w:sz="4" w:space="0" w:color="000000"/>
              <w:right w:val="single" w:sz="4" w:space="0" w:color="000000"/>
            </w:tcBorders>
          </w:tcPr>
          <w:p w:rsidR="0048531A" w:rsidRPr="00227880" w:rsidRDefault="0048531A" w:rsidP="00227880">
            <w:pPr>
              <w:snapToGrid w:val="0"/>
              <w:jc w:val="center"/>
              <w:rPr>
                <w:bCs/>
              </w:rPr>
            </w:pPr>
            <w:r w:rsidRPr="00227880">
              <w:rPr>
                <w:bCs/>
              </w:rPr>
              <w:t xml:space="preserve">Джерела фінансування у 2015 році, </w:t>
            </w:r>
          </w:p>
          <w:p w:rsidR="0048531A" w:rsidRPr="00227880" w:rsidRDefault="0048531A" w:rsidP="00227880">
            <w:pPr>
              <w:jc w:val="center"/>
              <w:rPr>
                <w:bCs/>
              </w:rPr>
            </w:pPr>
            <w:proofErr w:type="spellStart"/>
            <w:r w:rsidRPr="00227880">
              <w:rPr>
                <w:bCs/>
              </w:rPr>
              <w:t>тис.грн</w:t>
            </w:r>
            <w:proofErr w:type="spellEnd"/>
            <w:r w:rsidRPr="00227880">
              <w:rPr>
                <w:bCs/>
              </w:rPr>
              <w:t>.</w:t>
            </w:r>
          </w:p>
        </w:tc>
      </w:tr>
      <w:tr w:rsidR="0048531A" w:rsidRPr="00D27A70" w:rsidTr="00227880">
        <w:trPr>
          <w:cantSplit/>
        </w:trPr>
        <w:tc>
          <w:tcPr>
            <w:tcW w:w="669" w:type="dxa"/>
            <w:vMerge/>
            <w:tcBorders>
              <w:top w:val="single" w:sz="4" w:space="0" w:color="000000"/>
              <w:left w:val="single" w:sz="4" w:space="0" w:color="000000"/>
              <w:bottom w:val="single" w:sz="4" w:space="0" w:color="000000"/>
            </w:tcBorders>
          </w:tcPr>
          <w:p w:rsidR="0048531A" w:rsidRPr="00227880" w:rsidRDefault="0048531A" w:rsidP="00227880">
            <w:pPr>
              <w:snapToGrid w:val="0"/>
              <w:jc w:val="center"/>
              <w:rPr>
                <w:b/>
                <w:bCs/>
                <w:sz w:val="28"/>
              </w:rPr>
            </w:pPr>
          </w:p>
        </w:tc>
        <w:tc>
          <w:tcPr>
            <w:tcW w:w="3740" w:type="dxa"/>
            <w:vMerge/>
            <w:tcBorders>
              <w:top w:val="single" w:sz="4" w:space="0" w:color="000000"/>
              <w:left w:val="single" w:sz="4" w:space="0" w:color="000000"/>
              <w:bottom w:val="single" w:sz="4" w:space="0" w:color="000000"/>
            </w:tcBorders>
          </w:tcPr>
          <w:p w:rsidR="0048531A" w:rsidRPr="00227880" w:rsidRDefault="0048531A" w:rsidP="00227880">
            <w:pPr>
              <w:snapToGrid w:val="0"/>
              <w:jc w:val="center"/>
              <w:rPr>
                <w:bCs/>
                <w:sz w:val="28"/>
              </w:rPr>
            </w:pPr>
          </w:p>
        </w:tc>
        <w:tc>
          <w:tcPr>
            <w:tcW w:w="2244" w:type="dxa"/>
            <w:vMerge/>
            <w:tcBorders>
              <w:top w:val="single" w:sz="4" w:space="0" w:color="000000"/>
              <w:left w:val="single" w:sz="4" w:space="0" w:color="000000"/>
              <w:bottom w:val="single" w:sz="4" w:space="0" w:color="000000"/>
            </w:tcBorders>
          </w:tcPr>
          <w:p w:rsidR="0048531A" w:rsidRPr="00227880" w:rsidRDefault="0048531A" w:rsidP="00227880">
            <w:pPr>
              <w:snapToGrid w:val="0"/>
              <w:jc w:val="center"/>
              <w:rPr>
                <w:bCs/>
                <w:sz w:val="28"/>
              </w:rPr>
            </w:pPr>
          </w:p>
        </w:tc>
        <w:tc>
          <w:tcPr>
            <w:tcW w:w="2244" w:type="dxa"/>
            <w:tcBorders>
              <w:top w:val="single" w:sz="4" w:space="0" w:color="000000"/>
              <w:left w:val="single" w:sz="4" w:space="0" w:color="000000"/>
              <w:bottom w:val="single" w:sz="4" w:space="0" w:color="000000"/>
            </w:tcBorders>
          </w:tcPr>
          <w:p w:rsidR="0048531A" w:rsidRPr="00227880" w:rsidRDefault="0048531A" w:rsidP="00227880">
            <w:pPr>
              <w:snapToGrid w:val="0"/>
              <w:jc w:val="center"/>
              <w:rPr>
                <w:bCs/>
              </w:rPr>
            </w:pPr>
            <w:r w:rsidRPr="00227880">
              <w:rPr>
                <w:bCs/>
              </w:rPr>
              <w:t xml:space="preserve">Державний бюджет </w:t>
            </w:r>
          </w:p>
        </w:tc>
        <w:tc>
          <w:tcPr>
            <w:tcW w:w="2057" w:type="dxa"/>
            <w:tcBorders>
              <w:top w:val="single" w:sz="4" w:space="0" w:color="000000"/>
              <w:left w:val="single" w:sz="4" w:space="0" w:color="000000"/>
              <w:bottom w:val="single" w:sz="4" w:space="0" w:color="000000"/>
            </w:tcBorders>
          </w:tcPr>
          <w:p w:rsidR="0048531A" w:rsidRPr="00227880" w:rsidRDefault="0048531A" w:rsidP="00227880">
            <w:pPr>
              <w:snapToGrid w:val="0"/>
              <w:jc w:val="center"/>
              <w:rPr>
                <w:bCs/>
              </w:rPr>
            </w:pPr>
            <w:r w:rsidRPr="00227880">
              <w:rPr>
                <w:bCs/>
              </w:rPr>
              <w:t>Місцевий бюджет</w:t>
            </w:r>
          </w:p>
        </w:tc>
        <w:tc>
          <w:tcPr>
            <w:tcW w:w="2244" w:type="dxa"/>
            <w:tcBorders>
              <w:top w:val="single" w:sz="4" w:space="0" w:color="000000"/>
              <w:left w:val="single" w:sz="4" w:space="0" w:color="000000"/>
              <w:bottom w:val="single" w:sz="4" w:space="0" w:color="000000"/>
            </w:tcBorders>
          </w:tcPr>
          <w:p w:rsidR="0048531A" w:rsidRPr="00227880" w:rsidRDefault="0048531A" w:rsidP="00227880">
            <w:pPr>
              <w:snapToGrid w:val="0"/>
              <w:jc w:val="center"/>
              <w:rPr>
                <w:bCs/>
              </w:rPr>
            </w:pPr>
            <w:r w:rsidRPr="00227880">
              <w:rPr>
                <w:bCs/>
              </w:rPr>
              <w:t>Кошти підприємств</w:t>
            </w:r>
          </w:p>
        </w:tc>
        <w:tc>
          <w:tcPr>
            <w:tcW w:w="1930" w:type="dxa"/>
            <w:tcBorders>
              <w:top w:val="single" w:sz="4" w:space="0" w:color="000000"/>
              <w:left w:val="single" w:sz="4" w:space="0" w:color="000000"/>
              <w:bottom w:val="single" w:sz="4" w:space="0" w:color="000000"/>
              <w:right w:val="single" w:sz="4" w:space="0" w:color="000000"/>
            </w:tcBorders>
          </w:tcPr>
          <w:p w:rsidR="0048531A" w:rsidRPr="00227880" w:rsidRDefault="0048531A" w:rsidP="00227880">
            <w:pPr>
              <w:snapToGrid w:val="0"/>
              <w:jc w:val="center"/>
              <w:rPr>
                <w:bCs/>
              </w:rPr>
            </w:pPr>
            <w:r w:rsidRPr="00227880">
              <w:rPr>
                <w:bCs/>
              </w:rPr>
              <w:t>Інші</w:t>
            </w:r>
          </w:p>
        </w:tc>
      </w:tr>
      <w:tr w:rsidR="0048531A" w:rsidRPr="00D27A70" w:rsidTr="00227880">
        <w:tc>
          <w:tcPr>
            <w:tcW w:w="669" w:type="dxa"/>
            <w:tcBorders>
              <w:top w:val="single" w:sz="4" w:space="0" w:color="000000"/>
              <w:left w:val="single" w:sz="4" w:space="0" w:color="000000"/>
              <w:bottom w:val="single" w:sz="4" w:space="0" w:color="000000"/>
            </w:tcBorders>
          </w:tcPr>
          <w:p w:rsidR="0048531A" w:rsidRPr="00227880" w:rsidRDefault="0048531A" w:rsidP="00227880">
            <w:pPr>
              <w:snapToGrid w:val="0"/>
              <w:jc w:val="center"/>
            </w:pPr>
            <w:r w:rsidRPr="00227880">
              <w:t>1</w:t>
            </w:r>
          </w:p>
        </w:tc>
        <w:tc>
          <w:tcPr>
            <w:tcW w:w="3740" w:type="dxa"/>
            <w:tcBorders>
              <w:top w:val="single" w:sz="4" w:space="0" w:color="000000"/>
              <w:left w:val="single" w:sz="4" w:space="0" w:color="000000"/>
              <w:bottom w:val="single" w:sz="4" w:space="0" w:color="000000"/>
            </w:tcBorders>
          </w:tcPr>
          <w:p w:rsidR="0048531A" w:rsidRPr="00227880" w:rsidRDefault="0048531A" w:rsidP="00227880">
            <w:pPr>
              <w:snapToGrid w:val="0"/>
              <w:jc w:val="center"/>
            </w:pPr>
            <w:r w:rsidRPr="00227880">
              <w:t>2</w:t>
            </w:r>
          </w:p>
        </w:tc>
        <w:tc>
          <w:tcPr>
            <w:tcW w:w="2244" w:type="dxa"/>
            <w:tcBorders>
              <w:top w:val="single" w:sz="4" w:space="0" w:color="000000"/>
              <w:left w:val="single" w:sz="4" w:space="0" w:color="000000"/>
              <w:bottom w:val="single" w:sz="4" w:space="0" w:color="000000"/>
            </w:tcBorders>
          </w:tcPr>
          <w:p w:rsidR="0048531A" w:rsidRPr="00227880" w:rsidRDefault="0048531A" w:rsidP="00227880">
            <w:pPr>
              <w:snapToGrid w:val="0"/>
              <w:jc w:val="center"/>
            </w:pPr>
            <w:r w:rsidRPr="00227880">
              <w:t>3</w:t>
            </w:r>
          </w:p>
        </w:tc>
        <w:tc>
          <w:tcPr>
            <w:tcW w:w="2244" w:type="dxa"/>
            <w:tcBorders>
              <w:top w:val="single" w:sz="4" w:space="0" w:color="000000"/>
              <w:left w:val="single" w:sz="4" w:space="0" w:color="000000"/>
              <w:bottom w:val="single" w:sz="4" w:space="0" w:color="000000"/>
            </w:tcBorders>
          </w:tcPr>
          <w:p w:rsidR="0048531A" w:rsidRPr="00227880" w:rsidRDefault="0048531A" w:rsidP="00227880">
            <w:pPr>
              <w:snapToGrid w:val="0"/>
              <w:jc w:val="center"/>
            </w:pPr>
            <w:r w:rsidRPr="00227880">
              <w:t>4</w:t>
            </w:r>
          </w:p>
        </w:tc>
        <w:tc>
          <w:tcPr>
            <w:tcW w:w="2057" w:type="dxa"/>
            <w:tcBorders>
              <w:top w:val="single" w:sz="4" w:space="0" w:color="000000"/>
              <w:left w:val="single" w:sz="4" w:space="0" w:color="000000"/>
              <w:bottom w:val="single" w:sz="4" w:space="0" w:color="000000"/>
            </w:tcBorders>
          </w:tcPr>
          <w:p w:rsidR="0048531A" w:rsidRPr="00227880" w:rsidRDefault="0048531A" w:rsidP="00227880">
            <w:pPr>
              <w:snapToGrid w:val="0"/>
              <w:jc w:val="center"/>
            </w:pPr>
            <w:r w:rsidRPr="00227880">
              <w:t>5</w:t>
            </w:r>
          </w:p>
        </w:tc>
        <w:tc>
          <w:tcPr>
            <w:tcW w:w="2244" w:type="dxa"/>
            <w:tcBorders>
              <w:top w:val="single" w:sz="4" w:space="0" w:color="000000"/>
              <w:left w:val="single" w:sz="4" w:space="0" w:color="000000"/>
              <w:bottom w:val="single" w:sz="4" w:space="0" w:color="000000"/>
            </w:tcBorders>
          </w:tcPr>
          <w:p w:rsidR="0048531A" w:rsidRPr="00227880" w:rsidRDefault="0048531A" w:rsidP="00227880">
            <w:pPr>
              <w:snapToGrid w:val="0"/>
              <w:jc w:val="center"/>
            </w:pPr>
            <w:r w:rsidRPr="00227880">
              <w:t>6</w:t>
            </w:r>
          </w:p>
        </w:tc>
        <w:tc>
          <w:tcPr>
            <w:tcW w:w="1930" w:type="dxa"/>
            <w:tcBorders>
              <w:top w:val="single" w:sz="4" w:space="0" w:color="000000"/>
              <w:left w:val="single" w:sz="4" w:space="0" w:color="000000"/>
              <w:bottom w:val="single" w:sz="4" w:space="0" w:color="000000"/>
              <w:right w:val="single" w:sz="4" w:space="0" w:color="000000"/>
            </w:tcBorders>
          </w:tcPr>
          <w:p w:rsidR="0048531A" w:rsidRPr="00227880" w:rsidRDefault="0048531A" w:rsidP="00227880">
            <w:pPr>
              <w:snapToGrid w:val="0"/>
              <w:jc w:val="center"/>
            </w:pPr>
            <w:r w:rsidRPr="00227880">
              <w:t>7</w:t>
            </w:r>
          </w:p>
        </w:tc>
      </w:tr>
      <w:tr w:rsidR="00227880" w:rsidRPr="00D27A70" w:rsidTr="00227880">
        <w:tc>
          <w:tcPr>
            <w:tcW w:w="669" w:type="dxa"/>
            <w:tcBorders>
              <w:top w:val="single" w:sz="4" w:space="0" w:color="000000"/>
              <w:left w:val="single" w:sz="4" w:space="0" w:color="000000"/>
              <w:bottom w:val="single" w:sz="4" w:space="0" w:color="000000"/>
            </w:tcBorders>
          </w:tcPr>
          <w:p w:rsidR="00227880" w:rsidRDefault="00227880" w:rsidP="00227880">
            <w:pPr>
              <w:snapToGrid w:val="0"/>
              <w:jc w:val="center"/>
              <w:rPr>
                <w:b/>
                <w:bCs/>
              </w:rPr>
            </w:pPr>
            <w:r w:rsidRPr="00784DAE">
              <w:rPr>
                <w:bCs/>
                <w:sz w:val="22"/>
              </w:rPr>
              <w:t>1</w:t>
            </w:r>
            <w:r>
              <w:rPr>
                <w:bCs/>
                <w:sz w:val="22"/>
              </w:rPr>
              <w:t>.</w:t>
            </w:r>
          </w:p>
        </w:tc>
        <w:tc>
          <w:tcPr>
            <w:tcW w:w="3740" w:type="dxa"/>
            <w:tcBorders>
              <w:top w:val="single" w:sz="4" w:space="0" w:color="000000"/>
              <w:left w:val="single" w:sz="4" w:space="0" w:color="000000"/>
              <w:bottom w:val="single" w:sz="4" w:space="0" w:color="000000"/>
            </w:tcBorders>
          </w:tcPr>
          <w:p w:rsidR="00227880" w:rsidRPr="001A103F" w:rsidRDefault="00227880" w:rsidP="00227880">
            <w:pPr>
              <w:ind w:right="-35"/>
            </w:pPr>
            <w:r w:rsidRPr="001A103F">
              <w:t xml:space="preserve">Капітальний ремонт стін та фундаменту сільського будинку культури, вул. </w:t>
            </w:r>
            <w:proofErr w:type="spellStart"/>
            <w:r w:rsidRPr="001A103F">
              <w:t>Холода</w:t>
            </w:r>
            <w:proofErr w:type="spellEnd"/>
            <w:r w:rsidRPr="001A103F">
              <w:t>,</w:t>
            </w:r>
            <w:r>
              <w:t xml:space="preserve"> </w:t>
            </w:r>
            <w:r w:rsidRPr="001A103F">
              <w:t xml:space="preserve">22, с. </w:t>
            </w:r>
            <w:proofErr w:type="spellStart"/>
            <w:r w:rsidRPr="001A103F">
              <w:t>Зуївці</w:t>
            </w:r>
            <w:proofErr w:type="spellEnd"/>
            <w:r w:rsidRPr="001A103F">
              <w:t>, Миргородський район, Полтавська область</w:t>
            </w:r>
          </w:p>
        </w:tc>
        <w:tc>
          <w:tcPr>
            <w:tcW w:w="2244"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r w:rsidRPr="001A103F">
              <w:t>278,1</w:t>
            </w:r>
          </w:p>
        </w:tc>
        <w:tc>
          <w:tcPr>
            <w:tcW w:w="2244" w:type="dxa"/>
            <w:tcBorders>
              <w:top w:val="single" w:sz="4" w:space="0" w:color="000000"/>
              <w:left w:val="single" w:sz="4" w:space="0" w:color="000000"/>
              <w:bottom w:val="single" w:sz="4" w:space="0" w:color="000000"/>
            </w:tcBorders>
          </w:tcPr>
          <w:p w:rsidR="00227880" w:rsidRPr="006462DB"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6462DB" w:rsidRDefault="00227880" w:rsidP="00227880">
            <w:pPr>
              <w:snapToGrid w:val="0"/>
              <w:jc w:val="center"/>
            </w:pPr>
          </w:p>
        </w:tc>
        <w:tc>
          <w:tcPr>
            <w:tcW w:w="2244"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227880" w:rsidRPr="006462DB" w:rsidRDefault="00227880" w:rsidP="00227880">
            <w:pPr>
              <w:snapToGrid w:val="0"/>
              <w:ind w:right="-164" w:hanging="155"/>
              <w:jc w:val="center"/>
              <w:rPr>
                <w:b/>
              </w:rPr>
            </w:pPr>
            <w:r w:rsidRPr="001A103F">
              <w:t>278,1</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6462DB" w:rsidRDefault="00227880" w:rsidP="00227880">
            <w:pPr>
              <w:snapToGrid w:val="0"/>
              <w:jc w:val="center"/>
            </w:pPr>
            <w:r w:rsidRPr="006462DB">
              <w:t>2.</w:t>
            </w:r>
          </w:p>
        </w:tc>
        <w:tc>
          <w:tcPr>
            <w:tcW w:w="3740" w:type="dxa"/>
            <w:tcBorders>
              <w:top w:val="single" w:sz="4" w:space="0" w:color="000000"/>
              <w:left w:val="single" w:sz="4" w:space="0" w:color="000000"/>
              <w:bottom w:val="single" w:sz="4" w:space="0" w:color="000000"/>
            </w:tcBorders>
          </w:tcPr>
          <w:p w:rsidR="00227880" w:rsidRPr="00626F79" w:rsidRDefault="00227880" w:rsidP="00227880">
            <w:r w:rsidRPr="00626F79">
              <w:rPr>
                <w:color w:val="000000"/>
              </w:rPr>
              <w:t xml:space="preserve">Капітальний ремонт </w:t>
            </w:r>
            <w:proofErr w:type="spellStart"/>
            <w:r w:rsidRPr="00626F79">
              <w:rPr>
                <w:color w:val="000000"/>
              </w:rPr>
              <w:t>Савинцівської</w:t>
            </w:r>
            <w:proofErr w:type="spellEnd"/>
            <w:r w:rsidRPr="00626F79">
              <w:rPr>
                <w:color w:val="000000"/>
              </w:rPr>
              <w:t xml:space="preserve"> загальноосвітньої </w:t>
            </w:r>
            <w:r w:rsidRPr="006E6109">
              <w:rPr>
                <w:color w:val="000000"/>
              </w:rPr>
              <w:t xml:space="preserve">школи </w:t>
            </w:r>
            <w:r w:rsidRPr="006E6109">
              <w:rPr>
                <w:color w:val="000000"/>
                <w:lang w:val="en-US"/>
              </w:rPr>
              <w:t>I</w:t>
            </w:r>
            <w:r w:rsidRPr="006E6109">
              <w:rPr>
                <w:color w:val="000000"/>
              </w:rPr>
              <w:t>-III ступенів</w:t>
            </w:r>
            <w:r w:rsidRPr="00626F79">
              <w:rPr>
                <w:color w:val="000000"/>
              </w:rPr>
              <w:t xml:space="preserve"> Миргородського району Полтавської області</w:t>
            </w:r>
          </w:p>
        </w:tc>
        <w:tc>
          <w:tcPr>
            <w:tcW w:w="2244" w:type="dxa"/>
            <w:tcBorders>
              <w:top w:val="single" w:sz="4" w:space="0" w:color="000000"/>
              <w:left w:val="single" w:sz="4" w:space="0" w:color="000000"/>
              <w:bottom w:val="single" w:sz="4" w:space="0" w:color="000000"/>
            </w:tcBorders>
          </w:tcPr>
          <w:p w:rsidR="00227880" w:rsidRPr="006462DB" w:rsidRDefault="00227880" w:rsidP="00227880">
            <w:pPr>
              <w:jc w:val="center"/>
            </w:pPr>
            <w:r>
              <w:t>3870,0</w:t>
            </w:r>
          </w:p>
          <w:p w:rsidR="00227880" w:rsidRPr="006462DB" w:rsidRDefault="00227880" w:rsidP="00227880">
            <w:pPr>
              <w:jc w:val="center"/>
            </w:pPr>
          </w:p>
        </w:tc>
        <w:tc>
          <w:tcPr>
            <w:tcW w:w="2244" w:type="dxa"/>
            <w:tcBorders>
              <w:top w:val="single" w:sz="4" w:space="0" w:color="000000"/>
              <w:left w:val="single" w:sz="4" w:space="0" w:color="000000"/>
              <w:bottom w:val="single" w:sz="4" w:space="0" w:color="000000"/>
            </w:tcBorders>
          </w:tcPr>
          <w:p w:rsidR="00227880" w:rsidRPr="006462DB" w:rsidRDefault="00227880" w:rsidP="00227880">
            <w:pPr>
              <w:jc w:val="center"/>
            </w:pPr>
            <w:r>
              <w:t>3483,0</w:t>
            </w:r>
          </w:p>
        </w:tc>
        <w:tc>
          <w:tcPr>
            <w:tcW w:w="2057" w:type="dxa"/>
            <w:tcBorders>
              <w:top w:val="single" w:sz="4" w:space="0" w:color="000000"/>
              <w:left w:val="single" w:sz="4" w:space="0" w:color="000000"/>
              <w:bottom w:val="single" w:sz="4" w:space="0" w:color="000000"/>
            </w:tcBorders>
          </w:tcPr>
          <w:p w:rsidR="00227880" w:rsidRPr="006462DB" w:rsidRDefault="00227880" w:rsidP="00227880">
            <w:pPr>
              <w:jc w:val="center"/>
            </w:pPr>
          </w:p>
          <w:p w:rsidR="00227880" w:rsidRPr="006462DB" w:rsidRDefault="00227880" w:rsidP="00227880">
            <w:pPr>
              <w:jc w:val="center"/>
            </w:pPr>
          </w:p>
        </w:tc>
        <w:tc>
          <w:tcPr>
            <w:tcW w:w="2244"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227880" w:rsidRPr="006462DB" w:rsidRDefault="00227880" w:rsidP="00227880">
            <w:pPr>
              <w:jc w:val="center"/>
            </w:pPr>
            <w:r>
              <w:t>387,0</w:t>
            </w:r>
          </w:p>
          <w:p w:rsidR="00227880" w:rsidRPr="006462DB" w:rsidRDefault="00227880" w:rsidP="00227880">
            <w:pPr>
              <w:snapToGrid w:val="0"/>
              <w:ind w:right="-164" w:hanging="155"/>
              <w:jc w:val="center"/>
              <w:rPr>
                <w:b/>
              </w:rPr>
            </w:pPr>
          </w:p>
        </w:tc>
      </w:tr>
      <w:tr w:rsidR="00227880" w:rsidRPr="009A4357" w:rsidTr="00227880">
        <w:tc>
          <w:tcPr>
            <w:tcW w:w="669" w:type="dxa"/>
            <w:tcBorders>
              <w:top w:val="single" w:sz="4" w:space="0" w:color="000000"/>
              <w:left w:val="single" w:sz="4" w:space="0" w:color="000000"/>
              <w:bottom w:val="single" w:sz="4" w:space="0" w:color="000000"/>
            </w:tcBorders>
          </w:tcPr>
          <w:p w:rsidR="00227880" w:rsidRDefault="00E6058A" w:rsidP="00227880">
            <w:pPr>
              <w:snapToGrid w:val="0"/>
              <w:jc w:val="center"/>
            </w:pPr>
            <w:r>
              <w:t>3</w:t>
            </w:r>
            <w:r w:rsidR="00227880">
              <w:t>.</w:t>
            </w:r>
          </w:p>
        </w:tc>
        <w:tc>
          <w:tcPr>
            <w:tcW w:w="3740" w:type="dxa"/>
            <w:tcBorders>
              <w:top w:val="single" w:sz="4" w:space="0" w:color="000000"/>
              <w:left w:val="single" w:sz="4" w:space="0" w:color="000000"/>
              <w:bottom w:val="single" w:sz="4" w:space="0" w:color="000000"/>
            </w:tcBorders>
          </w:tcPr>
          <w:p w:rsidR="00227880" w:rsidRPr="00FD60DD" w:rsidRDefault="00227880" w:rsidP="00227880">
            <w:r w:rsidRPr="00FD60DD">
              <w:t>Капітальний ремонт покрівлі</w:t>
            </w:r>
            <w:r>
              <w:t xml:space="preserve"> дитячої музичної школи по вул.</w:t>
            </w:r>
            <w:r w:rsidRPr="00FD60DD">
              <w:t xml:space="preserve"> Першотравневій, 19 </w:t>
            </w:r>
            <w:proofErr w:type="spellStart"/>
            <w:r w:rsidRPr="00FD60DD">
              <w:t>смт</w:t>
            </w:r>
            <w:proofErr w:type="spellEnd"/>
            <w:r w:rsidRPr="00FD60DD">
              <w:t xml:space="preserve">. </w:t>
            </w:r>
            <w:proofErr w:type="spellStart"/>
            <w:r w:rsidRPr="00FD60DD">
              <w:t>Ромодан</w:t>
            </w:r>
            <w:proofErr w:type="spellEnd"/>
            <w:r w:rsidRPr="00FD60DD">
              <w:t xml:space="preserve">  Миргородського району  Полтавської області</w:t>
            </w:r>
          </w:p>
        </w:tc>
        <w:tc>
          <w:tcPr>
            <w:tcW w:w="2244" w:type="dxa"/>
            <w:tcBorders>
              <w:top w:val="single" w:sz="4" w:space="0" w:color="000000"/>
              <w:left w:val="single" w:sz="4" w:space="0" w:color="000000"/>
              <w:bottom w:val="single" w:sz="4" w:space="0" w:color="000000"/>
            </w:tcBorders>
          </w:tcPr>
          <w:p w:rsidR="00227880" w:rsidRPr="00A377D0" w:rsidRDefault="00227880" w:rsidP="00227880">
            <w:pPr>
              <w:jc w:val="center"/>
            </w:pPr>
            <w:r>
              <w:t>305,8</w:t>
            </w:r>
          </w:p>
        </w:tc>
        <w:tc>
          <w:tcPr>
            <w:tcW w:w="2244" w:type="dxa"/>
            <w:tcBorders>
              <w:top w:val="single" w:sz="4" w:space="0" w:color="000000"/>
              <w:left w:val="single" w:sz="4" w:space="0" w:color="000000"/>
              <w:bottom w:val="single" w:sz="4" w:space="0" w:color="000000"/>
            </w:tcBorders>
          </w:tcPr>
          <w:p w:rsidR="00227880" w:rsidRPr="006462DB" w:rsidRDefault="00227880" w:rsidP="00227880">
            <w:pPr>
              <w:jc w:val="center"/>
            </w:pPr>
          </w:p>
        </w:tc>
        <w:tc>
          <w:tcPr>
            <w:tcW w:w="2057" w:type="dxa"/>
            <w:tcBorders>
              <w:top w:val="single" w:sz="4" w:space="0" w:color="000000"/>
              <w:left w:val="single" w:sz="4" w:space="0" w:color="000000"/>
              <w:bottom w:val="single" w:sz="4" w:space="0" w:color="000000"/>
            </w:tcBorders>
          </w:tcPr>
          <w:p w:rsidR="00227880" w:rsidRPr="00A377D0" w:rsidRDefault="00227880" w:rsidP="00227880">
            <w:pPr>
              <w:jc w:val="center"/>
            </w:pPr>
          </w:p>
        </w:tc>
        <w:tc>
          <w:tcPr>
            <w:tcW w:w="2244"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227880" w:rsidRPr="009F6560" w:rsidRDefault="00227880" w:rsidP="00227880">
            <w:pPr>
              <w:snapToGrid w:val="0"/>
              <w:ind w:right="-164" w:hanging="155"/>
              <w:jc w:val="center"/>
            </w:pPr>
            <w:r>
              <w:t>305,8</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Default="00E6058A" w:rsidP="00227880">
            <w:pPr>
              <w:snapToGrid w:val="0"/>
              <w:jc w:val="center"/>
            </w:pPr>
            <w:r>
              <w:t>4</w:t>
            </w:r>
            <w:r w:rsidR="00227880">
              <w:t>.</w:t>
            </w:r>
          </w:p>
        </w:tc>
        <w:tc>
          <w:tcPr>
            <w:tcW w:w="3740" w:type="dxa"/>
            <w:tcBorders>
              <w:top w:val="single" w:sz="4" w:space="0" w:color="000000"/>
              <w:left w:val="single" w:sz="4" w:space="0" w:color="000000"/>
              <w:bottom w:val="single" w:sz="4" w:space="0" w:color="000000"/>
            </w:tcBorders>
          </w:tcPr>
          <w:p w:rsidR="00227880" w:rsidRPr="00E6058A" w:rsidRDefault="00227880" w:rsidP="00227880">
            <w:pPr>
              <w:rPr>
                <w:lang w:val="ru-RU"/>
              </w:rPr>
            </w:pPr>
            <w:r w:rsidRPr="00FD60DD">
              <w:t xml:space="preserve">Капітальний ремонт </w:t>
            </w:r>
            <w:proofErr w:type="spellStart"/>
            <w:r w:rsidRPr="00FD60DD">
              <w:t>Трудолюбівської</w:t>
            </w:r>
            <w:proofErr w:type="spellEnd"/>
            <w:r w:rsidRPr="00FD60DD">
              <w:t xml:space="preserve"> ЗОШ  I-III ступенів Миргородського району Полтавської області</w:t>
            </w:r>
          </w:p>
          <w:p w:rsidR="00227880" w:rsidRPr="00E6058A" w:rsidRDefault="00227880" w:rsidP="00227880">
            <w:pPr>
              <w:rPr>
                <w:lang w:val="ru-RU"/>
              </w:rPr>
            </w:pPr>
          </w:p>
        </w:tc>
        <w:tc>
          <w:tcPr>
            <w:tcW w:w="2244" w:type="dxa"/>
            <w:tcBorders>
              <w:top w:val="single" w:sz="4" w:space="0" w:color="000000"/>
              <w:left w:val="single" w:sz="4" w:space="0" w:color="000000"/>
              <w:bottom w:val="single" w:sz="4" w:space="0" w:color="000000"/>
            </w:tcBorders>
          </w:tcPr>
          <w:p w:rsidR="00227880" w:rsidRDefault="00227880" w:rsidP="00227880">
            <w:pPr>
              <w:jc w:val="center"/>
            </w:pPr>
            <w:r>
              <w:t>542,4</w:t>
            </w:r>
          </w:p>
        </w:tc>
        <w:tc>
          <w:tcPr>
            <w:tcW w:w="2244" w:type="dxa"/>
            <w:tcBorders>
              <w:top w:val="single" w:sz="4" w:space="0" w:color="000000"/>
              <w:left w:val="single" w:sz="4" w:space="0" w:color="000000"/>
              <w:bottom w:val="single" w:sz="4" w:space="0" w:color="000000"/>
            </w:tcBorders>
          </w:tcPr>
          <w:p w:rsidR="00227880" w:rsidRPr="006462DB" w:rsidRDefault="00227880" w:rsidP="00227880">
            <w:pPr>
              <w:jc w:val="center"/>
            </w:pPr>
          </w:p>
        </w:tc>
        <w:tc>
          <w:tcPr>
            <w:tcW w:w="2057" w:type="dxa"/>
            <w:tcBorders>
              <w:top w:val="single" w:sz="4" w:space="0" w:color="000000"/>
              <w:left w:val="single" w:sz="4" w:space="0" w:color="000000"/>
              <w:bottom w:val="single" w:sz="4" w:space="0" w:color="000000"/>
            </w:tcBorders>
          </w:tcPr>
          <w:p w:rsidR="00227880" w:rsidRPr="00A377D0" w:rsidRDefault="00227880" w:rsidP="00227880">
            <w:pPr>
              <w:jc w:val="center"/>
            </w:pPr>
          </w:p>
        </w:tc>
        <w:tc>
          <w:tcPr>
            <w:tcW w:w="2244"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227880" w:rsidRDefault="00227880" w:rsidP="00227880">
            <w:pPr>
              <w:snapToGrid w:val="0"/>
              <w:ind w:right="-164" w:hanging="155"/>
              <w:jc w:val="center"/>
            </w:pPr>
            <w:r>
              <w:t>542,4</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Default="00E6058A" w:rsidP="00227880">
            <w:pPr>
              <w:snapToGrid w:val="0"/>
              <w:jc w:val="center"/>
            </w:pPr>
            <w:r>
              <w:t>5</w:t>
            </w:r>
            <w:r w:rsidR="00227880">
              <w:t>.</w:t>
            </w:r>
          </w:p>
        </w:tc>
        <w:tc>
          <w:tcPr>
            <w:tcW w:w="3740" w:type="dxa"/>
            <w:tcBorders>
              <w:top w:val="single" w:sz="4" w:space="0" w:color="000000"/>
              <w:left w:val="single" w:sz="4" w:space="0" w:color="000000"/>
              <w:bottom w:val="single" w:sz="4" w:space="0" w:color="000000"/>
            </w:tcBorders>
          </w:tcPr>
          <w:p w:rsidR="00227880" w:rsidRDefault="00227880" w:rsidP="00227880">
            <w:r w:rsidRPr="00EA5D98">
              <w:t xml:space="preserve">Будівництво полігона твердих побутових відходів для с. Великі Сорочинці Миргородського району, Полтавської області на місці існуючого </w:t>
            </w:r>
            <w:r w:rsidRPr="00EA5D98">
              <w:lastRenderedPageBreak/>
              <w:t>невпорядкованого сміттєзвалища</w:t>
            </w:r>
            <w:r>
              <w:t xml:space="preserve"> (перша черга)</w:t>
            </w:r>
          </w:p>
        </w:tc>
        <w:tc>
          <w:tcPr>
            <w:tcW w:w="2244" w:type="dxa"/>
            <w:tcBorders>
              <w:top w:val="single" w:sz="4" w:space="0" w:color="000000"/>
              <w:left w:val="single" w:sz="4" w:space="0" w:color="000000"/>
              <w:bottom w:val="single" w:sz="4" w:space="0" w:color="000000"/>
            </w:tcBorders>
          </w:tcPr>
          <w:p w:rsidR="00227880" w:rsidRPr="00EA5D98" w:rsidRDefault="00227880" w:rsidP="00227880">
            <w:pPr>
              <w:jc w:val="center"/>
            </w:pPr>
            <w:r>
              <w:lastRenderedPageBreak/>
              <w:t>1608,6</w:t>
            </w:r>
          </w:p>
          <w:p w:rsidR="00227880" w:rsidRDefault="00227880" w:rsidP="00227880">
            <w:pPr>
              <w:jc w:val="center"/>
            </w:pPr>
          </w:p>
        </w:tc>
        <w:tc>
          <w:tcPr>
            <w:tcW w:w="2244" w:type="dxa"/>
            <w:tcBorders>
              <w:top w:val="single" w:sz="4" w:space="0" w:color="000000"/>
              <w:left w:val="single" w:sz="4" w:space="0" w:color="000000"/>
              <w:bottom w:val="single" w:sz="4" w:space="0" w:color="000000"/>
            </w:tcBorders>
          </w:tcPr>
          <w:p w:rsidR="00227880" w:rsidRPr="006462DB" w:rsidRDefault="00227880" w:rsidP="00227880">
            <w:pPr>
              <w:jc w:val="center"/>
            </w:pPr>
          </w:p>
        </w:tc>
        <w:tc>
          <w:tcPr>
            <w:tcW w:w="2057" w:type="dxa"/>
            <w:tcBorders>
              <w:top w:val="single" w:sz="4" w:space="0" w:color="000000"/>
              <w:left w:val="single" w:sz="4" w:space="0" w:color="000000"/>
              <w:bottom w:val="single" w:sz="4" w:space="0" w:color="000000"/>
            </w:tcBorders>
          </w:tcPr>
          <w:p w:rsidR="00227880" w:rsidRDefault="00227880" w:rsidP="00227880">
            <w:pPr>
              <w:jc w:val="center"/>
            </w:pPr>
            <w:r>
              <w:t>1608,6</w:t>
            </w:r>
          </w:p>
        </w:tc>
        <w:tc>
          <w:tcPr>
            <w:tcW w:w="2244"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227880" w:rsidRPr="00EA5D98" w:rsidRDefault="00227880" w:rsidP="00227880">
            <w:pPr>
              <w:jc w:val="center"/>
            </w:pPr>
          </w:p>
          <w:p w:rsidR="00227880" w:rsidRDefault="00227880" w:rsidP="00227880">
            <w:pPr>
              <w:snapToGrid w:val="0"/>
              <w:ind w:right="-164" w:hanging="155"/>
              <w:jc w:val="center"/>
            </w:pPr>
          </w:p>
        </w:tc>
      </w:tr>
      <w:tr w:rsidR="00227880" w:rsidRPr="009A4357" w:rsidTr="00227880">
        <w:tc>
          <w:tcPr>
            <w:tcW w:w="669" w:type="dxa"/>
            <w:tcBorders>
              <w:top w:val="single" w:sz="4" w:space="0" w:color="000000"/>
              <w:left w:val="single" w:sz="4" w:space="0" w:color="000000"/>
              <w:bottom w:val="single" w:sz="4" w:space="0" w:color="000000"/>
            </w:tcBorders>
          </w:tcPr>
          <w:p w:rsidR="00227880" w:rsidRDefault="00E6058A" w:rsidP="00227880">
            <w:pPr>
              <w:snapToGrid w:val="0"/>
              <w:jc w:val="center"/>
            </w:pPr>
            <w:r>
              <w:lastRenderedPageBreak/>
              <w:t>6</w:t>
            </w:r>
            <w:r w:rsidR="00227880">
              <w:t>.</w:t>
            </w:r>
          </w:p>
        </w:tc>
        <w:tc>
          <w:tcPr>
            <w:tcW w:w="3740" w:type="dxa"/>
            <w:tcBorders>
              <w:top w:val="single" w:sz="4" w:space="0" w:color="000000"/>
              <w:left w:val="single" w:sz="4" w:space="0" w:color="000000"/>
              <w:bottom w:val="single" w:sz="4" w:space="0" w:color="000000"/>
            </w:tcBorders>
          </w:tcPr>
          <w:p w:rsidR="00227880" w:rsidRPr="00EA5D98" w:rsidRDefault="00227880" w:rsidP="00227880">
            <w:r>
              <w:t xml:space="preserve">Облаштування соціальних об’єктів та будівель громадського призначення засобами доступності для осіб з обмеженими можливостями та інших </w:t>
            </w:r>
            <w:proofErr w:type="spellStart"/>
            <w:r>
              <w:t>маломобільних</w:t>
            </w:r>
            <w:proofErr w:type="spellEnd"/>
            <w:r>
              <w:t xml:space="preserve"> груп населення</w:t>
            </w:r>
          </w:p>
        </w:tc>
        <w:tc>
          <w:tcPr>
            <w:tcW w:w="2244" w:type="dxa"/>
            <w:tcBorders>
              <w:top w:val="single" w:sz="4" w:space="0" w:color="000000"/>
              <w:left w:val="single" w:sz="4" w:space="0" w:color="000000"/>
              <w:bottom w:val="single" w:sz="4" w:space="0" w:color="000000"/>
            </w:tcBorders>
          </w:tcPr>
          <w:p w:rsidR="00227880" w:rsidRDefault="00227880" w:rsidP="00227880">
            <w:pPr>
              <w:jc w:val="center"/>
            </w:pPr>
            <w:r>
              <w:t>170,0</w:t>
            </w:r>
          </w:p>
        </w:tc>
        <w:tc>
          <w:tcPr>
            <w:tcW w:w="2244" w:type="dxa"/>
            <w:tcBorders>
              <w:top w:val="single" w:sz="4" w:space="0" w:color="000000"/>
              <w:left w:val="single" w:sz="4" w:space="0" w:color="000000"/>
              <w:bottom w:val="single" w:sz="4" w:space="0" w:color="000000"/>
            </w:tcBorders>
          </w:tcPr>
          <w:p w:rsidR="00227880" w:rsidRPr="006462DB" w:rsidRDefault="00227880" w:rsidP="00227880">
            <w:pPr>
              <w:jc w:val="center"/>
            </w:pPr>
          </w:p>
        </w:tc>
        <w:tc>
          <w:tcPr>
            <w:tcW w:w="2057" w:type="dxa"/>
            <w:tcBorders>
              <w:top w:val="single" w:sz="4" w:space="0" w:color="000000"/>
              <w:left w:val="single" w:sz="4" w:space="0" w:color="000000"/>
              <w:bottom w:val="single" w:sz="4" w:space="0" w:color="000000"/>
            </w:tcBorders>
          </w:tcPr>
          <w:p w:rsidR="00227880" w:rsidRDefault="00227880" w:rsidP="00227880">
            <w:pPr>
              <w:jc w:val="center"/>
            </w:pPr>
          </w:p>
        </w:tc>
        <w:tc>
          <w:tcPr>
            <w:tcW w:w="2244"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227880" w:rsidRDefault="00227880" w:rsidP="00227880">
            <w:pPr>
              <w:jc w:val="center"/>
            </w:pPr>
            <w:r>
              <w:t>170,0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Default="00E6058A" w:rsidP="00227880">
            <w:pPr>
              <w:snapToGrid w:val="0"/>
              <w:jc w:val="center"/>
            </w:pPr>
            <w:r>
              <w:t>7</w:t>
            </w:r>
            <w:r w:rsidR="00227880">
              <w:t>.</w:t>
            </w:r>
          </w:p>
        </w:tc>
        <w:tc>
          <w:tcPr>
            <w:tcW w:w="3740" w:type="dxa"/>
            <w:tcBorders>
              <w:top w:val="single" w:sz="4" w:space="0" w:color="000000"/>
              <w:left w:val="single" w:sz="4" w:space="0" w:color="000000"/>
              <w:bottom w:val="single" w:sz="4" w:space="0" w:color="000000"/>
            </w:tcBorders>
          </w:tcPr>
          <w:p w:rsidR="00227880" w:rsidRDefault="00227880" w:rsidP="00227880">
            <w:r>
              <w:t>Міжмуніципальний проект: «Капітальний ремонт акушерсько-гінекологічного відділення Миргородської центральної районної лікарні з використанням енергозберігаючих технологій»</w:t>
            </w:r>
          </w:p>
        </w:tc>
        <w:tc>
          <w:tcPr>
            <w:tcW w:w="2244" w:type="dxa"/>
            <w:tcBorders>
              <w:top w:val="single" w:sz="4" w:space="0" w:color="000000"/>
              <w:left w:val="single" w:sz="4" w:space="0" w:color="000000"/>
              <w:bottom w:val="single" w:sz="4" w:space="0" w:color="000000"/>
            </w:tcBorders>
          </w:tcPr>
          <w:p w:rsidR="00227880" w:rsidRDefault="00227880" w:rsidP="00227880">
            <w:pPr>
              <w:jc w:val="center"/>
            </w:pPr>
            <w:r>
              <w:t>613,0</w:t>
            </w:r>
          </w:p>
        </w:tc>
        <w:tc>
          <w:tcPr>
            <w:tcW w:w="2244" w:type="dxa"/>
            <w:tcBorders>
              <w:top w:val="single" w:sz="4" w:space="0" w:color="000000"/>
              <w:left w:val="single" w:sz="4" w:space="0" w:color="000000"/>
              <w:bottom w:val="single" w:sz="4" w:space="0" w:color="000000"/>
            </w:tcBorders>
          </w:tcPr>
          <w:p w:rsidR="00227880" w:rsidRPr="006462DB" w:rsidRDefault="00227880" w:rsidP="00227880">
            <w:pPr>
              <w:jc w:val="center"/>
            </w:pPr>
            <w:r>
              <w:t>350,0</w:t>
            </w:r>
          </w:p>
        </w:tc>
        <w:tc>
          <w:tcPr>
            <w:tcW w:w="2057" w:type="dxa"/>
            <w:tcBorders>
              <w:top w:val="single" w:sz="4" w:space="0" w:color="000000"/>
              <w:left w:val="single" w:sz="4" w:space="0" w:color="000000"/>
              <w:bottom w:val="single" w:sz="4" w:space="0" w:color="000000"/>
            </w:tcBorders>
          </w:tcPr>
          <w:p w:rsidR="00227880" w:rsidRDefault="00227880" w:rsidP="00227880">
            <w:pPr>
              <w:jc w:val="center"/>
            </w:pPr>
            <w:r>
              <w:t>260,0</w:t>
            </w:r>
          </w:p>
        </w:tc>
        <w:tc>
          <w:tcPr>
            <w:tcW w:w="2244"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227880" w:rsidRDefault="00227880" w:rsidP="00227880">
            <w:pPr>
              <w:jc w:val="center"/>
            </w:pPr>
            <w:r>
              <w:t>3,0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D94540" w:rsidRDefault="00E6058A" w:rsidP="00227880">
            <w:pPr>
              <w:snapToGrid w:val="0"/>
              <w:jc w:val="center"/>
              <w:rPr>
                <w:bCs/>
              </w:rPr>
            </w:pPr>
            <w:r>
              <w:rPr>
                <w:bCs/>
              </w:rPr>
              <w:t>8</w:t>
            </w:r>
            <w:r w:rsidR="00227880" w:rsidRPr="00D94540">
              <w:rPr>
                <w:bCs/>
              </w:rPr>
              <w:t>.</w:t>
            </w:r>
          </w:p>
        </w:tc>
        <w:tc>
          <w:tcPr>
            <w:tcW w:w="3740" w:type="dxa"/>
            <w:tcBorders>
              <w:top w:val="single" w:sz="4" w:space="0" w:color="000000"/>
              <w:left w:val="single" w:sz="4" w:space="0" w:color="000000"/>
              <w:bottom w:val="single" w:sz="4" w:space="0" w:color="000000"/>
            </w:tcBorders>
          </w:tcPr>
          <w:p w:rsidR="00227880" w:rsidRPr="00437A60" w:rsidRDefault="00227880" w:rsidP="00227880">
            <w:pPr>
              <w:snapToGrid w:val="0"/>
              <w:rPr>
                <w:bCs/>
                <w:color w:val="FF0000"/>
              </w:rPr>
            </w:pPr>
            <w:r w:rsidRPr="006C60CC">
              <w:rPr>
                <w:bCs/>
              </w:rPr>
              <w:t xml:space="preserve">Ремонтні роботи в приміщеннях </w:t>
            </w:r>
            <w:r>
              <w:rPr>
                <w:bCs/>
              </w:rPr>
              <w:t>харчоблоку Миргородської ЦРЛ</w:t>
            </w: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r w:rsidRPr="006E6109">
              <w:t>20</w:t>
            </w:r>
            <w:r>
              <w:t>,0</w:t>
            </w:r>
            <w:r w:rsidRPr="006E6109">
              <w:t xml:space="preserve"> </w:t>
            </w: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6E6109" w:rsidRDefault="00227880" w:rsidP="00227880">
            <w:pPr>
              <w:snapToGrid w:val="0"/>
              <w:jc w:val="center"/>
              <w:rPr>
                <w:bCs/>
              </w:rPr>
            </w:pPr>
            <w:r>
              <w:rPr>
                <w:bCs/>
              </w:rPr>
              <w:t>20,0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3E2E05" w:rsidRDefault="00E6058A" w:rsidP="00227880">
            <w:pPr>
              <w:snapToGrid w:val="0"/>
              <w:jc w:val="center"/>
              <w:rPr>
                <w:bCs/>
              </w:rPr>
            </w:pPr>
            <w:r>
              <w:rPr>
                <w:bCs/>
              </w:rPr>
              <w:t>9</w:t>
            </w:r>
            <w:r w:rsidR="00227880" w:rsidRPr="003E2E05">
              <w:rPr>
                <w:bCs/>
              </w:rPr>
              <w:t>.</w:t>
            </w:r>
          </w:p>
        </w:tc>
        <w:tc>
          <w:tcPr>
            <w:tcW w:w="3740" w:type="dxa"/>
            <w:tcBorders>
              <w:top w:val="single" w:sz="4" w:space="0" w:color="000000"/>
              <w:left w:val="single" w:sz="4" w:space="0" w:color="000000"/>
              <w:bottom w:val="single" w:sz="4" w:space="0" w:color="000000"/>
            </w:tcBorders>
          </w:tcPr>
          <w:p w:rsidR="00227880" w:rsidRPr="00437A60" w:rsidRDefault="00227880" w:rsidP="00227880">
            <w:pPr>
              <w:snapToGrid w:val="0"/>
              <w:rPr>
                <w:bCs/>
                <w:color w:val="FF0000"/>
              </w:rPr>
            </w:pPr>
            <w:r w:rsidRPr="006C60CC">
              <w:rPr>
                <w:bCs/>
              </w:rPr>
              <w:t xml:space="preserve">Ремонтні роботи в приміщеннях </w:t>
            </w:r>
            <w:r>
              <w:rPr>
                <w:bCs/>
              </w:rPr>
              <w:t>каналізаційно-насосної станції Миргородської ЦРЛ</w:t>
            </w: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r w:rsidRPr="006E6109">
              <w:t>30</w:t>
            </w:r>
            <w:r>
              <w:t>,0</w:t>
            </w:r>
            <w:r w:rsidRPr="006E6109">
              <w:t xml:space="preserve"> </w:t>
            </w: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6E6109" w:rsidRDefault="00227880" w:rsidP="00227880">
            <w:pPr>
              <w:snapToGrid w:val="0"/>
              <w:jc w:val="center"/>
              <w:rPr>
                <w:bCs/>
              </w:rPr>
            </w:pPr>
            <w:r>
              <w:rPr>
                <w:bCs/>
              </w:rPr>
              <w:t>30,0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3E2E05" w:rsidRDefault="00227880" w:rsidP="00E6058A">
            <w:pPr>
              <w:snapToGrid w:val="0"/>
              <w:jc w:val="center"/>
              <w:rPr>
                <w:bCs/>
              </w:rPr>
            </w:pPr>
            <w:r w:rsidRPr="003E2E05">
              <w:rPr>
                <w:bCs/>
              </w:rPr>
              <w:t>1</w:t>
            </w:r>
            <w:r w:rsidR="00E6058A">
              <w:rPr>
                <w:bCs/>
              </w:rPr>
              <w:t>0</w:t>
            </w:r>
            <w:r w:rsidRPr="003E2E05">
              <w:rPr>
                <w:bCs/>
              </w:rPr>
              <w:t>.</w:t>
            </w:r>
          </w:p>
        </w:tc>
        <w:tc>
          <w:tcPr>
            <w:tcW w:w="3740" w:type="dxa"/>
            <w:tcBorders>
              <w:top w:val="single" w:sz="4" w:space="0" w:color="000000"/>
              <w:left w:val="single" w:sz="4" w:space="0" w:color="000000"/>
              <w:bottom w:val="single" w:sz="4" w:space="0" w:color="000000"/>
            </w:tcBorders>
          </w:tcPr>
          <w:p w:rsidR="00227880" w:rsidRDefault="00227880" w:rsidP="00227880">
            <w:pPr>
              <w:snapToGrid w:val="0"/>
              <w:rPr>
                <w:bCs/>
              </w:rPr>
            </w:pPr>
            <w:r w:rsidRPr="006C60CC">
              <w:rPr>
                <w:bCs/>
              </w:rPr>
              <w:t>Ремонтні роботи в приміщеннях пральні та дезкамери</w:t>
            </w:r>
            <w:r>
              <w:rPr>
                <w:bCs/>
              </w:rPr>
              <w:t xml:space="preserve"> М</w:t>
            </w:r>
            <w:r w:rsidRPr="006C60CC">
              <w:rPr>
                <w:bCs/>
              </w:rPr>
              <w:t>иргородської ЦРЛ</w:t>
            </w:r>
          </w:p>
          <w:p w:rsidR="00E6058A" w:rsidRPr="006C60CC" w:rsidRDefault="00E6058A" w:rsidP="00227880">
            <w:pPr>
              <w:snapToGrid w:val="0"/>
              <w:rPr>
                <w:bCs/>
              </w:rPr>
            </w:pP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r w:rsidRPr="006E6109">
              <w:t>15</w:t>
            </w:r>
            <w:r>
              <w:t>,0</w:t>
            </w:r>
            <w:r w:rsidRPr="006E6109">
              <w:t xml:space="preserve"> </w:t>
            </w: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6E6109" w:rsidRDefault="00227880" w:rsidP="00227880">
            <w:pPr>
              <w:snapToGrid w:val="0"/>
              <w:jc w:val="center"/>
              <w:rPr>
                <w:bCs/>
              </w:rPr>
            </w:pPr>
            <w:r>
              <w:rPr>
                <w:bCs/>
              </w:rPr>
              <w:t>15,0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3E2E05" w:rsidRDefault="00227880" w:rsidP="00E6058A">
            <w:pPr>
              <w:snapToGrid w:val="0"/>
              <w:jc w:val="center"/>
              <w:rPr>
                <w:bCs/>
              </w:rPr>
            </w:pPr>
            <w:r w:rsidRPr="003E2E05">
              <w:rPr>
                <w:bCs/>
              </w:rPr>
              <w:t>1</w:t>
            </w:r>
            <w:r w:rsidR="00E6058A">
              <w:rPr>
                <w:bCs/>
              </w:rPr>
              <w:t>1</w:t>
            </w:r>
            <w:r w:rsidRPr="003E2E05">
              <w:rPr>
                <w:bCs/>
              </w:rPr>
              <w:t>.</w:t>
            </w:r>
          </w:p>
        </w:tc>
        <w:tc>
          <w:tcPr>
            <w:tcW w:w="3740" w:type="dxa"/>
            <w:tcBorders>
              <w:top w:val="single" w:sz="4" w:space="0" w:color="000000"/>
              <w:left w:val="single" w:sz="4" w:space="0" w:color="000000"/>
              <w:bottom w:val="single" w:sz="4" w:space="0" w:color="000000"/>
            </w:tcBorders>
          </w:tcPr>
          <w:p w:rsidR="00227880" w:rsidRPr="00E6058A" w:rsidRDefault="00227880" w:rsidP="00227880">
            <w:pPr>
              <w:rPr>
                <w:lang w:val="ru-RU"/>
              </w:rPr>
            </w:pPr>
            <w:r>
              <w:t>Встановлення комерційного вузла обліку газу в Попівській</w:t>
            </w:r>
            <w:r w:rsidRPr="006E6109">
              <w:t xml:space="preserve"> ЗОШ І-ІІІ</w:t>
            </w:r>
            <w:r>
              <w:t xml:space="preserve"> ст.</w:t>
            </w:r>
          </w:p>
          <w:p w:rsidR="00227880" w:rsidRPr="006E6109" w:rsidRDefault="00227880" w:rsidP="00227880">
            <w:r w:rsidRPr="006E6109">
              <w:t xml:space="preserve"> </w:t>
            </w:r>
          </w:p>
        </w:tc>
        <w:tc>
          <w:tcPr>
            <w:tcW w:w="2244" w:type="dxa"/>
            <w:tcBorders>
              <w:top w:val="single" w:sz="4" w:space="0" w:color="000000"/>
              <w:left w:val="single" w:sz="4" w:space="0" w:color="000000"/>
              <w:bottom w:val="single" w:sz="4" w:space="0" w:color="000000"/>
            </w:tcBorders>
          </w:tcPr>
          <w:p w:rsidR="00227880" w:rsidRPr="001F007D" w:rsidRDefault="00227880" w:rsidP="00227880">
            <w:pPr>
              <w:snapToGrid w:val="0"/>
              <w:jc w:val="center"/>
            </w:pPr>
            <w:r w:rsidRPr="002738C0">
              <w:rPr>
                <w:lang w:val="ru-RU"/>
              </w:rPr>
              <w:t>25</w:t>
            </w:r>
            <w:r>
              <w:t>,0</w:t>
            </w: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6E6109" w:rsidRDefault="00227880" w:rsidP="00227880">
            <w:pPr>
              <w:snapToGrid w:val="0"/>
              <w:jc w:val="center"/>
              <w:rPr>
                <w:b/>
                <w:bCs/>
              </w:rPr>
            </w:pPr>
          </w:p>
        </w:tc>
        <w:tc>
          <w:tcPr>
            <w:tcW w:w="2244" w:type="dxa"/>
            <w:tcBorders>
              <w:top w:val="single" w:sz="4" w:space="0" w:color="000000"/>
              <w:left w:val="single" w:sz="4" w:space="0" w:color="000000"/>
              <w:bottom w:val="single" w:sz="4" w:space="0" w:color="000000"/>
            </w:tcBorders>
          </w:tcPr>
          <w:p w:rsidR="00227880" w:rsidRPr="001F007D"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6B24DA" w:rsidRDefault="00227880" w:rsidP="00227880">
            <w:pPr>
              <w:snapToGrid w:val="0"/>
              <w:jc w:val="center"/>
              <w:rPr>
                <w:bCs/>
              </w:rPr>
            </w:pPr>
            <w:r w:rsidRPr="006B24DA">
              <w:rPr>
                <w:bCs/>
              </w:rPr>
              <w:t>25,0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3E2E05" w:rsidRDefault="00227880" w:rsidP="00E6058A">
            <w:pPr>
              <w:snapToGrid w:val="0"/>
              <w:jc w:val="center"/>
              <w:rPr>
                <w:bCs/>
              </w:rPr>
            </w:pPr>
            <w:r w:rsidRPr="003E2E05">
              <w:rPr>
                <w:bCs/>
              </w:rPr>
              <w:t>1</w:t>
            </w:r>
            <w:r w:rsidR="00E6058A">
              <w:rPr>
                <w:bCs/>
              </w:rPr>
              <w:t>2</w:t>
            </w:r>
            <w:r w:rsidRPr="003E2E05">
              <w:rPr>
                <w:bCs/>
              </w:rPr>
              <w:t>.</w:t>
            </w:r>
          </w:p>
        </w:tc>
        <w:tc>
          <w:tcPr>
            <w:tcW w:w="3740" w:type="dxa"/>
            <w:tcBorders>
              <w:top w:val="single" w:sz="4" w:space="0" w:color="000000"/>
              <w:left w:val="single" w:sz="4" w:space="0" w:color="000000"/>
              <w:bottom w:val="single" w:sz="4" w:space="0" w:color="000000"/>
            </w:tcBorders>
          </w:tcPr>
          <w:p w:rsidR="00227880" w:rsidRDefault="00227880" w:rsidP="00227880">
            <w:r>
              <w:t xml:space="preserve">Встановлення твердопаливних котлів в </w:t>
            </w:r>
            <w:proofErr w:type="spellStart"/>
            <w:r w:rsidRPr="006E6109">
              <w:t>Ромоданівська</w:t>
            </w:r>
            <w:proofErr w:type="spellEnd"/>
            <w:r w:rsidRPr="006E6109">
              <w:t xml:space="preserve"> ЗОШ І-ІІІ ст. </w:t>
            </w:r>
          </w:p>
          <w:p w:rsidR="00E6058A" w:rsidRPr="006E6109" w:rsidRDefault="00E6058A" w:rsidP="00227880"/>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r>
              <w:t>100,0</w:t>
            </w: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6E6109" w:rsidRDefault="00227880" w:rsidP="00227880">
            <w:pPr>
              <w:snapToGrid w:val="0"/>
              <w:jc w:val="center"/>
              <w:rPr>
                <w:bCs/>
              </w:rPr>
            </w:pPr>
            <w:r w:rsidRPr="006E6109">
              <w:rPr>
                <w:bCs/>
              </w:rPr>
              <w:t>80</w:t>
            </w:r>
            <w:r>
              <w:rPr>
                <w:bCs/>
              </w:rPr>
              <w:t>,0</w:t>
            </w: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6B24DA" w:rsidRDefault="00227880" w:rsidP="00227880">
            <w:pPr>
              <w:snapToGrid w:val="0"/>
              <w:jc w:val="center"/>
              <w:rPr>
                <w:bCs/>
              </w:rPr>
            </w:pPr>
            <w:r w:rsidRPr="006B24DA">
              <w:rPr>
                <w:bCs/>
              </w:rPr>
              <w:t>20,0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3E2E05" w:rsidRDefault="00227880" w:rsidP="00E6058A">
            <w:pPr>
              <w:snapToGrid w:val="0"/>
              <w:jc w:val="center"/>
              <w:rPr>
                <w:bCs/>
              </w:rPr>
            </w:pPr>
            <w:r w:rsidRPr="003E2E05">
              <w:rPr>
                <w:bCs/>
              </w:rPr>
              <w:lastRenderedPageBreak/>
              <w:t>1</w:t>
            </w:r>
            <w:r w:rsidR="00E6058A">
              <w:rPr>
                <w:bCs/>
              </w:rPr>
              <w:t>3</w:t>
            </w:r>
            <w:r w:rsidRPr="003E2E05">
              <w:rPr>
                <w:bCs/>
              </w:rPr>
              <w:t>.</w:t>
            </w:r>
          </w:p>
        </w:tc>
        <w:tc>
          <w:tcPr>
            <w:tcW w:w="3740" w:type="dxa"/>
            <w:tcBorders>
              <w:top w:val="single" w:sz="4" w:space="0" w:color="000000"/>
              <w:left w:val="single" w:sz="4" w:space="0" w:color="000000"/>
              <w:bottom w:val="single" w:sz="4" w:space="0" w:color="000000"/>
            </w:tcBorders>
          </w:tcPr>
          <w:p w:rsidR="00227880" w:rsidRDefault="00227880" w:rsidP="00227880">
            <w:r>
              <w:t xml:space="preserve">Встановлення твердопаливних котлів в АЗПСМ с. </w:t>
            </w:r>
            <w:proofErr w:type="spellStart"/>
            <w:r>
              <w:t>Дібрівка</w:t>
            </w:r>
            <w:proofErr w:type="spellEnd"/>
          </w:p>
        </w:tc>
        <w:tc>
          <w:tcPr>
            <w:tcW w:w="2244" w:type="dxa"/>
            <w:tcBorders>
              <w:top w:val="single" w:sz="4" w:space="0" w:color="000000"/>
              <w:left w:val="single" w:sz="4" w:space="0" w:color="000000"/>
              <w:bottom w:val="single" w:sz="4" w:space="0" w:color="000000"/>
            </w:tcBorders>
          </w:tcPr>
          <w:p w:rsidR="00227880" w:rsidRDefault="00227880" w:rsidP="00227880">
            <w:pPr>
              <w:snapToGrid w:val="0"/>
              <w:jc w:val="center"/>
            </w:pPr>
            <w:r>
              <w:t>50,0</w:t>
            </w: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6E6109" w:rsidRDefault="00227880" w:rsidP="00227880">
            <w:pPr>
              <w:snapToGrid w:val="0"/>
              <w:jc w:val="center"/>
              <w:rPr>
                <w:bCs/>
              </w:rPr>
            </w:pPr>
          </w:p>
        </w:tc>
        <w:tc>
          <w:tcPr>
            <w:tcW w:w="2244" w:type="dxa"/>
            <w:tcBorders>
              <w:top w:val="single" w:sz="4" w:space="0" w:color="000000"/>
              <w:left w:val="single" w:sz="4" w:space="0" w:color="000000"/>
              <w:bottom w:val="single" w:sz="4" w:space="0" w:color="000000"/>
            </w:tcBorders>
          </w:tcPr>
          <w:p w:rsidR="00227880" w:rsidRPr="006E6109"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6B24DA" w:rsidRDefault="00227880" w:rsidP="00227880">
            <w:pPr>
              <w:snapToGrid w:val="0"/>
              <w:jc w:val="center"/>
              <w:rPr>
                <w:bCs/>
              </w:rPr>
            </w:pPr>
            <w:r>
              <w:rPr>
                <w:bCs/>
              </w:rPr>
              <w:t>50,0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3E2E05" w:rsidRDefault="00227880" w:rsidP="00E6058A">
            <w:pPr>
              <w:snapToGrid w:val="0"/>
              <w:jc w:val="center"/>
              <w:rPr>
                <w:bCs/>
              </w:rPr>
            </w:pPr>
            <w:r w:rsidRPr="003E2E05">
              <w:rPr>
                <w:bCs/>
              </w:rPr>
              <w:t>1</w:t>
            </w:r>
            <w:r w:rsidR="00E6058A">
              <w:rPr>
                <w:bCs/>
              </w:rPr>
              <w:t>4</w:t>
            </w:r>
            <w:r w:rsidRPr="003E2E05">
              <w:rPr>
                <w:bCs/>
              </w:rPr>
              <w:t>.</w:t>
            </w:r>
          </w:p>
        </w:tc>
        <w:tc>
          <w:tcPr>
            <w:tcW w:w="3740" w:type="dxa"/>
            <w:tcBorders>
              <w:top w:val="single" w:sz="4" w:space="0" w:color="000000"/>
              <w:left w:val="single" w:sz="4" w:space="0" w:color="000000"/>
              <w:bottom w:val="single" w:sz="4" w:space="0" w:color="000000"/>
            </w:tcBorders>
          </w:tcPr>
          <w:p w:rsidR="00227880" w:rsidRPr="000A581E" w:rsidRDefault="00227880" w:rsidP="00227880">
            <w:pPr>
              <w:snapToGrid w:val="0"/>
              <w:rPr>
                <w:bCs/>
              </w:rPr>
            </w:pPr>
            <w:r w:rsidRPr="000A581E">
              <w:rPr>
                <w:bCs/>
              </w:rPr>
              <w:t>Будівництво вуличного освітлення  в  селі Зелений Кут</w:t>
            </w:r>
          </w:p>
          <w:p w:rsidR="00227880" w:rsidRPr="000A581E" w:rsidRDefault="00227880" w:rsidP="00227880">
            <w:pPr>
              <w:snapToGrid w:val="0"/>
              <w:rPr>
                <w:bCs/>
              </w:rPr>
            </w:pPr>
            <w:r w:rsidRPr="000A581E">
              <w:rPr>
                <w:bCs/>
              </w:rPr>
              <w:t>КТП№611, КТП№61,</w:t>
            </w:r>
          </w:p>
          <w:p w:rsidR="00227880" w:rsidRPr="00437A60" w:rsidRDefault="00227880" w:rsidP="00227880">
            <w:pPr>
              <w:snapToGrid w:val="0"/>
              <w:rPr>
                <w:bCs/>
                <w:color w:val="00B050"/>
              </w:rPr>
            </w:pPr>
            <w:r>
              <w:rPr>
                <w:bCs/>
              </w:rPr>
              <w:t xml:space="preserve">КТП №614  та  в  селі </w:t>
            </w:r>
            <w:proofErr w:type="spellStart"/>
            <w:r>
              <w:rPr>
                <w:bCs/>
              </w:rPr>
              <w:t>Олефи</w:t>
            </w:r>
            <w:r w:rsidRPr="000A581E">
              <w:rPr>
                <w:bCs/>
              </w:rPr>
              <w:t>рівка</w:t>
            </w:r>
            <w:proofErr w:type="spellEnd"/>
            <w:r w:rsidRPr="000A581E">
              <w:rPr>
                <w:bCs/>
              </w:rPr>
              <w:t xml:space="preserve"> від КТП№601, КТП №602</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r w:rsidRPr="00D60E68">
              <w:t>146,2</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r>
              <w:t>25,0</w:t>
            </w:r>
          </w:p>
        </w:tc>
        <w:tc>
          <w:tcPr>
            <w:tcW w:w="2057"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r w:rsidRPr="00D60E68">
              <w:rPr>
                <w:bCs/>
              </w:rPr>
              <w:t>113,2</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0A581E" w:rsidRDefault="00227880" w:rsidP="00227880">
            <w:pPr>
              <w:snapToGrid w:val="0"/>
              <w:jc w:val="center"/>
              <w:rPr>
                <w:bCs/>
              </w:rPr>
            </w:pPr>
            <w:r w:rsidRPr="000A581E">
              <w:rPr>
                <w:bCs/>
              </w:rPr>
              <w:t>8,0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D60E68" w:rsidRDefault="00227880" w:rsidP="00E6058A">
            <w:pPr>
              <w:snapToGrid w:val="0"/>
              <w:jc w:val="center"/>
              <w:rPr>
                <w:bCs/>
              </w:rPr>
            </w:pPr>
            <w:r>
              <w:rPr>
                <w:bCs/>
              </w:rPr>
              <w:t>1</w:t>
            </w:r>
            <w:r w:rsidR="00E6058A">
              <w:rPr>
                <w:bCs/>
              </w:rPr>
              <w:t>5</w:t>
            </w:r>
            <w:r>
              <w:rPr>
                <w:bCs/>
              </w:rPr>
              <w:t>.</w:t>
            </w:r>
          </w:p>
        </w:tc>
        <w:tc>
          <w:tcPr>
            <w:tcW w:w="3740" w:type="dxa"/>
            <w:tcBorders>
              <w:top w:val="single" w:sz="4" w:space="0" w:color="000000"/>
              <w:left w:val="single" w:sz="4" w:space="0" w:color="000000"/>
              <w:bottom w:val="single" w:sz="4" w:space="0" w:color="000000"/>
            </w:tcBorders>
          </w:tcPr>
          <w:p w:rsidR="00227880" w:rsidRPr="00D60E68" w:rsidRDefault="00227880" w:rsidP="00227880">
            <w:pPr>
              <w:snapToGrid w:val="0"/>
              <w:rPr>
                <w:bCs/>
              </w:rPr>
            </w:pPr>
            <w:r>
              <w:rPr>
                <w:bCs/>
              </w:rPr>
              <w:t xml:space="preserve">Реконструкція </w:t>
            </w:r>
            <w:proofErr w:type="spellStart"/>
            <w:r>
              <w:rPr>
                <w:bCs/>
              </w:rPr>
              <w:t>тепло-</w:t>
            </w:r>
            <w:proofErr w:type="spellEnd"/>
            <w:r>
              <w:rPr>
                <w:bCs/>
              </w:rPr>
              <w:t xml:space="preserve"> генераторної, встановлення твердопаливного котла ДНЗ "Садочок", в с. Петрівці</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r>
              <w:t>80,0</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r>
              <w:rPr>
                <w:bCs/>
              </w:rPr>
              <w:t>80,0</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D60E68" w:rsidRDefault="00227880" w:rsidP="00227880">
            <w:pPr>
              <w:snapToGrid w:val="0"/>
              <w:jc w:val="center"/>
              <w:rPr>
                <w:bCs/>
              </w:rPr>
            </w:pPr>
          </w:p>
        </w:tc>
      </w:tr>
      <w:tr w:rsidR="00227880" w:rsidRPr="009A4357" w:rsidTr="00227880">
        <w:tc>
          <w:tcPr>
            <w:tcW w:w="669" w:type="dxa"/>
            <w:tcBorders>
              <w:top w:val="single" w:sz="4" w:space="0" w:color="000000"/>
              <w:left w:val="single" w:sz="4" w:space="0" w:color="000000"/>
              <w:bottom w:val="single" w:sz="4" w:space="0" w:color="000000"/>
            </w:tcBorders>
          </w:tcPr>
          <w:p w:rsidR="00227880" w:rsidRDefault="00227880" w:rsidP="00E6058A">
            <w:pPr>
              <w:snapToGrid w:val="0"/>
              <w:jc w:val="center"/>
              <w:rPr>
                <w:bCs/>
              </w:rPr>
            </w:pPr>
            <w:r>
              <w:rPr>
                <w:bCs/>
              </w:rPr>
              <w:t>1</w:t>
            </w:r>
            <w:r w:rsidR="00E6058A">
              <w:rPr>
                <w:bCs/>
              </w:rPr>
              <w:t>6</w:t>
            </w:r>
            <w:r>
              <w:rPr>
                <w:bCs/>
              </w:rPr>
              <w:t>.</w:t>
            </w:r>
          </w:p>
        </w:tc>
        <w:tc>
          <w:tcPr>
            <w:tcW w:w="3740" w:type="dxa"/>
            <w:tcBorders>
              <w:top w:val="single" w:sz="4" w:space="0" w:color="000000"/>
              <w:left w:val="single" w:sz="4" w:space="0" w:color="000000"/>
              <w:bottom w:val="single" w:sz="4" w:space="0" w:color="000000"/>
            </w:tcBorders>
          </w:tcPr>
          <w:p w:rsidR="00227880" w:rsidRPr="00D60E68" w:rsidRDefault="00227880" w:rsidP="00227880">
            <w:pPr>
              <w:snapToGrid w:val="0"/>
              <w:rPr>
                <w:bCs/>
              </w:rPr>
            </w:pPr>
            <w:r w:rsidRPr="00D60E68">
              <w:rPr>
                <w:bCs/>
              </w:rPr>
              <w:t>Ремонт будинку культури с. Солонці</w:t>
            </w:r>
            <w:r>
              <w:rPr>
                <w:bCs/>
              </w:rPr>
              <w:t xml:space="preserve"> </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lang w:val="ru-RU"/>
              </w:rPr>
            </w:pPr>
            <w:r w:rsidRPr="00D60E68">
              <w:rPr>
                <w:lang w:val="ru-RU"/>
              </w:rPr>
              <w:t>260</w:t>
            </w:r>
            <w:r>
              <w:rPr>
                <w:lang w:val="ru-RU"/>
              </w:rPr>
              <w:t>,0</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r>
              <w:rPr>
                <w:bCs/>
              </w:rPr>
              <w:t>110,0</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lang w:val="ru-RU"/>
              </w:rPr>
            </w:pPr>
          </w:p>
        </w:tc>
        <w:tc>
          <w:tcPr>
            <w:tcW w:w="1930" w:type="dxa"/>
            <w:tcBorders>
              <w:top w:val="single" w:sz="4" w:space="0" w:color="000000"/>
              <w:left w:val="single" w:sz="4" w:space="0" w:color="000000"/>
              <w:bottom w:val="single" w:sz="4" w:space="0" w:color="000000"/>
              <w:right w:val="single" w:sz="4" w:space="0" w:color="000000"/>
            </w:tcBorders>
          </w:tcPr>
          <w:p w:rsidR="00227880" w:rsidRPr="00D60E68" w:rsidRDefault="00227880" w:rsidP="00227880">
            <w:pPr>
              <w:snapToGrid w:val="0"/>
              <w:jc w:val="center"/>
              <w:rPr>
                <w:bCs/>
              </w:rPr>
            </w:pPr>
            <w:r>
              <w:rPr>
                <w:bCs/>
              </w:rPr>
              <w:t>150,0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Default="00227880" w:rsidP="00E6058A">
            <w:pPr>
              <w:snapToGrid w:val="0"/>
              <w:jc w:val="center"/>
              <w:rPr>
                <w:bCs/>
              </w:rPr>
            </w:pPr>
            <w:r>
              <w:rPr>
                <w:bCs/>
              </w:rPr>
              <w:t>1</w:t>
            </w:r>
            <w:r w:rsidR="00E6058A">
              <w:rPr>
                <w:bCs/>
              </w:rPr>
              <w:t>7</w:t>
            </w:r>
            <w:r>
              <w:rPr>
                <w:bCs/>
              </w:rPr>
              <w:t>.</w:t>
            </w:r>
          </w:p>
        </w:tc>
        <w:tc>
          <w:tcPr>
            <w:tcW w:w="3740" w:type="dxa"/>
            <w:tcBorders>
              <w:top w:val="single" w:sz="4" w:space="0" w:color="000000"/>
              <w:left w:val="single" w:sz="4" w:space="0" w:color="000000"/>
              <w:bottom w:val="single" w:sz="4" w:space="0" w:color="000000"/>
            </w:tcBorders>
          </w:tcPr>
          <w:p w:rsidR="00227880" w:rsidRPr="000A581E" w:rsidRDefault="00227880" w:rsidP="00227880">
            <w:pPr>
              <w:snapToGrid w:val="0"/>
              <w:rPr>
                <w:bCs/>
              </w:rPr>
            </w:pPr>
            <w:r w:rsidRPr="000A581E">
              <w:rPr>
                <w:bCs/>
              </w:rPr>
              <w:t xml:space="preserve">Реконструкція системи опалення будинку культури в с. </w:t>
            </w:r>
            <w:proofErr w:type="spellStart"/>
            <w:r w:rsidRPr="000A581E">
              <w:rPr>
                <w:bCs/>
              </w:rPr>
              <w:t>Клюшниківка</w:t>
            </w:r>
            <w:proofErr w:type="spellEnd"/>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r>
              <w:t>190,5</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r>
              <w:rPr>
                <w:bCs/>
              </w:rPr>
              <w:t>190,5</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D60E68" w:rsidRDefault="00227880" w:rsidP="00227880">
            <w:pPr>
              <w:snapToGrid w:val="0"/>
              <w:jc w:val="center"/>
              <w:rPr>
                <w:bCs/>
              </w:rPr>
            </w:pPr>
          </w:p>
        </w:tc>
      </w:tr>
      <w:tr w:rsidR="00227880" w:rsidRPr="009A4357" w:rsidTr="00227880">
        <w:tc>
          <w:tcPr>
            <w:tcW w:w="669" w:type="dxa"/>
            <w:tcBorders>
              <w:top w:val="single" w:sz="4" w:space="0" w:color="000000"/>
              <w:left w:val="single" w:sz="4" w:space="0" w:color="000000"/>
              <w:bottom w:val="single" w:sz="4" w:space="0" w:color="000000"/>
            </w:tcBorders>
          </w:tcPr>
          <w:p w:rsidR="00227880" w:rsidRDefault="00227880" w:rsidP="00E6058A">
            <w:pPr>
              <w:snapToGrid w:val="0"/>
              <w:jc w:val="center"/>
              <w:rPr>
                <w:bCs/>
              </w:rPr>
            </w:pPr>
            <w:r>
              <w:rPr>
                <w:bCs/>
              </w:rPr>
              <w:t>1</w:t>
            </w:r>
            <w:r w:rsidR="00E6058A">
              <w:rPr>
                <w:bCs/>
              </w:rPr>
              <w:t>8</w:t>
            </w:r>
            <w:r>
              <w:rPr>
                <w:bCs/>
              </w:rPr>
              <w:t>.</w:t>
            </w:r>
          </w:p>
        </w:tc>
        <w:tc>
          <w:tcPr>
            <w:tcW w:w="3740" w:type="dxa"/>
            <w:tcBorders>
              <w:top w:val="single" w:sz="4" w:space="0" w:color="000000"/>
              <w:left w:val="single" w:sz="4" w:space="0" w:color="000000"/>
              <w:bottom w:val="single" w:sz="4" w:space="0" w:color="000000"/>
            </w:tcBorders>
          </w:tcPr>
          <w:p w:rsidR="00227880" w:rsidRPr="00D60E68" w:rsidRDefault="00227880" w:rsidP="0048531A">
            <w:pPr>
              <w:snapToGrid w:val="0"/>
              <w:rPr>
                <w:bCs/>
              </w:rPr>
            </w:pPr>
            <w:r w:rsidRPr="00D60E68">
              <w:rPr>
                <w:bCs/>
              </w:rPr>
              <w:t xml:space="preserve">Капітальний ремонт сільського клубу в селі Зелений Кут  </w:t>
            </w:r>
            <w:proofErr w:type="spellStart"/>
            <w:r w:rsidRPr="00D60E68">
              <w:rPr>
                <w:bCs/>
              </w:rPr>
              <w:t>Савинцівської</w:t>
            </w:r>
            <w:proofErr w:type="spellEnd"/>
            <w:r w:rsidRPr="00D60E68">
              <w:rPr>
                <w:bCs/>
              </w:rPr>
              <w:t xml:space="preserve"> сільської ради</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r>
              <w:t>320,0</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D60E68" w:rsidRDefault="00227880" w:rsidP="00227880">
            <w:pPr>
              <w:snapToGrid w:val="0"/>
              <w:jc w:val="center"/>
              <w:rPr>
                <w:bCs/>
              </w:rPr>
            </w:pPr>
            <w:r w:rsidRPr="00D60E68">
              <w:rPr>
                <w:bCs/>
              </w:rPr>
              <w:t>3</w:t>
            </w:r>
            <w:r>
              <w:rPr>
                <w:bCs/>
              </w:rPr>
              <w:t>20,0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Default="00E6058A" w:rsidP="00227880">
            <w:pPr>
              <w:snapToGrid w:val="0"/>
              <w:jc w:val="center"/>
              <w:rPr>
                <w:bCs/>
              </w:rPr>
            </w:pPr>
            <w:r>
              <w:rPr>
                <w:bCs/>
              </w:rPr>
              <w:t>19</w:t>
            </w:r>
            <w:r w:rsidR="00227880">
              <w:rPr>
                <w:bCs/>
              </w:rPr>
              <w:t>.</w:t>
            </w:r>
          </w:p>
        </w:tc>
        <w:tc>
          <w:tcPr>
            <w:tcW w:w="3740" w:type="dxa"/>
            <w:tcBorders>
              <w:top w:val="single" w:sz="4" w:space="0" w:color="000000"/>
              <w:left w:val="single" w:sz="4" w:space="0" w:color="000000"/>
              <w:bottom w:val="single" w:sz="4" w:space="0" w:color="000000"/>
            </w:tcBorders>
          </w:tcPr>
          <w:p w:rsidR="00227880" w:rsidRPr="000A581E" w:rsidRDefault="00227880" w:rsidP="00227880">
            <w:pPr>
              <w:snapToGrid w:val="0"/>
              <w:rPr>
                <w:bCs/>
              </w:rPr>
            </w:pPr>
            <w:r w:rsidRPr="000A581E">
              <w:rPr>
                <w:bCs/>
              </w:rPr>
              <w:t>Облаштування вуличного освітлення в с. В.Сорочинці</w:t>
            </w:r>
          </w:p>
        </w:tc>
        <w:tc>
          <w:tcPr>
            <w:tcW w:w="2244" w:type="dxa"/>
            <w:tcBorders>
              <w:top w:val="single" w:sz="4" w:space="0" w:color="000000"/>
              <w:left w:val="single" w:sz="4" w:space="0" w:color="000000"/>
              <w:bottom w:val="single" w:sz="4" w:space="0" w:color="000000"/>
            </w:tcBorders>
          </w:tcPr>
          <w:p w:rsidR="00227880" w:rsidRDefault="00227880" w:rsidP="00227880">
            <w:pPr>
              <w:snapToGrid w:val="0"/>
              <w:jc w:val="center"/>
            </w:pPr>
            <w:r>
              <w:t>130,0</w:t>
            </w:r>
          </w:p>
        </w:tc>
        <w:tc>
          <w:tcPr>
            <w:tcW w:w="2244" w:type="dxa"/>
            <w:tcBorders>
              <w:top w:val="single" w:sz="4" w:space="0" w:color="000000"/>
              <w:left w:val="single" w:sz="4" w:space="0" w:color="000000"/>
              <w:bottom w:val="single" w:sz="4" w:space="0" w:color="000000"/>
            </w:tcBorders>
          </w:tcPr>
          <w:p w:rsidR="00227880"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Default="00227880" w:rsidP="00227880">
            <w:pPr>
              <w:snapToGrid w:val="0"/>
              <w:jc w:val="center"/>
              <w:rPr>
                <w:bCs/>
              </w:rPr>
            </w:pPr>
          </w:p>
        </w:tc>
        <w:tc>
          <w:tcPr>
            <w:tcW w:w="2244" w:type="dxa"/>
            <w:tcBorders>
              <w:top w:val="single" w:sz="4" w:space="0" w:color="000000"/>
              <w:left w:val="single" w:sz="4" w:space="0" w:color="000000"/>
              <w:bottom w:val="single" w:sz="4" w:space="0" w:color="000000"/>
            </w:tcBorders>
          </w:tcPr>
          <w:p w:rsidR="00227880"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Default="00227880" w:rsidP="00227880">
            <w:pPr>
              <w:snapToGrid w:val="0"/>
              <w:jc w:val="center"/>
              <w:rPr>
                <w:bCs/>
              </w:rPr>
            </w:pPr>
            <w:r>
              <w:rPr>
                <w:bCs/>
              </w:rPr>
              <w:t>130,0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D60E68" w:rsidRDefault="00227880" w:rsidP="00E6058A">
            <w:pPr>
              <w:snapToGrid w:val="0"/>
              <w:jc w:val="center"/>
              <w:rPr>
                <w:bCs/>
              </w:rPr>
            </w:pPr>
            <w:r>
              <w:rPr>
                <w:bCs/>
              </w:rPr>
              <w:t>2</w:t>
            </w:r>
            <w:r w:rsidR="00E6058A">
              <w:rPr>
                <w:bCs/>
              </w:rPr>
              <w:t>0</w:t>
            </w:r>
            <w:r>
              <w:rPr>
                <w:bCs/>
              </w:rPr>
              <w:t>.</w:t>
            </w:r>
          </w:p>
        </w:tc>
        <w:tc>
          <w:tcPr>
            <w:tcW w:w="3740" w:type="dxa"/>
            <w:tcBorders>
              <w:top w:val="single" w:sz="4" w:space="0" w:color="000000"/>
              <w:left w:val="single" w:sz="4" w:space="0" w:color="000000"/>
              <w:bottom w:val="single" w:sz="4" w:space="0" w:color="000000"/>
            </w:tcBorders>
          </w:tcPr>
          <w:p w:rsidR="00227880" w:rsidRPr="000A581E" w:rsidRDefault="00227880" w:rsidP="0048531A">
            <w:pPr>
              <w:snapToGrid w:val="0"/>
              <w:rPr>
                <w:bCs/>
              </w:rPr>
            </w:pPr>
            <w:r w:rsidRPr="000A581E">
              <w:rPr>
                <w:bCs/>
              </w:rPr>
              <w:t>Поточний ремонт доріг</w:t>
            </w:r>
            <w:r>
              <w:rPr>
                <w:bCs/>
              </w:rPr>
              <w:t xml:space="preserve"> комунальної</w:t>
            </w:r>
            <w:r w:rsidRPr="000A581E">
              <w:rPr>
                <w:bCs/>
              </w:rPr>
              <w:t xml:space="preserve"> власності </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r>
              <w:t>300,0</w:t>
            </w:r>
          </w:p>
          <w:p w:rsidR="00227880" w:rsidRPr="00D60E68" w:rsidRDefault="00227880" w:rsidP="00227880">
            <w:pPr>
              <w:snapToGrid w:val="0"/>
              <w:jc w:val="center"/>
            </w:pP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0A581E" w:rsidRDefault="00227880" w:rsidP="00227880">
            <w:pPr>
              <w:snapToGrid w:val="0"/>
              <w:jc w:val="center"/>
              <w:rPr>
                <w:bCs/>
              </w:rPr>
            </w:pPr>
            <w:r w:rsidRPr="000A581E">
              <w:rPr>
                <w:bCs/>
              </w:rPr>
              <w:t>300,0</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D60E68" w:rsidRDefault="00227880" w:rsidP="00227880">
            <w:pPr>
              <w:snapToGrid w:val="0"/>
              <w:jc w:val="center"/>
              <w:rPr>
                <w:b/>
                <w:bCs/>
              </w:rPr>
            </w:pP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D60E68" w:rsidRDefault="00227880" w:rsidP="00E6058A">
            <w:pPr>
              <w:snapToGrid w:val="0"/>
              <w:jc w:val="center"/>
              <w:rPr>
                <w:bCs/>
              </w:rPr>
            </w:pPr>
            <w:r>
              <w:rPr>
                <w:bCs/>
              </w:rPr>
              <w:t>2</w:t>
            </w:r>
            <w:r w:rsidR="00E6058A">
              <w:rPr>
                <w:bCs/>
              </w:rPr>
              <w:t>1</w:t>
            </w:r>
            <w:r>
              <w:rPr>
                <w:bCs/>
              </w:rPr>
              <w:t>.</w:t>
            </w:r>
          </w:p>
        </w:tc>
        <w:tc>
          <w:tcPr>
            <w:tcW w:w="3740" w:type="dxa"/>
            <w:tcBorders>
              <w:top w:val="single" w:sz="4" w:space="0" w:color="000000"/>
              <w:left w:val="single" w:sz="4" w:space="0" w:color="000000"/>
              <w:bottom w:val="single" w:sz="4" w:space="0" w:color="000000"/>
            </w:tcBorders>
          </w:tcPr>
          <w:p w:rsidR="00227880" w:rsidRPr="000A581E" w:rsidRDefault="00227880" w:rsidP="0048531A">
            <w:pPr>
              <w:snapToGrid w:val="0"/>
              <w:rPr>
                <w:bCs/>
              </w:rPr>
            </w:pPr>
            <w:r>
              <w:rPr>
                <w:bCs/>
              </w:rPr>
              <w:t xml:space="preserve">Капітальний </w:t>
            </w:r>
            <w:r w:rsidRPr="000A581E">
              <w:rPr>
                <w:bCs/>
              </w:rPr>
              <w:t>ремонт доріг</w:t>
            </w:r>
            <w:r>
              <w:rPr>
                <w:bCs/>
              </w:rPr>
              <w:t xml:space="preserve"> </w:t>
            </w:r>
            <w:r w:rsidRPr="000A581E">
              <w:rPr>
                <w:bCs/>
              </w:rPr>
              <w:t xml:space="preserve">комунальної власності  </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r w:rsidRPr="00D60E68">
              <w:t>300</w:t>
            </w:r>
            <w:r>
              <w:t>,0</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r w:rsidRPr="00D60E68">
              <w:rPr>
                <w:bCs/>
              </w:rPr>
              <w:t>300</w:t>
            </w:r>
            <w:r>
              <w:rPr>
                <w:bCs/>
              </w:rPr>
              <w:t>,0</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D60E68" w:rsidRDefault="00227880" w:rsidP="00227880">
            <w:pPr>
              <w:snapToGrid w:val="0"/>
              <w:jc w:val="center"/>
              <w:rPr>
                <w:bCs/>
              </w:rPr>
            </w:pP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D60E68" w:rsidRDefault="00227880" w:rsidP="00E6058A">
            <w:pPr>
              <w:snapToGrid w:val="0"/>
              <w:jc w:val="center"/>
              <w:rPr>
                <w:bCs/>
              </w:rPr>
            </w:pPr>
            <w:r>
              <w:rPr>
                <w:bCs/>
              </w:rPr>
              <w:t>2</w:t>
            </w:r>
            <w:r w:rsidR="00E6058A">
              <w:rPr>
                <w:bCs/>
              </w:rPr>
              <w:t>2</w:t>
            </w:r>
            <w:r>
              <w:rPr>
                <w:bCs/>
              </w:rPr>
              <w:t>.</w:t>
            </w:r>
          </w:p>
        </w:tc>
        <w:tc>
          <w:tcPr>
            <w:tcW w:w="3740" w:type="dxa"/>
            <w:tcBorders>
              <w:top w:val="single" w:sz="4" w:space="0" w:color="000000"/>
              <w:left w:val="single" w:sz="4" w:space="0" w:color="000000"/>
              <w:bottom w:val="single" w:sz="4" w:space="0" w:color="000000"/>
            </w:tcBorders>
          </w:tcPr>
          <w:p w:rsidR="00227880" w:rsidRPr="00C467D5" w:rsidRDefault="00227880" w:rsidP="00227880">
            <w:pPr>
              <w:snapToGrid w:val="0"/>
              <w:rPr>
                <w:bCs/>
              </w:rPr>
            </w:pPr>
            <w:r w:rsidRPr="00C467D5">
              <w:rPr>
                <w:bCs/>
              </w:rPr>
              <w:t xml:space="preserve">Реконструкція системи водопостачання в с. </w:t>
            </w:r>
            <w:proofErr w:type="spellStart"/>
            <w:r w:rsidRPr="00C467D5">
              <w:rPr>
                <w:bCs/>
              </w:rPr>
              <w:t>Клюшниківка</w:t>
            </w:r>
            <w:proofErr w:type="spellEnd"/>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r>
              <w:t>561,</w:t>
            </w:r>
            <w:r w:rsidRPr="00D60E68">
              <w:t>8</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r>
              <w:rPr>
                <w:bCs/>
              </w:rPr>
              <w:t>561,</w:t>
            </w:r>
            <w:r w:rsidRPr="00D60E68">
              <w:rPr>
                <w:bCs/>
              </w:rPr>
              <w:t>8</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D60E68" w:rsidRDefault="00227880" w:rsidP="00227880">
            <w:pPr>
              <w:snapToGrid w:val="0"/>
              <w:jc w:val="center"/>
              <w:rPr>
                <w:bCs/>
              </w:rPr>
            </w:pP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D60E68" w:rsidRDefault="00227880" w:rsidP="00E6058A">
            <w:pPr>
              <w:snapToGrid w:val="0"/>
              <w:jc w:val="center"/>
              <w:rPr>
                <w:bCs/>
              </w:rPr>
            </w:pPr>
            <w:r>
              <w:rPr>
                <w:bCs/>
              </w:rPr>
              <w:t>2</w:t>
            </w:r>
            <w:r w:rsidR="00E6058A">
              <w:rPr>
                <w:bCs/>
              </w:rPr>
              <w:t>3</w:t>
            </w:r>
            <w:r>
              <w:rPr>
                <w:bCs/>
              </w:rPr>
              <w:t>.</w:t>
            </w:r>
          </w:p>
        </w:tc>
        <w:tc>
          <w:tcPr>
            <w:tcW w:w="3740" w:type="dxa"/>
            <w:tcBorders>
              <w:top w:val="single" w:sz="4" w:space="0" w:color="000000"/>
              <w:left w:val="single" w:sz="4" w:space="0" w:color="000000"/>
              <w:bottom w:val="single" w:sz="4" w:space="0" w:color="000000"/>
            </w:tcBorders>
          </w:tcPr>
          <w:p w:rsidR="00227880" w:rsidRPr="000A581E" w:rsidRDefault="00227880" w:rsidP="00227880">
            <w:pPr>
              <w:snapToGrid w:val="0"/>
              <w:rPr>
                <w:bCs/>
              </w:rPr>
            </w:pPr>
            <w:r w:rsidRPr="000A581E">
              <w:rPr>
                <w:bCs/>
              </w:rPr>
              <w:t xml:space="preserve">Реконструкція системи </w:t>
            </w:r>
            <w:proofErr w:type="spellStart"/>
            <w:r w:rsidRPr="000A581E">
              <w:rPr>
                <w:bCs/>
              </w:rPr>
              <w:t>водо</w:t>
            </w:r>
            <w:r>
              <w:rPr>
                <w:bCs/>
              </w:rPr>
              <w:t>-</w:t>
            </w:r>
            <w:proofErr w:type="spellEnd"/>
            <w:r w:rsidRPr="000A581E">
              <w:rPr>
                <w:bCs/>
              </w:rPr>
              <w:t xml:space="preserve"> забезпечення (перша черга) с. </w:t>
            </w:r>
            <w:proofErr w:type="spellStart"/>
            <w:r w:rsidRPr="000A581E">
              <w:rPr>
                <w:bCs/>
              </w:rPr>
              <w:t>Попівка</w:t>
            </w:r>
            <w:proofErr w:type="spellEnd"/>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r>
              <w:t>216,0</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r>
              <w:rPr>
                <w:bCs/>
              </w:rPr>
              <w:t>216,0</w:t>
            </w:r>
          </w:p>
        </w:tc>
        <w:tc>
          <w:tcPr>
            <w:tcW w:w="2244" w:type="dxa"/>
            <w:tcBorders>
              <w:top w:val="single" w:sz="4" w:space="0" w:color="000000"/>
              <w:left w:val="single" w:sz="4" w:space="0" w:color="000000"/>
              <w:bottom w:val="single" w:sz="4" w:space="0" w:color="000000"/>
            </w:tcBorders>
          </w:tcPr>
          <w:p w:rsidR="00227880" w:rsidRPr="00D60E68" w:rsidRDefault="00227880" w:rsidP="00227880">
            <w:pPr>
              <w:snapToGrid w:val="0"/>
              <w:jc w:val="center"/>
              <w:rPr>
                <w:bCs/>
              </w:rPr>
            </w:pPr>
          </w:p>
        </w:tc>
        <w:tc>
          <w:tcPr>
            <w:tcW w:w="1930" w:type="dxa"/>
            <w:tcBorders>
              <w:top w:val="single" w:sz="4" w:space="0" w:color="000000"/>
              <w:left w:val="single" w:sz="4" w:space="0" w:color="000000"/>
              <w:bottom w:val="single" w:sz="4" w:space="0" w:color="000000"/>
              <w:right w:val="single" w:sz="4" w:space="0" w:color="000000"/>
            </w:tcBorders>
          </w:tcPr>
          <w:p w:rsidR="00227880" w:rsidRPr="00D60E68" w:rsidRDefault="00227880" w:rsidP="00227880">
            <w:pPr>
              <w:snapToGrid w:val="0"/>
              <w:jc w:val="center"/>
              <w:rPr>
                <w:bCs/>
              </w:rPr>
            </w:pPr>
          </w:p>
        </w:tc>
      </w:tr>
      <w:tr w:rsidR="00227880" w:rsidRPr="009A4357" w:rsidTr="00227880">
        <w:tc>
          <w:tcPr>
            <w:tcW w:w="669" w:type="dxa"/>
            <w:tcBorders>
              <w:top w:val="single" w:sz="4" w:space="0" w:color="000000"/>
              <w:left w:val="single" w:sz="4" w:space="0" w:color="000000"/>
              <w:bottom w:val="single" w:sz="4" w:space="0" w:color="000000"/>
            </w:tcBorders>
          </w:tcPr>
          <w:p w:rsidR="00227880" w:rsidRDefault="00227880" w:rsidP="00E6058A">
            <w:pPr>
              <w:snapToGrid w:val="0"/>
              <w:jc w:val="center"/>
              <w:rPr>
                <w:bCs/>
              </w:rPr>
            </w:pPr>
            <w:r>
              <w:rPr>
                <w:bCs/>
              </w:rPr>
              <w:t>2</w:t>
            </w:r>
            <w:r w:rsidR="00E6058A">
              <w:rPr>
                <w:bCs/>
              </w:rPr>
              <w:t>4</w:t>
            </w:r>
            <w:r>
              <w:rPr>
                <w:bCs/>
              </w:rPr>
              <w:t>.</w:t>
            </w:r>
          </w:p>
        </w:tc>
        <w:tc>
          <w:tcPr>
            <w:tcW w:w="3740" w:type="dxa"/>
            <w:tcBorders>
              <w:top w:val="single" w:sz="4" w:space="0" w:color="000000"/>
              <w:left w:val="single" w:sz="4" w:space="0" w:color="000000"/>
              <w:bottom w:val="single" w:sz="4" w:space="0" w:color="000000"/>
            </w:tcBorders>
          </w:tcPr>
          <w:p w:rsidR="00227880" w:rsidRDefault="00227880" w:rsidP="00227880">
            <w:r>
              <w:t xml:space="preserve">Капітальний ремонт будинку культури (перша черга) с. </w:t>
            </w:r>
            <w:proofErr w:type="spellStart"/>
            <w:r>
              <w:t>Савинці</w:t>
            </w:r>
            <w:proofErr w:type="spellEnd"/>
          </w:p>
        </w:tc>
        <w:tc>
          <w:tcPr>
            <w:tcW w:w="2244" w:type="dxa"/>
            <w:tcBorders>
              <w:top w:val="single" w:sz="4" w:space="0" w:color="000000"/>
              <w:left w:val="single" w:sz="4" w:space="0" w:color="000000"/>
              <w:bottom w:val="single" w:sz="4" w:space="0" w:color="000000"/>
            </w:tcBorders>
          </w:tcPr>
          <w:p w:rsidR="00227880" w:rsidRDefault="00227880" w:rsidP="00227880">
            <w:pPr>
              <w:snapToGrid w:val="0"/>
              <w:jc w:val="center"/>
              <w:rPr>
                <w:lang w:val="ru-RU"/>
              </w:rPr>
            </w:pPr>
            <w:r>
              <w:rPr>
                <w:lang w:val="ru-RU"/>
              </w:rPr>
              <w:t>410,0</w:t>
            </w:r>
          </w:p>
        </w:tc>
        <w:tc>
          <w:tcPr>
            <w:tcW w:w="2244" w:type="dxa"/>
            <w:tcBorders>
              <w:top w:val="single" w:sz="4" w:space="0" w:color="000000"/>
              <w:left w:val="single" w:sz="4" w:space="0" w:color="000000"/>
              <w:bottom w:val="single" w:sz="4" w:space="0" w:color="000000"/>
            </w:tcBorders>
          </w:tcPr>
          <w:p w:rsidR="00227880" w:rsidRPr="00326A20" w:rsidRDefault="00227880" w:rsidP="00227880">
            <w:pPr>
              <w:snapToGrid w:val="0"/>
              <w:jc w:val="center"/>
            </w:pPr>
          </w:p>
        </w:tc>
        <w:tc>
          <w:tcPr>
            <w:tcW w:w="2057" w:type="dxa"/>
            <w:tcBorders>
              <w:top w:val="single" w:sz="4" w:space="0" w:color="000000"/>
              <w:left w:val="single" w:sz="4" w:space="0" w:color="000000"/>
              <w:bottom w:val="single" w:sz="4" w:space="0" w:color="000000"/>
            </w:tcBorders>
          </w:tcPr>
          <w:p w:rsidR="00227880" w:rsidRPr="00326A20" w:rsidRDefault="00227880" w:rsidP="00227880">
            <w:pPr>
              <w:snapToGrid w:val="0"/>
              <w:jc w:val="center"/>
              <w:rPr>
                <w:b/>
                <w:bCs/>
              </w:rPr>
            </w:pPr>
          </w:p>
        </w:tc>
        <w:tc>
          <w:tcPr>
            <w:tcW w:w="2244" w:type="dxa"/>
            <w:tcBorders>
              <w:top w:val="single" w:sz="4" w:space="0" w:color="000000"/>
              <w:left w:val="single" w:sz="4" w:space="0" w:color="000000"/>
              <w:bottom w:val="single" w:sz="4" w:space="0" w:color="000000"/>
            </w:tcBorders>
          </w:tcPr>
          <w:p w:rsidR="00227880" w:rsidRPr="00326A20" w:rsidRDefault="00227880" w:rsidP="00227880">
            <w:pPr>
              <w:snapToGrid w:val="0"/>
              <w:jc w:val="center"/>
              <w:rPr>
                <w:b/>
                <w:bCs/>
                <w:lang w:val="ru-RU"/>
              </w:rPr>
            </w:pPr>
          </w:p>
        </w:tc>
        <w:tc>
          <w:tcPr>
            <w:tcW w:w="1930" w:type="dxa"/>
            <w:tcBorders>
              <w:top w:val="single" w:sz="4" w:space="0" w:color="000000"/>
              <w:left w:val="single" w:sz="4" w:space="0" w:color="000000"/>
              <w:bottom w:val="single" w:sz="4" w:space="0" w:color="000000"/>
              <w:right w:val="single" w:sz="4" w:space="0" w:color="000000"/>
            </w:tcBorders>
          </w:tcPr>
          <w:p w:rsidR="00227880" w:rsidRDefault="00227880" w:rsidP="00227880">
            <w:pPr>
              <w:snapToGrid w:val="0"/>
              <w:jc w:val="center"/>
              <w:rPr>
                <w:bCs/>
              </w:rPr>
            </w:pPr>
            <w:r>
              <w:rPr>
                <w:bCs/>
              </w:rPr>
              <w:t>410,0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D60E68" w:rsidRDefault="00227880" w:rsidP="00E6058A">
            <w:pPr>
              <w:snapToGrid w:val="0"/>
              <w:jc w:val="center"/>
              <w:rPr>
                <w:bCs/>
              </w:rPr>
            </w:pPr>
            <w:r>
              <w:rPr>
                <w:bCs/>
              </w:rPr>
              <w:lastRenderedPageBreak/>
              <w:t>2</w:t>
            </w:r>
            <w:r w:rsidR="00E6058A">
              <w:rPr>
                <w:bCs/>
              </w:rPr>
              <w:t>5</w:t>
            </w:r>
            <w:r>
              <w:rPr>
                <w:bCs/>
              </w:rPr>
              <w:t>.</w:t>
            </w:r>
          </w:p>
        </w:tc>
        <w:tc>
          <w:tcPr>
            <w:tcW w:w="3740" w:type="dxa"/>
            <w:tcBorders>
              <w:top w:val="single" w:sz="4" w:space="0" w:color="000000"/>
              <w:left w:val="single" w:sz="4" w:space="0" w:color="000000"/>
              <w:bottom w:val="single" w:sz="4" w:space="0" w:color="000000"/>
            </w:tcBorders>
          </w:tcPr>
          <w:p w:rsidR="00227880" w:rsidRPr="003C6BCA" w:rsidRDefault="00227880" w:rsidP="00227880">
            <w:r>
              <w:t xml:space="preserve">Будівництво мереж </w:t>
            </w:r>
            <w:r w:rsidRPr="003C6BCA">
              <w:t xml:space="preserve">водогону </w:t>
            </w:r>
            <w:r>
              <w:t xml:space="preserve">в с. </w:t>
            </w:r>
            <w:proofErr w:type="spellStart"/>
            <w:r>
              <w:t>Гаркушинці</w:t>
            </w:r>
            <w:proofErr w:type="spellEnd"/>
            <w:r>
              <w:t xml:space="preserve"> Миргородського району</w:t>
            </w:r>
          </w:p>
        </w:tc>
        <w:tc>
          <w:tcPr>
            <w:tcW w:w="2244" w:type="dxa"/>
            <w:tcBorders>
              <w:top w:val="single" w:sz="4" w:space="0" w:color="000000"/>
              <w:left w:val="single" w:sz="4" w:space="0" w:color="000000"/>
              <w:bottom w:val="single" w:sz="4" w:space="0" w:color="000000"/>
            </w:tcBorders>
          </w:tcPr>
          <w:p w:rsidR="00227880" w:rsidRPr="00766767" w:rsidRDefault="00227880" w:rsidP="00227880">
            <w:pPr>
              <w:jc w:val="center"/>
            </w:pPr>
            <w:r>
              <w:t>1500,0</w:t>
            </w:r>
          </w:p>
        </w:tc>
        <w:tc>
          <w:tcPr>
            <w:tcW w:w="2244" w:type="dxa"/>
            <w:tcBorders>
              <w:top w:val="single" w:sz="4" w:space="0" w:color="000000"/>
              <w:left w:val="single" w:sz="4" w:space="0" w:color="000000"/>
              <w:bottom w:val="single" w:sz="4" w:space="0" w:color="000000"/>
            </w:tcBorders>
          </w:tcPr>
          <w:p w:rsidR="00227880" w:rsidRPr="00766767" w:rsidRDefault="00227880" w:rsidP="00227880">
            <w:pPr>
              <w:jc w:val="center"/>
            </w:pPr>
          </w:p>
        </w:tc>
        <w:tc>
          <w:tcPr>
            <w:tcW w:w="2057" w:type="dxa"/>
            <w:tcBorders>
              <w:top w:val="single" w:sz="4" w:space="0" w:color="000000"/>
              <w:left w:val="single" w:sz="4" w:space="0" w:color="000000"/>
              <w:bottom w:val="single" w:sz="4" w:space="0" w:color="000000"/>
            </w:tcBorders>
          </w:tcPr>
          <w:p w:rsidR="00227880" w:rsidRPr="00766767" w:rsidRDefault="00227880" w:rsidP="00227880">
            <w:pPr>
              <w:jc w:val="center"/>
            </w:pPr>
            <w:r>
              <w:t>150,0</w:t>
            </w:r>
          </w:p>
        </w:tc>
        <w:tc>
          <w:tcPr>
            <w:tcW w:w="2244" w:type="dxa"/>
            <w:tcBorders>
              <w:top w:val="single" w:sz="4" w:space="0" w:color="000000"/>
              <w:left w:val="single" w:sz="4" w:space="0" w:color="000000"/>
              <w:bottom w:val="single" w:sz="4" w:space="0" w:color="000000"/>
            </w:tcBorders>
          </w:tcPr>
          <w:p w:rsidR="00227880" w:rsidRPr="00766767" w:rsidRDefault="00227880" w:rsidP="00227880">
            <w:pPr>
              <w:snapToGrid w:val="0"/>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227880" w:rsidRPr="00766767" w:rsidRDefault="00227880" w:rsidP="00227880">
            <w:pPr>
              <w:jc w:val="center"/>
            </w:pPr>
            <w:r>
              <w:t>1350,0</w:t>
            </w:r>
          </w:p>
        </w:tc>
      </w:tr>
      <w:tr w:rsidR="00227880" w:rsidRPr="009A4357" w:rsidTr="00227880">
        <w:tc>
          <w:tcPr>
            <w:tcW w:w="669" w:type="dxa"/>
            <w:tcBorders>
              <w:top w:val="single" w:sz="4" w:space="0" w:color="000000"/>
              <w:left w:val="single" w:sz="4" w:space="0" w:color="000000"/>
              <w:bottom w:val="single" w:sz="4" w:space="0" w:color="000000"/>
            </w:tcBorders>
          </w:tcPr>
          <w:p w:rsidR="00227880" w:rsidRPr="009A4357" w:rsidRDefault="00227880" w:rsidP="00227880">
            <w:pPr>
              <w:snapToGrid w:val="0"/>
              <w:jc w:val="center"/>
              <w:rPr>
                <w:b/>
                <w:bCs/>
                <w:sz w:val="28"/>
              </w:rPr>
            </w:pPr>
          </w:p>
        </w:tc>
        <w:tc>
          <w:tcPr>
            <w:tcW w:w="3740" w:type="dxa"/>
            <w:tcBorders>
              <w:top w:val="single" w:sz="4" w:space="0" w:color="000000"/>
              <w:left w:val="single" w:sz="4" w:space="0" w:color="000000"/>
              <w:bottom w:val="single" w:sz="4" w:space="0" w:color="000000"/>
            </w:tcBorders>
          </w:tcPr>
          <w:p w:rsidR="00227880" w:rsidRPr="00243F94" w:rsidRDefault="00227880" w:rsidP="00227880">
            <w:pPr>
              <w:contextualSpacing/>
              <w:jc w:val="right"/>
              <w:rPr>
                <w:b/>
                <w:sz w:val="28"/>
                <w:szCs w:val="28"/>
              </w:rPr>
            </w:pPr>
            <w:r w:rsidRPr="00243F94">
              <w:rPr>
                <w:b/>
                <w:sz w:val="28"/>
                <w:szCs w:val="28"/>
              </w:rPr>
              <w:t>Всього</w:t>
            </w:r>
          </w:p>
        </w:tc>
        <w:tc>
          <w:tcPr>
            <w:tcW w:w="2244" w:type="dxa"/>
            <w:tcBorders>
              <w:top w:val="single" w:sz="4" w:space="0" w:color="000000"/>
              <w:left w:val="single" w:sz="4" w:space="0" w:color="000000"/>
              <w:bottom w:val="single" w:sz="4" w:space="0" w:color="000000"/>
            </w:tcBorders>
            <w:vAlign w:val="bottom"/>
          </w:tcPr>
          <w:p w:rsidR="00227880" w:rsidRPr="00243F94" w:rsidRDefault="00E6058A" w:rsidP="00227880">
            <w:pPr>
              <w:jc w:val="right"/>
              <w:rPr>
                <w:b/>
                <w:color w:val="000000"/>
                <w:sz w:val="28"/>
                <w:szCs w:val="28"/>
              </w:rPr>
            </w:pPr>
            <w:r>
              <w:rPr>
                <w:b/>
                <w:color w:val="000000"/>
                <w:sz w:val="28"/>
                <w:szCs w:val="28"/>
              </w:rPr>
              <w:t>12042,4</w:t>
            </w:r>
          </w:p>
        </w:tc>
        <w:tc>
          <w:tcPr>
            <w:tcW w:w="2244" w:type="dxa"/>
            <w:tcBorders>
              <w:top w:val="single" w:sz="4" w:space="0" w:color="000000"/>
              <w:left w:val="single" w:sz="4" w:space="0" w:color="000000"/>
              <w:bottom w:val="single" w:sz="4" w:space="0" w:color="000000"/>
            </w:tcBorders>
          </w:tcPr>
          <w:p w:rsidR="00227880" w:rsidRPr="006670FB" w:rsidRDefault="00227880" w:rsidP="00227880">
            <w:pPr>
              <w:jc w:val="center"/>
              <w:rPr>
                <w:b/>
              </w:rPr>
            </w:pPr>
            <w:r w:rsidRPr="006670FB">
              <w:rPr>
                <w:b/>
              </w:rPr>
              <w:t>3858,0</w:t>
            </w:r>
          </w:p>
        </w:tc>
        <w:tc>
          <w:tcPr>
            <w:tcW w:w="2057" w:type="dxa"/>
            <w:tcBorders>
              <w:top w:val="single" w:sz="4" w:space="0" w:color="000000"/>
              <w:left w:val="single" w:sz="4" w:space="0" w:color="000000"/>
              <w:bottom w:val="single" w:sz="4" w:space="0" w:color="000000"/>
            </w:tcBorders>
          </w:tcPr>
          <w:p w:rsidR="00227880" w:rsidRPr="006670FB" w:rsidRDefault="00227880" w:rsidP="00227880">
            <w:pPr>
              <w:jc w:val="center"/>
              <w:rPr>
                <w:b/>
              </w:rPr>
            </w:pPr>
            <w:r w:rsidRPr="006670FB">
              <w:rPr>
                <w:b/>
              </w:rPr>
              <w:t>3970,1</w:t>
            </w:r>
          </w:p>
        </w:tc>
        <w:tc>
          <w:tcPr>
            <w:tcW w:w="2244" w:type="dxa"/>
            <w:tcBorders>
              <w:top w:val="single" w:sz="4" w:space="0" w:color="000000"/>
              <w:left w:val="single" w:sz="4" w:space="0" w:color="000000"/>
              <w:bottom w:val="single" w:sz="4" w:space="0" w:color="000000"/>
            </w:tcBorders>
          </w:tcPr>
          <w:p w:rsidR="00227880" w:rsidRPr="006670FB" w:rsidRDefault="00227880" w:rsidP="00227880">
            <w:pPr>
              <w:snapToGrid w:val="0"/>
              <w:jc w:val="center"/>
              <w:rPr>
                <w:b/>
              </w:rPr>
            </w:pPr>
            <w:r w:rsidRPr="006670FB">
              <w:rPr>
                <w:b/>
              </w:rPr>
              <w:t>0</w:t>
            </w:r>
          </w:p>
        </w:tc>
        <w:tc>
          <w:tcPr>
            <w:tcW w:w="1930" w:type="dxa"/>
            <w:tcBorders>
              <w:top w:val="single" w:sz="4" w:space="0" w:color="000000"/>
              <w:left w:val="single" w:sz="4" w:space="0" w:color="000000"/>
              <w:bottom w:val="single" w:sz="4" w:space="0" w:color="000000"/>
              <w:right w:val="single" w:sz="4" w:space="0" w:color="000000"/>
            </w:tcBorders>
          </w:tcPr>
          <w:p w:rsidR="00227880" w:rsidRPr="006670FB" w:rsidRDefault="00E6058A" w:rsidP="00227880">
            <w:pPr>
              <w:jc w:val="center"/>
              <w:rPr>
                <w:b/>
              </w:rPr>
            </w:pPr>
            <w:r>
              <w:rPr>
                <w:b/>
              </w:rPr>
              <w:t>4214,3</w:t>
            </w:r>
          </w:p>
        </w:tc>
      </w:tr>
    </w:tbl>
    <w:p w:rsidR="0048531A" w:rsidRPr="00525D8F" w:rsidRDefault="0048531A" w:rsidP="0048531A">
      <w:pPr>
        <w:rPr>
          <w:color w:val="FF0000"/>
        </w:rPr>
      </w:pPr>
    </w:p>
    <w:p w:rsidR="00FD1B1E" w:rsidRDefault="00FD1B1E" w:rsidP="00BF60BC">
      <w:pPr>
        <w:tabs>
          <w:tab w:val="left" w:pos="3080"/>
          <w:tab w:val="center" w:pos="7568"/>
        </w:tabs>
        <w:rPr>
          <w:b/>
          <w:bCs/>
        </w:rPr>
      </w:pPr>
    </w:p>
    <w:p w:rsidR="00FD1B1E" w:rsidRDefault="00FD1B1E" w:rsidP="00BF60BC">
      <w:pPr>
        <w:tabs>
          <w:tab w:val="left" w:pos="3080"/>
          <w:tab w:val="center" w:pos="7568"/>
        </w:tabs>
        <w:rPr>
          <w:b/>
          <w:bCs/>
        </w:rPr>
      </w:pPr>
    </w:p>
    <w:p w:rsidR="00FD1B1E" w:rsidRDefault="00FD1B1E" w:rsidP="00BF60BC">
      <w:pPr>
        <w:tabs>
          <w:tab w:val="left" w:pos="3080"/>
          <w:tab w:val="center" w:pos="7568"/>
        </w:tabs>
        <w:rPr>
          <w:b/>
          <w:bCs/>
        </w:rPr>
      </w:pPr>
    </w:p>
    <w:p w:rsidR="00FD1B1E" w:rsidRDefault="00FD1B1E" w:rsidP="00BF60BC">
      <w:pPr>
        <w:tabs>
          <w:tab w:val="left" w:pos="3080"/>
          <w:tab w:val="center" w:pos="7568"/>
        </w:tabs>
        <w:rPr>
          <w:b/>
          <w:bCs/>
        </w:rPr>
      </w:pPr>
    </w:p>
    <w:p w:rsidR="00FD1B1E" w:rsidRDefault="00FD1B1E" w:rsidP="00BF60BC">
      <w:pPr>
        <w:tabs>
          <w:tab w:val="left" w:pos="3080"/>
          <w:tab w:val="center" w:pos="7568"/>
        </w:tabs>
        <w:rPr>
          <w:b/>
          <w:bC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lang w:val="en-US"/>
        </w:rPr>
      </w:pPr>
    </w:p>
    <w:p w:rsidR="00227880" w:rsidRDefault="00227880" w:rsidP="00FD1B1E">
      <w:pPr>
        <w:tabs>
          <w:tab w:val="left" w:pos="3080"/>
          <w:tab w:val="center" w:pos="7568"/>
        </w:tabs>
        <w:jc w:val="center"/>
        <w:rPr>
          <w:b/>
          <w:bCs/>
        </w:rPr>
      </w:pPr>
    </w:p>
    <w:p w:rsidR="00E6058A" w:rsidRDefault="00E6058A" w:rsidP="00FD1B1E">
      <w:pPr>
        <w:tabs>
          <w:tab w:val="left" w:pos="3080"/>
          <w:tab w:val="center" w:pos="7568"/>
        </w:tabs>
        <w:jc w:val="center"/>
        <w:rPr>
          <w:b/>
          <w:bCs/>
        </w:rPr>
      </w:pPr>
    </w:p>
    <w:p w:rsidR="00E6058A" w:rsidRDefault="00E6058A" w:rsidP="00FD1B1E">
      <w:pPr>
        <w:tabs>
          <w:tab w:val="left" w:pos="3080"/>
          <w:tab w:val="center" w:pos="7568"/>
        </w:tabs>
        <w:jc w:val="center"/>
        <w:rPr>
          <w:b/>
          <w:bCs/>
        </w:rPr>
      </w:pPr>
    </w:p>
    <w:p w:rsidR="00E6058A" w:rsidRDefault="00E6058A" w:rsidP="00FD1B1E">
      <w:pPr>
        <w:tabs>
          <w:tab w:val="left" w:pos="3080"/>
          <w:tab w:val="center" w:pos="7568"/>
        </w:tabs>
        <w:jc w:val="center"/>
        <w:rPr>
          <w:b/>
          <w:bCs/>
        </w:rPr>
      </w:pPr>
    </w:p>
    <w:p w:rsidR="00BF60BC" w:rsidRPr="00227880" w:rsidRDefault="00227880" w:rsidP="00FD1B1E">
      <w:pPr>
        <w:tabs>
          <w:tab w:val="left" w:pos="3080"/>
          <w:tab w:val="center" w:pos="7568"/>
        </w:tabs>
        <w:jc w:val="center"/>
        <w:rPr>
          <w:b/>
          <w:bCs/>
          <w:sz w:val="28"/>
          <w:szCs w:val="28"/>
        </w:rPr>
      </w:pPr>
      <w:r w:rsidRPr="00227880">
        <w:rPr>
          <w:b/>
          <w:bCs/>
          <w:sz w:val="28"/>
          <w:szCs w:val="28"/>
        </w:rPr>
        <w:lastRenderedPageBreak/>
        <w:t>І</w:t>
      </w:r>
      <w:r w:rsidR="00FD1B1E" w:rsidRPr="00227880">
        <w:rPr>
          <w:b/>
          <w:bCs/>
          <w:sz w:val="28"/>
          <w:szCs w:val="28"/>
        </w:rPr>
        <w:t xml:space="preserve">ІІ.  </w:t>
      </w:r>
      <w:r w:rsidR="00BF60BC" w:rsidRPr="00227880">
        <w:rPr>
          <w:b/>
          <w:bCs/>
          <w:sz w:val="28"/>
          <w:szCs w:val="28"/>
        </w:rPr>
        <w:t>ПЕРЕЛІК</w:t>
      </w:r>
    </w:p>
    <w:p w:rsidR="00BF60BC" w:rsidRPr="00227880" w:rsidRDefault="00BF60BC" w:rsidP="00BF60BC">
      <w:pPr>
        <w:jc w:val="center"/>
        <w:rPr>
          <w:b/>
          <w:bCs/>
          <w:sz w:val="28"/>
          <w:szCs w:val="28"/>
        </w:rPr>
      </w:pPr>
      <w:r w:rsidRPr="00227880">
        <w:rPr>
          <w:b/>
          <w:bCs/>
          <w:sz w:val="28"/>
          <w:szCs w:val="28"/>
        </w:rPr>
        <w:t>територіальних комплексних (цільових) програм, реалізація яких передбачається у 201</w:t>
      </w:r>
      <w:r w:rsidR="00BE5D64" w:rsidRPr="00227880">
        <w:rPr>
          <w:b/>
          <w:bCs/>
          <w:sz w:val="28"/>
          <w:szCs w:val="28"/>
        </w:rPr>
        <w:t>5</w:t>
      </w:r>
      <w:r w:rsidRPr="00227880">
        <w:rPr>
          <w:b/>
          <w:bCs/>
          <w:sz w:val="28"/>
          <w:szCs w:val="28"/>
        </w:rPr>
        <w:t xml:space="preserve"> році</w:t>
      </w:r>
    </w:p>
    <w:p w:rsidR="00BF60BC" w:rsidRPr="009A4357" w:rsidRDefault="00BF60BC" w:rsidP="00BF60BC">
      <w:pPr>
        <w:jc w:val="center"/>
        <w:rPr>
          <w:b/>
          <w:bCs/>
        </w:rPr>
      </w:pPr>
    </w:p>
    <w:tbl>
      <w:tblPr>
        <w:tblW w:w="15022" w:type="dxa"/>
        <w:tblInd w:w="-30" w:type="dxa"/>
        <w:tblLayout w:type="fixed"/>
        <w:tblLook w:val="0000" w:firstRow="0" w:lastRow="0" w:firstColumn="0" w:lastColumn="0" w:noHBand="0" w:noVBand="0"/>
      </w:tblPr>
      <w:tblGrid>
        <w:gridCol w:w="564"/>
        <w:gridCol w:w="4796"/>
        <w:gridCol w:w="4286"/>
        <w:gridCol w:w="5376"/>
      </w:tblGrid>
      <w:tr w:rsidR="00BF60BC" w:rsidRPr="00FD1B1E" w:rsidTr="00B775B6">
        <w:trPr>
          <w:trHeight w:val="276"/>
        </w:trPr>
        <w:tc>
          <w:tcPr>
            <w:tcW w:w="564" w:type="dxa"/>
            <w:vMerge w:val="restart"/>
            <w:tcBorders>
              <w:top w:val="single" w:sz="4" w:space="0" w:color="000000"/>
              <w:left w:val="single" w:sz="4" w:space="0" w:color="000000"/>
              <w:bottom w:val="single" w:sz="4" w:space="0" w:color="000000"/>
            </w:tcBorders>
          </w:tcPr>
          <w:p w:rsidR="00BF60BC" w:rsidRPr="00FD1B1E" w:rsidRDefault="00BF60BC" w:rsidP="00BF60BC">
            <w:pPr>
              <w:snapToGrid w:val="0"/>
              <w:jc w:val="center"/>
              <w:rPr>
                <w:b/>
              </w:rPr>
            </w:pPr>
            <w:r w:rsidRPr="00FD1B1E">
              <w:rPr>
                <w:b/>
              </w:rPr>
              <w:t>№</w:t>
            </w:r>
          </w:p>
          <w:p w:rsidR="00BF60BC" w:rsidRPr="00FD1B1E" w:rsidRDefault="00BF60BC" w:rsidP="00BF60BC">
            <w:pPr>
              <w:jc w:val="center"/>
              <w:rPr>
                <w:b/>
              </w:rPr>
            </w:pPr>
            <w:r w:rsidRPr="00FD1B1E">
              <w:rPr>
                <w:b/>
              </w:rPr>
              <w:t>п/</w:t>
            </w:r>
            <w:proofErr w:type="spellStart"/>
            <w:r w:rsidRPr="00FD1B1E">
              <w:rPr>
                <w:b/>
              </w:rPr>
              <w:t>п</w:t>
            </w:r>
            <w:proofErr w:type="spellEnd"/>
          </w:p>
        </w:tc>
        <w:tc>
          <w:tcPr>
            <w:tcW w:w="4796" w:type="dxa"/>
            <w:vMerge w:val="restart"/>
            <w:tcBorders>
              <w:top w:val="single" w:sz="4" w:space="0" w:color="000000"/>
              <w:left w:val="single" w:sz="4" w:space="0" w:color="000000"/>
              <w:bottom w:val="single" w:sz="4" w:space="0" w:color="000000"/>
            </w:tcBorders>
          </w:tcPr>
          <w:p w:rsidR="00BF60BC" w:rsidRPr="00FD1B1E" w:rsidRDefault="00BF60BC" w:rsidP="00BF60BC">
            <w:pPr>
              <w:snapToGrid w:val="0"/>
              <w:jc w:val="center"/>
              <w:rPr>
                <w:b/>
              </w:rPr>
            </w:pPr>
            <w:r w:rsidRPr="00FD1B1E">
              <w:rPr>
                <w:b/>
              </w:rPr>
              <w:t>Назва цільової програми</w:t>
            </w:r>
          </w:p>
        </w:tc>
        <w:tc>
          <w:tcPr>
            <w:tcW w:w="4286" w:type="dxa"/>
            <w:vMerge w:val="restart"/>
            <w:tcBorders>
              <w:top w:val="single" w:sz="4" w:space="0" w:color="000000"/>
              <w:left w:val="single" w:sz="4" w:space="0" w:color="000000"/>
              <w:bottom w:val="single" w:sz="4" w:space="0" w:color="000000"/>
            </w:tcBorders>
          </w:tcPr>
          <w:p w:rsidR="00BF60BC" w:rsidRPr="00FD1B1E" w:rsidRDefault="00BF60BC" w:rsidP="00BF60BC">
            <w:pPr>
              <w:jc w:val="center"/>
              <w:rPr>
                <w:b/>
              </w:rPr>
            </w:pPr>
            <w:r w:rsidRPr="00FD1B1E">
              <w:rPr>
                <w:b/>
              </w:rPr>
              <w:t>Коли і яким документом затверджена</w:t>
            </w:r>
          </w:p>
        </w:tc>
        <w:tc>
          <w:tcPr>
            <w:tcW w:w="5376" w:type="dxa"/>
            <w:vMerge w:val="restart"/>
            <w:tcBorders>
              <w:top w:val="single" w:sz="4" w:space="0" w:color="000000"/>
              <w:left w:val="single" w:sz="4" w:space="0" w:color="000000"/>
              <w:bottom w:val="single" w:sz="4" w:space="0" w:color="000000"/>
              <w:right w:val="single" w:sz="4" w:space="0" w:color="000000"/>
            </w:tcBorders>
          </w:tcPr>
          <w:p w:rsidR="00BF60BC" w:rsidRPr="00FD1B1E" w:rsidRDefault="00BF60BC" w:rsidP="00BF60BC">
            <w:pPr>
              <w:snapToGrid w:val="0"/>
              <w:jc w:val="center"/>
              <w:rPr>
                <w:b/>
              </w:rPr>
            </w:pPr>
            <w:r w:rsidRPr="00FD1B1E">
              <w:rPr>
                <w:b/>
              </w:rPr>
              <w:t>Відповідальні за реалізацію програми</w:t>
            </w:r>
          </w:p>
        </w:tc>
      </w:tr>
      <w:tr w:rsidR="00BF60BC" w:rsidRPr="009A4357" w:rsidTr="00B775B6">
        <w:trPr>
          <w:trHeight w:val="276"/>
        </w:trPr>
        <w:tc>
          <w:tcPr>
            <w:tcW w:w="564" w:type="dxa"/>
            <w:vMerge/>
            <w:tcBorders>
              <w:top w:val="single" w:sz="4" w:space="0" w:color="000000"/>
              <w:left w:val="single" w:sz="4" w:space="0" w:color="000000"/>
              <w:bottom w:val="single" w:sz="4" w:space="0" w:color="000000"/>
            </w:tcBorders>
          </w:tcPr>
          <w:p w:rsidR="00BF60BC" w:rsidRPr="009A4357" w:rsidRDefault="00BF60BC" w:rsidP="00BF60BC">
            <w:pPr>
              <w:snapToGrid w:val="0"/>
              <w:jc w:val="center"/>
            </w:pPr>
          </w:p>
        </w:tc>
        <w:tc>
          <w:tcPr>
            <w:tcW w:w="4796" w:type="dxa"/>
            <w:vMerge/>
            <w:tcBorders>
              <w:top w:val="single" w:sz="4" w:space="0" w:color="000000"/>
              <w:left w:val="single" w:sz="4" w:space="0" w:color="000000"/>
              <w:bottom w:val="single" w:sz="4" w:space="0" w:color="000000"/>
            </w:tcBorders>
          </w:tcPr>
          <w:p w:rsidR="00BF60BC" w:rsidRPr="009A4357" w:rsidRDefault="00BF60BC" w:rsidP="00BF60BC">
            <w:pPr>
              <w:snapToGrid w:val="0"/>
              <w:jc w:val="center"/>
            </w:pPr>
          </w:p>
        </w:tc>
        <w:tc>
          <w:tcPr>
            <w:tcW w:w="4286" w:type="dxa"/>
            <w:vMerge/>
            <w:tcBorders>
              <w:top w:val="single" w:sz="4" w:space="0" w:color="000000"/>
              <w:left w:val="single" w:sz="4" w:space="0" w:color="000000"/>
              <w:bottom w:val="single" w:sz="4" w:space="0" w:color="000000"/>
            </w:tcBorders>
          </w:tcPr>
          <w:p w:rsidR="00BF60BC" w:rsidRPr="009A4357" w:rsidRDefault="00BF60BC" w:rsidP="00BF60BC">
            <w:pPr>
              <w:snapToGrid w:val="0"/>
              <w:jc w:val="center"/>
            </w:pPr>
          </w:p>
        </w:tc>
        <w:tc>
          <w:tcPr>
            <w:tcW w:w="5376" w:type="dxa"/>
            <w:vMerge/>
            <w:tcBorders>
              <w:top w:val="single" w:sz="4" w:space="0" w:color="000000"/>
              <w:left w:val="single" w:sz="4" w:space="0" w:color="000000"/>
              <w:bottom w:val="single" w:sz="4" w:space="0" w:color="000000"/>
              <w:right w:val="single" w:sz="4" w:space="0" w:color="000000"/>
            </w:tcBorders>
          </w:tcPr>
          <w:p w:rsidR="00BF60BC" w:rsidRPr="009A4357" w:rsidRDefault="00BF60BC" w:rsidP="00BF60BC">
            <w:pPr>
              <w:snapToGrid w:val="0"/>
              <w:jc w:val="center"/>
            </w:pPr>
          </w:p>
        </w:tc>
      </w:tr>
      <w:tr w:rsidR="00BF60BC" w:rsidRPr="009A4357" w:rsidTr="00B775B6">
        <w:trPr>
          <w:trHeight w:val="276"/>
        </w:trPr>
        <w:tc>
          <w:tcPr>
            <w:tcW w:w="564" w:type="dxa"/>
            <w:vMerge/>
            <w:tcBorders>
              <w:top w:val="single" w:sz="4" w:space="0" w:color="000000"/>
              <w:left w:val="single" w:sz="4" w:space="0" w:color="000000"/>
              <w:bottom w:val="single" w:sz="4" w:space="0" w:color="000000"/>
            </w:tcBorders>
          </w:tcPr>
          <w:p w:rsidR="00BF60BC" w:rsidRPr="009A4357" w:rsidRDefault="00BF60BC" w:rsidP="00BF60BC">
            <w:pPr>
              <w:snapToGrid w:val="0"/>
              <w:jc w:val="center"/>
            </w:pPr>
          </w:p>
        </w:tc>
        <w:tc>
          <w:tcPr>
            <w:tcW w:w="4796" w:type="dxa"/>
            <w:vMerge/>
            <w:tcBorders>
              <w:top w:val="single" w:sz="4" w:space="0" w:color="000000"/>
              <w:left w:val="single" w:sz="4" w:space="0" w:color="000000"/>
              <w:bottom w:val="single" w:sz="4" w:space="0" w:color="000000"/>
            </w:tcBorders>
          </w:tcPr>
          <w:p w:rsidR="00BF60BC" w:rsidRPr="009A4357" w:rsidRDefault="00BF60BC" w:rsidP="00BF60BC">
            <w:pPr>
              <w:snapToGrid w:val="0"/>
              <w:jc w:val="center"/>
            </w:pPr>
          </w:p>
        </w:tc>
        <w:tc>
          <w:tcPr>
            <w:tcW w:w="4286" w:type="dxa"/>
            <w:vMerge/>
            <w:tcBorders>
              <w:top w:val="single" w:sz="4" w:space="0" w:color="000000"/>
              <w:left w:val="single" w:sz="4" w:space="0" w:color="000000"/>
              <w:bottom w:val="single" w:sz="4" w:space="0" w:color="000000"/>
            </w:tcBorders>
          </w:tcPr>
          <w:p w:rsidR="00BF60BC" w:rsidRPr="009A4357" w:rsidRDefault="00BF60BC" w:rsidP="00BF60BC">
            <w:pPr>
              <w:snapToGrid w:val="0"/>
              <w:jc w:val="center"/>
            </w:pPr>
          </w:p>
        </w:tc>
        <w:tc>
          <w:tcPr>
            <w:tcW w:w="5376" w:type="dxa"/>
            <w:vMerge/>
            <w:tcBorders>
              <w:top w:val="single" w:sz="4" w:space="0" w:color="000000"/>
              <w:left w:val="single" w:sz="4" w:space="0" w:color="000000"/>
              <w:bottom w:val="single" w:sz="4" w:space="0" w:color="000000"/>
              <w:right w:val="single" w:sz="4" w:space="0" w:color="000000"/>
            </w:tcBorders>
          </w:tcPr>
          <w:p w:rsidR="00BF60BC" w:rsidRPr="009A4357" w:rsidRDefault="00BF60BC" w:rsidP="00BF60BC">
            <w:pPr>
              <w:snapToGrid w:val="0"/>
              <w:jc w:val="center"/>
            </w:pPr>
          </w:p>
        </w:tc>
      </w:tr>
      <w:tr w:rsidR="00BF60BC" w:rsidRPr="009A4357" w:rsidTr="00B775B6">
        <w:trPr>
          <w:trHeight w:val="270"/>
        </w:trPr>
        <w:tc>
          <w:tcPr>
            <w:tcW w:w="564" w:type="dxa"/>
            <w:tcBorders>
              <w:top w:val="single" w:sz="4" w:space="0" w:color="000000"/>
              <w:left w:val="single" w:sz="4" w:space="0" w:color="000000"/>
              <w:bottom w:val="single" w:sz="4" w:space="0" w:color="000000"/>
            </w:tcBorders>
          </w:tcPr>
          <w:p w:rsidR="00BF60BC" w:rsidRPr="009A4357" w:rsidRDefault="00BF60BC" w:rsidP="00BF60BC">
            <w:pPr>
              <w:snapToGrid w:val="0"/>
              <w:jc w:val="center"/>
            </w:pPr>
            <w:r w:rsidRPr="009A4357">
              <w:t>1</w:t>
            </w:r>
          </w:p>
        </w:tc>
        <w:tc>
          <w:tcPr>
            <w:tcW w:w="4796" w:type="dxa"/>
            <w:tcBorders>
              <w:top w:val="single" w:sz="4" w:space="0" w:color="000000"/>
              <w:left w:val="single" w:sz="4" w:space="0" w:color="000000"/>
              <w:bottom w:val="single" w:sz="4" w:space="0" w:color="000000"/>
            </w:tcBorders>
          </w:tcPr>
          <w:p w:rsidR="00BF60BC" w:rsidRPr="009A4357" w:rsidRDefault="00BF60BC" w:rsidP="00BF60BC">
            <w:pPr>
              <w:snapToGrid w:val="0"/>
              <w:jc w:val="center"/>
            </w:pPr>
            <w:r w:rsidRPr="009A4357">
              <w:t>2</w:t>
            </w:r>
          </w:p>
        </w:tc>
        <w:tc>
          <w:tcPr>
            <w:tcW w:w="4286" w:type="dxa"/>
            <w:tcBorders>
              <w:top w:val="single" w:sz="4" w:space="0" w:color="000000"/>
              <w:left w:val="single" w:sz="4" w:space="0" w:color="000000"/>
              <w:bottom w:val="single" w:sz="4" w:space="0" w:color="000000"/>
            </w:tcBorders>
          </w:tcPr>
          <w:p w:rsidR="00BF60BC" w:rsidRPr="009A4357" w:rsidRDefault="00BF60BC" w:rsidP="00BF60BC">
            <w:pPr>
              <w:snapToGrid w:val="0"/>
              <w:jc w:val="center"/>
            </w:pPr>
            <w:r w:rsidRPr="009A4357">
              <w:t>4</w:t>
            </w:r>
          </w:p>
        </w:tc>
        <w:tc>
          <w:tcPr>
            <w:tcW w:w="5376" w:type="dxa"/>
            <w:tcBorders>
              <w:top w:val="single" w:sz="4" w:space="0" w:color="000000"/>
              <w:left w:val="single" w:sz="4" w:space="0" w:color="000000"/>
              <w:bottom w:val="single" w:sz="4" w:space="0" w:color="000000"/>
              <w:right w:val="single" w:sz="4" w:space="0" w:color="000000"/>
            </w:tcBorders>
          </w:tcPr>
          <w:p w:rsidR="00BF60BC" w:rsidRPr="009A4357" w:rsidRDefault="00BF60BC" w:rsidP="00BF60BC">
            <w:pPr>
              <w:snapToGrid w:val="0"/>
              <w:jc w:val="center"/>
            </w:pPr>
            <w:r w:rsidRPr="009A4357">
              <w:t>3</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1</w:t>
            </w:r>
          </w:p>
        </w:tc>
        <w:tc>
          <w:tcPr>
            <w:tcW w:w="4796" w:type="dxa"/>
            <w:tcBorders>
              <w:top w:val="single" w:sz="4" w:space="0" w:color="000000"/>
              <w:left w:val="single" w:sz="4" w:space="0" w:color="000000"/>
              <w:bottom w:val="single" w:sz="4" w:space="0" w:color="000000"/>
            </w:tcBorders>
          </w:tcPr>
          <w:p w:rsidR="00D27A70" w:rsidRDefault="00D27A70" w:rsidP="00BE5D64">
            <w:pPr>
              <w:spacing w:line="276" w:lineRule="auto"/>
            </w:pPr>
            <w:r>
              <w:t xml:space="preserve">Програма «Питна вода </w:t>
            </w:r>
            <w:proofErr w:type="spellStart"/>
            <w:r>
              <w:t>Миргородщини</w:t>
            </w:r>
            <w:proofErr w:type="spellEnd"/>
            <w:r>
              <w:t>» на 2006 – 2020 роки</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22 сесії районної ради 4 скликання від 21.10.2005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napToGrid w:val="0"/>
              <w:spacing w:line="276" w:lineRule="auto"/>
            </w:pPr>
            <w:r>
              <w:t>Сектор інфраструктури, житлово-комунального господарства та будівництва райдержадміністрації, сільські, селищні ради</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2</w:t>
            </w:r>
          </w:p>
        </w:tc>
        <w:tc>
          <w:tcPr>
            <w:tcW w:w="4796" w:type="dxa"/>
            <w:tcBorders>
              <w:top w:val="single" w:sz="4" w:space="0" w:color="000000"/>
              <w:left w:val="single" w:sz="4" w:space="0" w:color="000000"/>
              <w:bottom w:val="single" w:sz="4" w:space="0" w:color="000000"/>
            </w:tcBorders>
          </w:tcPr>
          <w:p w:rsidR="00D27A70" w:rsidRDefault="00D27A70" w:rsidP="00BE5D64">
            <w:pPr>
              <w:spacing w:line="276" w:lineRule="auto"/>
            </w:pPr>
            <w:r>
              <w:t>Програма «Школа здоров’я»</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4 сесії районної ради 6 скликання від 20.01.2011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pacing w:line="276" w:lineRule="auto"/>
            </w:pPr>
            <w:r>
              <w:t>Відділ освіти райдержадміністрації, керівники навчальних закладів</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3</w:t>
            </w:r>
          </w:p>
        </w:tc>
        <w:tc>
          <w:tcPr>
            <w:tcW w:w="4796" w:type="dxa"/>
            <w:tcBorders>
              <w:top w:val="single" w:sz="4" w:space="0" w:color="000000"/>
              <w:left w:val="single" w:sz="4" w:space="0" w:color="000000"/>
              <w:bottom w:val="single" w:sz="4" w:space="0" w:color="000000"/>
            </w:tcBorders>
          </w:tcPr>
          <w:p w:rsidR="00D27A70" w:rsidRDefault="00D27A70" w:rsidP="00BE5D64">
            <w:pPr>
              <w:spacing w:line="276" w:lineRule="auto"/>
            </w:pPr>
            <w:r>
              <w:t>Програма сприяння створенню об’єднання співвласників багатоквартирних будинків Миргородського району</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4 сесії районної ради 6 скликання від 20.01.2011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napToGrid w:val="0"/>
              <w:spacing w:line="276" w:lineRule="auto"/>
            </w:pPr>
            <w:r>
              <w:t>Сектор інфраструктури, житлово-комунального господарства та будівництва райдержадміністрації, сільські, селищні ради</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4</w:t>
            </w:r>
          </w:p>
        </w:tc>
        <w:tc>
          <w:tcPr>
            <w:tcW w:w="4796" w:type="dxa"/>
            <w:tcBorders>
              <w:top w:val="single" w:sz="4" w:space="0" w:color="000000"/>
              <w:left w:val="single" w:sz="4" w:space="0" w:color="000000"/>
              <w:bottom w:val="single" w:sz="4" w:space="0" w:color="000000"/>
            </w:tcBorders>
          </w:tcPr>
          <w:p w:rsidR="00D27A70" w:rsidRDefault="00D27A70" w:rsidP="00BE5D64">
            <w:pPr>
              <w:snapToGrid w:val="0"/>
              <w:spacing w:line="276" w:lineRule="auto"/>
              <w:rPr>
                <w:bCs/>
              </w:rPr>
            </w:pPr>
            <w:r>
              <w:t xml:space="preserve">Програма правової освіти населення Миргородського району на 2011 – 2015 роки </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4 сесії районної ради 6 скликання від 20.01.2011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napToGrid w:val="0"/>
              <w:spacing w:line="276" w:lineRule="auto"/>
            </w:pPr>
            <w:r>
              <w:t xml:space="preserve">Миргородське </w:t>
            </w:r>
            <w:proofErr w:type="spellStart"/>
            <w:r>
              <w:t>міськрайонне</w:t>
            </w:r>
            <w:proofErr w:type="spellEnd"/>
            <w:r>
              <w:t xml:space="preserve"> управління юстиції</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5</w:t>
            </w:r>
          </w:p>
        </w:tc>
        <w:tc>
          <w:tcPr>
            <w:tcW w:w="4796" w:type="dxa"/>
            <w:tcBorders>
              <w:top w:val="single" w:sz="4" w:space="0" w:color="000000"/>
              <w:left w:val="single" w:sz="4" w:space="0" w:color="000000"/>
              <w:bottom w:val="single" w:sz="4" w:space="0" w:color="000000"/>
            </w:tcBorders>
          </w:tcPr>
          <w:p w:rsidR="00D27A70" w:rsidRDefault="00D27A70" w:rsidP="00BE5D64">
            <w:pPr>
              <w:spacing w:line="276" w:lineRule="auto"/>
            </w:pPr>
            <w:r>
              <w:t>Програма «Освітні округи»</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2 засідання 4 сесії районної ради 6 скликання від 11.02.2011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pacing w:line="276" w:lineRule="auto"/>
            </w:pPr>
            <w:r>
              <w:t>Відділ освіти райдержадміністрації, керівники навчальних закладів</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6</w:t>
            </w:r>
          </w:p>
        </w:tc>
        <w:tc>
          <w:tcPr>
            <w:tcW w:w="4796" w:type="dxa"/>
            <w:tcBorders>
              <w:top w:val="single" w:sz="4" w:space="0" w:color="000000"/>
              <w:left w:val="single" w:sz="4" w:space="0" w:color="000000"/>
              <w:bottom w:val="single" w:sz="4" w:space="0" w:color="000000"/>
            </w:tcBorders>
          </w:tcPr>
          <w:p w:rsidR="00D27A70" w:rsidRDefault="00D27A70" w:rsidP="00BE5D64">
            <w:pPr>
              <w:spacing w:line="276" w:lineRule="auto"/>
            </w:pPr>
            <w:r>
              <w:t>Програма «Шкільний автобус»</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10 сесії</w:t>
            </w:r>
            <w:r>
              <w:rPr>
                <w:lang w:val="ru-RU"/>
              </w:rPr>
              <w:t xml:space="preserve"> </w:t>
            </w:r>
            <w:r>
              <w:t xml:space="preserve">районної ради </w:t>
            </w:r>
            <w:r>
              <w:rPr>
                <w:lang w:val="ru-RU"/>
              </w:rPr>
              <w:t xml:space="preserve">6 </w:t>
            </w:r>
            <w:proofErr w:type="spellStart"/>
            <w:r>
              <w:rPr>
                <w:lang w:val="ru-RU"/>
              </w:rPr>
              <w:t>скликання</w:t>
            </w:r>
            <w:proofErr w:type="spellEnd"/>
            <w:r>
              <w:rPr>
                <w:lang w:val="ru-RU"/>
              </w:rPr>
              <w:t xml:space="preserve"> </w:t>
            </w:r>
            <w:r>
              <w:t>від 27.10.2011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pacing w:line="276" w:lineRule="auto"/>
            </w:pPr>
            <w:r>
              <w:t>Відділ освіти райдержадміністрації, керівники навчальних закладів</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7</w:t>
            </w:r>
          </w:p>
        </w:tc>
        <w:tc>
          <w:tcPr>
            <w:tcW w:w="4796" w:type="dxa"/>
            <w:tcBorders>
              <w:top w:val="single" w:sz="4" w:space="0" w:color="000000"/>
              <w:left w:val="single" w:sz="4" w:space="0" w:color="000000"/>
              <w:bottom w:val="single" w:sz="4" w:space="0" w:color="000000"/>
            </w:tcBorders>
          </w:tcPr>
          <w:p w:rsidR="00D27A70" w:rsidRDefault="00D27A70" w:rsidP="00BE5D64">
            <w:pPr>
              <w:spacing w:line="276" w:lineRule="auto"/>
            </w:pPr>
            <w:r>
              <w:t>Програма покращення умов обслуговування платників податків Миргородського району та збільшення надходжень до Державного та  місцевих бюджетів на 2012-2015 роки</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14 сесії районної ради 6 скликання від 10.04.2012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napToGrid w:val="0"/>
              <w:spacing w:line="276" w:lineRule="auto"/>
            </w:pPr>
            <w:r>
              <w:t>Миргородська об’єднана державна податкова інспекція Полтавської області Державної податкової служби</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8</w:t>
            </w:r>
          </w:p>
        </w:tc>
        <w:tc>
          <w:tcPr>
            <w:tcW w:w="4796" w:type="dxa"/>
            <w:tcBorders>
              <w:top w:val="single" w:sz="4" w:space="0" w:color="000000"/>
              <w:left w:val="single" w:sz="4" w:space="0" w:color="000000"/>
              <w:bottom w:val="single" w:sz="4" w:space="0" w:color="000000"/>
            </w:tcBorders>
          </w:tcPr>
          <w:p w:rsidR="00D27A70" w:rsidRDefault="00D27A70" w:rsidP="00BE5D64">
            <w:pPr>
              <w:snapToGrid w:val="0"/>
              <w:spacing w:line="276" w:lineRule="auto"/>
              <w:rPr>
                <w:bCs/>
              </w:rPr>
            </w:pPr>
            <w:r>
              <w:rPr>
                <w:bCs/>
              </w:rPr>
              <w:t>Інвестиційно-інноваційна програма Миргородського району Полтавської області на 2012-2016 роки</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13 сесії районної ради 6 скликання від 10.02.2012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9D3918" w:rsidP="00BE5D64">
            <w:pPr>
              <w:snapToGrid w:val="0"/>
              <w:spacing w:line="276" w:lineRule="auto"/>
            </w:pPr>
            <w:r>
              <w:t>Сектор</w:t>
            </w:r>
            <w:r w:rsidR="00D27A70">
              <w:t xml:space="preserve"> економічного розвитку і торгівлі райдержадміністрації</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lastRenderedPageBreak/>
              <w:t>9</w:t>
            </w:r>
          </w:p>
        </w:tc>
        <w:tc>
          <w:tcPr>
            <w:tcW w:w="4796" w:type="dxa"/>
            <w:tcBorders>
              <w:top w:val="single" w:sz="4" w:space="0" w:color="000000"/>
              <w:left w:val="single" w:sz="4" w:space="0" w:color="000000"/>
              <w:bottom w:val="single" w:sz="4" w:space="0" w:color="000000"/>
            </w:tcBorders>
          </w:tcPr>
          <w:p w:rsidR="00D27A70" w:rsidRDefault="00D27A70" w:rsidP="00BE5D64">
            <w:pPr>
              <w:snapToGrid w:val="0"/>
              <w:spacing w:line="276" w:lineRule="auto"/>
              <w:rPr>
                <w:bCs/>
              </w:rPr>
            </w:pPr>
            <w:r>
              <w:rPr>
                <w:bCs/>
              </w:rPr>
              <w:t>Програма розвитку інформаційної сфери району на 2012-2015 роки</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13 сесії районної ради 6 скликання від 10.02.2012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napToGrid w:val="0"/>
              <w:spacing w:line="276" w:lineRule="auto"/>
            </w:pPr>
            <w:r>
              <w:rPr>
                <w:sz w:val="22"/>
                <w:szCs w:val="22"/>
              </w:rPr>
              <w:t>Відділ організаційно-кадрової роботи апарату райдержадміністрації</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10</w:t>
            </w:r>
          </w:p>
        </w:tc>
        <w:tc>
          <w:tcPr>
            <w:tcW w:w="4796" w:type="dxa"/>
            <w:tcBorders>
              <w:top w:val="single" w:sz="4" w:space="0" w:color="000000"/>
              <w:left w:val="single" w:sz="4" w:space="0" w:color="000000"/>
              <w:bottom w:val="single" w:sz="4" w:space="0" w:color="000000"/>
            </w:tcBorders>
          </w:tcPr>
          <w:p w:rsidR="00D27A70" w:rsidRDefault="00D27A70" w:rsidP="00BE5D64">
            <w:pPr>
              <w:spacing w:line="276" w:lineRule="auto"/>
            </w:pPr>
            <w:r>
              <w:t>Програма забезпечення власним житлом дітей-сиріт та дітей, позбавлених батьківського піклування, у Миргородському районі на 2013-2015 роки</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17 сесії районної ради 6 скликання від 20.09.2012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pacing w:line="276" w:lineRule="auto"/>
            </w:pPr>
            <w:r>
              <w:t>Служба у справах дітей райдержадміністрації</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11</w:t>
            </w:r>
          </w:p>
        </w:tc>
        <w:tc>
          <w:tcPr>
            <w:tcW w:w="4796" w:type="dxa"/>
            <w:tcBorders>
              <w:top w:val="single" w:sz="4" w:space="0" w:color="000000"/>
              <w:left w:val="single" w:sz="4" w:space="0" w:color="000000"/>
              <w:bottom w:val="single" w:sz="4" w:space="0" w:color="000000"/>
            </w:tcBorders>
          </w:tcPr>
          <w:p w:rsidR="00D27A70" w:rsidRDefault="00D27A70" w:rsidP="00BE5D64">
            <w:pPr>
              <w:spacing w:line="276" w:lineRule="auto"/>
            </w:pPr>
            <w:r>
              <w:t xml:space="preserve">Програма «Екологія </w:t>
            </w:r>
            <w:proofErr w:type="spellStart"/>
            <w:r>
              <w:t>Миргородщини</w:t>
            </w:r>
            <w:proofErr w:type="spellEnd"/>
            <w:r>
              <w:t xml:space="preserve"> до 2021 року»</w:t>
            </w:r>
          </w:p>
        </w:tc>
        <w:tc>
          <w:tcPr>
            <w:tcW w:w="4286" w:type="dxa"/>
            <w:tcBorders>
              <w:top w:val="single" w:sz="4" w:space="0" w:color="000000"/>
              <w:left w:val="single" w:sz="4" w:space="0" w:color="000000"/>
              <w:bottom w:val="single" w:sz="4" w:space="0" w:color="000000"/>
            </w:tcBorders>
          </w:tcPr>
          <w:p w:rsidR="00D27A70" w:rsidRDefault="00D27A70" w:rsidP="00BE5D64">
            <w:pPr>
              <w:snapToGrid w:val="0"/>
              <w:spacing w:line="276" w:lineRule="auto"/>
            </w:pPr>
            <w:r>
              <w:t>Рішенням 20 сесії районної ради 6 скликання від 19.02.2013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9D3918" w:rsidP="00BE5D64">
            <w:pPr>
              <w:snapToGrid w:val="0"/>
              <w:spacing w:line="276" w:lineRule="auto"/>
            </w:pPr>
            <w:r>
              <w:t>Відділ</w:t>
            </w:r>
            <w:r w:rsidR="00D27A70">
              <w:t xml:space="preserve"> агропромислового розвитку райдержадміністрації</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12</w:t>
            </w:r>
          </w:p>
        </w:tc>
        <w:tc>
          <w:tcPr>
            <w:tcW w:w="4796" w:type="dxa"/>
            <w:tcBorders>
              <w:top w:val="single" w:sz="4" w:space="0" w:color="000000"/>
              <w:left w:val="single" w:sz="4" w:space="0" w:color="000000"/>
              <w:bottom w:val="single" w:sz="4" w:space="0" w:color="000000"/>
            </w:tcBorders>
          </w:tcPr>
          <w:p w:rsidR="00D27A70" w:rsidRDefault="00D27A70" w:rsidP="00BE5D64">
            <w:pPr>
              <w:spacing w:line="276" w:lineRule="auto"/>
              <w:rPr>
                <w:lang w:val="ru-RU"/>
              </w:rPr>
            </w:pPr>
            <w:r>
              <w:t>Комплексна програма розвитку освіти Миргородського району</w:t>
            </w:r>
          </w:p>
          <w:p w:rsidR="00D27A70" w:rsidRDefault="00D27A70" w:rsidP="00BE5D64">
            <w:pPr>
              <w:spacing w:line="276" w:lineRule="auto"/>
            </w:pPr>
            <w:r>
              <w:t>на 2011 – 2015 роки (нова редакція)</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20 сесії 6 скликання районної ради від 19.02.2013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pacing w:line="276" w:lineRule="auto"/>
            </w:pPr>
            <w:r>
              <w:t>Відділ освіти райдержадміністрації, керівники навчальних закладів</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13</w:t>
            </w:r>
          </w:p>
        </w:tc>
        <w:tc>
          <w:tcPr>
            <w:tcW w:w="4796" w:type="dxa"/>
            <w:tcBorders>
              <w:top w:val="single" w:sz="4" w:space="0" w:color="000000"/>
              <w:left w:val="single" w:sz="4" w:space="0" w:color="000000"/>
              <w:bottom w:val="single" w:sz="4" w:space="0" w:color="000000"/>
            </w:tcBorders>
          </w:tcPr>
          <w:p w:rsidR="00D27A70" w:rsidRDefault="00D27A70" w:rsidP="00BE5D64">
            <w:pPr>
              <w:snapToGrid w:val="0"/>
              <w:spacing w:line="276" w:lineRule="auto"/>
              <w:rPr>
                <w:bCs/>
              </w:rPr>
            </w:pPr>
            <w:r>
              <w:rPr>
                <w:bCs/>
              </w:rPr>
              <w:t xml:space="preserve">Програма взаємодії органів виконавчої влади, органів місцевого самоврядування з громадськістю та сприяння розвитку громадянського суспільства у </w:t>
            </w:r>
            <w:r>
              <w:t>Миргородському районі на 2013-2015 роки</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21 сесії районної ради 6 скликання від 23.04.2013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napToGrid w:val="0"/>
              <w:spacing w:line="276" w:lineRule="auto"/>
            </w:pPr>
            <w:r>
              <w:t>Відділи організаційно-кадрової роботи та фінансово-господарського забезпечення апарату райдержадміністрації</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14</w:t>
            </w:r>
          </w:p>
        </w:tc>
        <w:tc>
          <w:tcPr>
            <w:tcW w:w="4796" w:type="dxa"/>
            <w:tcBorders>
              <w:top w:val="single" w:sz="4" w:space="0" w:color="000000"/>
              <w:left w:val="single" w:sz="4" w:space="0" w:color="000000"/>
              <w:bottom w:val="single" w:sz="4" w:space="0" w:color="000000"/>
            </w:tcBorders>
          </w:tcPr>
          <w:p w:rsidR="00D27A70" w:rsidRDefault="00D27A70" w:rsidP="00BE5D64">
            <w:pPr>
              <w:snapToGrid w:val="0"/>
              <w:spacing w:line="276" w:lineRule="auto"/>
              <w:rPr>
                <w:bCs/>
              </w:rPr>
            </w:pPr>
            <w:r>
              <w:rPr>
                <w:bCs/>
              </w:rPr>
              <w:t xml:space="preserve">Програма інформатизації </w:t>
            </w:r>
            <w:r>
              <w:t>Миргородського району на 2013-2015 роки</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21 сесії районної ради 6 скликання від 23.04.2013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napToGrid w:val="0"/>
              <w:spacing w:line="276" w:lineRule="auto"/>
            </w:pPr>
            <w:r>
              <w:t>Відділ фінансово-господарського забезпечення апарату райдержадміністрації</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15</w:t>
            </w:r>
          </w:p>
        </w:tc>
        <w:tc>
          <w:tcPr>
            <w:tcW w:w="4796" w:type="dxa"/>
            <w:tcBorders>
              <w:top w:val="single" w:sz="4" w:space="0" w:color="000000"/>
              <w:left w:val="single" w:sz="4" w:space="0" w:color="000000"/>
              <w:bottom w:val="single" w:sz="4" w:space="0" w:color="000000"/>
            </w:tcBorders>
          </w:tcPr>
          <w:p w:rsidR="00D27A70" w:rsidRDefault="00D27A70" w:rsidP="00BE5D64">
            <w:pPr>
              <w:snapToGrid w:val="0"/>
              <w:spacing w:line="276" w:lineRule="auto"/>
              <w:rPr>
                <w:bCs/>
              </w:rPr>
            </w:pPr>
            <w:r>
              <w:rPr>
                <w:bCs/>
              </w:rPr>
              <w:t xml:space="preserve">Комплексна програма соціального захисту осіб з обмеженими фізичними можливостями на 2013 – 2020 роки </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22 сесії районної ради 6 скликання від 09.07.2013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napToGrid w:val="0"/>
              <w:spacing w:line="276" w:lineRule="auto"/>
            </w:pPr>
            <w:r>
              <w:t>Управління праці і соціального захисту населення райдержадміністрації</w:t>
            </w:r>
          </w:p>
        </w:tc>
      </w:tr>
      <w:tr w:rsidR="00D27A70" w:rsidRPr="009A4357" w:rsidTr="00B775B6">
        <w:trPr>
          <w:trHeight w:val="270"/>
        </w:trPr>
        <w:tc>
          <w:tcPr>
            <w:tcW w:w="564" w:type="dxa"/>
            <w:tcBorders>
              <w:top w:val="single" w:sz="4" w:space="0" w:color="000000"/>
              <w:left w:val="single" w:sz="4" w:space="0" w:color="000000"/>
              <w:bottom w:val="single" w:sz="4" w:space="0" w:color="000000"/>
            </w:tcBorders>
          </w:tcPr>
          <w:p w:rsidR="00D27A70" w:rsidRDefault="00D27A70" w:rsidP="00BE5D64">
            <w:pPr>
              <w:snapToGrid w:val="0"/>
              <w:spacing w:line="276" w:lineRule="auto"/>
              <w:jc w:val="center"/>
            </w:pPr>
            <w:r>
              <w:t>16</w:t>
            </w:r>
          </w:p>
        </w:tc>
        <w:tc>
          <w:tcPr>
            <w:tcW w:w="4796" w:type="dxa"/>
            <w:tcBorders>
              <w:top w:val="single" w:sz="4" w:space="0" w:color="000000"/>
              <w:left w:val="single" w:sz="4" w:space="0" w:color="000000"/>
              <w:bottom w:val="single" w:sz="4" w:space="0" w:color="000000"/>
            </w:tcBorders>
          </w:tcPr>
          <w:p w:rsidR="00D27A70" w:rsidRDefault="00D27A70" w:rsidP="00BE5D64">
            <w:pPr>
              <w:snapToGrid w:val="0"/>
              <w:spacing w:line="276" w:lineRule="auto"/>
              <w:rPr>
                <w:bCs/>
                <w:lang w:val="ru-RU"/>
              </w:rPr>
            </w:pPr>
            <w:proofErr w:type="spellStart"/>
            <w:r>
              <w:rPr>
                <w:bCs/>
                <w:lang w:val="ru-RU"/>
              </w:rPr>
              <w:t>Районна</w:t>
            </w:r>
            <w:proofErr w:type="spellEnd"/>
            <w:r>
              <w:rPr>
                <w:bCs/>
                <w:lang w:val="ru-RU"/>
              </w:rPr>
              <w:t xml:space="preserve"> </w:t>
            </w:r>
            <w:proofErr w:type="spellStart"/>
            <w:r>
              <w:rPr>
                <w:bCs/>
                <w:lang w:val="ru-RU"/>
              </w:rPr>
              <w:t>Програма</w:t>
            </w:r>
            <w:proofErr w:type="spellEnd"/>
            <w:r>
              <w:rPr>
                <w:bCs/>
                <w:lang w:val="ru-RU"/>
              </w:rPr>
              <w:t xml:space="preserve"> </w:t>
            </w:r>
            <w:proofErr w:type="spellStart"/>
            <w:r>
              <w:rPr>
                <w:bCs/>
                <w:lang w:val="ru-RU"/>
              </w:rPr>
              <w:t>зайнятості</w:t>
            </w:r>
            <w:proofErr w:type="spellEnd"/>
            <w:r>
              <w:rPr>
                <w:bCs/>
                <w:lang w:val="ru-RU"/>
              </w:rPr>
              <w:t xml:space="preserve"> </w:t>
            </w:r>
            <w:proofErr w:type="spellStart"/>
            <w:r>
              <w:rPr>
                <w:bCs/>
                <w:lang w:val="ru-RU"/>
              </w:rPr>
              <w:t>населення</w:t>
            </w:r>
            <w:proofErr w:type="spellEnd"/>
            <w:r>
              <w:rPr>
                <w:bCs/>
                <w:lang w:val="ru-RU"/>
              </w:rPr>
              <w:t xml:space="preserve"> до 2017 року </w:t>
            </w:r>
          </w:p>
        </w:tc>
        <w:tc>
          <w:tcPr>
            <w:tcW w:w="4286" w:type="dxa"/>
            <w:tcBorders>
              <w:top w:val="single" w:sz="4" w:space="0" w:color="000000"/>
              <w:left w:val="single" w:sz="4" w:space="0" w:color="000000"/>
              <w:bottom w:val="single" w:sz="4" w:space="0" w:color="000000"/>
            </w:tcBorders>
          </w:tcPr>
          <w:p w:rsidR="00D27A70" w:rsidRDefault="00D27A70" w:rsidP="00BE5D64">
            <w:pPr>
              <w:spacing w:line="276" w:lineRule="auto"/>
            </w:pPr>
            <w:r>
              <w:t>Рішенням 22 сесії районної ради 6 скликання від 09.07.2013 року</w:t>
            </w:r>
          </w:p>
        </w:tc>
        <w:tc>
          <w:tcPr>
            <w:tcW w:w="5376" w:type="dxa"/>
            <w:tcBorders>
              <w:top w:val="single" w:sz="4" w:space="0" w:color="000000"/>
              <w:left w:val="single" w:sz="4" w:space="0" w:color="000000"/>
              <w:bottom w:val="single" w:sz="4" w:space="0" w:color="000000"/>
              <w:right w:val="single" w:sz="4" w:space="0" w:color="000000"/>
            </w:tcBorders>
          </w:tcPr>
          <w:p w:rsidR="00D27A70" w:rsidRDefault="00D27A70" w:rsidP="00BE5D64">
            <w:pPr>
              <w:snapToGrid w:val="0"/>
              <w:spacing w:line="276" w:lineRule="auto"/>
            </w:pPr>
            <w:r>
              <w:t>Управління праці і соціального захисту населення райдержадміністрації</w:t>
            </w:r>
          </w:p>
        </w:tc>
      </w:tr>
      <w:tr w:rsidR="009D3918" w:rsidRPr="009A4357" w:rsidTr="009D3918">
        <w:trPr>
          <w:trHeight w:val="270"/>
        </w:trPr>
        <w:tc>
          <w:tcPr>
            <w:tcW w:w="564" w:type="dxa"/>
            <w:tcBorders>
              <w:top w:val="single" w:sz="4" w:space="0" w:color="000000"/>
              <w:left w:val="single" w:sz="4" w:space="0" w:color="000000"/>
              <w:bottom w:val="single" w:sz="4" w:space="0" w:color="000000"/>
            </w:tcBorders>
          </w:tcPr>
          <w:p w:rsidR="009D3918" w:rsidRDefault="003158DD" w:rsidP="009D3918">
            <w:pPr>
              <w:snapToGrid w:val="0"/>
              <w:spacing w:line="276" w:lineRule="auto"/>
              <w:jc w:val="center"/>
            </w:pPr>
            <w:r>
              <w:t>17</w:t>
            </w:r>
          </w:p>
        </w:tc>
        <w:tc>
          <w:tcPr>
            <w:tcW w:w="4796" w:type="dxa"/>
            <w:tcBorders>
              <w:top w:val="single" w:sz="4" w:space="0" w:color="000000"/>
              <w:left w:val="single" w:sz="4" w:space="0" w:color="000000"/>
              <w:bottom w:val="single" w:sz="4" w:space="0" w:color="000000"/>
            </w:tcBorders>
          </w:tcPr>
          <w:p w:rsidR="009D3918" w:rsidRDefault="009D3918" w:rsidP="009D3918">
            <w:pPr>
              <w:spacing w:line="276" w:lineRule="auto"/>
            </w:pPr>
            <w:r>
              <w:t>Програма забезпечення пожежної безпеки (зі змінами)</w:t>
            </w:r>
          </w:p>
        </w:tc>
        <w:tc>
          <w:tcPr>
            <w:tcW w:w="4286" w:type="dxa"/>
            <w:tcBorders>
              <w:top w:val="single" w:sz="4" w:space="0" w:color="000000"/>
              <w:left w:val="single" w:sz="4" w:space="0" w:color="000000"/>
              <w:bottom w:val="single" w:sz="4" w:space="0" w:color="000000"/>
            </w:tcBorders>
          </w:tcPr>
          <w:p w:rsidR="009D3918" w:rsidRDefault="009D3918" w:rsidP="009D3918">
            <w:pPr>
              <w:spacing w:line="276" w:lineRule="auto"/>
            </w:pPr>
            <w:r>
              <w:t>Рішенням 26 сесії районної ради 5 скликання від 18.05.2010 року (Рішенням 26 сесії районної ради 6 скликання від 28.01.2014 року).</w:t>
            </w:r>
          </w:p>
        </w:tc>
        <w:tc>
          <w:tcPr>
            <w:tcW w:w="5376" w:type="dxa"/>
            <w:tcBorders>
              <w:top w:val="single" w:sz="4" w:space="0" w:color="000000"/>
              <w:left w:val="single" w:sz="4" w:space="0" w:color="000000"/>
              <w:bottom w:val="single" w:sz="4" w:space="0" w:color="000000"/>
              <w:right w:val="single" w:sz="4" w:space="0" w:color="000000"/>
            </w:tcBorders>
          </w:tcPr>
          <w:p w:rsidR="009D3918" w:rsidRDefault="009D3918" w:rsidP="009D3918">
            <w:pPr>
              <w:snapToGrid w:val="0"/>
              <w:spacing w:line="276" w:lineRule="auto"/>
            </w:pPr>
            <w:r>
              <w:t>Районна державна адміністрація</w:t>
            </w:r>
          </w:p>
        </w:tc>
      </w:tr>
      <w:tr w:rsidR="009D3918" w:rsidRPr="009A4357" w:rsidTr="009D3918">
        <w:trPr>
          <w:trHeight w:val="270"/>
        </w:trPr>
        <w:tc>
          <w:tcPr>
            <w:tcW w:w="564" w:type="dxa"/>
            <w:tcBorders>
              <w:top w:val="single" w:sz="4" w:space="0" w:color="000000"/>
              <w:left w:val="single" w:sz="4" w:space="0" w:color="000000"/>
              <w:bottom w:val="single" w:sz="4" w:space="0" w:color="000000"/>
            </w:tcBorders>
          </w:tcPr>
          <w:p w:rsidR="009D3918" w:rsidRDefault="003158DD" w:rsidP="00BE5D64">
            <w:pPr>
              <w:snapToGrid w:val="0"/>
              <w:spacing w:line="276" w:lineRule="auto"/>
              <w:jc w:val="center"/>
            </w:pPr>
            <w:r>
              <w:t>18</w:t>
            </w:r>
          </w:p>
        </w:tc>
        <w:tc>
          <w:tcPr>
            <w:tcW w:w="4796" w:type="dxa"/>
            <w:tcBorders>
              <w:top w:val="single" w:sz="4" w:space="0" w:color="000000"/>
              <w:left w:val="single" w:sz="4" w:space="0" w:color="000000"/>
              <w:bottom w:val="single" w:sz="4" w:space="0" w:color="000000"/>
            </w:tcBorders>
            <w:vAlign w:val="center"/>
          </w:tcPr>
          <w:p w:rsidR="009D3918" w:rsidRDefault="009D3918" w:rsidP="00BE5D64">
            <w:pPr>
              <w:snapToGrid w:val="0"/>
              <w:spacing w:line="276" w:lineRule="auto"/>
              <w:rPr>
                <w:spacing w:val="4"/>
              </w:rPr>
            </w:pPr>
            <w:r>
              <w:rPr>
                <w:spacing w:val="4"/>
              </w:rPr>
              <w:t xml:space="preserve">Стратегія соціального партнерства </w:t>
            </w:r>
            <w:proofErr w:type="spellStart"/>
            <w:r>
              <w:rPr>
                <w:spacing w:val="4"/>
              </w:rPr>
              <w:t>ПрАТ</w:t>
            </w:r>
            <w:proofErr w:type="spellEnd"/>
            <w:r>
              <w:rPr>
                <w:spacing w:val="4"/>
              </w:rPr>
              <w:t xml:space="preserve"> </w:t>
            </w:r>
            <w:r>
              <w:rPr>
                <w:spacing w:val="4"/>
              </w:rPr>
              <w:lastRenderedPageBreak/>
              <w:t>«</w:t>
            </w:r>
            <w:proofErr w:type="spellStart"/>
            <w:r>
              <w:rPr>
                <w:spacing w:val="4"/>
              </w:rPr>
              <w:t>Нафтогазвидобування</w:t>
            </w:r>
            <w:proofErr w:type="spellEnd"/>
            <w:r>
              <w:rPr>
                <w:spacing w:val="4"/>
              </w:rPr>
              <w:t>» з органами виконавчої влади та місцевого самоврядування Миргородського району на 2014-2016 роки</w:t>
            </w:r>
          </w:p>
        </w:tc>
        <w:tc>
          <w:tcPr>
            <w:tcW w:w="4286" w:type="dxa"/>
            <w:tcBorders>
              <w:top w:val="single" w:sz="4" w:space="0" w:color="000000"/>
              <w:left w:val="single" w:sz="4" w:space="0" w:color="000000"/>
              <w:bottom w:val="single" w:sz="4" w:space="0" w:color="000000"/>
            </w:tcBorders>
          </w:tcPr>
          <w:p w:rsidR="009D3918" w:rsidRDefault="009D3918" w:rsidP="009D3918">
            <w:pPr>
              <w:spacing w:line="276" w:lineRule="auto"/>
            </w:pPr>
            <w:r>
              <w:lastRenderedPageBreak/>
              <w:t xml:space="preserve">Рішенням 30 сесії районної ради 6 </w:t>
            </w:r>
            <w:r>
              <w:lastRenderedPageBreak/>
              <w:t xml:space="preserve">скликання від 30.04.2014 року </w:t>
            </w:r>
          </w:p>
        </w:tc>
        <w:tc>
          <w:tcPr>
            <w:tcW w:w="5376" w:type="dxa"/>
            <w:tcBorders>
              <w:top w:val="single" w:sz="4" w:space="0" w:color="000000"/>
              <w:left w:val="single" w:sz="4" w:space="0" w:color="000000"/>
              <w:bottom w:val="single" w:sz="4" w:space="0" w:color="000000"/>
              <w:right w:val="single" w:sz="4" w:space="0" w:color="000000"/>
            </w:tcBorders>
            <w:vAlign w:val="center"/>
          </w:tcPr>
          <w:p w:rsidR="009D3918" w:rsidRDefault="009D3918" w:rsidP="00BE5D64">
            <w:pPr>
              <w:snapToGrid w:val="0"/>
              <w:spacing w:line="276" w:lineRule="auto"/>
            </w:pPr>
            <w:r>
              <w:lastRenderedPageBreak/>
              <w:t xml:space="preserve">Районна державна адміністрація, </w:t>
            </w:r>
            <w:proofErr w:type="spellStart"/>
            <w:r>
              <w:lastRenderedPageBreak/>
              <w:t>Великосорочинська</w:t>
            </w:r>
            <w:proofErr w:type="spellEnd"/>
            <w:r>
              <w:t xml:space="preserve">, </w:t>
            </w:r>
            <w:proofErr w:type="spellStart"/>
            <w:r>
              <w:t>Савинцівська</w:t>
            </w:r>
            <w:proofErr w:type="spellEnd"/>
            <w:r>
              <w:t xml:space="preserve">, </w:t>
            </w:r>
            <w:proofErr w:type="spellStart"/>
            <w:r>
              <w:t>Солонцівська</w:t>
            </w:r>
            <w:proofErr w:type="spellEnd"/>
            <w:r>
              <w:t xml:space="preserve"> сільські ради</w:t>
            </w:r>
          </w:p>
        </w:tc>
      </w:tr>
      <w:tr w:rsidR="009D3918" w:rsidRPr="009A4357" w:rsidTr="00BE5D64">
        <w:trPr>
          <w:trHeight w:val="270"/>
        </w:trPr>
        <w:tc>
          <w:tcPr>
            <w:tcW w:w="564" w:type="dxa"/>
            <w:tcBorders>
              <w:top w:val="single" w:sz="4" w:space="0" w:color="000000"/>
              <w:left w:val="single" w:sz="4" w:space="0" w:color="000000"/>
              <w:bottom w:val="single" w:sz="4" w:space="0" w:color="000000"/>
            </w:tcBorders>
          </w:tcPr>
          <w:p w:rsidR="009D3918" w:rsidRDefault="009D3918" w:rsidP="003158DD">
            <w:pPr>
              <w:snapToGrid w:val="0"/>
              <w:spacing w:line="276" w:lineRule="auto"/>
              <w:jc w:val="center"/>
            </w:pPr>
            <w:r>
              <w:lastRenderedPageBreak/>
              <w:t>1</w:t>
            </w:r>
            <w:r w:rsidR="003158DD">
              <w:t>9</w:t>
            </w:r>
          </w:p>
        </w:tc>
        <w:tc>
          <w:tcPr>
            <w:tcW w:w="4796" w:type="dxa"/>
            <w:tcBorders>
              <w:top w:val="single" w:sz="4" w:space="0" w:color="000000"/>
              <w:left w:val="single" w:sz="4" w:space="0" w:color="000000"/>
              <w:bottom w:val="single" w:sz="4" w:space="0" w:color="000000"/>
            </w:tcBorders>
            <w:vAlign w:val="center"/>
          </w:tcPr>
          <w:p w:rsidR="009D3918" w:rsidRPr="003158DD" w:rsidRDefault="009D3918" w:rsidP="003158DD">
            <w:pPr>
              <w:snapToGrid w:val="0"/>
              <w:spacing w:line="276" w:lineRule="auto"/>
            </w:pPr>
            <w:r w:rsidRPr="003158DD">
              <w:rPr>
                <w:spacing w:val="4"/>
              </w:rPr>
              <w:t>Програма з будівництва, ремонту і утримання автомобільних доріг місцевого значення в сільській місцевості на 201</w:t>
            </w:r>
            <w:r w:rsidR="003158DD" w:rsidRPr="003158DD">
              <w:rPr>
                <w:spacing w:val="4"/>
              </w:rPr>
              <w:t>5</w:t>
            </w:r>
            <w:r w:rsidRPr="003158DD">
              <w:rPr>
                <w:spacing w:val="4"/>
              </w:rPr>
              <w:t>-20</w:t>
            </w:r>
            <w:r w:rsidR="003158DD" w:rsidRPr="003158DD">
              <w:rPr>
                <w:spacing w:val="4"/>
              </w:rPr>
              <w:t>20</w:t>
            </w:r>
            <w:r w:rsidRPr="003158DD">
              <w:rPr>
                <w:spacing w:val="4"/>
              </w:rPr>
              <w:t xml:space="preserve"> роки</w:t>
            </w:r>
          </w:p>
        </w:tc>
        <w:tc>
          <w:tcPr>
            <w:tcW w:w="4286" w:type="dxa"/>
            <w:tcBorders>
              <w:top w:val="single" w:sz="4" w:space="0" w:color="000000"/>
              <w:left w:val="single" w:sz="4" w:space="0" w:color="000000"/>
              <w:bottom w:val="single" w:sz="4" w:space="0" w:color="000000"/>
            </w:tcBorders>
            <w:vAlign w:val="center"/>
          </w:tcPr>
          <w:p w:rsidR="009D3918" w:rsidRDefault="009D3918" w:rsidP="00BE5D64">
            <w:pPr>
              <w:snapToGrid w:val="0"/>
              <w:spacing w:line="276" w:lineRule="auto"/>
              <w:jc w:val="center"/>
            </w:pPr>
            <w:r>
              <w:t>Нова</w:t>
            </w:r>
          </w:p>
        </w:tc>
        <w:tc>
          <w:tcPr>
            <w:tcW w:w="5376" w:type="dxa"/>
            <w:tcBorders>
              <w:top w:val="single" w:sz="4" w:space="0" w:color="000000"/>
              <w:left w:val="single" w:sz="4" w:space="0" w:color="000000"/>
              <w:bottom w:val="single" w:sz="4" w:space="0" w:color="000000"/>
              <w:right w:val="single" w:sz="4" w:space="0" w:color="000000"/>
            </w:tcBorders>
            <w:vAlign w:val="center"/>
          </w:tcPr>
          <w:p w:rsidR="009D3918" w:rsidRDefault="009D3918" w:rsidP="00BE5D64">
            <w:pPr>
              <w:snapToGrid w:val="0"/>
              <w:spacing w:line="276" w:lineRule="auto"/>
            </w:pPr>
            <w:r>
              <w:t>Сектор інфраструктури житлово-комунального господарства та будівництва райдержадміністрації</w:t>
            </w:r>
          </w:p>
        </w:tc>
      </w:tr>
      <w:tr w:rsidR="009D3918" w:rsidRPr="009A4357" w:rsidTr="00BE5D64">
        <w:trPr>
          <w:trHeight w:val="270"/>
        </w:trPr>
        <w:tc>
          <w:tcPr>
            <w:tcW w:w="564" w:type="dxa"/>
            <w:tcBorders>
              <w:top w:val="single" w:sz="4" w:space="0" w:color="000000"/>
              <w:left w:val="single" w:sz="4" w:space="0" w:color="000000"/>
              <w:bottom w:val="single" w:sz="4" w:space="0" w:color="000000"/>
            </w:tcBorders>
          </w:tcPr>
          <w:p w:rsidR="009D3918" w:rsidRDefault="003158DD" w:rsidP="00BE5D64">
            <w:pPr>
              <w:snapToGrid w:val="0"/>
              <w:spacing w:line="276" w:lineRule="auto"/>
              <w:jc w:val="center"/>
            </w:pPr>
            <w:r>
              <w:t>20</w:t>
            </w:r>
          </w:p>
        </w:tc>
        <w:tc>
          <w:tcPr>
            <w:tcW w:w="4796" w:type="dxa"/>
            <w:tcBorders>
              <w:top w:val="single" w:sz="4" w:space="0" w:color="000000"/>
              <w:left w:val="single" w:sz="4" w:space="0" w:color="000000"/>
              <w:bottom w:val="single" w:sz="4" w:space="0" w:color="000000"/>
            </w:tcBorders>
          </w:tcPr>
          <w:p w:rsidR="009D3918" w:rsidRDefault="009D3918" w:rsidP="00BE5D64">
            <w:pPr>
              <w:snapToGrid w:val="0"/>
              <w:spacing w:line="276" w:lineRule="auto"/>
              <w:rPr>
                <w:bCs/>
                <w:lang w:val="ru-RU"/>
              </w:rPr>
            </w:pPr>
            <w:proofErr w:type="spellStart"/>
            <w:r>
              <w:rPr>
                <w:bCs/>
                <w:lang w:val="ru-RU"/>
              </w:rPr>
              <w:t>Програма</w:t>
            </w:r>
            <w:proofErr w:type="spellEnd"/>
            <w:r>
              <w:rPr>
                <w:bCs/>
                <w:lang w:val="ru-RU"/>
              </w:rPr>
              <w:t xml:space="preserve"> </w:t>
            </w:r>
            <w:proofErr w:type="spellStart"/>
            <w:r>
              <w:rPr>
                <w:bCs/>
                <w:lang w:val="ru-RU"/>
              </w:rPr>
              <w:t>розвитку</w:t>
            </w:r>
            <w:proofErr w:type="spellEnd"/>
            <w:r>
              <w:rPr>
                <w:bCs/>
                <w:lang w:val="ru-RU"/>
              </w:rPr>
              <w:t xml:space="preserve"> </w:t>
            </w:r>
            <w:proofErr w:type="spellStart"/>
            <w:r>
              <w:rPr>
                <w:bCs/>
                <w:lang w:val="ru-RU"/>
              </w:rPr>
              <w:t>фізичної</w:t>
            </w:r>
            <w:proofErr w:type="spellEnd"/>
            <w:r>
              <w:rPr>
                <w:bCs/>
                <w:lang w:val="ru-RU"/>
              </w:rPr>
              <w:t xml:space="preserve"> </w:t>
            </w:r>
            <w:proofErr w:type="spellStart"/>
            <w:r>
              <w:rPr>
                <w:bCs/>
                <w:lang w:val="ru-RU"/>
              </w:rPr>
              <w:t>культури</w:t>
            </w:r>
            <w:proofErr w:type="spellEnd"/>
            <w:r>
              <w:rPr>
                <w:bCs/>
                <w:lang w:val="ru-RU"/>
              </w:rPr>
              <w:t xml:space="preserve"> і спорту в </w:t>
            </w:r>
            <w:proofErr w:type="spellStart"/>
            <w:r>
              <w:rPr>
                <w:bCs/>
                <w:lang w:val="ru-RU"/>
              </w:rPr>
              <w:t>Миргородському</w:t>
            </w:r>
            <w:proofErr w:type="spellEnd"/>
            <w:r>
              <w:rPr>
                <w:bCs/>
                <w:lang w:val="ru-RU"/>
              </w:rPr>
              <w:t xml:space="preserve"> </w:t>
            </w:r>
            <w:proofErr w:type="spellStart"/>
            <w:r>
              <w:rPr>
                <w:bCs/>
                <w:lang w:val="ru-RU"/>
              </w:rPr>
              <w:t>районі</w:t>
            </w:r>
            <w:proofErr w:type="spellEnd"/>
            <w:r>
              <w:rPr>
                <w:bCs/>
                <w:lang w:val="ru-RU"/>
              </w:rPr>
              <w:t xml:space="preserve"> на 2015 </w:t>
            </w:r>
            <w:proofErr w:type="spellStart"/>
            <w:r>
              <w:rPr>
                <w:bCs/>
                <w:lang w:val="ru-RU"/>
              </w:rPr>
              <w:t>рік</w:t>
            </w:r>
            <w:proofErr w:type="spellEnd"/>
          </w:p>
        </w:tc>
        <w:tc>
          <w:tcPr>
            <w:tcW w:w="4286" w:type="dxa"/>
            <w:tcBorders>
              <w:top w:val="single" w:sz="4" w:space="0" w:color="000000"/>
              <w:left w:val="single" w:sz="4" w:space="0" w:color="000000"/>
              <w:bottom w:val="single" w:sz="4" w:space="0" w:color="000000"/>
            </w:tcBorders>
            <w:vAlign w:val="center"/>
          </w:tcPr>
          <w:p w:rsidR="009D3918" w:rsidRDefault="009D3918" w:rsidP="00BE5D64">
            <w:pPr>
              <w:snapToGrid w:val="0"/>
              <w:spacing w:line="276" w:lineRule="auto"/>
              <w:jc w:val="center"/>
            </w:pPr>
            <w:r>
              <w:t>Нова</w:t>
            </w:r>
          </w:p>
        </w:tc>
        <w:tc>
          <w:tcPr>
            <w:tcW w:w="5376" w:type="dxa"/>
            <w:tcBorders>
              <w:top w:val="single" w:sz="4" w:space="0" w:color="000000"/>
              <w:left w:val="single" w:sz="4" w:space="0" w:color="000000"/>
              <w:bottom w:val="single" w:sz="4" w:space="0" w:color="000000"/>
              <w:right w:val="single" w:sz="4" w:space="0" w:color="000000"/>
            </w:tcBorders>
          </w:tcPr>
          <w:p w:rsidR="009D3918" w:rsidRDefault="009D3918" w:rsidP="00BE5D64">
            <w:pPr>
              <w:snapToGrid w:val="0"/>
              <w:spacing w:line="276" w:lineRule="auto"/>
            </w:pPr>
            <w:r>
              <w:t>Сектор у справах сім’ї, молоді та спорту райдержадміністрації</w:t>
            </w:r>
          </w:p>
        </w:tc>
      </w:tr>
      <w:tr w:rsidR="009D3918" w:rsidRPr="009A4357" w:rsidTr="00BE5D64">
        <w:trPr>
          <w:trHeight w:val="270"/>
        </w:trPr>
        <w:tc>
          <w:tcPr>
            <w:tcW w:w="564" w:type="dxa"/>
            <w:tcBorders>
              <w:top w:val="single" w:sz="4" w:space="0" w:color="000000"/>
              <w:left w:val="single" w:sz="4" w:space="0" w:color="000000"/>
              <w:bottom w:val="single" w:sz="4" w:space="0" w:color="000000"/>
            </w:tcBorders>
          </w:tcPr>
          <w:p w:rsidR="009D3918" w:rsidRPr="00317676" w:rsidRDefault="003158DD" w:rsidP="003158DD">
            <w:pPr>
              <w:pStyle w:val="a9"/>
              <w:spacing w:line="276" w:lineRule="auto"/>
              <w:rPr>
                <w:b w:val="0"/>
                <w:sz w:val="24"/>
                <w:szCs w:val="24"/>
                <w:lang w:eastAsia="en-US"/>
              </w:rPr>
            </w:pPr>
            <w:r>
              <w:rPr>
                <w:b w:val="0"/>
                <w:sz w:val="24"/>
                <w:szCs w:val="24"/>
                <w:lang w:eastAsia="en-US"/>
              </w:rPr>
              <w:t>2</w:t>
            </w:r>
            <w:r w:rsidR="009D3918">
              <w:rPr>
                <w:b w:val="0"/>
                <w:sz w:val="24"/>
                <w:szCs w:val="24"/>
                <w:lang w:eastAsia="en-US"/>
              </w:rPr>
              <w:t>1</w:t>
            </w:r>
          </w:p>
        </w:tc>
        <w:tc>
          <w:tcPr>
            <w:tcW w:w="4796" w:type="dxa"/>
            <w:tcBorders>
              <w:top w:val="single" w:sz="4" w:space="0" w:color="000000"/>
              <w:left w:val="single" w:sz="4" w:space="0" w:color="000000"/>
              <w:bottom w:val="single" w:sz="4" w:space="0" w:color="000000"/>
            </w:tcBorders>
          </w:tcPr>
          <w:p w:rsidR="009D3918" w:rsidRDefault="009D3918" w:rsidP="00BE5D64">
            <w:pPr>
              <w:pStyle w:val="a9"/>
              <w:spacing w:line="276" w:lineRule="auto"/>
              <w:jc w:val="both"/>
              <w:rPr>
                <w:b w:val="0"/>
                <w:i/>
                <w:sz w:val="24"/>
                <w:szCs w:val="24"/>
                <w:lang w:eastAsia="en-US"/>
              </w:rPr>
            </w:pPr>
            <w:r>
              <w:rPr>
                <w:b w:val="0"/>
                <w:sz w:val="24"/>
                <w:szCs w:val="24"/>
                <w:lang w:eastAsia="en-US"/>
              </w:rPr>
              <w:t xml:space="preserve">Програма по проведенню першочергових заходів щодо збагачення та розвитку культури і духовності </w:t>
            </w:r>
            <w:proofErr w:type="spellStart"/>
            <w:r>
              <w:rPr>
                <w:b w:val="0"/>
                <w:sz w:val="24"/>
                <w:szCs w:val="24"/>
                <w:lang w:eastAsia="en-US"/>
              </w:rPr>
              <w:t>Миргородщини</w:t>
            </w:r>
            <w:proofErr w:type="spellEnd"/>
            <w:r>
              <w:rPr>
                <w:b w:val="0"/>
                <w:sz w:val="24"/>
                <w:szCs w:val="24"/>
                <w:lang w:eastAsia="en-US"/>
              </w:rPr>
              <w:t xml:space="preserve">  на  2015 рік</w:t>
            </w:r>
          </w:p>
        </w:tc>
        <w:tc>
          <w:tcPr>
            <w:tcW w:w="4286" w:type="dxa"/>
            <w:tcBorders>
              <w:top w:val="single" w:sz="4" w:space="0" w:color="000000"/>
              <w:left w:val="single" w:sz="4" w:space="0" w:color="000000"/>
              <w:bottom w:val="single" w:sz="4" w:space="0" w:color="000000"/>
            </w:tcBorders>
            <w:vAlign w:val="center"/>
          </w:tcPr>
          <w:p w:rsidR="009D3918" w:rsidRDefault="009D3918" w:rsidP="00BE5D64">
            <w:pPr>
              <w:snapToGrid w:val="0"/>
              <w:spacing w:line="276" w:lineRule="auto"/>
              <w:jc w:val="center"/>
            </w:pPr>
            <w:r>
              <w:t>Нова</w:t>
            </w:r>
          </w:p>
        </w:tc>
        <w:tc>
          <w:tcPr>
            <w:tcW w:w="5376" w:type="dxa"/>
            <w:tcBorders>
              <w:top w:val="single" w:sz="4" w:space="0" w:color="000000"/>
              <w:left w:val="single" w:sz="4" w:space="0" w:color="000000"/>
              <w:bottom w:val="single" w:sz="4" w:space="0" w:color="000000"/>
              <w:right w:val="single" w:sz="4" w:space="0" w:color="000000"/>
            </w:tcBorders>
          </w:tcPr>
          <w:p w:rsidR="009D3918" w:rsidRDefault="009D3918" w:rsidP="00BE5D64">
            <w:pPr>
              <w:pStyle w:val="a9"/>
              <w:spacing w:line="276" w:lineRule="auto"/>
              <w:jc w:val="left"/>
              <w:rPr>
                <w:b w:val="0"/>
                <w:i/>
                <w:sz w:val="24"/>
                <w:szCs w:val="24"/>
                <w:lang w:eastAsia="en-US"/>
              </w:rPr>
            </w:pPr>
            <w:r>
              <w:rPr>
                <w:b w:val="0"/>
                <w:sz w:val="24"/>
                <w:szCs w:val="24"/>
                <w:lang w:eastAsia="en-US"/>
              </w:rPr>
              <w:t>Відділ культури і архіву райдержадміністрації</w:t>
            </w:r>
          </w:p>
        </w:tc>
      </w:tr>
      <w:tr w:rsidR="009D3918" w:rsidRPr="009A4357" w:rsidTr="00B775B6">
        <w:trPr>
          <w:trHeight w:val="270"/>
        </w:trPr>
        <w:tc>
          <w:tcPr>
            <w:tcW w:w="564" w:type="dxa"/>
            <w:tcBorders>
              <w:top w:val="single" w:sz="4" w:space="0" w:color="000000"/>
              <w:left w:val="single" w:sz="4" w:space="0" w:color="000000"/>
              <w:bottom w:val="single" w:sz="4" w:space="0" w:color="000000"/>
            </w:tcBorders>
          </w:tcPr>
          <w:p w:rsidR="009D3918" w:rsidRDefault="009D3918" w:rsidP="003158DD">
            <w:pPr>
              <w:snapToGrid w:val="0"/>
              <w:spacing w:line="276" w:lineRule="auto"/>
              <w:jc w:val="center"/>
            </w:pPr>
            <w:r>
              <w:t>2</w:t>
            </w:r>
            <w:r w:rsidR="003158DD">
              <w:t>2</w:t>
            </w:r>
          </w:p>
        </w:tc>
        <w:tc>
          <w:tcPr>
            <w:tcW w:w="4796" w:type="dxa"/>
            <w:tcBorders>
              <w:top w:val="single" w:sz="4" w:space="0" w:color="000000"/>
              <w:left w:val="single" w:sz="4" w:space="0" w:color="000000"/>
              <w:bottom w:val="single" w:sz="4" w:space="0" w:color="000000"/>
            </w:tcBorders>
          </w:tcPr>
          <w:p w:rsidR="009D3918" w:rsidRDefault="009D3918" w:rsidP="00BE5D64">
            <w:pPr>
              <w:spacing w:line="276" w:lineRule="auto"/>
            </w:pPr>
            <w:r>
              <w:t xml:space="preserve">Програма із створення містобудівного кадастру </w:t>
            </w:r>
          </w:p>
        </w:tc>
        <w:tc>
          <w:tcPr>
            <w:tcW w:w="4286" w:type="dxa"/>
            <w:tcBorders>
              <w:top w:val="single" w:sz="4" w:space="0" w:color="000000"/>
              <w:left w:val="single" w:sz="4" w:space="0" w:color="000000"/>
              <w:bottom w:val="single" w:sz="4" w:space="0" w:color="000000"/>
            </w:tcBorders>
          </w:tcPr>
          <w:p w:rsidR="009D3918" w:rsidRDefault="009D3918" w:rsidP="00BE5D64">
            <w:pPr>
              <w:spacing w:line="276" w:lineRule="auto"/>
              <w:jc w:val="center"/>
            </w:pPr>
            <w:r>
              <w:t>Нова</w:t>
            </w:r>
          </w:p>
        </w:tc>
        <w:tc>
          <w:tcPr>
            <w:tcW w:w="5376" w:type="dxa"/>
            <w:tcBorders>
              <w:top w:val="single" w:sz="4" w:space="0" w:color="000000"/>
              <w:left w:val="single" w:sz="4" w:space="0" w:color="000000"/>
              <w:bottom w:val="single" w:sz="4" w:space="0" w:color="000000"/>
              <w:right w:val="single" w:sz="4" w:space="0" w:color="000000"/>
            </w:tcBorders>
          </w:tcPr>
          <w:p w:rsidR="009D3918" w:rsidRDefault="009D3918" w:rsidP="00BE5D64">
            <w:pPr>
              <w:snapToGrid w:val="0"/>
              <w:spacing w:line="276" w:lineRule="auto"/>
            </w:pPr>
            <w:r>
              <w:t>Сектор містобудування та архітектури райдержадміністрації</w:t>
            </w:r>
          </w:p>
        </w:tc>
      </w:tr>
      <w:tr w:rsidR="009D3918" w:rsidRPr="009A4357" w:rsidTr="00BE5D64">
        <w:trPr>
          <w:trHeight w:val="270"/>
        </w:trPr>
        <w:tc>
          <w:tcPr>
            <w:tcW w:w="564" w:type="dxa"/>
            <w:tcBorders>
              <w:top w:val="single" w:sz="4" w:space="0" w:color="000000"/>
              <w:left w:val="single" w:sz="4" w:space="0" w:color="000000"/>
              <w:bottom w:val="single" w:sz="4" w:space="0" w:color="000000"/>
            </w:tcBorders>
          </w:tcPr>
          <w:p w:rsidR="009D3918" w:rsidRDefault="009D3918" w:rsidP="003158DD">
            <w:pPr>
              <w:snapToGrid w:val="0"/>
              <w:spacing w:line="276" w:lineRule="auto"/>
              <w:jc w:val="center"/>
            </w:pPr>
            <w:r>
              <w:t>2</w:t>
            </w:r>
            <w:r w:rsidR="003158DD">
              <w:t>3</w:t>
            </w:r>
          </w:p>
        </w:tc>
        <w:tc>
          <w:tcPr>
            <w:tcW w:w="4796" w:type="dxa"/>
            <w:tcBorders>
              <w:top w:val="single" w:sz="4" w:space="0" w:color="000000"/>
              <w:left w:val="single" w:sz="4" w:space="0" w:color="000000"/>
              <w:bottom w:val="single" w:sz="4" w:space="0" w:color="000000"/>
            </w:tcBorders>
          </w:tcPr>
          <w:p w:rsidR="009D3918" w:rsidRDefault="009D3918" w:rsidP="00BE5D64">
            <w:pPr>
              <w:spacing w:line="276" w:lineRule="auto"/>
            </w:pPr>
            <w:r>
              <w:t>Комплексна програма соціального захисту соціально незахищених громадян Миргородського району на 2015 рік</w:t>
            </w:r>
          </w:p>
        </w:tc>
        <w:tc>
          <w:tcPr>
            <w:tcW w:w="4286" w:type="dxa"/>
            <w:tcBorders>
              <w:top w:val="single" w:sz="4" w:space="0" w:color="000000"/>
              <w:left w:val="single" w:sz="4" w:space="0" w:color="000000"/>
              <w:bottom w:val="single" w:sz="4" w:space="0" w:color="000000"/>
            </w:tcBorders>
          </w:tcPr>
          <w:p w:rsidR="009D3918" w:rsidRDefault="009D3918" w:rsidP="00BE5D64">
            <w:pPr>
              <w:spacing w:line="276" w:lineRule="auto"/>
              <w:jc w:val="center"/>
            </w:pPr>
          </w:p>
          <w:p w:rsidR="009D3918" w:rsidRDefault="009D3918" w:rsidP="00BE5D64">
            <w:pPr>
              <w:spacing w:line="276" w:lineRule="auto"/>
              <w:jc w:val="center"/>
            </w:pPr>
            <w:r>
              <w:t>Нова</w:t>
            </w:r>
          </w:p>
        </w:tc>
        <w:tc>
          <w:tcPr>
            <w:tcW w:w="5376" w:type="dxa"/>
            <w:tcBorders>
              <w:top w:val="single" w:sz="4" w:space="0" w:color="000000"/>
              <w:left w:val="single" w:sz="4" w:space="0" w:color="000000"/>
              <w:bottom w:val="single" w:sz="4" w:space="0" w:color="000000"/>
              <w:right w:val="single" w:sz="4" w:space="0" w:color="000000"/>
            </w:tcBorders>
          </w:tcPr>
          <w:p w:rsidR="009D3918" w:rsidRDefault="009D3918" w:rsidP="00BE5D64">
            <w:pPr>
              <w:snapToGrid w:val="0"/>
              <w:spacing w:line="276" w:lineRule="auto"/>
            </w:pPr>
            <w:r>
              <w:t>Миргородський районний територіальний центр соціального обслуговування (надання соціальних послуг)</w:t>
            </w:r>
          </w:p>
        </w:tc>
      </w:tr>
      <w:tr w:rsidR="009D3918" w:rsidRPr="009A4357" w:rsidTr="00BE5D64">
        <w:trPr>
          <w:trHeight w:val="270"/>
        </w:trPr>
        <w:tc>
          <w:tcPr>
            <w:tcW w:w="564" w:type="dxa"/>
            <w:tcBorders>
              <w:top w:val="single" w:sz="4" w:space="0" w:color="000000"/>
              <w:left w:val="single" w:sz="4" w:space="0" w:color="000000"/>
              <w:bottom w:val="single" w:sz="4" w:space="0" w:color="000000"/>
            </w:tcBorders>
          </w:tcPr>
          <w:p w:rsidR="009D3918" w:rsidRDefault="009D3918" w:rsidP="003158DD">
            <w:pPr>
              <w:snapToGrid w:val="0"/>
              <w:spacing w:line="276" w:lineRule="auto"/>
              <w:jc w:val="center"/>
            </w:pPr>
            <w:r>
              <w:t>2</w:t>
            </w:r>
            <w:r w:rsidR="003158DD">
              <w:t>4</w:t>
            </w:r>
          </w:p>
        </w:tc>
        <w:tc>
          <w:tcPr>
            <w:tcW w:w="4796" w:type="dxa"/>
            <w:tcBorders>
              <w:top w:val="single" w:sz="4" w:space="0" w:color="000000"/>
              <w:left w:val="single" w:sz="4" w:space="0" w:color="000000"/>
              <w:bottom w:val="single" w:sz="4" w:space="0" w:color="000000"/>
            </w:tcBorders>
          </w:tcPr>
          <w:p w:rsidR="009D3918" w:rsidRDefault="009D3918" w:rsidP="00BE5D64">
            <w:pPr>
              <w:snapToGrid w:val="0"/>
              <w:spacing w:line="276" w:lineRule="auto"/>
              <w:rPr>
                <w:bCs/>
              </w:rPr>
            </w:pPr>
            <w:r>
              <w:rPr>
                <w:bCs/>
              </w:rPr>
              <w:t>Програма розвитку малого і середнього підприємництва у Миргородському районі на 2015-2017 роки</w:t>
            </w:r>
          </w:p>
        </w:tc>
        <w:tc>
          <w:tcPr>
            <w:tcW w:w="4286" w:type="dxa"/>
            <w:tcBorders>
              <w:top w:val="single" w:sz="4" w:space="0" w:color="000000"/>
              <w:left w:val="single" w:sz="4" w:space="0" w:color="000000"/>
              <w:bottom w:val="single" w:sz="4" w:space="0" w:color="000000"/>
            </w:tcBorders>
          </w:tcPr>
          <w:p w:rsidR="009D3918" w:rsidRDefault="009D3918" w:rsidP="00BE5D64">
            <w:pPr>
              <w:snapToGrid w:val="0"/>
              <w:spacing w:line="276" w:lineRule="auto"/>
              <w:jc w:val="center"/>
            </w:pPr>
          </w:p>
          <w:p w:rsidR="009D3918" w:rsidRDefault="009D3918" w:rsidP="00BE5D64">
            <w:pPr>
              <w:snapToGrid w:val="0"/>
              <w:spacing w:line="276" w:lineRule="auto"/>
              <w:jc w:val="center"/>
            </w:pPr>
            <w:r>
              <w:t>Нова</w:t>
            </w:r>
          </w:p>
        </w:tc>
        <w:tc>
          <w:tcPr>
            <w:tcW w:w="5376" w:type="dxa"/>
            <w:tcBorders>
              <w:top w:val="single" w:sz="4" w:space="0" w:color="000000"/>
              <w:left w:val="single" w:sz="4" w:space="0" w:color="000000"/>
              <w:bottom w:val="single" w:sz="4" w:space="0" w:color="000000"/>
              <w:right w:val="single" w:sz="4" w:space="0" w:color="000000"/>
            </w:tcBorders>
          </w:tcPr>
          <w:p w:rsidR="009D3918" w:rsidRDefault="009D3918" w:rsidP="00BE5D64">
            <w:pPr>
              <w:snapToGrid w:val="0"/>
              <w:spacing w:line="276" w:lineRule="auto"/>
            </w:pPr>
            <w:r>
              <w:t>Сектор  економічного розвитку і торгівлі райдержадміністрації</w:t>
            </w:r>
          </w:p>
        </w:tc>
      </w:tr>
      <w:tr w:rsidR="009D3918" w:rsidRPr="00E51CE3" w:rsidTr="00BE5D64">
        <w:trPr>
          <w:trHeight w:val="270"/>
        </w:trPr>
        <w:tc>
          <w:tcPr>
            <w:tcW w:w="564" w:type="dxa"/>
            <w:tcBorders>
              <w:top w:val="single" w:sz="4" w:space="0" w:color="000000"/>
              <w:left w:val="single" w:sz="4" w:space="0" w:color="000000"/>
              <w:bottom w:val="single" w:sz="4" w:space="0" w:color="000000"/>
            </w:tcBorders>
          </w:tcPr>
          <w:p w:rsidR="009D3918" w:rsidRDefault="009D3918" w:rsidP="003158DD">
            <w:pPr>
              <w:snapToGrid w:val="0"/>
              <w:spacing w:line="276" w:lineRule="auto"/>
              <w:jc w:val="center"/>
            </w:pPr>
            <w:r>
              <w:t>2</w:t>
            </w:r>
            <w:r w:rsidR="003158DD">
              <w:t>5</w:t>
            </w:r>
          </w:p>
        </w:tc>
        <w:tc>
          <w:tcPr>
            <w:tcW w:w="4796" w:type="dxa"/>
            <w:tcBorders>
              <w:top w:val="single" w:sz="4" w:space="0" w:color="000000"/>
              <w:left w:val="single" w:sz="4" w:space="0" w:color="000000"/>
              <w:bottom w:val="single" w:sz="4" w:space="0" w:color="000000"/>
            </w:tcBorders>
          </w:tcPr>
          <w:p w:rsidR="009D3918" w:rsidRDefault="009D3918" w:rsidP="009D3918">
            <w:pPr>
              <w:spacing w:line="276" w:lineRule="auto"/>
            </w:pPr>
            <w:r>
              <w:t>Програма підготовки молоді Миргородського району до військової служби</w:t>
            </w:r>
            <w:r w:rsidR="005D7C3C">
              <w:t xml:space="preserve"> на 2015 рік</w:t>
            </w:r>
          </w:p>
        </w:tc>
        <w:tc>
          <w:tcPr>
            <w:tcW w:w="4286" w:type="dxa"/>
            <w:tcBorders>
              <w:top w:val="single" w:sz="4" w:space="0" w:color="000000"/>
              <w:left w:val="single" w:sz="4" w:space="0" w:color="000000"/>
              <w:bottom w:val="single" w:sz="4" w:space="0" w:color="000000"/>
            </w:tcBorders>
          </w:tcPr>
          <w:p w:rsidR="009D3918" w:rsidRDefault="009D3918" w:rsidP="009D3918">
            <w:pPr>
              <w:spacing w:line="276" w:lineRule="auto"/>
              <w:jc w:val="center"/>
            </w:pPr>
            <w:r>
              <w:t>Нова</w:t>
            </w:r>
          </w:p>
        </w:tc>
        <w:tc>
          <w:tcPr>
            <w:tcW w:w="5376" w:type="dxa"/>
            <w:tcBorders>
              <w:top w:val="single" w:sz="4" w:space="0" w:color="000000"/>
              <w:left w:val="single" w:sz="4" w:space="0" w:color="000000"/>
              <w:bottom w:val="single" w:sz="4" w:space="0" w:color="000000"/>
              <w:right w:val="single" w:sz="4" w:space="0" w:color="000000"/>
            </w:tcBorders>
          </w:tcPr>
          <w:p w:rsidR="009D3918" w:rsidRDefault="005D7C3C" w:rsidP="00BE5D64">
            <w:pPr>
              <w:snapToGrid w:val="0"/>
              <w:spacing w:line="276" w:lineRule="auto"/>
            </w:pPr>
            <w:r>
              <w:t>Миргородський об’єднаний міський військкомат</w:t>
            </w:r>
          </w:p>
        </w:tc>
      </w:tr>
    </w:tbl>
    <w:p w:rsidR="00227880" w:rsidRDefault="00BF60BC" w:rsidP="00227880">
      <w:pPr>
        <w:pStyle w:val="a9"/>
        <w:rPr>
          <w:lang w:val="en-US"/>
        </w:rPr>
      </w:pPr>
      <w:r w:rsidRPr="009A4357">
        <w:tab/>
      </w:r>
      <w:r w:rsidRPr="009A4357">
        <w:tab/>
      </w:r>
      <w:r w:rsidRPr="009A4357">
        <w:tab/>
      </w:r>
      <w:r w:rsidRPr="009A4357">
        <w:tab/>
      </w:r>
      <w:r w:rsidRPr="009A4357">
        <w:tab/>
      </w:r>
      <w:r w:rsidRPr="009A4357">
        <w:tab/>
      </w:r>
      <w:r w:rsidRPr="009A4357">
        <w:tab/>
      </w:r>
      <w:r w:rsidRPr="009A4357">
        <w:tab/>
      </w:r>
    </w:p>
    <w:p w:rsidR="00227880" w:rsidRDefault="00227880" w:rsidP="00227880">
      <w:pPr>
        <w:pStyle w:val="a9"/>
        <w:rPr>
          <w:lang w:val="en-US"/>
        </w:rPr>
      </w:pPr>
    </w:p>
    <w:p w:rsidR="005D7C3C" w:rsidRDefault="005D7C3C" w:rsidP="00227880">
      <w:pPr>
        <w:pStyle w:val="a9"/>
      </w:pPr>
    </w:p>
    <w:p w:rsidR="00227880" w:rsidRDefault="00227880" w:rsidP="00227880">
      <w:pPr>
        <w:pStyle w:val="a9"/>
        <w:rPr>
          <w:szCs w:val="28"/>
        </w:rPr>
      </w:pPr>
      <w:r>
        <w:t>І</w:t>
      </w:r>
      <w:r>
        <w:rPr>
          <w:lang w:val="en-US"/>
        </w:rPr>
        <w:t>V</w:t>
      </w:r>
      <w:r w:rsidRPr="00227880">
        <w:rPr>
          <w:lang w:val="ru-RU"/>
        </w:rPr>
        <w:t xml:space="preserve">. </w:t>
      </w:r>
      <w:r w:rsidRPr="00B15F14">
        <w:rPr>
          <w:szCs w:val="28"/>
        </w:rPr>
        <w:t>ПЕРЕЛІК ІНВЕСТИЦІЙНИХ ПРОЕКТІВ, РЕАЛІЗАЦІЯ ЯКИХ ПЕРЕДБАЧАЄТЬСЯ У 201</w:t>
      </w:r>
      <w:r>
        <w:rPr>
          <w:szCs w:val="28"/>
        </w:rPr>
        <w:t>5</w:t>
      </w:r>
      <w:r w:rsidRPr="00B15F14">
        <w:rPr>
          <w:szCs w:val="28"/>
        </w:rPr>
        <w:t xml:space="preserve"> РОЦ</w:t>
      </w:r>
      <w:r>
        <w:rPr>
          <w:szCs w:val="28"/>
        </w:rPr>
        <w:t>І</w:t>
      </w:r>
    </w:p>
    <w:p w:rsidR="005D7C3C" w:rsidRDefault="005D7C3C" w:rsidP="00227880">
      <w:pPr>
        <w:pStyle w:val="a9"/>
        <w:rPr>
          <w:i/>
          <w:szCs w:val="28"/>
        </w:rPr>
      </w:pPr>
    </w:p>
    <w:tbl>
      <w:tblPr>
        <w:tblW w:w="15208" w:type="dxa"/>
        <w:tblInd w:w="-109" w:type="dxa"/>
        <w:tblLayout w:type="fixed"/>
        <w:tblLook w:val="0000" w:firstRow="0" w:lastRow="0" w:firstColumn="0" w:lastColumn="0" w:noHBand="0" w:noVBand="0"/>
      </w:tblPr>
      <w:tblGrid>
        <w:gridCol w:w="561"/>
        <w:gridCol w:w="2436"/>
        <w:gridCol w:w="1199"/>
        <w:gridCol w:w="1263"/>
        <w:gridCol w:w="1273"/>
        <w:gridCol w:w="1122"/>
        <w:gridCol w:w="1122"/>
        <w:gridCol w:w="1122"/>
        <w:gridCol w:w="1159"/>
        <w:gridCol w:w="898"/>
        <w:gridCol w:w="1742"/>
        <w:gridCol w:w="1311"/>
      </w:tblGrid>
      <w:tr w:rsidR="00227880" w:rsidRPr="009A4357" w:rsidTr="00227880">
        <w:trPr>
          <w:cantSplit/>
          <w:trHeight w:val="509"/>
        </w:trPr>
        <w:tc>
          <w:tcPr>
            <w:tcW w:w="561" w:type="dxa"/>
            <w:vMerge w:val="restart"/>
            <w:tcBorders>
              <w:top w:val="single" w:sz="4" w:space="0" w:color="000000"/>
              <w:left w:val="single" w:sz="4" w:space="0" w:color="000000"/>
              <w:bottom w:val="single" w:sz="4" w:space="0" w:color="000000"/>
            </w:tcBorders>
          </w:tcPr>
          <w:p w:rsidR="00227880" w:rsidRPr="009A4357" w:rsidRDefault="00227880" w:rsidP="00227880">
            <w:pPr>
              <w:snapToGrid w:val="0"/>
              <w:jc w:val="center"/>
              <w:rPr>
                <w:szCs w:val="20"/>
              </w:rPr>
            </w:pPr>
            <w:r w:rsidRPr="009A4357">
              <w:rPr>
                <w:szCs w:val="20"/>
              </w:rPr>
              <w:t>№ з/п</w:t>
            </w:r>
          </w:p>
        </w:tc>
        <w:tc>
          <w:tcPr>
            <w:tcW w:w="2436" w:type="dxa"/>
            <w:vMerge w:val="restart"/>
            <w:tcBorders>
              <w:top w:val="single" w:sz="4" w:space="0" w:color="000000"/>
              <w:left w:val="single" w:sz="4" w:space="0" w:color="000000"/>
              <w:bottom w:val="single" w:sz="4" w:space="0" w:color="000000"/>
            </w:tcBorders>
          </w:tcPr>
          <w:p w:rsidR="00227880" w:rsidRPr="009A4357" w:rsidRDefault="00227880" w:rsidP="00227880">
            <w:pPr>
              <w:snapToGrid w:val="0"/>
              <w:jc w:val="center"/>
              <w:rPr>
                <w:szCs w:val="20"/>
              </w:rPr>
            </w:pPr>
            <w:r w:rsidRPr="009A4357">
              <w:rPr>
                <w:szCs w:val="20"/>
              </w:rPr>
              <w:t>Назва заходу (проекту)</w:t>
            </w:r>
          </w:p>
        </w:tc>
        <w:tc>
          <w:tcPr>
            <w:tcW w:w="1199" w:type="dxa"/>
            <w:vMerge w:val="restart"/>
            <w:tcBorders>
              <w:top w:val="single" w:sz="4" w:space="0" w:color="000000"/>
              <w:left w:val="single" w:sz="4" w:space="0" w:color="000000"/>
              <w:bottom w:val="single" w:sz="4" w:space="0" w:color="000000"/>
            </w:tcBorders>
          </w:tcPr>
          <w:p w:rsidR="00227880" w:rsidRPr="009A4357" w:rsidRDefault="00227880" w:rsidP="00227880">
            <w:pPr>
              <w:pStyle w:val="212"/>
              <w:snapToGrid w:val="0"/>
              <w:jc w:val="left"/>
              <w:rPr>
                <w:sz w:val="24"/>
              </w:rPr>
            </w:pPr>
            <w:r w:rsidRPr="009A4357">
              <w:rPr>
                <w:sz w:val="24"/>
              </w:rPr>
              <w:t>Термін початку</w:t>
            </w:r>
          </w:p>
          <w:p w:rsidR="00227880" w:rsidRPr="009A4357" w:rsidRDefault="00227880" w:rsidP="00227880">
            <w:r>
              <w:t>та закін</w:t>
            </w:r>
            <w:r>
              <w:softHyphen/>
            </w:r>
            <w:r w:rsidRPr="009A4357">
              <w:t>чення реалізації проекту</w:t>
            </w:r>
          </w:p>
        </w:tc>
        <w:tc>
          <w:tcPr>
            <w:tcW w:w="1263" w:type="dxa"/>
            <w:vMerge w:val="restart"/>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t>Загальний</w:t>
            </w:r>
          </w:p>
          <w:p w:rsidR="00227880" w:rsidRPr="009A4357" w:rsidRDefault="00227880" w:rsidP="00227880">
            <w:pPr>
              <w:jc w:val="center"/>
            </w:pPr>
            <w:r w:rsidRPr="009A4357">
              <w:t>обсяг</w:t>
            </w:r>
          </w:p>
          <w:p w:rsidR="00227880" w:rsidRPr="009A4357" w:rsidRDefault="00227880" w:rsidP="00227880">
            <w:pPr>
              <w:jc w:val="center"/>
            </w:pPr>
            <w:r>
              <w:t>фінансу</w:t>
            </w:r>
            <w:r>
              <w:softHyphen/>
            </w:r>
            <w:r w:rsidRPr="009A4357">
              <w:t>вання</w:t>
            </w:r>
          </w:p>
          <w:p w:rsidR="00227880" w:rsidRPr="009A4357" w:rsidRDefault="00227880" w:rsidP="00227880">
            <w:pPr>
              <w:jc w:val="center"/>
            </w:pPr>
            <w:r w:rsidRPr="009A4357">
              <w:t>проекту,</w:t>
            </w:r>
          </w:p>
          <w:p w:rsidR="00227880" w:rsidRPr="009A4357" w:rsidRDefault="00227880" w:rsidP="00227880">
            <w:pPr>
              <w:jc w:val="center"/>
            </w:pPr>
            <w:r w:rsidRPr="009A4357">
              <w:t>тис. грн.</w:t>
            </w:r>
          </w:p>
          <w:p w:rsidR="00227880" w:rsidRPr="009A4357" w:rsidRDefault="00227880" w:rsidP="00227880">
            <w:pPr>
              <w:jc w:val="center"/>
            </w:pPr>
          </w:p>
        </w:tc>
        <w:tc>
          <w:tcPr>
            <w:tcW w:w="1273" w:type="dxa"/>
            <w:vMerge w:val="restart"/>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t>Загальний</w:t>
            </w:r>
          </w:p>
          <w:p w:rsidR="00227880" w:rsidRPr="009A4357" w:rsidRDefault="00227880" w:rsidP="00227880">
            <w:pPr>
              <w:jc w:val="center"/>
            </w:pPr>
            <w:r w:rsidRPr="009A4357">
              <w:t>обсяг</w:t>
            </w:r>
          </w:p>
          <w:p w:rsidR="00227880" w:rsidRPr="009A4357" w:rsidRDefault="00227880" w:rsidP="00227880">
            <w:pPr>
              <w:jc w:val="center"/>
            </w:pPr>
            <w:r>
              <w:t>фінансу</w:t>
            </w:r>
            <w:r>
              <w:softHyphen/>
            </w:r>
            <w:r w:rsidRPr="009A4357">
              <w:t>вання</w:t>
            </w:r>
          </w:p>
          <w:p w:rsidR="00227880" w:rsidRPr="009A4357" w:rsidRDefault="00227880" w:rsidP="00227880">
            <w:pPr>
              <w:jc w:val="center"/>
            </w:pPr>
            <w:r w:rsidRPr="009A4357">
              <w:t>у 201</w:t>
            </w:r>
            <w:r>
              <w:t>5</w:t>
            </w:r>
            <w:r w:rsidRPr="009A4357">
              <w:t>р.,</w:t>
            </w:r>
          </w:p>
          <w:p w:rsidR="00227880" w:rsidRPr="009A4357" w:rsidRDefault="00227880" w:rsidP="00227880">
            <w:pPr>
              <w:jc w:val="center"/>
            </w:pPr>
            <w:r w:rsidRPr="009A4357">
              <w:t>тис.</w:t>
            </w:r>
            <w:r>
              <w:t xml:space="preserve"> </w:t>
            </w:r>
            <w:r w:rsidRPr="009A4357">
              <w:t>грн.</w:t>
            </w:r>
          </w:p>
          <w:p w:rsidR="00227880" w:rsidRPr="009A4357" w:rsidRDefault="00227880" w:rsidP="00227880">
            <w:pPr>
              <w:jc w:val="center"/>
              <w:rPr>
                <w:b/>
                <w:bCs/>
                <w:sz w:val="28"/>
              </w:rPr>
            </w:pPr>
          </w:p>
          <w:p w:rsidR="00227880" w:rsidRPr="009A4357" w:rsidRDefault="00227880" w:rsidP="00227880">
            <w:pPr>
              <w:jc w:val="center"/>
              <w:rPr>
                <w:b/>
                <w:bCs/>
                <w:sz w:val="28"/>
              </w:rPr>
            </w:pPr>
          </w:p>
          <w:p w:rsidR="00227880" w:rsidRPr="009A4357" w:rsidRDefault="00227880" w:rsidP="00227880">
            <w:pPr>
              <w:jc w:val="center"/>
              <w:rPr>
                <w:b/>
                <w:bCs/>
                <w:sz w:val="28"/>
                <w:u w:val="single"/>
              </w:rPr>
            </w:pPr>
          </w:p>
          <w:p w:rsidR="00227880" w:rsidRPr="009A4357" w:rsidRDefault="00227880" w:rsidP="00227880">
            <w:pPr>
              <w:jc w:val="center"/>
              <w:rPr>
                <w:b/>
                <w:bCs/>
                <w:sz w:val="28"/>
              </w:rPr>
            </w:pPr>
          </w:p>
          <w:p w:rsidR="00227880" w:rsidRPr="009A4357" w:rsidRDefault="00227880" w:rsidP="00227880">
            <w:pPr>
              <w:jc w:val="center"/>
              <w:rPr>
                <w:b/>
                <w:bCs/>
                <w:sz w:val="28"/>
              </w:rPr>
            </w:pPr>
          </w:p>
          <w:p w:rsidR="00227880" w:rsidRPr="009A4357" w:rsidRDefault="00227880" w:rsidP="00227880">
            <w:pPr>
              <w:jc w:val="center"/>
            </w:pPr>
          </w:p>
        </w:tc>
        <w:tc>
          <w:tcPr>
            <w:tcW w:w="5423" w:type="dxa"/>
            <w:gridSpan w:val="5"/>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t>Джерела фінансування у 201</w:t>
            </w:r>
            <w:r>
              <w:t>5</w:t>
            </w:r>
            <w:r w:rsidRPr="009A4357">
              <w:t xml:space="preserve"> році, тис грн.</w:t>
            </w:r>
          </w:p>
        </w:tc>
        <w:tc>
          <w:tcPr>
            <w:tcW w:w="1742" w:type="dxa"/>
            <w:vMerge w:val="restart"/>
            <w:tcBorders>
              <w:top w:val="single" w:sz="4" w:space="0" w:color="000000"/>
              <w:left w:val="single" w:sz="4" w:space="0" w:color="000000"/>
              <w:bottom w:val="single" w:sz="4" w:space="0" w:color="000000"/>
            </w:tcBorders>
          </w:tcPr>
          <w:p w:rsidR="00227880" w:rsidRPr="009A4357" w:rsidRDefault="00227880" w:rsidP="00227880">
            <w:pPr>
              <w:snapToGrid w:val="0"/>
              <w:jc w:val="center"/>
              <w:rPr>
                <w:szCs w:val="20"/>
              </w:rPr>
            </w:pPr>
            <w:r w:rsidRPr="009A4357">
              <w:rPr>
                <w:szCs w:val="20"/>
              </w:rPr>
              <w:t xml:space="preserve">Вплив реалізації </w:t>
            </w:r>
          </w:p>
          <w:p w:rsidR="00227880" w:rsidRPr="009A4357" w:rsidRDefault="00227880" w:rsidP="00227880">
            <w:pPr>
              <w:jc w:val="center"/>
              <w:rPr>
                <w:szCs w:val="20"/>
              </w:rPr>
            </w:pPr>
            <w:r w:rsidRPr="009A4357">
              <w:rPr>
                <w:szCs w:val="20"/>
              </w:rPr>
              <w:t xml:space="preserve">проекту (економічні, соціальні, екологічні наслідки) </w:t>
            </w:r>
          </w:p>
        </w:tc>
        <w:tc>
          <w:tcPr>
            <w:tcW w:w="1311" w:type="dxa"/>
            <w:vMerge w:val="restart"/>
            <w:tcBorders>
              <w:top w:val="single" w:sz="4" w:space="0" w:color="000000"/>
              <w:left w:val="single" w:sz="4" w:space="0" w:color="000000"/>
              <w:bottom w:val="single" w:sz="4" w:space="0" w:color="000000"/>
              <w:right w:val="single" w:sz="4" w:space="0" w:color="000000"/>
            </w:tcBorders>
          </w:tcPr>
          <w:p w:rsidR="00227880" w:rsidRPr="009A4357" w:rsidRDefault="00227880" w:rsidP="00227880">
            <w:pPr>
              <w:snapToGrid w:val="0"/>
            </w:pPr>
            <w:r w:rsidRPr="009A4357">
              <w:t>Буде створено</w:t>
            </w:r>
          </w:p>
          <w:p w:rsidR="00227880" w:rsidRPr="009A4357" w:rsidRDefault="00227880" w:rsidP="00227880">
            <w:r w:rsidRPr="009A4357">
              <w:t>нових</w:t>
            </w:r>
          </w:p>
          <w:p w:rsidR="00227880" w:rsidRPr="009A4357" w:rsidRDefault="00227880" w:rsidP="00227880">
            <w:r w:rsidRPr="009A4357">
              <w:t>робочих</w:t>
            </w:r>
          </w:p>
          <w:p w:rsidR="00227880" w:rsidRPr="009A4357" w:rsidRDefault="00227880" w:rsidP="00227880">
            <w:r w:rsidRPr="009A4357">
              <w:t>місць за рахунок</w:t>
            </w:r>
          </w:p>
          <w:p w:rsidR="00227880" w:rsidRPr="009A4357" w:rsidRDefault="00227880" w:rsidP="00227880">
            <w:r>
              <w:t>впровад</w:t>
            </w:r>
            <w:r>
              <w:softHyphen/>
            </w:r>
            <w:r w:rsidRPr="009A4357">
              <w:t xml:space="preserve">ження </w:t>
            </w:r>
          </w:p>
          <w:p w:rsidR="00227880" w:rsidRPr="009A4357" w:rsidRDefault="00227880" w:rsidP="00227880">
            <w:r>
              <w:t>інвестицій</w:t>
            </w:r>
            <w:r>
              <w:softHyphen/>
            </w:r>
            <w:r w:rsidRPr="009A4357">
              <w:t>ного</w:t>
            </w:r>
          </w:p>
          <w:p w:rsidR="00227880" w:rsidRPr="009A4357" w:rsidRDefault="00227880" w:rsidP="00227880">
            <w:r w:rsidRPr="009A4357">
              <w:t>проекту</w:t>
            </w:r>
          </w:p>
          <w:p w:rsidR="00227880" w:rsidRPr="009A4357" w:rsidRDefault="00227880" w:rsidP="00227880">
            <w:r w:rsidRPr="009A4357">
              <w:t>у 201</w:t>
            </w:r>
            <w:r>
              <w:t>5</w:t>
            </w:r>
            <w:r w:rsidRPr="009A4357">
              <w:t xml:space="preserve"> році</w:t>
            </w:r>
          </w:p>
        </w:tc>
      </w:tr>
      <w:tr w:rsidR="00227880" w:rsidRPr="009A4357" w:rsidTr="00227880">
        <w:trPr>
          <w:cantSplit/>
          <w:trHeight w:val="1335"/>
        </w:trPr>
        <w:tc>
          <w:tcPr>
            <w:tcW w:w="561" w:type="dxa"/>
            <w:vMerge/>
            <w:tcBorders>
              <w:top w:val="single" w:sz="4" w:space="0" w:color="000000"/>
              <w:left w:val="single" w:sz="4" w:space="0" w:color="000000"/>
              <w:bottom w:val="single" w:sz="4" w:space="0" w:color="000000"/>
            </w:tcBorders>
          </w:tcPr>
          <w:p w:rsidR="00227880" w:rsidRPr="009A4357" w:rsidRDefault="00227880" w:rsidP="00227880">
            <w:pPr>
              <w:snapToGrid w:val="0"/>
              <w:jc w:val="center"/>
              <w:rPr>
                <w:b/>
                <w:bCs/>
                <w:szCs w:val="20"/>
              </w:rPr>
            </w:pPr>
          </w:p>
        </w:tc>
        <w:tc>
          <w:tcPr>
            <w:tcW w:w="2436" w:type="dxa"/>
            <w:vMerge/>
            <w:tcBorders>
              <w:top w:val="single" w:sz="4" w:space="0" w:color="000000"/>
              <w:left w:val="single" w:sz="4" w:space="0" w:color="000000"/>
              <w:bottom w:val="single" w:sz="4" w:space="0" w:color="000000"/>
            </w:tcBorders>
          </w:tcPr>
          <w:p w:rsidR="00227880" w:rsidRPr="009A4357" w:rsidRDefault="00227880" w:rsidP="00227880">
            <w:pPr>
              <w:snapToGrid w:val="0"/>
              <w:jc w:val="center"/>
              <w:rPr>
                <w:szCs w:val="20"/>
              </w:rPr>
            </w:pPr>
          </w:p>
        </w:tc>
        <w:tc>
          <w:tcPr>
            <w:tcW w:w="1199" w:type="dxa"/>
            <w:vMerge/>
            <w:tcBorders>
              <w:top w:val="single" w:sz="4" w:space="0" w:color="000000"/>
              <w:left w:val="single" w:sz="4" w:space="0" w:color="000000"/>
              <w:bottom w:val="single" w:sz="4" w:space="0" w:color="000000"/>
            </w:tcBorders>
          </w:tcPr>
          <w:p w:rsidR="00227880" w:rsidRPr="009A4357" w:rsidRDefault="00227880" w:rsidP="00227880">
            <w:pPr>
              <w:pStyle w:val="212"/>
              <w:snapToGrid w:val="0"/>
              <w:jc w:val="left"/>
            </w:pPr>
          </w:p>
        </w:tc>
        <w:tc>
          <w:tcPr>
            <w:tcW w:w="1263" w:type="dxa"/>
            <w:vMerge/>
            <w:tcBorders>
              <w:top w:val="single" w:sz="4" w:space="0" w:color="000000"/>
              <w:left w:val="single" w:sz="4" w:space="0" w:color="000000"/>
              <w:bottom w:val="single" w:sz="4" w:space="0" w:color="000000"/>
            </w:tcBorders>
          </w:tcPr>
          <w:p w:rsidR="00227880" w:rsidRPr="009A4357" w:rsidRDefault="00227880" w:rsidP="00227880">
            <w:pPr>
              <w:snapToGrid w:val="0"/>
              <w:jc w:val="center"/>
            </w:pPr>
          </w:p>
        </w:tc>
        <w:tc>
          <w:tcPr>
            <w:tcW w:w="1273" w:type="dxa"/>
            <w:vMerge/>
            <w:tcBorders>
              <w:top w:val="single" w:sz="4" w:space="0" w:color="000000"/>
              <w:left w:val="single" w:sz="4" w:space="0" w:color="000000"/>
              <w:bottom w:val="single" w:sz="4" w:space="0" w:color="000000"/>
            </w:tcBorders>
          </w:tcPr>
          <w:p w:rsidR="00227880" w:rsidRPr="009A4357" w:rsidRDefault="00227880" w:rsidP="00227880">
            <w:pPr>
              <w:snapToGrid w:val="0"/>
              <w:jc w:val="center"/>
              <w:rPr>
                <w:b/>
                <w:bCs/>
              </w:rPr>
            </w:pPr>
          </w:p>
        </w:tc>
        <w:tc>
          <w:tcPr>
            <w:tcW w:w="1122"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t>Держав</w:t>
            </w:r>
            <w:r>
              <w:softHyphen/>
            </w:r>
            <w:r w:rsidRPr="009A4357">
              <w:t>ний</w:t>
            </w:r>
          </w:p>
          <w:p w:rsidR="00227880" w:rsidRPr="009A4357" w:rsidRDefault="00227880" w:rsidP="00227880">
            <w:pPr>
              <w:jc w:val="center"/>
              <w:rPr>
                <w:b/>
                <w:bCs/>
              </w:rPr>
            </w:pPr>
            <w:r w:rsidRPr="009A4357">
              <w:t>бюджет</w:t>
            </w:r>
            <w:r w:rsidRPr="009A4357">
              <w:rPr>
                <w:b/>
                <w:bCs/>
              </w:rPr>
              <w:t xml:space="preserve"> </w:t>
            </w:r>
          </w:p>
        </w:tc>
        <w:tc>
          <w:tcPr>
            <w:tcW w:w="1122"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t>Місце</w:t>
            </w:r>
            <w:r>
              <w:softHyphen/>
            </w:r>
            <w:r w:rsidRPr="009A4357">
              <w:t>вий</w:t>
            </w:r>
          </w:p>
          <w:p w:rsidR="00227880" w:rsidRPr="009A4357" w:rsidRDefault="00227880" w:rsidP="00227880">
            <w:pPr>
              <w:jc w:val="center"/>
            </w:pPr>
            <w:r>
              <w:t>бюд</w:t>
            </w:r>
            <w:r w:rsidRPr="009A4357">
              <w:t>жет</w:t>
            </w:r>
          </w:p>
        </w:tc>
        <w:tc>
          <w:tcPr>
            <w:tcW w:w="1122"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t>Кошти підпри</w:t>
            </w:r>
            <w:r>
              <w:softHyphen/>
            </w:r>
            <w:r w:rsidRPr="009A4357">
              <w:t>ємств</w:t>
            </w:r>
          </w:p>
        </w:tc>
        <w:tc>
          <w:tcPr>
            <w:tcW w:w="1159"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t xml:space="preserve">Кошти </w:t>
            </w:r>
          </w:p>
          <w:p w:rsidR="00227880" w:rsidRPr="009A4357" w:rsidRDefault="00227880" w:rsidP="00227880">
            <w:pPr>
              <w:jc w:val="center"/>
            </w:pPr>
            <w:r>
              <w:t>інозем</w:t>
            </w:r>
            <w:r>
              <w:softHyphen/>
            </w:r>
            <w:r w:rsidRPr="009A4357">
              <w:t>ного</w:t>
            </w:r>
          </w:p>
          <w:p w:rsidR="00227880" w:rsidRPr="009A4357" w:rsidRDefault="00227880" w:rsidP="00227880">
            <w:pPr>
              <w:jc w:val="center"/>
            </w:pPr>
            <w:r w:rsidRPr="009A4357">
              <w:t>інвестора,</w:t>
            </w:r>
          </w:p>
          <w:p w:rsidR="00227880" w:rsidRPr="009A4357" w:rsidRDefault="00227880" w:rsidP="00227880">
            <w:pPr>
              <w:jc w:val="center"/>
            </w:pPr>
            <w:r w:rsidRPr="009A4357">
              <w:t>тис.</w:t>
            </w:r>
            <w:r>
              <w:t xml:space="preserve"> </w:t>
            </w:r>
            <w:r w:rsidRPr="009A4357">
              <w:t>грн.</w:t>
            </w:r>
          </w:p>
          <w:p w:rsidR="00227880" w:rsidRPr="009A4357" w:rsidRDefault="00227880" w:rsidP="00227880">
            <w:pPr>
              <w:jc w:val="center"/>
            </w:pPr>
            <w:r w:rsidRPr="009A4357">
              <w:t>(дол.</w:t>
            </w:r>
          </w:p>
          <w:p w:rsidR="00227880" w:rsidRPr="009A4357" w:rsidRDefault="00227880" w:rsidP="00227880">
            <w:pPr>
              <w:jc w:val="center"/>
            </w:pPr>
            <w:r w:rsidRPr="009A4357">
              <w:t>США)</w:t>
            </w:r>
          </w:p>
          <w:p w:rsidR="00227880" w:rsidRPr="009A4357" w:rsidRDefault="00227880" w:rsidP="00227880">
            <w:pPr>
              <w:jc w:val="center"/>
            </w:pPr>
          </w:p>
        </w:tc>
        <w:tc>
          <w:tcPr>
            <w:tcW w:w="898"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t>Інші</w:t>
            </w:r>
          </w:p>
        </w:tc>
        <w:tc>
          <w:tcPr>
            <w:tcW w:w="1742" w:type="dxa"/>
            <w:vMerge/>
            <w:tcBorders>
              <w:top w:val="single" w:sz="4" w:space="0" w:color="000000"/>
              <w:left w:val="single" w:sz="4" w:space="0" w:color="000000"/>
              <w:bottom w:val="single" w:sz="4" w:space="0" w:color="000000"/>
            </w:tcBorders>
          </w:tcPr>
          <w:p w:rsidR="00227880" w:rsidRPr="009A4357" w:rsidRDefault="00227880" w:rsidP="00227880">
            <w:pPr>
              <w:snapToGrid w:val="0"/>
              <w:jc w:val="center"/>
              <w:rPr>
                <w:b/>
                <w:bCs/>
                <w:sz w:val="28"/>
              </w:rPr>
            </w:pPr>
          </w:p>
        </w:tc>
        <w:tc>
          <w:tcPr>
            <w:tcW w:w="1311" w:type="dxa"/>
            <w:vMerge/>
            <w:tcBorders>
              <w:top w:val="single" w:sz="4" w:space="0" w:color="000000"/>
              <w:left w:val="single" w:sz="4" w:space="0" w:color="000000"/>
              <w:bottom w:val="single" w:sz="4" w:space="0" w:color="000000"/>
              <w:right w:val="single" w:sz="4" w:space="0" w:color="000000"/>
            </w:tcBorders>
          </w:tcPr>
          <w:p w:rsidR="00227880" w:rsidRPr="009A4357" w:rsidRDefault="00227880" w:rsidP="00227880">
            <w:pPr>
              <w:snapToGrid w:val="0"/>
              <w:jc w:val="center"/>
              <w:rPr>
                <w:b/>
                <w:bCs/>
                <w:sz w:val="28"/>
              </w:rPr>
            </w:pPr>
          </w:p>
        </w:tc>
      </w:tr>
      <w:tr w:rsidR="00227880" w:rsidRPr="009A4357" w:rsidTr="00227880">
        <w:tc>
          <w:tcPr>
            <w:tcW w:w="561"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rPr>
                <w:sz w:val="22"/>
              </w:rPr>
              <w:t>1</w:t>
            </w:r>
          </w:p>
        </w:tc>
        <w:tc>
          <w:tcPr>
            <w:tcW w:w="2436"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rPr>
                <w:sz w:val="22"/>
              </w:rPr>
              <w:t>2</w:t>
            </w:r>
          </w:p>
        </w:tc>
        <w:tc>
          <w:tcPr>
            <w:tcW w:w="1199"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rPr>
                <w:sz w:val="22"/>
              </w:rPr>
              <w:t>3</w:t>
            </w:r>
          </w:p>
        </w:tc>
        <w:tc>
          <w:tcPr>
            <w:tcW w:w="1263"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rPr>
                <w:sz w:val="22"/>
              </w:rPr>
              <w:t>4</w:t>
            </w:r>
          </w:p>
        </w:tc>
        <w:tc>
          <w:tcPr>
            <w:tcW w:w="1273"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rPr>
                <w:sz w:val="22"/>
              </w:rPr>
              <w:t>5</w:t>
            </w:r>
          </w:p>
        </w:tc>
        <w:tc>
          <w:tcPr>
            <w:tcW w:w="1122"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rPr>
                <w:sz w:val="22"/>
              </w:rPr>
              <w:t>6</w:t>
            </w:r>
          </w:p>
        </w:tc>
        <w:tc>
          <w:tcPr>
            <w:tcW w:w="1122"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rPr>
                <w:sz w:val="22"/>
              </w:rPr>
              <w:t>7</w:t>
            </w:r>
          </w:p>
        </w:tc>
        <w:tc>
          <w:tcPr>
            <w:tcW w:w="1122"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rPr>
                <w:sz w:val="22"/>
              </w:rPr>
              <w:t>8</w:t>
            </w:r>
          </w:p>
        </w:tc>
        <w:tc>
          <w:tcPr>
            <w:tcW w:w="1159"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rPr>
                <w:sz w:val="22"/>
              </w:rPr>
              <w:t>9</w:t>
            </w:r>
          </w:p>
        </w:tc>
        <w:tc>
          <w:tcPr>
            <w:tcW w:w="898"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rPr>
                <w:sz w:val="22"/>
              </w:rPr>
              <w:t>10</w:t>
            </w:r>
          </w:p>
        </w:tc>
        <w:tc>
          <w:tcPr>
            <w:tcW w:w="1742" w:type="dxa"/>
            <w:tcBorders>
              <w:top w:val="single" w:sz="4" w:space="0" w:color="000000"/>
              <w:left w:val="single" w:sz="4" w:space="0" w:color="000000"/>
              <w:bottom w:val="single" w:sz="4" w:space="0" w:color="000000"/>
            </w:tcBorders>
          </w:tcPr>
          <w:p w:rsidR="00227880" w:rsidRPr="009A4357" w:rsidRDefault="00227880" w:rsidP="00227880">
            <w:pPr>
              <w:snapToGrid w:val="0"/>
              <w:jc w:val="center"/>
            </w:pPr>
            <w:r w:rsidRPr="009A4357">
              <w:rPr>
                <w:sz w:val="22"/>
              </w:rPr>
              <w:t>11</w:t>
            </w:r>
          </w:p>
        </w:tc>
        <w:tc>
          <w:tcPr>
            <w:tcW w:w="1311" w:type="dxa"/>
            <w:tcBorders>
              <w:top w:val="single" w:sz="4" w:space="0" w:color="000000"/>
              <w:left w:val="single" w:sz="4" w:space="0" w:color="000000"/>
              <w:bottom w:val="single" w:sz="4" w:space="0" w:color="000000"/>
              <w:right w:val="single" w:sz="4" w:space="0" w:color="000000"/>
            </w:tcBorders>
          </w:tcPr>
          <w:p w:rsidR="00227880" w:rsidRPr="009A4357" w:rsidRDefault="00227880" w:rsidP="00227880">
            <w:pPr>
              <w:snapToGrid w:val="0"/>
              <w:jc w:val="center"/>
            </w:pPr>
            <w:r w:rsidRPr="009A4357">
              <w:t>12</w:t>
            </w:r>
          </w:p>
        </w:tc>
      </w:tr>
      <w:tr w:rsidR="00227880" w:rsidRPr="009A4357" w:rsidTr="00227880">
        <w:trPr>
          <w:trHeight w:val="401"/>
        </w:trPr>
        <w:tc>
          <w:tcPr>
            <w:tcW w:w="561" w:type="dxa"/>
            <w:tcBorders>
              <w:top w:val="single" w:sz="4" w:space="0" w:color="000000"/>
              <w:left w:val="single" w:sz="4" w:space="0" w:color="000000"/>
              <w:bottom w:val="single" w:sz="4" w:space="0" w:color="000000"/>
            </w:tcBorders>
          </w:tcPr>
          <w:p w:rsidR="00227880" w:rsidRDefault="00227880" w:rsidP="00227880">
            <w:pPr>
              <w:snapToGrid w:val="0"/>
              <w:jc w:val="center"/>
              <w:rPr>
                <w:b/>
                <w:bCs/>
              </w:rPr>
            </w:pPr>
            <w:r w:rsidRPr="00784DAE">
              <w:rPr>
                <w:bCs/>
                <w:sz w:val="22"/>
              </w:rPr>
              <w:t>1</w:t>
            </w:r>
            <w:r>
              <w:rPr>
                <w:bCs/>
                <w:sz w:val="22"/>
              </w:rPr>
              <w:t>.</w:t>
            </w:r>
          </w:p>
        </w:tc>
        <w:tc>
          <w:tcPr>
            <w:tcW w:w="2436" w:type="dxa"/>
            <w:tcBorders>
              <w:top w:val="single" w:sz="4" w:space="0" w:color="000000"/>
              <w:left w:val="single" w:sz="4" w:space="0" w:color="000000"/>
              <w:bottom w:val="single" w:sz="4" w:space="0" w:color="000000"/>
            </w:tcBorders>
          </w:tcPr>
          <w:p w:rsidR="00227880" w:rsidRPr="001A103F" w:rsidRDefault="00227880" w:rsidP="00227880">
            <w:pPr>
              <w:ind w:right="-35"/>
            </w:pPr>
            <w:r w:rsidRPr="001A103F">
              <w:t xml:space="preserve">Капітальний ремонт стін та фундаменту сільського будинку культури, вул. </w:t>
            </w:r>
            <w:proofErr w:type="spellStart"/>
            <w:r w:rsidRPr="001A103F">
              <w:t>Холода</w:t>
            </w:r>
            <w:proofErr w:type="spellEnd"/>
            <w:r w:rsidRPr="001A103F">
              <w:t>,</w:t>
            </w:r>
            <w:r>
              <w:t xml:space="preserve"> </w:t>
            </w:r>
            <w:r w:rsidRPr="001A103F">
              <w:t xml:space="preserve">22, с. </w:t>
            </w:r>
            <w:proofErr w:type="spellStart"/>
            <w:r w:rsidRPr="001A103F">
              <w:t>Зуївці</w:t>
            </w:r>
            <w:proofErr w:type="spellEnd"/>
            <w:r w:rsidRPr="001A103F">
              <w:t>, Миргородський район, Полтавська область</w:t>
            </w:r>
          </w:p>
        </w:tc>
        <w:tc>
          <w:tcPr>
            <w:tcW w:w="1199" w:type="dxa"/>
            <w:tcBorders>
              <w:top w:val="single" w:sz="4" w:space="0" w:color="000000"/>
              <w:left w:val="single" w:sz="4" w:space="0" w:color="000000"/>
              <w:bottom w:val="single" w:sz="4" w:space="0" w:color="000000"/>
            </w:tcBorders>
          </w:tcPr>
          <w:p w:rsidR="00227880" w:rsidRPr="006462DB" w:rsidRDefault="00227880" w:rsidP="00227880">
            <w:pPr>
              <w:snapToGrid w:val="0"/>
              <w:jc w:val="center"/>
            </w:pPr>
            <w:r>
              <w:t>2015</w:t>
            </w:r>
          </w:p>
        </w:tc>
        <w:tc>
          <w:tcPr>
            <w:tcW w:w="1263" w:type="dxa"/>
            <w:tcBorders>
              <w:top w:val="single" w:sz="4" w:space="0" w:color="000000"/>
              <w:left w:val="single" w:sz="4" w:space="0" w:color="000000"/>
              <w:bottom w:val="single" w:sz="4" w:space="0" w:color="000000"/>
            </w:tcBorders>
          </w:tcPr>
          <w:p w:rsidR="00227880" w:rsidRPr="001A103F" w:rsidRDefault="00227880" w:rsidP="00227880">
            <w:pPr>
              <w:snapToGrid w:val="0"/>
              <w:jc w:val="center"/>
              <w:rPr>
                <w:b/>
              </w:rPr>
            </w:pPr>
            <w:r w:rsidRPr="001A103F">
              <w:t>278,1</w:t>
            </w:r>
          </w:p>
        </w:tc>
        <w:tc>
          <w:tcPr>
            <w:tcW w:w="1273"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r w:rsidRPr="001A103F">
              <w:t>278,1</w:t>
            </w:r>
          </w:p>
        </w:tc>
        <w:tc>
          <w:tcPr>
            <w:tcW w:w="1122" w:type="dxa"/>
            <w:tcBorders>
              <w:top w:val="single" w:sz="4" w:space="0" w:color="000000"/>
              <w:left w:val="single" w:sz="4" w:space="0" w:color="000000"/>
              <w:bottom w:val="single" w:sz="4" w:space="0" w:color="000000"/>
            </w:tcBorders>
          </w:tcPr>
          <w:p w:rsidR="00227880" w:rsidRPr="006462DB" w:rsidRDefault="00227880" w:rsidP="00227880">
            <w:pPr>
              <w:snapToGrid w:val="0"/>
              <w:jc w:val="center"/>
            </w:pPr>
          </w:p>
        </w:tc>
        <w:tc>
          <w:tcPr>
            <w:tcW w:w="1122" w:type="dxa"/>
            <w:tcBorders>
              <w:top w:val="single" w:sz="4" w:space="0" w:color="000000"/>
              <w:left w:val="single" w:sz="4" w:space="0" w:color="000000"/>
              <w:bottom w:val="single" w:sz="4" w:space="0" w:color="000000"/>
            </w:tcBorders>
          </w:tcPr>
          <w:p w:rsidR="00227880" w:rsidRPr="006462DB" w:rsidRDefault="00227880" w:rsidP="00227880">
            <w:pPr>
              <w:snapToGrid w:val="0"/>
              <w:jc w:val="center"/>
            </w:pPr>
          </w:p>
        </w:tc>
        <w:tc>
          <w:tcPr>
            <w:tcW w:w="1122"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p>
        </w:tc>
        <w:tc>
          <w:tcPr>
            <w:tcW w:w="1159"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p>
        </w:tc>
        <w:tc>
          <w:tcPr>
            <w:tcW w:w="898" w:type="dxa"/>
            <w:tcBorders>
              <w:top w:val="single" w:sz="4" w:space="0" w:color="000000"/>
              <w:left w:val="single" w:sz="4" w:space="0" w:color="000000"/>
              <w:bottom w:val="single" w:sz="4" w:space="0" w:color="000000"/>
            </w:tcBorders>
          </w:tcPr>
          <w:p w:rsidR="00227880" w:rsidRPr="006462DB" w:rsidRDefault="00227880" w:rsidP="00227880">
            <w:pPr>
              <w:snapToGrid w:val="0"/>
              <w:ind w:right="-164" w:hanging="155"/>
              <w:jc w:val="center"/>
              <w:rPr>
                <w:b/>
              </w:rPr>
            </w:pPr>
            <w:r w:rsidRPr="001A103F">
              <w:t>278,1</w:t>
            </w:r>
          </w:p>
        </w:tc>
        <w:tc>
          <w:tcPr>
            <w:tcW w:w="1742" w:type="dxa"/>
            <w:tcBorders>
              <w:top w:val="single" w:sz="4" w:space="0" w:color="000000"/>
              <w:left w:val="single" w:sz="4" w:space="0" w:color="000000"/>
              <w:bottom w:val="single" w:sz="4" w:space="0" w:color="000000"/>
            </w:tcBorders>
          </w:tcPr>
          <w:p w:rsidR="00227880" w:rsidRPr="006462DB" w:rsidRDefault="00227880" w:rsidP="00227880">
            <w:pPr>
              <w:snapToGrid w:val="0"/>
              <w:jc w:val="center"/>
            </w:pPr>
            <w:r w:rsidRPr="006462DB">
              <w:t>Покращення технічного стану, створення комфортного життє</w:t>
            </w:r>
            <w:r>
              <w:t xml:space="preserve">вого простору </w:t>
            </w:r>
          </w:p>
        </w:tc>
        <w:tc>
          <w:tcPr>
            <w:tcW w:w="1311" w:type="dxa"/>
            <w:tcBorders>
              <w:top w:val="single" w:sz="4" w:space="0" w:color="000000"/>
              <w:left w:val="single" w:sz="4" w:space="0" w:color="000000"/>
              <w:bottom w:val="single" w:sz="4" w:space="0" w:color="000000"/>
              <w:right w:val="single" w:sz="4" w:space="0" w:color="000000"/>
            </w:tcBorders>
          </w:tcPr>
          <w:p w:rsidR="00227880" w:rsidRPr="009A4357" w:rsidRDefault="00227880" w:rsidP="00227880">
            <w:pPr>
              <w:snapToGrid w:val="0"/>
              <w:jc w:val="center"/>
              <w:rPr>
                <w:b/>
                <w:bCs/>
                <w:sz w:val="28"/>
              </w:rPr>
            </w:pPr>
          </w:p>
        </w:tc>
      </w:tr>
      <w:tr w:rsidR="00227880" w:rsidRPr="009A4357" w:rsidTr="00227880">
        <w:trPr>
          <w:trHeight w:val="401"/>
        </w:trPr>
        <w:tc>
          <w:tcPr>
            <w:tcW w:w="561" w:type="dxa"/>
            <w:tcBorders>
              <w:top w:val="single" w:sz="4" w:space="0" w:color="000000"/>
              <w:left w:val="single" w:sz="4" w:space="0" w:color="000000"/>
              <w:bottom w:val="single" w:sz="4" w:space="0" w:color="000000"/>
            </w:tcBorders>
          </w:tcPr>
          <w:p w:rsidR="00227880" w:rsidRPr="006462DB" w:rsidRDefault="00227880" w:rsidP="00227880">
            <w:pPr>
              <w:snapToGrid w:val="0"/>
              <w:jc w:val="center"/>
            </w:pPr>
            <w:r w:rsidRPr="006462DB">
              <w:t>2.</w:t>
            </w:r>
          </w:p>
        </w:tc>
        <w:tc>
          <w:tcPr>
            <w:tcW w:w="2436" w:type="dxa"/>
            <w:tcBorders>
              <w:top w:val="single" w:sz="4" w:space="0" w:color="000000"/>
              <w:left w:val="single" w:sz="4" w:space="0" w:color="000000"/>
              <w:bottom w:val="single" w:sz="4" w:space="0" w:color="000000"/>
            </w:tcBorders>
          </w:tcPr>
          <w:p w:rsidR="00227880" w:rsidRPr="00626F79" w:rsidRDefault="00227880" w:rsidP="00227880">
            <w:r w:rsidRPr="00626F79">
              <w:rPr>
                <w:color w:val="000000"/>
              </w:rPr>
              <w:t xml:space="preserve">Капітальний ремонт </w:t>
            </w:r>
            <w:proofErr w:type="spellStart"/>
            <w:r w:rsidRPr="00626F79">
              <w:rPr>
                <w:color w:val="000000"/>
              </w:rPr>
              <w:t>Савинцівської</w:t>
            </w:r>
            <w:proofErr w:type="spellEnd"/>
            <w:r w:rsidRPr="00626F79">
              <w:rPr>
                <w:color w:val="000000"/>
              </w:rPr>
              <w:t xml:space="preserve"> загальноосвітньої </w:t>
            </w:r>
            <w:r w:rsidRPr="006E6109">
              <w:rPr>
                <w:color w:val="000000"/>
              </w:rPr>
              <w:t xml:space="preserve">школи </w:t>
            </w:r>
            <w:r w:rsidRPr="006E6109">
              <w:rPr>
                <w:color w:val="000000"/>
                <w:lang w:val="en-US"/>
              </w:rPr>
              <w:t>I</w:t>
            </w:r>
            <w:r w:rsidRPr="006E6109">
              <w:rPr>
                <w:color w:val="000000"/>
              </w:rPr>
              <w:t>-III ступенів</w:t>
            </w:r>
            <w:r w:rsidRPr="00626F79">
              <w:rPr>
                <w:color w:val="000000"/>
              </w:rPr>
              <w:t xml:space="preserve"> Миргородського району Полтавської області</w:t>
            </w:r>
          </w:p>
        </w:tc>
        <w:tc>
          <w:tcPr>
            <w:tcW w:w="1199" w:type="dxa"/>
            <w:tcBorders>
              <w:top w:val="single" w:sz="4" w:space="0" w:color="000000"/>
              <w:left w:val="single" w:sz="4" w:space="0" w:color="000000"/>
              <w:bottom w:val="single" w:sz="4" w:space="0" w:color="000000"/>
            </w:tcBorders>
          </w:tcPr>
          <w:p w:rsidR="00227880" w:rsidRPr="006462DB" w:rsidRDefault="00227880" w:rsidP="00227880">
            <w:pPr>
              <w:snapToGrid w:val="0"/>
            </w:pPr>
            <w:r>
              <w:t xml:space="preserve">   2015</w:t>
            </w:r>
          </w:p>
        </w:tc>
        <w:tc>
          <w:tcPr>
            <w:tcW w:w="1263" w:type="dxa"/>
            <w:tcBorders>
              <w:top w:val="single" w:sz="4" w:space="0" w:color="000000"/>
              <w:left w:val="single" w:sz="4" w:space="0" w:color="000000"/>
              <w:bottom w:val="single" w:sz="4" w:space="0" w:color="000000"/>
            </w:tcBorders>
          </w:tcPr>
          <w:p w:rsidR="00227880" w:rsidRPr="006462DB" w:rsidRDefault="00227880" w:rsidP="00227880">
            <w:pPr>
              <w:jc w:val="center"/>
            </w:pPr>
            <w:r>
              <w:t>3870,0</w:t>
            </w:r>
          </w:p>
          <w:p w:rsidR="00227880" w:rsidRPr="006462DB" w:rsidRDefault="00227880" w:rsidP="00227880">
            <w:pPr>
              <w:jc w:val="center"/>
            </w:pPr>
          </w:p>
        </w:tc>
        <w:tc>
          <w:tcPr>
            <w:tcW w:w="1273" w:type="dxa"/>
            <w:tcBorders>
              <w:top w:val="single" w:sz="4" w:space="0" w:color="000000"/>
              <w:left w:val="single" w:sz="4" w:space="0" w:color="000000"/>
              <w:bottom w:val="single" w:sz="4" w:space="0" w:color="000000"/>
            </w:tcBorders>
          </w:tcPr>
          <w:p w:rsidR="00227880" w:rsidRPr="006462DB" w:rsidRDefault="00227880" w:rsidP="00227880">
            <w:pPr>
              <w:jc w:val="center"/>
            </w:pPr>
            <w:r>
              <w:t>3870,0</w:t>
            </w:r>
          </w:p>
          <w:p w:rsidR="00227880" w:rsidRPr="006462DB" w:rsidRDefault="00227880" w:rsidP="00227880">
            <w:pPr>
              <w:jc w:val="center"/>
            </w:pPr>
          </w:p>
        </w:tc>
        <w:tc>
          <w:tcPr>
            <w:tcW w:w="1122" w:type="dxa"/>
            <w:tcBorders>
              <w:top w:val="single" w:sz="4" w:space="0" w:color="000000"/>
              <w:left w:val="single" w:sz="4" w:space="0" w:color="000000"/>
              <w:bottom w:val="single" w:sz="4" w:space="0" w:color="000000"/>
            </w:tcBorders>
          </w:tcPr>
          <w:p w:rsidR="00227880" w:rsidRPr="006462DB" w:rsidRDefault="00227880" w:rsidP="00227880">
            <w:pPr>
              <w:jc w:val="center"/>
            </w:pPr>
            <w:r>
              <w:t>3483,0</w:t>
            </w:r>
          </w:p>
        </w:tc>
        <w:tc>
          <w:tcPr>
            <w:tcW w:w="1122" w:type="dxa"/>
            <w:tcBorders>
              <w:top w:val="single" w:sz="4" w:space="0" w:color="000000"/>
              <w:left w:val="single" w:sz="4" w:space="0" w:color="000000"/>
              <w:bottom w:val="single" w:sz="4" w:space="0" w:color="000000"/>
            </w:tcBorders>
          </w:tcPr>
          <w:p w:rsidR="00227880" w:rsidRPr="006462DB" w:rsidRDefault="00227880" w:rsidP="00227880">
            <w:pPr>
              <w:jc w:val="center"/>
            </w:pPr>
          </w:p>
          <w:p w:rsidR="00227880" w:rsidRPr="006462DB" w:rsidRDefault="00227880" w:rsidP="00227880">
            <w:pPr>
              <w:jc w:val="center"/>
            </w:pPr>
          </w:p>
        </w:tc>
        <w:tc>
          <w:tcPr>
            <w:tcW w:w="1122"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p>
        </w:tc>
        <w:tc>
          <w:tcPr>
            <w:tcW w:w="1159" w:type="dxa"/>
            <w:tcBorders>
              <w:top w:val="single" w:sz="4" w:space="0" w:color="000000"/>
              <w:left w:val="single" w:sz="4" w:space="0" w:color="000000"/>
              <w:bottom w:val="single" w:sz="4" w:space="0" w:color="000000"/>
            </w:tcBorders>
          </w:tcPr>
          <w:p w:rsidR="00227880" w:rsidRPr="006462DB" w:rsidRDefault="00227880" w:rsidP="00227880">
            <w:pPr>
              <w:snapToGrid w:val="0"/>
              <w:jc w:val="center"/>
              <w:rPr>
                <w:b/>
              </w:rPr>
            </w:pPr>
          </w:p>
        </w:tc>
        <w:tc>
          <w:tcPr>
            <w:tcW w:w="898" w:type="dxa"/>
            <w:tcBorders>
              <w:top w:val="single" w:sz="4" w:space="0" w:color="000000"/>
              <w:left w:val="single" w:sz="4" w:space="0" w:color="000000"/>
              <w:bottom w:val="single" w:sz="4" w:space="0" w:color="000000"/>
            </w:tcBorders>
          </w:tcPr>
          <w:p w:rsidR="00227880" w:rsidRPr="006462DB" w:rsidRDefault="00227880" w:rsidP="00227880">
            <w:pPr>
              <w:jc w:val="center"/>
            </w:pPr>
            <w:r>
              <w:t>387,0</w:t>
            </w:r>
          </w:p>
          <w:p w:rsidR="00227880" w:rsidRPr="006462DB" w:rsidRDefault="00227880" w:rsidP="00227880">
            <w:pPr>
              <w:snapToGrid w:val="0"/>
              <w:ind w:right="-164" w:hanging="155"/>
              <w:jc w:val="center"/>
              <w:rPr>
                <w:b/>
              </w:rPr>
            </w:pPr>
          </w:p>
        </w:tc>
        <w:tc>
          <w:tcPr>
            <w:tcW w:w="1742" w:type="dxa"/>
            <w:tcBorders>
              <w:top w:val="single" w:sz="4" w:space="0" w:color="000000"/>
              <w:left w:val="single" w:sz="4" w:space="0" w:color="000000"/>
              <w:bottom w:val="single" w:sz="4" w:space="0" w:color="000000"/>
            </w:tcBorders>
          </w:tcPr>
          <w:p w:rsidR="00227880" w:rsidRPr="006462DB" w:rsidRDefault="00227880" w:rsidP="00227880">
            <w:pPr>
              <w:snapToGrid w:val="0"/>
              <w:jc w:val="center"/>
            </w:pPr>
            <w:r w:rsidRPr="006462DB">
              <w:t xml:space="preserve">Покращення технічного стану, створення комфортного життєвого простору </w:t>
            </w:r>
          </w:p>
        </w:tc>
        <w:tc>
          <w:tcPr>
            <w:tcW w:w="1311" w:type="dxa"/>
            <w:tcBorders>
              <w:top w:val="single" w:sz="4" w:space="0" w:color="000000"/>
              <w:left w:val="single" w:sz="4" w:space="0" w:color="000000"/>
              <w:bottom w:val="single" w:sz="4" w:space="0" w:color="000000"/>
              <w:right w:val="single" w:sz="4" w:space="0" w:color="000000"/>
            </w:tcBorders>
          </w:tcPr>
          <w:p w:rsidR="00227880" w:rsidRPr="009A4357" w:rsidRDefault="00227880"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Default="00E6058A" w:rsidP="00E6058A">
            <w:pPr>
              <w:snapToGrid w:val="0"/>
              <w:jc w:val="center"/>
            </w:pPr>
            <w:r>
              <w:lastRenderedPageBreak/>
              <w:t>3.</w:t>
            </w:r>
          </w:p>
        </w:tc>
        <w:tc>
          <w:tcPr>
            <w:tcW w:w="2436" w:type="dxa"/>
            <w:tcBorders>
              <w:top w:val="single" w:sz="4" w:space="0" w:color="000000"/>
              <w:left w:val="single" w:sz="4" w:space="0" w:color="000000"/>
              <w:bottom w:val="single" w:sz="4" w:space="0" w:color="000000"/>
            </w:tcBorders>
          </w:tcPr>
          <w:p w:rsidR="00E6058A" w:rsidRPr="00FD60DD" w:rsidRDefault="00E6058A" w:rsidP="00227880">
            <w:r w:rsidRPr="00FD60DD">
              <w:t>Капітальний ремонт покрівлі</w:t>
            </w:r>
            <w:r>
              <w:t xml:space="preserve"> дитячої музичної школи по вул.</w:t>
            </w:r>
            <w:r w:rsidRPr="00FD60DD">
              <w:t xml:space="preserve"> Першотравневій, 19 </w:t>
            </w:r>
            <w:proofErr w:type="spellStart"/>
            <w:r w:rsidRPr="00FD60DD">
              <w:t>смт</w:t>
            </w:r>
            <w:proofErr w:type="spellEnd"/>
            <w:r w:rsidRPr="00FD60DD">
              <w:t xml:space="preserve">. </w:t>
            </w:r>
            <w:proofErr w:type="spellStart"/>
            <w:r w:rsidRPr="00FD60DD">
              <w:t>Ромодан</w:t>
            </w:r>
            <w:proofErr w:type="spellEnd"/>
            <w:r w:rsidRPr="00FD60DD">
              <w:t xml:space="preserve">  Миргородського району  Полтавської області</w:t>
            </w:r>
          </w:p>
        </w:tc>
        <w:tc>
          <w:tcPr>
            <w:tcW w:w="1199" w:type="dxa"/>
            <w:tcBorders>
              <w:top w:val="single" w:sz="4" w:space="0" w:color="000000"/>
              <w:left w:val="single" w:sz="4" w:space="0" w:color="000000"/>
              <w:bottom w:val="single" w:sz="4" w:space="0" w:color="000000"/>
            </w:tcBorders>
          </w:tcPr>
          <w:p w:rsidR="00E6058A" w:rsidRDefault="00E6058A" w:rsidP="00227880">
            <w:pPr>
              <w:snapToGrid w:val="0"/>
              <w:jc w:val="center"/>
            </w:pPr>
            <w:r>
              <w:t>2015</w:t>
            </w:r>
          </w:p>
        </w:tc>
        <w:tc>
          <w:tcPr>
            <w:tcW w:w="1263" w:type="dxa"/>
            <w:tcBorders>
              <w:top w:val="single" w:sz="4" w:space="0" w:color="000000"/>
              <w:left w:val="single" w:sz="4" w:space="0" w:color="000000"/>
              <w:bottom w:val="single" w:sz="4" w:space="0" w:color="000000"/>
            </w:tcBorders>
          </w:tcPr>
          <w:p w:rsidR="00E6058A" w:rsidRPr="00A377D0" w:rsidRDefault="00E6058A" w:rsidP="00227880">
            <w:pPr>
              <w:jc w:val="center"/>
            </w:pPr>
            <w:r>
              <w:t>305,8</w:t>
            </w:r>
          </w:p>
        </w:tc>
        <w:tc>
          <w:tcPr>
            <w:tcW w:w="1273" w:type="dxa"/>
            <w:tcBorders>
              <w:top w:val="single" w:sz="4" w:space="0" w:color="000000"/>
              <w:left w:val="single" w:sz="4" w:space="0" w:color="000000"/>
              <w:bottom w:val="single" w:sz="4" w:space="0" w:color="000000"/>
            </w:tcBorders>
          </w:tcPr>
          <w:p w:rsidR="00E6058A" w:rsidRPr="00A377D0" w:rsidRDefault="00E6058A" w:rsidP="00227880">
            <w:r>
              <w:t xml:space="preserve">    305,8</w:t>
            </w:r>
          </w:p>
        </w:tc>
        <w:tc>
          <w:tcPr>
            <w:tcW w:w="1122" w:type="dxa"/>
            <w:tcBorders>
              <w:top w:val="single" w:sz="4" w:space="0" w:color="000000"/>
              <w:left w:val="single" w:sz="4" w:space="0" w:color="000000"/>
              <w:bottom w:val="single" w:sz="4" w:space="0" w:color="000000"/>
            </w:tcBorders>
          </w:tcPr>
          <w:p w:rsidR="00E6058A" w:rsidRPr="006462DB" w:rsidRDefault="00E6058A" w:rsidP="00227880">
            <w:pPr>
              <w:jc w:val="center"/>
            </w:pPr>
          </w:p>
        </w:tc>
        <w:tc>
          <w:tcPr>
            <w:tcW w:w="1122" w:type="dxa"/>
            <w:tcBorders>
              <w:top w:val="single" w:sz="4" w:space="0" w:color="000000"/>
              <w:left w:val="single" w:sz="4" w:space="0" w:color="000000"/>
              <w:bottom w:val="single" w:sz="4" w:space="0" w:color="000000"/>
            </w:tcBorders>
          </w:tcPr>
          <w:p w:rsidR="00E6058A" w:rsidRPr="00A377D0" w:rsidRDefault="00E6058A" w:rsidP="00227880">
            <w:pPr>
              <w:jc w:val="center"/>
            </w:pPr>
          </w:p>
        </w:tc>
        <w:tc>
          <w:tcPr>
            <w:tcW w:w="1122" w:type="dxa"/>
            <w:tcBorders>
              <w:top w:val="single" w:sz="4" w:space="0" w:color="000000"/>
              <w:left w:val="single" w:sz="4" w:space="0" w:color="000000"/>
              <w:bottom w:val="single" w:sz="4" w:space="0" w:color="000000"/>
            </w:tcBorders>
          </w:tcPr>
          <w:p w:rsidR="00E6058A" w:rsidRPr="006462DB" w:rsidRDefault="00E6058A" w:rsidP="00227880">
            <w:pPr>
              <w:snapToGrid w:val="0"/>
              <w:jc w:val="center"/>
              <w:rPr>
                <w:b/>
              </w:rPr>
            </w:pPr>
          </w:p>
        </w:tc>
        <w:tc>
          <w:tcPr>
            <w:tcW w:w="1159" w:type="dxa"/>
            <w:tcBorders>
              <w:top w:val="single" w:sz="4" w:space="0" w:color="000000"/>
              <w:left w:val="single" w:sz="4" w:space="0" w:color="000000"/>
              <w:bottom w:val="single" w:sz="4" w:space="0" w:color="000000"/>
            </w:tcBorders>
          </w:tcPr>
          <w:p w:rsidR="00E6058A" w:rsidRPr="006462DB" w:rsidRDefault="00E6058A" w:rsidP="00227880">
            <w:pPr>
              <w:snapToGrid w:val="0"/>
              <w:jc w:val="center"/>
              <w:rPr>
                <w:b/>
              </w:rPr>
            </w:pPr>
          </w:p>
        </w:tc>
        <w:tc>
          <w:tcPr>
            <w:tcW w:w="898" w:type="dxa"/>
            <w:tcBorders>
              <w:top w:val="single" w:sz="4" w:space="0" w:color="000000"/>
              <w:left w:val="single" w:sz="4" w:space="0" w:color="000000"/>
              <w:bottom w:val="single" w:sz="4" w:space="0" w:color="000000"/>
            </w:tcBorders>
          </w:tcPr>
          <w:p w:rsidR="00E6058A" w:rsidRPr="009F6560" w:rsidRDefault="00E6058A" w:rsidP="00227880">
            <w:pPr>
              <w:snapToGrid w:val="0"/>
              <w:ind w:right="-164" w:hanging="155"/>
              <w:jc w:val="center"/>
            </w:pPr>
            <w:r>
              <w:t>305,8</w:t>
            </w:r>
          </w:p>
        </w:tc>
        <w:tc>
          <w:tcPr>
            <w:tcW w:w="1742" w:type="dxa"/>
            <w:tcBorders>
              <w:top w:val="single" w:sz="4" w:space="0" w:color="000000"/>
              <w:left w:val="single" w:sz="4" w:space="0" w:color="000000"/>
              <w:bottom w:val="single" w:sz="4" w:space="0" w:color="000000"/>
            </w:tcBorders>
          </w:tcPr>
          <w:p w:rsidR="00E6058A" w:rsidRPr="006462DB" w:rsidRDefault="00E6058A" w:rsidP="00227880">
            <w:pPr>
              <w:snapToGrid w:val="0"/>
              <w:jc w:val="center"/>
            </w:pPr>
            <w:r w:rsidRPr="006462DB">
              <w:t>Покращення технічного стану, створення комфортного життє</w:t>
            </w:r>
            <w:r>
              <w:t xml:space="preserve">вого простору </w:t>
            </w:r>
          </w:p>
        </w:tc>
        <w:tc>
          <w:tcPr>
            <w:tcW w:w="1311" w:type="dxa"/>
            <w:tcBorders>
              <w:top w:val="single" w:sz="4" w:space="0" w:color="000000"/>
              <w:left w:val="single" w:sz="4" w:space="0" w:color="000000"/>
              <w:bottom w:val="single" w:sz="4" w:space="0" w:color="000000"/>
              <w:right w:val="single" w:sz="4" w:space="0" w:color="000000"/>
            </w:tcBorders>
          </w:tcPr>
          <w:p w:rsidR="00E6058A" w:rsidRPr="009A4357" w:rsidRDefault="00E6058A"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Default="00E6058A" w:rsidP="00E6058A">
            <w:pPr>
              <w:snapToGrid w:val="0"/>
              <w:jc w:val="center"/>
            </w:pPr>
            <w:r>
              <w:t>4.</w:t>
            </w:r>
          </w:p>
        </w:tc>
        <w:tc>
          <w:tcPr>
            <w:tcW w:w="2436" w:type="dxa"/>
            <w:tcBorders>
              <w:top w:val="single" w:sz="4" w:space="0" w:color="000000"/>
              <w:left w:val="single" w:sz="4" w:space="0" w:color="000000"/>
              <w:bottom w:val="single" w:sz="4" w:space="0" w:color="000000"/>
            </w:tcBorders>
          </w:tcPr>
          <w:p w:rsidR="00E6058A" w:rsidRPr="00FD60DD" w:rsidRDefault="00E6058A" w:rsidP="00227880">
            <w:r w:rsidRPr="00FD60DD">
              <w:t xml:space="preserve">Капітальний ремонт </w:t>
            </w:r>
            <w:proofErr w:type="spellStart"/>
            <w:r w:rsidRPr="00FD60DD">
              <w:t>Трудолюбівської</w:t>
            </w:r>
            <w:proofErr w:type="spellEnd"/>
            <w:r w:rsidRPr="00FD60DD">
              <w:t xml:space="preserve"> ЗОШ  I-III ступенів Миргородського району Полтавської області</w:t>
            </w:r>
          </w:p>
        </w:tc>
        <w:tc>
          <w:tcPr>
            <w:tcW w:w="1199" w:type="dxa"/>
            <w:tcBorders>
              <w:top w:val="single" w:sz="4" w:space="0" w:color="000000"/>
              <w:left w:val="single" w:sz="4" w:space="0" w:color="000000"/>
              <w:bottom w:val="single" w:sz="4" w:space="0" w:color="000000"/>
            </w:tcBorders>
          </w:tcPr>
          <w:p w:rsidR="00E6058A" w:rsidRDefault="00E6058A" w:rsidP="00227880">
            <w:pPr>
              <w:snapToGrid w:val="0"/>
              <w:jc w:val="center"/>
            </w:pPr>
            <w:r>
              <w:t>2015</w:t>
            </w:r>
          </w:p>
        </w:tc>
        <w:tc>
          <w:tcPr>
            <w:tcW w:w="1263" w:type="dxa"/>
            <w:tcBorders>
              <w:top w:val="single" w:sz="4" w:space="0" w:color="000000"/>
              <w:left w:val="single" w:sz="4" w:space="0" w:color="000000"/>
              <w:bottom w:val="single" w:sz="4" w:space="0" w:color="000000"/>
            </w:tcBorders>
          </w:tcPr>
          <w:p w:rsidR="00E6058A" w:rsidRDefault="00E6058A" w:rsidP="00227880">
            <w:pPr>
              <w:jc w:val="center"/>
            </w:pPr>
            <w:r>
              <w:t>542,4</w:t>
            </w:r>
          </w:p>
        </w:tc>
        <w:tc>
          <w:tcPr>
            <w:tcW w:w="1273" w:type="dxa"/>
            <w:tcBorders>
              <w:top w:val="single" w:sz="4" w:space="0" w:color="000000"/>
              <w:left w:val="single" w:sz="4" w:space="0" w:color="000000"/>
              <w:bottom w:val="single" w:sz="4" w:space="0" w:color="000000"/>
            </w:tcBorders>
          </w:tcPr>
          <w:p w:rsidR="00E6058A" w:rsidRDefault="00E6058A" w:rsidP="00227880">
            <w:pPr>
              <w:jc w:val="center"/>
            </w:pPr>
            <w:r>
              <w:t>542,4</w:t>
            </w:r>
          </w:p>
        </w:tc>
        <w:tc>
          <w:tcPr>
            <w:tcW w:w="1122" w:type="dxa"/>
            <w:tcBorders>
              <w:top w:val="single" w:sz="4" w:space="0" w:color="000000"/>
              <w:left w:val="single" w:sz="4" w:space="0" w:color="000000"/>
              <w:bottom w:val="single" w:sz="4" w:space="0" w:color="000000"/>
            </w:tcBorders>
          </w:tcPr>
          <w:p w:rsidR="00E6058A" w:rsidRPr="006462DB" w:rsidRDefault="00E6058A" w:rsidP="00227880">
            <w:pPr>
              <w:jc w:val="center"/>
            </w:pPr>
          </w:p>
        </w:tc>
        <w:tc>
          <w:tcPr>
            <w:tcW w:w="1122" w:type="dxa"/>
            <w:tcBorders>
              <w:top w:val="single" w:sz="4" w:space="0" w:color="000000"/>
              <w:left w:val="single" w:sz="4" w:space="0" w:color="000000"/>
              <w:bottom w:val="single" w:sz="4" w:space="0" w:color="000000"/>
            </w:tcBorders>
          </w:tcPr>
          <w:p w:rsidR="00E6058A" w:rsidRPr="00A377D0" w:rsidRDefault="00E6058A" w:rsidP="00227880">
            <w:pPr>
              <w:jc w:val="center"/>
            </w:pPr>
          </w:p>
        </w:tc>
        <w:tc>
          <w:tcPr>
            <w:tcW w:w="1122" w:type="dxa"/>
            <w:tcBorders>
              <w:top w:val="single" w:sz="4" w:space="0" w:color="000000"/>
              <w:left w:val="single" w:sz="4" w:space="0" w:color="000000"/>
              <w:bottom w:val="single" w:sz="4" w:space="0" w:color="000000"/>
            </w:tcBorders>
          </w:tcPr>
          <w:p w:rsidR="00E6058A" w:rsidRPr="006462DB" w:rsidRDefault="00E6058A" w:rsidP="00227880">
            <w:pPr>
              <w:snapToGrid w:val="0"/>
              <w:jc w:val="center"/>
              <w:rPr>
                <w:b/>
              </w:rPr>
            </w:pPr>
          </w:p>
        </w:tc>
        <w:tc>
          <w:tcPr>
            <w:tcW w:w="1159" w:type="dxa"/>
            <w:tcBorders>
              <w:top w:val="single" w:sz="4" w:space="0" w:color="000000"/>
              <w:left w:val="single" w:sz="4" w:space="0" w:color="000000"/>
              <w:bottom w:val="single" w:sz="4" w:space="0" w:color="000000"/>
            </w:tcBorders>
          </w:tcPr>
          <w:p w:rsidR="00E6058A" w:rsidRPr="006462DB" w:rsidRDefault="00E6058A" w:rsidP="00227880">
            <w:pPr>
              <w:snapToGrid w:val="0"/>
              <w:jc w:val="center"/>
              <w:rPr>
                <w:b/>
              </w:rPr>
            </w:pPr>
          </w:p>
        </w:tc>
        <w:tc>
          <w:tcPr>
            <w:tcW w:w="898" w:type="dxa"/>
            <w:tcBorders>
              <w:top w:val="single" w:sz="4" w:space="0" w:color="000000"/>
              <w:left w:val="single" w:sz="4" w:space="0" w:color="000000"/>
              <w:bottom w:val="single" w:sz="4" w:space="0" w:color="000000"/>
            </w:tcBorders>
          </w:tcPr>
          <w:p w:rsidR="00E6058A" w:rsidRDefault="00E6058A" w:rsidP="00227880">
            <w:pPr>
              <w:snapToGrid w:val="0"/>
              <w:ind w:right="-164" w:hanging="155"/>
              <w:jc w:val="center"/>
            </w:pPr>
            <w:r>
              <w:t>542,4</w:t>
            </w:r>
          </w:p>
        </w:tc>
        <w:tc>
          <w:tcPr>
            <w:tcW w:w="1742" w:type="dxa"/>
            <w:tcBorders>
              <w:top w:val="single" w:sz="4" w:space="0" w:color="000000"/>
              <w:left w:val="single" w:sz="4" w:space="0" w:color="000000"/>
              <w:bottom w:val="single" w:sz="4" w:space="0" w:color="000000"/>
            </w:tcBorders>
          </w:tcPr>
          <w:p w:rsidR="00E6058A" w:rsidRPr="006462DB" w:rsidRDefault="00E6058A" w:rsidP="00227880">
            <w:pPr>
              <w:snapToGrid w:val="0"/>
              <w:jc w:val="center"/>
            </w:pPr>
            <w:r w:rsidRPr="006462DB">
              <w:t>Покращення технічного стану, створення комфортного життє</w:t>
            </w:r>
            <w:r>
              <w:t xml:space="preserve">вого простору </w:t>
            </w:r>
          </w:p>
        </w:tc>
        <w:tc>
          <w:tcPr>
            <w:tcW w:w="1311" w:type="dxa"/>
            <w:tcBorders>
              <w:top w:val="single" w:sz="4" w:space="0" w:color="000000"/>
              <w:left w:val="single" w:sz="4" w:space="0" w:color="000000"/>
              <w:bottom w:val="single" w:sz="4" w:space="0" w:color="000000"/>
              <w:right w:val="single" w:sz="4" w:space="0" w:color="000000"/>
            </w:tcBorders>
          </w:tcPr>
          <w:p w:rsidR="00E6058A" w:rsidRPr="009A4357" w:rsidRDefault="00E6058A"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Default="00E6058A" w:rsidP="00E6058A">
            <w:pPr>
              <w:snapToGrid w:val="0"/>
              <w:jc w:val="center"/>
            </w:pPr>
            <w:r>
              <w:t>5.</w:t>
            </w:r>
          </w:p>
        </w:tc>
        <w:tc>
          <w:tcPr>
            <w:tcW w:w="2436" w:type="dxa"/>
            <w:tcBorders>
              <w:top w:val="single" w:sz="4" w:space="0" w:color="000000"/>
              <w:left w:val="single" w:sz="4" w:space="0" w:color="000000"/>
              <w:bottom w:val="single" w:sz="4" w:space="0" w:color="000000"/>
            </w:tcBorders>
          </w:tcPr>
          <w:p w:rsidR="00E6058A" w:rsidRDefault="00E6058A" w:rsidP="00227880">
            <w:r w:rsidRPr="00EA5D98">
              <w:t>Будівництво полігона твердих побутових відходів для с. Великі Сорочинці Миргородського району, Полтавської області на місці існуючого невпорядкованого сміттєзвалища</w:t>
            </w:r>
            <w:r>
              <w:t xml:space="preserve"> (перша черга)</w:t>
            </w:r>
          </w:p>
        </w:tc>
        <w:tc>
          <w:tcPr>
            <w:tcW w:w="1199" w:type="dxa"/>
            <w:tcBorders>
              <w:top w:val="single" w:sz="4" w:space="0" w:color="000000"/>
              <w:left w:val="single" w:sz="4" w:space="0" w:color="000000"/>
              <w:bottom w:val="single" w:sz="4" w:space="0" w:color="000000"/>
            </w:tcBorders>
          </w:tcPr>
          <w:p w:rsidR="00E6058A" w:rsidRDefault="00E6058A" w:rsidP="00227880">
            <w:pPr>
              <w:snapToGrid w:val="0"/>
              <w:jc w:val="center"/>
            </w:pPr>
            <w:r>
              <w:t>2015</w:t>
            </w:r>
          </w:p>
        </w:tc>
        <w:tc>
          <w:tcPr>
            <w:tcW w:w="1263" w:type="dxa"/>
            <w:tcBorders>
              <w:top w:val="single" w:sz="4" w:space="0" w:color="000000"/>
              <w:left w:val="single" w:sz="4" w:space="0" w:color="000000"/>
              <w:bottom w:val="single" w:sz="4" w:space="0" w:color="000000"/>
            </w:tcBorders>
          </w:tcPr>
          <w:p w:rsidR="00E6058A" w:rsidRPr="00EA5D98" w:rsidRDefault="00E6058A" w:rsidP="00227880">
            <w:pPr>
              <w:jc w:val="center"/>
            </w:pPr>
            <w:r>
              <w:t>2352,9</w:t>
            </w:r>
          </w:p>
          <w:p w:rsidR="00E6058A" w:rsidRDefault="00E6058A" w:rsidP="00227880">
            <w:pPr>
              <w:jc w:val="center"/>
            </w:pPr>
          </w:p>
        </w:tc>
        <w:tc>
          <w:tcPr>
            <w:tcW w:w="1273" w:type="dxa"/>
            <w:tcBorders>
              <w:top w:val="single" w:sz="4" w:space="0" w:color="000000"/>
              <w:left w:val="single" w:sz="4" w:space="0" w:color="000000"/>
              <w:bottom w:val="single" w:sz="4" w:space="0" w:color="000000"/>
            </w:tcBorders>
          </w:tcPr>
          <w:p w:rsidR="00E6058A" w:rsidRPr="00EA5D98" w:rsidRDefault="00E6058A" w:rsidP="00227880">
            <w:pPr>
              <w:jc w:val="center"/>
            </w:pPr>
            <w:r>
              <w:t>1608,6</w:t>
            </w:r>
          </w:p>
          <w:p w:rsidR="00E6058A" w:rsidRDefault="00E6058A" w:rsidP="00227880">
            <w:pPr>
              <w:jc w:val="center"/>
            </w:pPr>
          </w:p>
        </w:tc>
        <w:tc>
          <w:tcPr>
            <w:tcW w:w="1122" w:type="dxa"/>
            <w:tcBorders>
              <w:top w:val="single" w:sz="4" w:space="0" w:color="000000"/>
              <w:left w:val="single" w:sz="4" w:space="0" w:color="000000"/>
              <w:bottom w:val="single" w:sz="4" w:space="0" w:color="000000"/>
            </w:tcBorders>
          </w:tcPr>
          <w:p w:rsidR="00E6058A" w:rsidRPr="006462DB" w:rsidRDefault="00E6058A" w:rsidP="00227880">
            <w:pPr>
              <w:jc w:val="center"/>
            </w:pPr>
          </w:p>
        </w:tc>
        <w:tc>
          <w:tcPr>
            <w:tcW w:w="1122" w:type="dxa"/>
            <w:tcBorders>
              <w:top w:val="single" w:sz="4" w:space="0" w:color="000000"/>
              <w:left w:val="single" w:sz="4" w:space="0" w:color="000000"/>
              <w:bottom w:val="single" w:sz="4" w:space="0" w:color="000000"/>
            </w:tcBorders>
          </w:tcPr>
          <w:p w:rsidR="00E6058A" w:rsidRDefault="00E6058A" w:rsidP="00227880">
            <w:pPr>
              <w:jc w:val="center"/>
            </w:pPr>
            <w:r>
              <w:t>1608,6</w:t>
            </w:r>
          </w:p>
        </w:tc>
        <w:tc>
          <w:tcPr>
            <w:tcW w:w="1122" w:type="dxa"/>
            <w:tcBorders>
              <w:top w:val="single" w:sz="4" w:space="0" w:color="000000"/>
              <w:left w:val="single" w:sz="4" w:space="0" w:color="000000"/>
              <w:bottom w:val="single" w:sz="4" w:space="0" w:color="000000"/>
            </w:tcBorders>
          </w:tcPr>
          <w:p w:rsidR="00E6058A" w:rsidRPr="006462DB" w:rsidRDefault="00E6058A" w:rsidP="00227880">
            <w:pPr>
              <w:snapToGrid w:val="0"/>
              <w:jc w:val="center"/>
              <w:rPr>
                <w:b/>
              </w:rPr>
            </w:pPr>
          </w:p>
        </w:tc>
        <w:tc>
          <w:tcPr>
            <w:tcW w:w="1159" w:type="dxa"/>
            <w:tcBorders>
              <w:top w:val="single" w:sz="4" w:space="0" w:color="000000"/>
              <w:left w:val="single" w:sz="4" w:space="0" w:color="000000"/>
              <w:bottom w:val="single" w:sz="4" w:space="0" w:color="000000"/>
            </w:tcBorders>
          </w:tcPr>
          <w:p w:rsidR="00E6058A" w:rsidRPr="006462DB" w:rsidRDefault="00E6058A" w:rsidP="00227880">
            <w:pPr>
              <w:snapToGrid w:val="0"/>
              <w:jc w:val="center"/>
              <w:rPr>
                <w:b/>
              </w:rPr>
            </w:pPr>
          </w:p>
        </w:tc>
        <w:tc>
          <w:tcPr>
            <w:tcW w:w="898" w:type="dxa"/>
            <w:tcBorders>
              <w:top w:val="single" w:sz="4" w:space="0" w:color="000000"/>
              <w:left w:val="single" w:sz="4" w:space="0" w:color="000000"/>
              <w:bottom w:val="single" w:sz="4" w:space="0" w:color="000000"/>
            </w:tcBorders>
          </w:tcPr>
          <w:p w:rsidR="00E6058A" w:rsidRPr="00EA5D98" w:rsidRDefault="00E6058A" w:rsidP="00227880">
            <w:pPr>
              <w:jc w:val="center"/>
            </w:pPr>
          </w:p>
          <w:p w:rsidR="00E6058A" w:rsidRDefault="00E6058A" w:rsidP="00227880">
            <w:pPr>
              <w:snapToGrid w:val="0"/>
              <w:ind w:right="-164" w:hanging="155"/>
              <w:jc w:val="center"/>
            </w:pPr>
          </w:p>
        </w:tc>
        <w:tc>
          <w:tcPr>
            <w:tcW w:w="1742" w:type="dxa"/>
            <w:tcBorders>
              <w:top w:val="single" w:sz="4" w:space="0" w:color="000000"/>
              <w:left w:val="single" w:sz="4" w:space="0" w:color="000000"/>
              <w:bottom w:val="single" w:sz="4" w:space="0" w:color="000000"/>
            </w:tcBorders>
          </w:tcPr>
          <w:p w:rsidR="00E6058A" w:rsidRDefault="00E6058A" w:rsidP="00227880">
            <w:pPr>
              <w:snapToGrid w:val="0"/>
              <w:jc w:val="center"/>
            </w:pPr>
            <w:r>
              <w:t>С</w:t>
            </w:r>
            <w:r w:rsidRPr="006462DB">
              <w:t>творення комфортного життє</w:t>
            </w:r>
            <w:r>
              <w:t>вого простору населеного пункту при поводженні з твердими побутовими відходами</w:t>
            </w:r>
          </w:p>
        </w:tc>
        <w:tc>
          <w:tcPr>
            <w:tcW w:w="1311" w:type="dxa"/>
            <w:tcBorders>
              <w:top w:val="single" w:sz="4" w:space="0" w:color="000000"/>
              <w:left w:val="single" w:sz="4" w:space="0" w:color="000000"/>
              <w:bottom w:val="single" w:sz="4" w:space="0" w:color="000000"/>
              <w:right w:val="single" w:sz="4" w:space="0" w:color="000000"/>
            </w:tcBorders>
          </w:tcPr>
          <w:p w:rsidR="00E6058A" w:rsidRPr="009A4357" w:rsidRDefault="00E6058A"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Default="00E6058A" w:rsidP="00E6058A">
            <w:pPr>
              <w:snapToGrid w:val="0"/>
              <w:jc w:val="center"/>
            </w:pPr>
            <w:r>
              <w:t>6.</w:t>
            </w:r>
          </w:p>
        </w:tc>
        <w:tc>
          <w:tcPr>
            <w:tcW w:w="2436" w:type="dxa"/>
            <w:tcBorders>
              <w:top w:val="single" w:sz="4" w:space="0" w:color="000000"/>
              <w:left w:val="single" w:sz="4" w:space="0" w:color="000000"/>
              <w:bottom w:val="single" w:sz="4" w:space="0" w:color="000000"/>
            </w:tcBorders>
          </w:tcPr>
          <w:p w:rsidR="00E6058A" w:rsidRPr="00EA5D98" w:rsidRDefault="00E6058A" w:rsidP="00227880">
            <w:r>
              <w:t xml:space="preserve">Облаштування соціальних об’єктів та будівель громадського призначення </w:t>
            </w:r>
            <w:r>
              <w:lastRenderedPageBreak/>
              <w:t xml:space="preserve">засобами доступності для осіб з обмеженими можливостями та інших </w:t>
            </w:r>
            <w:proofErr w:type="spellStart"/>
            <w:r>
              <w:t>маломобільних</w:t>
            </w:r>
            <w:proofErr w:type="spellEnd"/>
            <w:r>
              <w:t xml:space="preserve"> груп населення</w:t>
            </w:r>
          </w:p>
        </w:tc>
        <w:tc>
          <w:tcPr>
            <w:tcW w:w="1199" w:type="dxa"/>
            <w:tcBorders>
              <w:top w:val="single" w:sz="4" w:space="0" w:color="000000"/>
              <w:left w:val="single" w:sz="4" w:space="0" w:color="000000"/>
              <w:bottom w:val="single" w:sz="4" w:space="0" w:color="000000"/>
            </w:tcBorders>
          </w:tcPr>
          <w:p w:rsidR="00E6058A" w:rsidRDefault="00E6058A" w:rsidP="00227880">
            <w:pPr>
              <w:snapToGrid w:val="0"/>
              <w:jc w:val="center"/>
            </w:pPr>
            <w:r>
              <w:lastRenderedPageBreak/>
              <w:t>2015</w:t>
            </w:r>
          </w:p>
        </w:tc>
        <w:tc>
          <w:tcPr>
            <w:tcW w:w="1263" w:type="dxa"/>
            <w:tcBorders>
              <w:top w:val="single" w:sz="4" w:space="0" w:color="000000"/>
              <w:left w:val="single" w:sz="4" w:space="0" w:color="000000"/>
              <w:bottom w:val="single" w:sz="4" w:space="0" w:color="000000"/>
            </w:tcBorders>
          </w:tcPr>
          <w:p w:rsidR="00E6058A" w:rsidRDefault="00E6058A" w:rsidP="00227880">
            <w:pPr>
              <w:jc w:val="center"/>
            </w:pPr>
            <w:r>
              <w:t>170,0</w:t>
            </w:r>
          </w:p>
        </w:tc>
        <w:tc>
          <w:tcPr>
            <w:tcW w:w="1273" w:type="dxa"/>
            <w:tcBorders>
              <w:top w:val="single" w:sz="4" w:space="0" w:color="000000"/>
              <w:left w:val="single" w:sz="4" w:space="0" w:color="000000"/>
              <w:bottom w:val="single" w:sz="4" w:space="0" w:color="000000"/>
            </w:tcBorders>
          </w:tcPr>
          <w:p w:rsidR="00E6058A" w:rsidRDefault="00E6058A" w:rsidP="00227880">
            <w:pPr>
              <w:jc w:val="center"/>
            </w:pPr>
            <w:r>
              <w:t>170,0</w:t>
            </w:r>
          </w:p>
        </w:tc>
        <w:tc>
          <w:tcPr>
            <w:tcW w:w="1122" w:type="dxa"/>
            <w:tcBorders>
              <w:top w:val="single" w:sz="4" w:space="0" w:color="000000"/>
              <w:left w:val="single" w:sz="4" w:space="0" w:color="000000"/>
              <w:bottom w:val="single" w:sz="4" w:space="0" w:color="000000"/>
            </w:tcBorders>
          </w:tcPr>
          <w:p w:rsidR="00E6058A" w:rsidRPr="006462DB" w:rsidRDefault="00E6058A" w:rsidP="00227880">
            <w:pPr>
              <w:jc w:val="center"/>
            </w:pPr>
          </w:p>
        </w:tc>
        <w:tc>
          <w:tcPr>
            <w:tcW w:w="1122" w:type="dxa"/>
            <w:tcBorders>
              <w:top w:val="single" w:sz="4" w:space="0" w:color="000000"/>
              <w:left w:val="single" w:sz="4" w:space="0" w:color="000000"/>
              <w:bottom w:val="single" w:sz="4" w:space="0" w:color="000000"/>
            </w:tcBorders>
          </w:tcPr>
          <w:p w:rsidR="00E6058A" w:rsidRDefault="00E6058A" w:rsidP="00227880">
            <w:pPr>
              <w:jc w:val="center"/>
            </w:pPr>
          </w:p>
        </w:tc>
        <w:tc>
          <w:tcPr>
            <w:tcW w:w="1122" w:type="dxa"/>
            <w:tcBorders>
              <w:top w:val="single" w:sz="4" w:space="0" w:color="000000"/>
              <w:left w:val="single" w:sz="4" w:space="0" w:color="000000"/>
              <w:bottom w:val="single" w:sz="4" w:space="0" w:color="000000"/>
            </w:tcBorders>
          </w:tcPr>
          <w:p w:rsidR="00E6058A" w:rsidRPr="006462DB" w:rsidRDefault="00E6058A" w:rsidP="00227880">
            <w:pPr>
              <w:snapToGrid w:val="0"/>
              <w:jc w:val="center"/>
              <w:rPr>
                <w:b/>
              </w:rPr>
            </w:pPr>
          </w:p>
        </w:tc>
        <w:tc>
          <w:tcPr>
            <w:tcW w:w="1159" w:type="dxa"/>
            <w:tcBorders>
              <w:top w:val="single" w:sz="4" w:space="0" w:color="000000"/>
              <w:left w:val="single" w:sz="4" w:space="0" w:color="000000"/>
              <w:bottom w:val="single" w:sz="4" w:space="0" w:color="000000"/>
            </w:tcBorders>
          </w:tcPr>
          <w:p w:rsidR="00E6058A" w:rsidRPr="006462DB" w:rsidRDefault="00E6058A" w:rsidP="00227880">
            <w:pPr>
              <w:snapToGrid w:val="0"/>
              <w:jc w:val="center"/>
              <w:rPr>
                <w:b/>
              </w:rPr>
            </w:pPr>
          </w:p>
        </w:tc>
        <w:tc>
          <w:tcPr>
            <w:tcW w:w="898" w:type="dxa"/>
            <w:tcBorders>
              <w:top w:val="single" w:sz="4" w:space="0" w:color="000000"/>
              <w:left w:val="single" w:sz="4" w:space="0" w:color="000000"/>
              <w:bottom w:val="single" w:sz="4" w:space="0" w:color="000000"/>
            </w:tcBorders>
          </w:tcPr>
          <w:p w:rsidR="00E6058A" w:rsidRDefault="00E6058A" w:rsidP="00227880">
            <w:pPr>
              <w:jc w:val="center"/>
            </w:pPr>
            <w:r>
              <w:t>170,0</w:t>
            </w:r>
          </w:p>
        </w:tc>
        <w:tc>
          <w:tcPr>
            <w:tcW w:w="1742" w:type="dxa"/>
            <w:tcBorders>
              <w:top w:val="single" w:sz="4" w:space="0" w:color="000000"/>
              <w:left w:val="single" w:sz="4" w:space="0" w:color="000000"/>
              <w:bottom w:val="single" w:sz="4" w:space="0" w:color="000000"/>
            </w:tcBorders>
          </w:tcPr>
          <w:p w:rsidR="00E6058A" w:rsidRPr="00A66744" w:rsidRDefault="00E6058A" w:rsidP="00227880">
            <w:pPr>
              <w:snapToGrid w:val="0"/>
              <w:jc w:val="center"/>
              <w:rPr>
                <w:b/>
              </w:rPr>
            </w:pPr>
            <w:r>
              <w:t>С</w:t>
            </w:r>
            <w:r w:rsidRPr="006462DB">
              <w:t>творення комфортного життє</w:t>
            </w:r>
            <w:r>
              <w:t xml:space="preserve">вого середовища для осіб з </w:t>
            </w:r>
            <w:r>
              <w:lastRenderedPageBreak/>
              <w:t>обмеженими фізичними можливостями</w:t>
            </w:r>
          </w:p>
        </w:tc>
        <w:tc>
          <w:tcPr>
            <w:tcW w:w="1311" w:type="dxa"/>
            <w:tcBorders>
              <w:top w:val="single" w:sz="4" w:space="0" w:color="000000"/>
              <w:left w:val="single" w:sz="4" w:space="0" w:color="000000"/>
              <w:bottom w:val="single" w:sz="4" w:space="0" w:color="000000"/>
              <w:right w:val="single" w:sz="4" w:space="0" w:color="000000"/>
            </w:tcBorders>
          </w:tcPr>
          <w:p w:rsidR="00E6058A" w:rsidRPr="009A4357" w:rsidRDefault="00E6058A"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Default="00E6058A" w:rsidP="00E6058A">
            <w:pPr>
              <w:snapToGrid w:val="0"/>
              <w:jc w:val="center"/>
            </w:pPr>
            <w:r>
              <w:lastRenderedPageBreak/>
              <w:t>7.</w:t>
            </w:r>
          </w:p>
        </w:tc>
        <w:tc>
          <w:tcPr>
            <w:tcW w:w="2436" w:type="dxa"/>
            <w:tcBorders>
              <w:top w:val="single" w:sz="4" w:space="0" w:color="000000"/>
              <w:left w:val="single" w:sz="4" w:space="0" w:color="000000"/>
              <w:bottom w:val="single" w:sz="4" w:space="0" w:color="000000"/>
            </w:tcBorders>
          </w:tcPr>
          <w:p w:rsidR="00E6058A" w:rsidRDefault="00E6058A" w:rsidP="00227880">
            <w:r>
              <w:t>Міжмуніципальний проект: «Капітальний ремонт акушерсько-гінекологічного відділення Миргородської центральної районної лікарні з використанням енергозберігаючих технологій»</w:t>
            </w:r>
          </w:p>
        </w:tc>
        <w:tc>
          <w:tcPr>
            <w:tcW w:w="1199" w:type="dxa"/>
            <w:tcBorders>
              <w:top w:val="single" w:sz="4" w:space="0" w:color="000000"/>
              <w:left w:val="single" w:sz="4" w:space="0" w:color="000000"/>
              <w:bottom w:val="single" w:sz="4" w:space="0" w:color="000000"/>
            </w:tcBorders>
          </w:tcPr>
          <w:p w:rsidR="00E6058A" w:rsidRDefault="00E6058A" w:rsidP="00227880">
            <w:pPr>
              <w:snapToGrid w:val="0"/>
              <w:jc w:val="center"/>
            </w:pPr>
            <w:r>
              <w:t>2015-2016</w:t>
            </w:r>
          </w:p>
        </w:tc>
        <w:tc>
          <w:tcPr>
            <w:tcW w:w="1263" w:type="dxa"/>
            <w:tcBorders>
              <w:top w:val="single" w:sz="4" w:space="0" w:color="000000"/>
              <w:left w:val="single" w:sz="4" w:space="0" w:color="000000"/>
              <w:bottom w:val="single" w:sz="4" w:space="0" w:color="000000"/>
            </w:tcBorders>
          </w:tcPr>
          <w:p w:rsidR="00E6058A" w:rsidRDefault="00E6058A" w:rsidP="00227880">
            <w:pPr>
              <w:jc w:val="center"/>
            </w:pPr>
            <w:r>
              <w:t>613,0</w:t>
            </w:r>
          </w:p>
        </w:tc>
        <w:tc>
          <w:tcPr>
            <w:tcW w:w="1273" w:type="dxa"/>
            <w:tcBorders>
              <w:top w:val="single" w:sz="4" w:space="0" w:color="000000"/>
              <w:left w:val="single" w:sz="4" w:space="0" w:color="000000"/>
              <w:bottom w:val="single" w:sz="4" w:space="0" w:color="000000"/>
            </w:tcBorders>
          </w:tcPr>
          <w:p w:rsidR="00E6058A" w:rsidRDefault="00E6058A" w:rsidP="00227880">
            <w:pPr>
              <w:jc w:val="center"/>
            </w:pPr>
            <w:r>
              <w:t>613,0</w:t>
            </w:r>
          </w:p>
        </w:tc>
        <w:tc>
          <w:tcPr>
            <w:tcW w:w="1122" w:type="dxa"/>
            <w:tcBorders>
              <w:top w:val="single" w:sz="4" w:space="0" w:color="000000"/>
              <w:left w:val="single" w:sz="4" w:space="0" w:color="000000"/>
              <w:bottom w:val="single" w:sz="4" w:space="0" w:color="000000"/>
            </w:tcBorders>
          </w:tcPr>
          <w:p w:rsidR="00E6058A" w:rsidRPr="006462DB" w:rsidRDefault="00E6058A" w:rsidP="00227880">
            <w:pPr>
              <w:jc w:val="center"/>
            </w:pPr>
            <w:r>
              <w:t>350,0</w:t>
            </w:r>
          </w:p>
        </w:tc>
        <w:tc>
          <w:tcPr>
            <w:tcW w:w="1122" w:type="dxa"/>
            <w:tcBorders>
              <w:top w:val="single" w:sz="4" w:space="0" w:color="000000"/>
              <w:left w:val="single" w:sz="4" w:space="0" w:color="000000"/>
              <w:bottom w:val="single" w:sz="4" w:space="0" w:color="000000"/>
            </w:tcBorders>
          </w:tcPr>
          <w:p w:rsidR="00E6058A" w:rsidRDefault="00E6058A" w:rsidP="00227880">
            <w:pPr>
              <w:jc w:val="center"/>
            </w:pPr>
            <w:r>
              <w:t>260,0</w:t>
            </w:r>
          </w:p>
        </w:tc>
        <w:tc>
          <w:tcPr>
            <w:tcW w:w="1122" w:type="dxa"/>
            <w:tcBorders>
              <w:top w:val="single" w:sz="4" w:space="0" w:color="000000"/>
              <w:left w:val="single" w:sz="4" w:space="0" w:color="000000"/>
              <w:bottom w:val="single" w:sz="4" w:space="0" w:color="000000"/>
            </w:tcBorders>
          </w:tcPr>
          <w:p w:rsidR="00E6058A" w:rsidRPr="006462DB" w:rsidRDefault="00E6058A" w:rsidP="00227880">
            <w:pPr>
              <w:snapToGrid w:val="0"/>
              <w:jc w:val="center"/>
              <w:rPr>
                <w:b/>
              </w:rPr>
            </w:pPr>
          </w:p>
        </w:tc>
        <w:tc>
          <w:tcPr>
            <w:tcW w:w="1159" w:type="dxa"/>
            <w:tcBorders>
              <w:top w:val="single" w:sz="4" w:space="0" w:color="000000"/>
              <w:left w:val="single" w:sz="4" w:space="0" w:color="000000"/>
              <w:bottom w:val="single" w:sz="4" w:space="0" w:color="000000"/>
            </w:tcBorders>
          </w:tcPr>
          <w:p w:rsidR="00E6058A" w:rsidRPr="006462DB" w:rsidRDefault="00E6058A" w:rsidP="00227880">
            <w:pPr>
              <w:snapToGrid w:val="0"/>
              <w:jc w:val="center"/>
              <w:rPr>
                <w:b/>
              </w:rPr>
            </w:pPr>
          </w:p>
        </w:tc>
        <w:tc>
          <w:tcPr>
            <w:tcW w:w="898" w:type="dxa"/>
            <w:tcBorders>
              <w:top w:val="single" w:sz="4" w:space="0" w:color="000000"/>
              <w:left w:val="single" w:sz="4" w:space="0" w:color="000000"/>
              <w:bottom w:val="single" w:sz="4" w:space="0" w:color="000000"/>
            </w:tcBorders>
          </w:tcPr>
          <w:p w:rsidR="00E6058A" w:rsidRDefault="00E6058A" w:rsidP="00227880">
            <w:pPr>
              <w:jc w:val="center"/>
            </w:pPr>
            <w:r>
              <w:t>3,0</w:t>
            </w:r>
          </w:p>
        </w:tc>
        <w:tc>
          <w:tcPr>
            <w:tcW w:w="174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t xml:space="preserve">Покращення </w:t>
            </w:r>
            <w:r w:rsidRPr="006E6109">
              <w:rPr>
                <w:bCs/>
              </w:rPr>
              <w:t>нада</w:t>
            </w:r>
            <w:r>
              <w:rPr>
                <w:bCs/>
              </w:rPr>
              <w:t xml:space="preserve">ння населенню медичної  допомоги вторинного рівня </w:t>
            </w:r>
          </w:p>
          <w:p w:rsidR="00E6058A" w:rsidRDefault="00E6058A" w:rsidP="00227880">
            <w:pPr>
              <w:snapToGrid w:val="0"/>
              <w:jc w:val="center"/>
            </w:pPr>
          </w:p>
        </w:tc>
        <w:tc>
          <w:tcPr>
            <w:tcW w:w="1311" w:type="dxa"/>
            <w:tcBorders>
              <w:top w:val="single" w:sz="4" w:space="0" w:color="000000"/>
              <w:left w:val="single" w:sz="4" w:space="0" w:color="000000"/>
              <w:bottom w:val="single" w:sz="4" w:space="0" w:color="000000"/>
              <w:right w:val="single" w:sz="4" w:space="0" w:color="000000"/>
            </w:tcBorders>
          </w:tcPr>
          <w:p w:rsidR="00E6058A" w:rsidRPr="009A4357" w:rsidRDefault="00E6058A"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D94540" w:rsidRDefault="00E6058A" w:rsidP="00E6058A">
            <w:pPr>
              <w:snapToGrid w:val="0"/>
              <w:jc w:val="center"/>
              <w:rPr>
                <w:bCs/>
              </w:rPr>
            </w:pPr>
            <w:r>
              <w:rPr>
                <w:bCs/>
              </w:rPr>
              <w:t>8</w:t>
            </w:r>
            <w:r w:rsidRPr="00D94540">
              <w:rPr>
                <w:bCs/>
              </w:rPr>
              <w:t>.</w:t>
            </w:r>
          </w:p>
        </w:tc>
        <w:tc>
          <w:tcPr>
            <w:tcW w:w="2436" w:type="dxa"/>
            <w:tcBorders>
              <w:top w:val="single" w:sz="4" w:space="0" w:color="000000"/>
              <w:left w:val="single" w:sz="4" w:space="0" w:color="000000"/>
              <w:bottom w:val="single" w:sz="4" w:space="0" w:color="000000"/>
            </w:tcBorders>
          </w:tcPr>
          <w:p w:rsidR="00E6058A" w:rsidRPr="00437A60" w:rsidRDefault="00E6058A" w:rsidP="00227880">
            <w:pPr>
              <w:snapToGrid w:val="0"/>
              <w:rPr>
                <w:bCs/>
                <w:color w:val="FF0000"/>
              </w:rPr>
            </w:pPr>
            <w:r w:rsidRPr="006C60CC">
              <w:rPr>
                <w:bCs/>
              </w:rPr>
              <w:t xml:space="preserve">Ремонтні роботи в приміщеннях </w:t>
            </w:r>
            <w:r>
              <w:rPr>
                <w:bCs/>
              </w:rPr>
              <w:t>харчоблоку Миргородської ЦРЛ</w:t>
            </w:r>
          </w:p>
        </w:tc>
        <w:tc>
          <w:tcPr>
            <w:tcW w:w="1199"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Pr>
                <w:bCs/>
              </w:rPr>
              <w:t>2015</w:t>
            </w:r>
          </w:p>
        </w:tc>
        <w:tc>
          <w:tcPr>
            <w:tcW w:w="1263"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r w:rsidRPr="006E6109">
              <w:t>20</w:t>
            </w:r>
            <w:r>
              <w:t>,0</w:t>
            </w:r>
            <w:r w:rsidRPr="006E6109">
              <w:t xml:space="preserve"> </w:t>
            </w:r>
          </w:p>
        </w:tc>
        <w:tc>
          <w:tcPr>
            <w:tcW w:w="1273"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r w:rsidRPr="006E6109">
              <w:t>20</w:t>
            </w:r>
            <w:r>
              <w:t>,0</w:t>
            </w:r>
            <w:r w:rsidRPr="006E6109">
              <w:t xml:space="preserve"> </w:t>
            </w: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Pr>
                <w:bCs/>
              </w:rPr>
              <w:t>20,0</w:t>
            </w:r>
          </w:p>
        </w:tc>
        <w:tc>
          <w:tcPr>
            <w:tcW w:w="174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Pr>
                <w:bCs/>
              </w:rPr>
              <w:t xml:space="preserve">Покращення технічного стану, створення комфортного простору </w:t>
            </w:r>
          </w:p>
        </w:tc>
        <w:tc>
          <w:tcPr>
            <w:tcW w:w="1311" w:type="dxa"/>
            <w:tcBorders>
              <w:top w:val="single" w:sz="4" w:space="0" w:color="000000"/>
              <w:left w:val="single" w:sz="4" w:space="0" w:color="000000"/>
              <w:bottom w:val="single" w:sz="4" w:space="0" w:color="000000"/>
              <w:right w:val="single" w:sz="4" w:space="0" w:color="000000"/>
            </w:tcBorders>
          </w:tcPr>
          <w:p w:rsidR="00E6058A" w:rsidRPr="00B50528" w:rsidRDefault="00E6058A" w:rsidP="00227880">
            <w:pPr>
              <w:snapToGrid w:val="0"/>
              <w:jc w:val="center"/>
              <w:rPr>
                <w:bCs/>
                <w:sz w:val="28"/>
                <w:szCs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3E2E05" w:rsidRDefault="00E6058A" w:rsidP="00E6058A">
            <w:pPr>
              <w:snapToGrid w:val="0"/>
              <w:jc w:val="center"/>
              <w:rPr>
                <w:bCs/>
              </w:rPr>
            </w:pPr>
            <w:r>
              <w:rPr>
                <w:bCs/>
              </w:rPr>
              <w:t>9</w:t>
            </w:r>
            <w:r w:rsidRPr="003E2E05">
              <w:rPr>
                <w:bCs/>
              </w:rPr>
              <w:t>.</w:t>
            </w:r>
          </w:p>
        </w:tc>
        <w:tc>
          <w:tcPr>
            <w:tcW w:w="2436" w:type="dxa"/>
            <w:tcBorders>
              <w:top w:val="single" w:sz="4" w:space="0" w:color="000000"/>
              <w:left w:val="single" w:sz="4" w:space="0" w:color="000000"/>
              <w:bottom w:val="single" w:sz="4" w:space="0" w:color="000000"/>
            </w:tcBorders>
          </w:tcPr>
          <w:p w:rsidR="00E6058A" w:rsidRPr="00437A60" w:rsidRDefault="00E6058A" w:rsidP="00227880">
            <w:pPr>
              <w:snapToGrid w:val="0"/>
              <w:rPr>
                <w:bCs/>
                <w:color w:val="FF0000"/>
              </w:rPr>
            </w:pPr>
            <w:r w:rsidRPr="006C60CC">
              <w:rPr>
                <w:bCs/>
              </w:rPr>
              <w:t xml:space="preserve">Ремонтні роботи в приміщеннях </w:t>
            </w:r>
            <w:r>
              <w:rPr>
                <w:bCs/>
              </w:rPr>
              <w:t>каналізаційно-насосної станції Миргородської ЦРЛ</w:t>
            </w:r>
          </w:p>
        </w:tc>
        <w:tc>
          <w:tcPr>
            <w:tcW w:w="1199"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Pr>
                <w:bCs/>
              </w:rPr>
              <w:t>2015</w:t>
            </w:r>
          </w:p>
        </w:tc>
        <w:tc>
          <w:tcPr>
            <w:tcW w:w="1263"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r w:rsidRPr="006E6109">
              <w:t>30</w:t>
            </w:r>
            <w:r>
              <w:t>,0</w:t>
            </w:r>
            <w:r w:rsidRPr="006E6109">
              <w:t xml:space="preserve"> </w:t>
            </w:r>
          </w:p>
        </w:tc>
        <w:tc>
          <w:tcPr>
            <w:tcW w:w="1273"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r w:rsidRPr="006E6109">
              <w:t>30</w:t>
            </w:r>
            <w:r>
              <w:t>,0</w:t>
            </w:r>
            <w:r w:rsidRPr="006E6109">
              <w:t xml:space="preserve"> </w:t>
            </w: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Pr>
                <w:bCs/>
              </w:rPr>
              <w:t>30,0</w:t>
            </w:r>
          </w:p>
        </w:tc>
        <w:tc>
          <w:tcPr>
            <w:tcW w:w="174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Pr>
                <w:bCs/>
              </w:rPr>
              <w:t xml:space="preserve">Покращення технічного стану </w:t>
            </w:r>
          </w:p>
        </w:tc>
        <w:tc>
          <w:tcPr>
            <w:tcW w:w="1311" w:type="dxa"/>
            <w:tcBorders>
              <w:top w:val="single" w:sz="4" w:space="0" w:color="000000"/>
              <w:left w:val="single" w:sz="4" w:space="0" w:color="000000"/>
              <w:bottom w:val="single" w:sz="4" w:space="0" w:color="000000"/>
              <w:right w:val="single" w:sz="4" w:space="0" w:color="000000"/>
            </w:tcBorders>
          </w:tcPr>
          <w:p w:rsidR="00E6058A" w:rsidRPr="00B50528" w:rsidRDefault="00E6058A" w:rsidP="00227880">
            <w:pPr>
              <w:snapToGrid w:val="0"/>
              <w:jc w:val="center"/>
              <w:rPr>
                <w:bCs/>
                <w:sz w:val="28"/>
                <w:szCs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3E2E05" w:rsidRDefault="00E6058A" w:rsidP="00E6058A">
            <w:pPr>
              <w:snapToGrid w:val="0"/>
              <w:jc w:val="center"/>
              <w:rPr>
                <w:bCs/>
              </w:rPr>
            </w:pPr>
            <w:r w:rsidRPr="003E2E05">
              <w:rPr>
                <w:bCs/>
              </w:rPr>
              <w:t>1</w:t>
            </w:r>
            <w:r>
              <w:rPr>
                <w:bCs/>
              </w:rPr>
              <w:t>0</w:t>
            </w:r>
            <w:r w:rsidRPr="003E2E05">
              <w:rPr>
                <w:bCs/>
              </w:rPr>
              <w:t>.</w:t>
            </w:r>
          </w:p>
        </w:tc>
        <w:tc>
          <w:tcPr>
            <w:tcW w:w="2436" w:type="dxa"/>
            <w:tcBorders>
              <w:top w:val="single" w:sz="4" w:space="0" w:color="000000"/>
              <w:left w:val="single" w:sz="4" w:space="0" w:color="000000"/>
              <w:bottom w:val="single" w:sz="4" w:space="0" w:color="000000"/>
            </w:tcBorders>
          </w:tcPr>
          <w:p w:rsidR="00E6058A" w:rsidRPr="006C60CC" w:rsidRDefault="00E6058A" w:rsidP="00227880">
            <w:pPr>
              <w:snapToGrid w:val="0"/>
              <w:rPr>
                <w:bCs/>
              </w:rPr>
            </w:pPr>
            <w:r w:rsidRPr="006C60CC">
              <w:rPr>
                <w:bCs/>
              </w:rPr>
              <w:t>Ремонтні роботи в приміщеннях пральні та дезкамери</w:t>
            </w:r>
            <w:r>
              <w:rPr>
                <w:bCs/>
              </w:rPr>
              <w:t xml:space="preserve"> </w:t>
            </w:r>
            <w:r>
              <w:rPr>
                <w:bCs/>
              </w:rPr>
              <w:lastRenderedPageBreak/>
              <w:t>М</w:t>
            </w:r>
            <w:r w:rsidRPr="006C60CC">
              <w:rPr>
                <w:bCs/>
              </w:rPr>
              <w:t>иргородської ЦРЛ</w:t>
            </w:r>
          </w:p>
        </w:tc>
        <w:tc>
          <w:tcPr>
            <w:tcW w:w="1199"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Pr>
                <w:bCs/>
              </w:rPr>
              <w:lastRenderedPageBreak/>
              <w:t>2015</w:t>
            </w:r>
          </w:p>
        </w:tc>
        <w:tc>
          <w:tcPr>
            <w:tcW w:w="1263"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r w:rsidRPr="006E6109">
              <w:t>15</w:t>
            </w:r>
            <w:r>
              <w:t>,0</w:t>
            </w:r>
            <w:r w:rsidRPr="006E6109">
              <w:t xml:space="preserve"> </w:t>
            </w:r>
          </w:p>
        </w:tc>
        <w:tc>
          <w:tcPr>
            <w:tcW w:w="1273"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r w:rsidRPr="006E6109">
              <w:t>15</w:t>
            </w:r>
            <w:r>
              <w:t>,0</w:t>
            </w:r>
            <w:r w:rsidRPr="006E6109">
              <w:t xml:space="preserve"> </w:t>
            </w: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Pr>
                <w:bCs/>
              </w:rPr>
              <w:t>15,0</w:t>
            </w:r>
          </w:p>
        </w:tc>
        <w:tc>
          <w:tcPr>
            <w:tcW w:w="174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Pr>
                <w:bCs/>
              </w:rPr>
              <w:t xml:space="preserve">Покращення технічного стану </w:t>
            </w:r>
          </w:p>
        </w:tc>
        <w:tc>
          <w:tcPr>
            <w:tcW w:w="1311" w:type="dxa"/>
            <w:tcBorders>
              <w:top w:val="single" w:sz="4" w:space="0" w:color="000000"/>
              <w:left w:val="single" w:sz="4" w:space="0" w:color="000000"/>
              <w:bottom w:val="single" w:sz="4" w:space="0" w:color="000000"/>
              <w:right w:val="single" w:sz="4" w:space="0" w:color="000000"/>
            </w:tcBorders>
          </w:tcPr>
          <w:p w:rsidR="00E6058A" w:rsidRPr="00B50528" w:rsidRDefault="00E6058A" w:rsidP="00227880">
            <w:pPr>
              <w:snapToGrid w:val="0"/>
              <w:jc w:val="center"/>
              <w:rPr>
                <w:bCs/>
                <w:sz w:val="28"/>
                <w:szCs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3E2E05" w:rsidRDefault="00E6058A" w:rsidP="00E6058A">
            <w:pPr>
              <w:snapToGrid w:val="0"/>
              <w:jc w:val="center"/>
              <w:rPr>
                <w:bCs/>
              </w:rPr>
            </w:pPr>
            <w:r w:rsidRPr="003E2E05">
              <w:rPr>
                <w:bCs/>
              </w:rPr>
              <w:lastRenderedPageBreak/>
              <w:t>1</w:t>
            </w:r>
            <w:r>
              <w:rPr>
                <w:bCs/>
              </w:rPr>
              <w:t>1</w:t>
            </w:r>
            <w:r w:rsidRPr="003E2E05">
              <w:rPr>
                <w:bCs/>
              </w:rPr>
              <w:t>.</w:t>
            </w:r>
          </w:p>
        </w:tc>
        <w:tc>
          <w:tcPr>
            <w:tcW w:w="2436" w:type="dxa"/>
            <w:tcBorders>
              <w:top w:val="single" w:sz="4" w:space="0" w:color="000000"/>
              <w:left w:val="single" w:sz="4" w:space="0" w:color="000000"/>
              <w:bottom w:val="single" w:sz="4" w:space="0" w:color="000000"/>
            </w:tcBorders>
          </w:tcPr>
          <w:p w:rsidR="00E6058A" w:rsidRPr="006E6109" w:rsidRDefault="00E6058A" w:rsidP="00227880">
            <w:r>
              <w:t>Встановлення комерційного вузла обліку газу в Попівській</w:t>
            </w:r>
            <w:r w:rsidRPr="006E6109">
              <w:t xml:space="preserve"> ЗОШ І-ІІІ</w:t>
            </w:r>
            <w:r>
              <w:t xml:space="preserve"> ст.</w:t>
            </w:r>
            <w:r w:rsidRPr="006E6109">
              <w:t xml:space="preserve"> </w:t>
            </w:r>
          </w:p>
        </w:tc>
        <w:tc>
          <w:tcPr>
            <w:tcW w:w="1199" w:type="dxa"/>
            <w:tcBorders>
              <w:top w:val="single" w:sz="4" w:space="0" w:color="000000"/>
              <w:left w:val="single" w:sz="4" w:space="0" w:color="000000"/>
              <w:bottom w:val="single" w:sz="4" w:space="0" w:color="000000"/>
            </w:tcBorders>
          </w:tcPr>
          <w:p w:rsidR="00E6058A" w:rsidRPr="002738C0" w:rsidRDefault="00E6058A" w:rsidP="00227880">
            <w:pPr>
              <w:snapToGrid w:val="0"/>
              <w:jc w:val="center"/>
              <w:rPr>
                <w:bCs/>
                <w:lang w:val="ru-RU"/>
              </w:rPr>
            </w:pPr>
            <w:r w:rsidRPr="002738C0">
              <w:rPr>
                <w:bCs/>
                <w:lang w:val="ru-RU"/>
              </w:rPr>
              <w:t>2014-2015</w:t>
            </w:r>
          </w:p>
        </w:tc>
        <w:tc>
          <w:tcPr>
            <w:tcW w:w="1263" w:type="dxa"/>
            <w:tcBorders>
              <w:top w:val="single" w:sz="4" w:space="0" w:color="000000"/>
              <w:left w:val="single" w:sz="4" w:space="0" w:color="000000"/>
              <w:bottom w:val="single" w:sz="4" w:space="0" w:color="000000"/>
            </w:tcBorders>
          </w:tcPr>
          <w:p w:rsidR="00E6058A" w:rsidRPr="001F007D" w:rsidRDefault="00E6058A" w:rsidP="00227880">
            <w:pPr>
              <w:snapToGrid w:val="0"/>
              <w:jc w:val="center"/>
            </w:pPr>
            <w:r w:rsidRPr="002738C0">
              <w:rPr>
                <w:lang w:val="ru-RU"/>
              </w:rPr>
              <w:t>65</w:t>
            </w:r>
            <w:r>
              <w:t>,0</w:t>
            </w:r>
          </w:p>
        </w:tc>
        <w:tc>
          <w:tcPr>
            <w:tcW w:w="1273" w:type="dxa"/>
            <w:tcBorders>
              <w:top w:val="single" w:sz="4" w:space="0" w:color="000000"/>
              <w:left w:val="single" w:sz="4" w:space="0" w:color="000000"/>
              <w:bottom w:val="single" w:sz="4" w:space="0" w:color="000000"/>
            </w:tcBorders>
          </w:tcPr>
          <w:p w:rsidR="00E6058A" w:rsidRPr="001F007D" w:rsidRDefault="00E6058A" w:rsidP="00227880">
            <w:pPr>
              <w:snapToGrid w:val="0"/>
              <w:jc w:val="center"/>
            </w:pPr>
            <w:r w:rsidRPr="002738C0">
              <w:rPr>
                <w:lang w:val="ru-RU"/>
              </w:rPr>
              <w:t>25</w:t>
            </w:r>
            <w:r>
              <w:t>,0</w:t>
            </w: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
                <w:bCs/>
              </w:rPr>
            </w:pPr>
          </w:p>
        </w:tc>
        <w:tc>
          <w:tcPr>
            <w:tcW w:w="1122" w:type="dxa"/>
            <w:tcBorders>
              <w:top w:val="single" w:sz="4" w:space="0" w:color="000000"/>
              <w:left w:val="single" w:sz="4" w:space="0" w:color="000000"/>
              <w:bottom w:val="single" w:sz="4" w:space="0" w:color="000000"/>
            </w:tcBorders>
          </w:tcPr>
          <w:p w:rsidR="00E6058A" w:rsidRPr="001F007D"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
                <w:bCs/>
              </w:rPr>
            </w:pPr>
          </w:p>
        </w:tc>
        <w:tc>
          <w:tcPr>
            <w:tcW w:w="898" w:type="dxa"/>
            <w:tcBorders>
              <w:top w:val="single" w:sz="4" w:space="0" w:color="000000"/>
              <w:left w:val="single" w:sz="4" w:space="0" w:color="000000"/>
              <w:bottom w:val="single" w:sz="4" w:space="0" w:color="000000"/>
            </w:tcBorders>
          </w:tcPr>
          <w:p w:rsidR="00E6058A" w:rsidRPr="006B24DA" w:rsidRDefault="00E6058A" w:rsidP="00227880">
            <w:pPr>
              <w:snapToGrid w:val="0"/>
              <w:jc w:val="center"/>
              <w:rPr>
                <w:bCs/>
              </w:rPr>
            </w:pPr>
            <w:r w:rsidRPr="006B24DA">
              <w:rPr>
                <w:bCs/>
              </w:rPr>
              <w:t>25,0</w:t>
            </w:r>
          </w:p>
        </w:tc>
        <w:tc>
          <w:tcPr>
            <w:tcW w:w="174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sidRPr="006E6109">
              <w:rPr>
                <w:bCs/>
              </w:rPr>
              <w:t>Економія бюджету за рахунок економії природного газу</w:t>
            </w:r>
          </w:p>
        </w:tc>
        <w:tc>
          <w:tcPr>
            <w:tcW w:w="1311" w:type="dxa"/>
            <w:tcBorders>
              <w:top w:val="single" w:sz="4" w:space="0" w:color="000000"/>
              <w:left w:val="single" w:sz="4" w:space="0" w:color="000000"/>
              <w:bottom w:val="single" w:sz="4" w:space="0" w:color="000000"/>
              <w:right w:val="single" w:sz="4" w:space="0" w:color="000000"/>
            </w:tcBorders>
          </w:tcPr>
          <w:p w:rsidR="00E6058A" w:rsidRPr="00BD696D" w:rsidRDefault="00E6058A" w:rsidP="00227880">
            <w:pPr>
              <w:snapToGrid w:val="0"/>
              <w:jc w:val="center"/>
              <w:rPr>
                <w:b/>
                <w:bCs/>
                <w:sz w:val="28"/>
                <w:szCs w:val="28"/>
              </w:rPr>
            </w:pPr>
            <w:r w:rsidRPr="00BD696D">
              <w:rPr>
                <w:b/>
                <w:bCs/>
                <w:sz w:val="28"/>
                <w:szCs w:val="28"/>
              </w:rPr>
              <w:t>-</w:t>
            </w: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3E2E05" w:rsidRDefault="00E6058A" w:rsidP="00E6058A">
            <w:pPr>
              <w:snapToGrid w:val="0"/>
              <w:jc w:val="center"/>
              <w:rPr>
                <w:bCs/>
              </w:rPr>
            </w:pPr>
            <w:r w:rsidRPr="003E2E05">
              <w:rPr>
                <w:bCs/>
              </w:rPr>
              <w:t>1</w:t>
            </w:r>
            <w:r>
              <w:rPr>
                <w:bCs/>
              </w:rPr>
              <w:t>2</w:t>
            </w:r>
            <w:r w:rsidRPr="003E2E05">
              <w:rPr>
                <w:bCs/>
              </w:rPr>
              <w:t>.</w:t>
            </w:r>
          </w:p>
        </w:tc>
        <w:tc>
          <w:tcPr>
            <w:tcW w:w="2436" w:type="dxa"/>
            <w:tcBorders>
              <w:top w:val="single" w:sz="4" w:space="0" w:color="000000"/>
              <w:left w:val="single" w:sz="4" w:space="0" w:color="000000"/>
              <w:bottom w:val="single" w:sz="4" w:space="0" w:color="000000"/>
            </w:tcBorders>
          </w:tcPr>
          <w:p w:rsidR="00E6058A" w:rsidRPr="006E6109" w:rsidRDefault="00E6058A" w:rsidP="00227880">
            <w:r>
              <w:t xml:space="preserve">Встановлення твердопаливних котлів в </w:t>
            </w:r>
            <w:proofErr w:type="spellStart"/>
            <w:r w:rsidRPr="006E6109">
              <w:t>Ромоданівська</w:t>
            </w:r>
            <w:proofErr w:type="spellEnd"/>
            <w:r w:rsidRPr="006E6109">
              <w:t xml:space="preserve"> ЗОШ І-ІІІ ст. </w:t>
            </w:r>
          </w:p>
        </w:tc>
        <w:tc>
          <w:tcPr>
            <w:tcW w:w="1199"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sidRPr="006E6109">
              <w:rPr>
                <w:bCs/>
              </w:rPr>
              <w:t>2015</w:t>
            </w:r>
          </w:p>
        </w:tc>
        <w:tc>
          <w:tcPr>
            <w:tcW w:w="1263"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r w:rsidRPr="006E6109">
              <w:t>100</w:t>
            </w:r>
            <w:r>
              <w:t>,0</w:t>
            </w:r>
          </w:p>
        </w:tc>
        <w:tc>
          <w:tcPr>
            <w:tcW w:w="1273"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r>
              <w:t>100,0</w:t>
            </w: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sidRPr="006E6109">
              <w:rPr>
                <w:bCs/>
              </w:rPr>
              <w:t>80</w:t>
            </w:r>
            <w:r>
              <w:rPr>
                <w:bCs/>
              </w:rPr>
              <w:t>,0</w:t>
            </w: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
                <w:bCs/>
              </w:rPr>
            </w:pPr>
          </w:p>
        </w:tc>
        <w:tc>
          <w:tcPr>
            <w:tcW w:w="898" w:type="dxa"/>
            <w:tcBorders>
              <w:top w:val="single" w:sz="4" w:space="0" w:color="000000"/>
              <w:left w:val="single" w:sz="4" w:space="0" w:color="000000"/>
              <w:bottom w:val="single" w:sz="4" w:space="0" w:color="000000"/>
            </w:tcBorders>
          </w:tcPr>
          <w:p w:rsidR="00E6058A" w:rsidRPr="006B24DA" w:rsidRDefault="00E6058A" w:rsidP="00227880">
            <w:pPr>
              <w:snapToGrid w:val="0"/>
              <w:jc w:val="center"/>
              <w:rPr>
                <w:bCs/>
              </w:rPr>
            </w:pPr>
            <w:r w:rsidRPr="006B24DA">
              <w:rPr>
                <w:bCs/>
              </w:rPr>
              <w:t>20,0</w:t>
            </w:r>
          </w:p>
        </w:tc>
        <w:tc>
          <w:tcPr>
            <w:tcW w:w="174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sidRPr="006E6109">
              <w:rPr>
                <w:bCs/>
              </w:rPr>
              <w:t>Економія бюджету за рахунок переходу на альтернативні види палива</w:t>
            </w:r>
          </w:p>
        </w:tc>
        <w:tc>
          <w:tcPr>
            <w:tcW w:w="1311" w:type="dxa"/>
            <w:tcBorders>
              <w:top w:val="single" w:sz="4" w:space="0" w:color="000000"/>
              <w:left w:val="single" w:sz="4" w:space="0" w:color="000000"/>
              <w:bottom w:val="single" w:sz="4" w:space="0" w:color="000000"/>
              <w:right w:val="single" w:sz="4" w:space="0" w:color="000000"/>
            </w:tcBorders>
          </w:tcPr>
          <w:p w:rsidR="00E6058A" w:rsidRPr="00BD696D" w:rsidRDefault="00E6058A" w:rsidP="00227880">
            <w:pPr>
              <w:snapToGrid w:val="0"/>
              <w:jc w:val="center"/>
              <w:rPr>
                <w:b/>
                <w:bCs/>
                <w:sz w:val="28"/>
                <w:szCs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3E2E05" w:rsidRDefault="00E6058A" w:rsidP="00E6058A">
            <w:pPr>
              <w:snapToGrid w:val="0"/>
              <w:jc w:val="center"/>
              <w:rPr>
                <w:bCs/>
              </w:rPr>
            </w:pPr>
            <w:r w:rsidRPr="003E2E05">
              <w:rPr>
                <w:bCs/>
              </w:rPr>
              <w:t>1</w:t>
            </w:r>
            <w:r>
              <w:rPr>
                <w:bCs/>
              </w:rPr>
              <w:t>3</w:t>
            </w:r>
            <w:r w:rsidRPr="003E2E05">
              <w:rPr>
                <w:bCs/>
              </w:rPr>
              <w:t>.</w:t>
            </w:r>
          </w:p>
        </w:tc>
        <w:tc>
          <w:tcPr>
            <w:tcW w:w="2436" w:type="dxa"/>
            <w:tcBorders>
              <w:top w:val="single" w:sz="4" w:space="0" w:color="000000"/>
              <w:left w:val="single" w:sz="4" w:space="0" w:color="000000"/>
              <w:bottom w:val="single" w:sz="4" w:space="0" w:color="000000"/>
            </w:tcBorders>
          </w:tcPr>
          <w:p w:rsidR="00E6058A" w:rsidRDefault="00E6058A" w:rsidP="00227880">
            <w:r>
              <w:t xml:space="preserve">Встановлення твердопаливних котлів в АЗПСМ с. </w:t>
            </w:r>
            <w:proofErr w:type="spellStart"/>
            <w:r>
              <w:t>Дібрівка</w:t>
            </w:r>
            <w:proofErr w:type="spellEnd"/>
          </w:p>
        </w:tc>
        <w:tc>
          <w:tcPr>
            <w:tcW w:w="1199"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Pr>
                <w:bCs/>
              </w:rPr>
              <w:t>2015</w:t>
            </w:r>
          </w:p>
        </w:tc>
        <w:tc>
          <w:tcPr>
            <w:tcW w:w="1263"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r>
              <w:t>50,0</w:t>
            </w:r>
          </w:p>
        </w:tc>
        <w:tc>
          <w:tcPr>
            <w:tcW w:w="1273" w:type="dxa"/>
            <w:tcBorders>
              <w:top w:val="single" w:sz="4" w:space="0" w:color="000000"/>
              <w:left w:val="single" w:sz="4" w:space="0" w:color="000000"/>
              <w:bottom w:val="single" w:sz="4" w:space="0" w:color="000000"/>
            </w:tcBorders>
          </w:tcPr>
          <w:p w:rsidR="00E6058A" w:rsidRDefault="00E6058A" w:rsidP="00227880">
            <w:pPr>
              <w:snapToGrid w:val="0"/>
              <w:jc w:val="center"/>
            </w:pPr>
            <w:r>
              <w:t>50,0</w:t>
            </w: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p>
        </w:tc>
        <w:tc>
          <w:tcPr>
            <w:tcW w:w="112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
                <w:bCs/>
              </w:rPr>
            </w:pPr>
          </w:p>
        </w:tc>
        <w:tc>
          <w:tcPr>
            <w:tcW w:w="898" w:type="dxa"/>
            <w:tcBorders>
              <w:top w:val="single" w:sz="4" w:space="0" w:color="000000"/>
              <w:left w:val="single" w:sz="4" w:space="0" w:color="000000"/>
              <w:bottom w:val="single" w:sz="4" w:space="0" w:color="000000"/>
            </w:tcBorders>
          </w:tcPr>
          <w:p w:rsidR="00E6058A" w:rsidRPr="006B24DA" w:rsidRDefault="00E6058A" w:rsidP="00227880">
            <w:pPr>
              <w:snapToGrid w:val="0"/>
              <w:jc w:val="center"/>
              <w:rPr>
                <w:bCs/>
              </w:rPr>
            </w:pPr>
            <w:r>
              <w:rPr>
                <w:bCs/>
              </w:rPr>
              <w:t>50,0</w:t>
            </w:r>
          </w:p>
        </w:tc>
        <w:tc>
          <w:tcPr>
            <w:tcW w:w="174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sidRPr="006E6109">
              <w:rPr>
                <w:bCs/>
              </w:rPr>
              <w:t>Економія бюджету за рахунок переходу на альтернативні види палива</w:t>
            </w:r>
          </w:p>
        </w:tc>
        <w:tc>
          <w:tcPr>
            <w:tcW w:w="1311" w:type="dxa"/>
            <w:tcBorders>
              <w:top w:val="single" w:sz="4" w:space="0" w:color="000000"/>
              <w:left w:val="single" w:sz="4" w:space="0" w:color="000000"/>
              <w:bottom w:val="single" w:sz="4" w:space="0" w:color="000000"/>
              <w:right w:val="single" w:sz="4" w:space="0" w:color="000000"/>
            </w:tcBorders>
          </w:tcPr>
          <w:p w:rsidR="00E6058A" w:rsidRPr="00BD696D" w:rsidRDefault="00E6058A" w:rsidP="00227880">
            <w:pPr>
              <w:snapToGrid w:val="0"/>
              <w:jc w:val="center"/>
              <w:rPr>
                <w:b/>
                <w:bCs/>
                <w:sz w:val="28"/>
                <w:szCs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3E2E05" w:rsidRDefault="00E6058A" w:rsidP="00E6058A">
            <w:pPr>
              <w:snapToGrid w:val="0"/>
              <w:jc w:val="center"/>
              <w:rPr>
                <w:bCs/>
              </w:rPr>
            </w:pPr>
            <w:r w:rsidRPr="003E2E05">
              <w:rPr>
                <w:bCs/>
              </w:rPr>
              <w:t>1</w:t>
            </w:r>
            <w:r>
              <w:rPr>
                <w:bCs/>
              </w:rPr>
              <w:t>4</w:t>
            </w:r>
            <w:r w:rsidRPr="003E2E05">
              <w:rPr>
                <w:bCs/>
              </w:rPr>
              <w:t>.</w:t>
            </w:r>
          </w:p>
        </w:tc>
        <w:tc>
          <w:tcPr>
            <w:tcW w:w="2436" w:type="dxa"/>
            <w:tcBorders>
              <w:top w:val="single" w:sz="4" w:space="0" w:color="000000"/>
              <w:left w:val="single" w:sz="4" w:space="0" w:color="000000"/>
              <w:bottom w:val="single" w:sz="4" w:space="0" w:color="000000"/>
            </w:tcBorders>
          </w:tcPr>
          <w:p w:rsidR="00E6058A" w:rsidRPr="000A581E" w:rsidRDefault="00E6058A" w:rsidP="00227880">
            <w:pPr>
              <w:snapToGrid w:val="0"/>
              <w:rPr>
                <w:bCs/>
              </w:rPr>
            </w:pPr>
            <w:r w:rsidRPr="000A581E">
              <w:rPr>
                <w:bCs/>
              </w:rPr>
              <w:t>Будівництво вуличного освітлення  в  селі Зелений Кут</w:t>
            </w:r>
          </w:p>
          <w:p w:rsidR="00E6058A" w:rsidRPr="000A581E" w:rsidRDefault="00E6058A" w:rsidP="00227880">
            <w:pPr>
              <w:snapToGrid w:val="0"/>
              <w:rPr>
                <w:bCs/>
              </w:rPr>
            </w:pPr>
            <w:r w:rsidRPr="000A581E">
              <w:rPr>
                <w:bCs/>
              </w:rPr>
              <w:t>КТП№611, КТП№61,</w:t>
            </w:r>
          </w:p>
          <w:p w:rsidR="00E6058A" w:rsidRPr="00437A60" w:rsidRDefault="00E6058A" w:rsidP="00227880">
            <w:pPr>
              <w:snapToGrid w:val="0"/>
              <w:rPr>
                <w:bCs/>
                <w:color w:val="00B050"/>
              </w:rPr>
            </w:pPr>
            <w:r>
              <w:rPr>
                <w:bCs/>
              </w:rPr>
              <w:t xml:space="preserve">КТП №614  та  в  селі </w:t>
            </w:r>
            <w:proofErr w:type="spellStart"/>
            <w:r>
              <w:rPr>
                <w:bCs/>
              </w:rPr>
              <w:t>Олефи</w:t>
            </w:r>
            <w:r w:rsidRPr="000A581E">
              <w:rPr>
                <w:bCs/>
              </w:rPr>
              <w:t>рівка</w:t>
            </w:r>
            <w:proofErr w:type="spellEnd"/>
            <w:r w:rsidRPr="000A581E">
              <w:rPr>
                <w:bCs/>
              </w:rPr>
              <w:t xml:space="preserve"> від КТП№601, КТП №602</w:t>
            </w:r>
          </w:p>
        </w:tc>
        <w:tc>
          <w:tcPr>
            <w:tcW w:w="119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2015</w:t>
            </w:r>
          </w:p>
        </w:tc>
        <w:tc>
          <w:tcPr>
            <w:tcW w:w="126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rsidRPr="00D60E68">
              <w:t>146,2</w:t>
            </w:r>
          </w:p>
        </w:tc>
        <w:tc>
          <w:tcPr>
            <w:tcW w:w="127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rsidRPr="00D60E68">
              <w:t>146,2</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25,0</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sidRPr="00D60E68">
              <w:rPr>
                <w:bCs/>
              </w:rPr>
              <w:t>113,2</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Pr="000A581E" w:rsidRDefault="00E6058A" w:rsidP="00227880">
            <w:pPr>
              <w:snapToGrid w:val="0"/>
              <w:jc w:val="center"/>
              <w:rPr>
                <w:bCs/>
              </w:rPr>
            </w:pPr>
            <w:r w:rsidRPr="000A581E">
              <w:rPr>
                <w:bCs/>
              </w:rPr>
              <w:t>8,0</w:t>
            </w:r>
          </w:p>
        </w:tc>
        <w:tc>
          <w:tcPr>
            <w:tcW w:w="174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 xml:space="preserve">Створення комфортного життєвого простору </w:t>
            </w:r>
          </w:p>
        </w:tc>
        <w:tc>
          <w:tcPr>
            <w:tcW w:w="1311" w:type="dxa"/>
            <w:tcBorders>
              <w:top w:val="single" w:sz="4" w:space="0" w:color="000000"/>
              <w:left w:val="single" w:sz="4" w:space="0" w:color="000000"/>
              <w:bottom w:val="single" w:sz="4" w:space="0" w:color="000000"/>
              <w:right w:val="single" w:sz="4" w:space="0" w:color="000000"/>
            </w:tcBorders>
          </w:tcPr>
          <w:p w:rsidR="00E6058A" w:rsidRPr="00B50528" w:rsidRDefault="00E6058A" w:rsidP="00227880">
            <w:pPr>
              <w:snapToGrid w:val="0"/>
              <w:jc w:val="center"/>
              <w:rPr>
                <w:bCs/>
                <w:sz w:val="28"/>
                <w:szCs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D60E68" w:rsidRDefault="00E6058A" w:rsidP="00E6058A">
            <w:pPr>
              <w:snapToGrid w:val="0"/>
              <w:jc w:val="center"/>
              <w:rPr>
                <w:bCs/>
              </w:rPr>
            </w:pPr>
            <w:r>
              <w:rPr>
                <w:bCs/>
              </w:rPr>
              <w:t>15.</w:t>
            </w:r>
          </w:p>
        </w:tc>
        <w:tc>
          <w:tcPr>
            <w:tcW w:w="2436" w:type="dxa"/>
            <w:tcBorders>
              <w:top w:val="single" w:sz="4" w:space="0" w:color="000000"/>
              <w:left w:val="single" w:sz="4" w:space="0" w:color="000000"/>
              <w:bottom w:val="single" w:sz="4" w:space="0" w:color="000000"/>
            </w:tcBorders>
          </w:tcPr>
          <w:p w:rsidR="00E6058A" w:rsidRPr="00D60E68" w:rsidRDefault="00E6058A" w:rsidP="00227880">
            <w:pPr>
              <w:snapToGrid w:val="0"/>
              <w:rPr>
                <w:bCs/>
              </w:rPr>
            </w:pPr>
            <w:r>
              <w:rPr>
                <w:bCs/>
              </w:rPr>
              <w:t xml:space="preserve">Реконструкція </w:t>
            </w:r>
            <w:proofErr w:type="spellStart"/>
            <w:r>
              <w:rPr>
                <w:bCs/>
              </w:rPr>
              <w:t>тепло-</w:t>
            </w:r>
            <w:proofErr w:type="spellEnd"/>
            <w:r>
              <w:rPr>
                <w:bCs/>
              </w:rPr>
              <w:t xml:space="preserve"> генераторної, встановлення твердопаливного </w:t>
            </w:r>
            <w:r>
              <w:rPr>
                <w:bCs/>
              </w:rPr>
              <w:lastRenderedPageBreak/>
              <w:t>котла ДНЗ "Садочок", в с. Петрівці</w:t>
            </w:r>
          </w:p>
        </w:tc>
        <w:tc>
          <w:tcPr>
            <w:tcW w:w="119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lastRenderedPageBreak/>
              <w:t xml:space="preserve">2015 </w:t>
            </w:r>
          </w:p>
        </w:tc>
        <w:tc>
          <w:tcPr>
            <w:tcW w:w="126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80,0</w:t>
            </w:r>
          </w:p>
        </w:tc>
        <w:tc>
          <w:tcPr>
            <w:tcW w:w="127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80,0</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80,0</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742" w:type="dxa"/>
            <w:tcBorders>
              <w:top w:val="single" w:sz="4" w:space="0" w:color="000000"/>
              <w:left w:val="single" w:sz="4" w:space="0" w:color="000000"/>
              <w:bottom w:val="single" w:sz="4" w:space="0" w:color="000000"/>
            </w:tcBorders>
          </w:tcPr>
          <w:p w:rsidR="00E6058A" w:rsidRPr="006E6109" w:rsidRDefault="00E6058A" w:rsidP="00227880">
            <w:pPr>
              <w:snapToGrid w:val="0"/>
              <w:jc w:val="center"/>
              <w:rPr>
                <w:bCs/>
              </w:rPr>
            </w:pPr>
            <w:r w:rsidRPr="006E6109">
              <w:rPr>
                <w:bCs/>
              </w:rPr>
              <w:t xml:space="preserve">Економія бюджету за рахунок переходу на </w:t>
            </w:r>
            <w:r w:rsidRPr="006E6109">
              <w:rPr>
                <w:bCs/>
              </w:rPr>
              <w:lastRenderedPageBreak/>
              <w:t>альтернативні види палива</w:t>
            </w:r>
          </w:p>
        </w:tc>
        <w:tc>
          <w:tcPr>
            <w:tcW w:w="1311" w:type="dxa"/>
            <w:tcBorders>
              <w:top w:val="single" w:sz="4" w:space="0" w:color="000000"/>
              <w:left w:val="single" w:sz="4" w:space="0" w:color="000000"/>
              <w:bottom w:val="single" w:sz="4" w:space="0" w:color="000000"/>
              <w:right w:val="single" w:sz="4" w:space="0" w:color="000000"/>
            </w:tcBorders>
          </w:tcPr>
          <w:p w:rsidR="00E6058A" w:rsidRPr="00B50528" w:rsidRDefault="00E6058A" w:rsidP="00227880">
            <w:pPr>
              <w:snapToGrid w:val="0"/>
              <w:jc w:val="center"/>
              <w:rPr>
                <w:bCs/>
                <w:sz w:val="28"/>
                <w:szCs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Default="00E6058A" w:rsidP="00E6058A">
            <w:pPr>
              <w:snapToGrid w:val="0"/>
              <w:jc w:val="center"/>
              <w:rPr>
                <w:bCs/>
              </w:rPr>
            </w:pPr>
            <w:r>
              <w:rPr>
                <w:bCs/>
              </w:rPr>
              <w:lastRenderedPageBreak/>
              <w:t>16.</w:t>
            </w:r>
          </w:p>
        </w:tc>
        <w:tc>
          <w:tcPr>
            <w:tcW w:w="2436" w:type="dxa"/>
            <w:tcBorders>
              <w:top w:val="single" w:sz="4" w:space="0" w:color="000000"/>
              <w:left w:val="single" w:sz="4" w:space="0" w:color="000000"/>
              <w:bottom w:val="single" w:sz="4" w:space="0" w:color="000000"/>
            </w:tcBorders>
          </w:tcPr>
          <w:p w:rsidR="00E6058A" w:rsidRPr="00D60E68" w:rsidRDefault="00E6058A" w:rsidP="00227880">
            <w:pPr>
              <w:snapToGrid w:val="0"/>
              <w:rPr>
                <w:bCs/>
              </w:rPr>
            </w:pPr>
            <w:r w:rsidRPr="00D60E68">
              <w:rPr>
                <w:bCs/>
              </w:rPr>
              <w:t>Ремонт будинку культури с. Солонці</w:t>
            </w:r>
            <w:r>
              <w:rPr>
                <w:bCs/>
              </w:rPr>
              <w:t xml:space="preserve"> </w:t>
            </w:r>
          </w:p>
        </w:tc>
        <w:tc>
          <w:tcPr>
            <w:tcW w:w="119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2014</w:t>
            </w:r>
            <w:r w:rsidRPr="00D60E68">
              <w:rPr>
                <w:bCs/>
              </w:rPr>
              <w:t>-2016</w:t>
            </w:r>
          </w:p>
        </w:tc>
        <w:tc>
          <w:tcPr>
            <w:tcW w:w="126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lang w:val="ru-RU"/>
              </w:rPr>
            </w:pPr>
            <w:r w:rsidRPr="00D60E68">
              <w:rPr>
                <w:lang w:val="ru-RU"/>
              </w:rPr>
              <w:t>700</w:t>
            </w:r>
            <w:r>
              <w:rPr>
                <w:lang w:val="ru-RU"/>
              </w:rPr>
              <w:t>,0</w:t>
            </w:r>
          </w:p>
        </w:tc>
        <w:tc>
          <w:tcPr>
            <w:tcW w:w="127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lang w:val="ru-RU"/>
              </w:rPr>
            </w:pPr>
            <w:r w:rsidRPr="00D60E68">
              <w:rPr>
                <w:lang w:val="ru-RU"/>
              </w:rPr>
              <w:t>260</w:t>
            </w:r>
            <w:r>
              <w:rPr>
                <w:lang w:val="ru-RU"/>
              </w:rPr>
              <w:t>,0</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110,0</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lang w:val="ru-RU"/>
              </w:rPr>
            </w:pPr>
          </w:p>
        </w:tc>
        <w:tc>
          <w:tcPr>
            <w:tcW w:w="115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150,0</w:t>
            </w:r>
          </w:p>
        </w:tc>
        <w:tc>
          <w:tcPr>
            <w:tcW w:w="174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 xml:space="preserve">Покращення технічного стану, створення комфортного життєвого простору </w:t>
            </w:r>
          </w:p>
        </w:tc>
        <w:tc>
          <w:tcPr>
            <w:tcW w:w="1311" w:type="dxa"/>
            <w:tcBorders>
              <w:top w:val="single" w:sz="4" w:space="0" w:color="000000"/>
              <w:left w:val="single" w:sz="4" w:space="0" w:color="000000"/>
              <w:bottom w:val="single" w:sz="4" w:space="0" w:color="000000"/>
              <w:right w:val="single" w:sz="4" w:space="0" w:color="000000"/>
            </w:tcBorders>
          </w:tcPr>
          <w:p w:rsidR="00E6058A" w:rsidRPr="00B50528" w:rsidRDefault="00E6058A" w:rsidP="00227880">
            <w:pPr>
              <w:snapToGrid w:val="0"/>
              <w:jc w:val="center"/>
              <w:rPr>
                <w:bCs/>
                <w:sz w:val="28"/>
                <w:szCs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Default="00E6058A" w:rsidP="00E6058A">
            <w:pPr>
              <w:snapToGrid w:val="0"/>
              <w:jc w:val="center"/>
              <w:rPr>
                <w:bCs/>
              </w:rPr>
            </w:pPr>
            <w:r>
              <w:rPr>
                <w:bCs/>
              </w:rPr>
              <w:t>17.</w:t>
            </w:r>
          </w:p>
        </w:tc>
        <w:tc>
          <w:tcPr>
            <w:tcW w:w="2436" w:type="dxa"/>
            <w:tcBorders>
              <w:top w:val="single" w:sz="4" w:space="0" w:color="000000"/>
              <w:left w:val="single" w:sz="4" w:space="0" w:color="000000"/>
              <w:bottom w:val="single" w:sz="4" w:space="0" w:color="000000"/>
            </w:tcBorders>
          </w:tcPr>
          <w:p w:rsidR="00E6058A" w:rsidRPr="000A581E" w:rsidRDefault="00E6058A" w:rsidP="00227880">
            <w:pPr>
              <w:snapToGrid w:val="0"/>
              <w:rPr>
                <w:bCs/>
              </w:rPr>
            </w:pPr>
            <w:r w:rsidRPr="000A581E">
              <w:rPr>
                <w:bCs/>
              </w:rPr>
              <w:t xml:space="preserve">Реконструкція системи опалення будинку культури в с. </w:t>
            </w:r>
            <w:proofErr w:type="spellStart"/>
            <w:r w:rsidRPr="000A581E">
              <w:rPr>
                <w:bCs/>
              </w:rPr>
              <w:t>Клюшниківка</w:t>
            </w:r>
            <w:proofErr w:type="spellEnd"/>
          </w:p>
        </w:tc>
        <w:tc>
          <w:tcPr>
            <w:tcW w:w="119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sidRPr="00D60E68">
              <w:rPr>
                <w:bCs/>
              </w:rPr>
              <w:t>2015</w:t>
            </w:r>
          </w:p>
        </w:tc>
        <w:tc>
          <w:tcPr>
            <w:tcW w:w="126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rsidRPr="00D60E68">
              <w:t>190</w:t>
            </w:r>
            <w:r>
              <w:t>,5</w:t>
            </w:r>
          </w:p>
        </w:tc>
        <w:tc>
          <w:tcPr>
            <w:tcW w:w="127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190,5</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190,5</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74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Забезпечення якісним теплопостачанням</w:t>
            </w:r>
          </w:p>
        </w:tc>
        <w:tc>
          <w:tcPr>
            <w:tcW w:w="1311" w:type="dxa"/>
            <w:tcBorders>
              <w:top w:val="single" w:sz="4" w:space="0" w:color="000000"/>
              <w:left w:val="single" w:sz="4" w:space="0" w:color="000000"/>
              <w:bottom w:val="single" w:sz="4" w:space="0" w:color="000000"/>
              <w:right w:val="single" w:sz="4" w:space="0" w:color="000000"/>
            </w:tcBorders>
          </w:tcPr>
          <w:p w:rsidR="00E6058A" w:rsidRPr="00B50528" w:rsidRDefault="00E6058A" w:rsidP="00227880">
            <w:pPr>
              <w:snapToGrid w:val="0"/>
              <w:jc w:val="center"/>
              <w:rPr>
                <w:bCs/>
                <w:sz w:val="28"/>
                <w:szCs w:val="28"/>
              </w:rPr>
            </w:pPr>
            <w:r>
              <w:rPr>
                <w:bCs/>
                <w:sz w:val="28"/>
                <w:szCs w:val="28"/>
              </w:rPr>
              <w:t>1</w:t>
            </w: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Default="00E6058A" w:rsidP="00E6058A">
            <w:pPr>
              <w:snapToGrid w:val="0"/>
              <w:jc w:val="center"/>
              <w:rPr>
                <w:bCs/>
              </w:rPr>
            </w:pPr>
            <w:r>
              <w:rPr>
                <w:bCs/>
              </w:rPr>
              <w:t>18.</w:t>
            </w:r>
          </w:p>
        </w:tc>
        <w:tc>
          <w:tcPr>
            <w:tcW w:w="2436" w:type="dxa"/>
            <w:tcBorders>
              <w:top w:val="single" w:sz="4" w:space="0" w:color="000000"/>
              <w:left w:val="single" w:sz="4" w:space="0" w:color="000000"/>
              <w:bottom w:val="single" w:sz="4" w:space="0" w:color="000000"/>
            </w:tcBorders>
          </w:tcPr>
          <w:p w:rsidR="00E6058A" w:rsidRPr="00D60E68" w:rsidRDefault="00E6058A" w:rsidP="00227880">
            <w:pPr>
              <w:snapToGrid w:val="0"/>
              <w:rPr>
                <w:bCs/>
              </w:rPr>
            </w:pPr>
            <w:r w:rsidRPr="00D60E68">
              <w:rPr>
                <w:bCs/>
              </w:rPr>
              <w:t xml:space="preserve">Капітальний ремонт сільського клубу в селі Зелений Кут  </w:t>
            </w:r>
            <w:proofErr w:type="spellStart"/>
            <w:r w:rsidRPr="00D60E68">
              <w:rPr>
                <w:bCs/>
              </w:rPr>
              <w:t>Савинцівської</w:t>
            </w:r>
            <w:proofErr w:type="spellEnd"/>
            <w:r w:rsidRPr="00D60E68">
              <w:rPr>
                <w:bCs/>
              </w:rPr>
              <w:t xml:space="preserve"> сільської ради</w:t>
            </w:r>
          </w:p>
          <w:p w:rsidR="00E6058A" w:rsidRPr="00D60E68" w:rsidRDefault="00E6058A" w:rsidP="00227880">
            <w:pPr>
              <w:snapToGrid w:val="0"/>
              <w:rPr>
                <w:bCs/>
              </w:rPr>
            </w:pPr>
          </w:p>
        </w:tc>
        <w:tc>
          <w:tcPr>
            <w:tcW w:w="119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sidRPr="00D60E68">
              <w:rPr>
                <w:bCs/>
              </w:rPr>
              <w:t xml:space="preserve">2015 </w:t>
            </w:r>
          </w:p>
        </w:tc>
        <w:tc>
          <w:tcPr>
            <w:tcW w:w="126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rsidRPr="00D60E68">
              <w:t>3</w:t>
            </w:r>
            <w:r>
              <w:t>20,0</w:t>
            </w:r>
          </w:p>
        </w:tc>
        <w:tc>
          <w:tcPr>
            <w:tcW w:w="127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320,0</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sidRPr="00D60E68">
              <w:rPr>
                <w:bCs/>
              </w:rPr>
              <w:t>3</w:t>
            </w:r>
            <w:r>
              <w:rPr>
                <w:bCs/>
              </w:rPr>
              <w:t>20,0</w:t>
            </w:r>
          </w:p>
        </w:tc>
        <w:tc>
          <w:tcPr>
            <w:tcW w:w="174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 xml:space="preserve">Створення комфортних умов </w:t>
            </w:r>
          </w:p>
        </w:tc>
        <w:tc>
          <w:tcPr>
            <w:tcW w:w="1311" w:type="dxa"/>
            <w:tcBorders>
              <w:top w:val="single" w:sz="4" w:space="0" w:color="000000"/>
              <w:left w:val="single" w:sz="4" w:space="0" w:color="000000"/>
              <w:bottom w:val="single" w:sz="4" w:space="0" w:color="000000"/>
              <w:right w:val="single" w:sz="4" w:space="0" w:color="000000"/>
            </w:tcBorders>
          </w:tcPr>
          <w:p w:rsidR="00E6058A" w:rsidRPr="009A4357" w:rsidRDefault="00E6058A"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Default="00E6058A" w:rsidP="00E6058A">
            <w:pPr>
              <w:snapToGrid w:val="0"/>
              <w:jc w:val="center"/>
              <w:rPr>
                <w:bCs/>
              </w:rPr>
            </w:pPr>
            <w:r>
              <w:rPr>
                <w:bCs/>
              </w:rPr>
              <w:t>19.</w:t>
            </w:r>
          </w:p>
        </w:tc>
        <w:tc>
          <w:tcPr>
            <w:tcW w:w="2436" w:type="dxa"/>
            <w:tcBorders>
              <w:top w:val="single" w:sz="4" w:space="0" w:color="000000"/>
              <w:left w:val="single" w:sz="4" w:space="0" w:color="000000"/>
              <w:bottom w:val="single" w:sz="4" w:space="0" w:color="000000"/>
            </w:tcBorders>
          </w:tcPr>
          <w:p w:rsidR="00E6058A" w:rsidRPr="000A581E" w:rsidRDefault="00E6058A" w:rsidP="00227880">
            <w:pPr>
              <w:snapToGrid w:val="0"/>
              <w:rPr>
                <w:bCs/>
              </w:rPr>
            </w:pPr>
            <w:r w:rsidRPr="000A581E">
              <w:rPr>
                <w:bCs/>
              </w:rPr>
              <w:t>Облаштування вуличного освітлення в с. В.Сорочинці</w:t>
            </w:r>
          </w:p>
        </w:tc>
        <w:tc>
          <w:tcPr>
            <w:tcW w:w="1199" w:type="dxa"/>
            <w:tcBorders>
              <w:top w:val="single" w:sz="4" w:space="0" w:color="000000"/>
              <w:left w:val="single" w:sz="4" w:space="0" w:color="000000"/>
              <w:bottom w:val="single" w:sz="4" w:space="0" w:color="000000"/>
            </w:tcBorders>
          </w:tcPr>
          <w:p w:rsidR="00E6058A" w:rsidRDefault="00E6058A" w:rsidP="00227880">
            <w:pPr>
              <w:snapToGrid w:val="0"/>
              <w:jc w:val="center"/>
              <w:rPr>
                <w:bCs/>
              </w:rPr>
            </w:pPr>
            <w:r>
              <w:rPr>
                <w:bCs/>
              </w:rPr>
              <w:t>2015</w:t>
            </w:r>
          </w:p>
        </w:tc>
        <w:tc>
          <w:tcPr>
            <w:tcW w:w="1263" w:type="dxa"/>
            <w:tcBorders>
              <w:top w:val="single" w:sz="4" w:space="0" w:color="000000"/>
              <w:left w:val="single" w:sz="4" w:space="0" w:color="000000"/>
              <w:bottom w:val="single" w:sz="4" w:space="0" w:color="000000"/>
            </w:tcBorders>
          </w:tcPr>
          <w:p w:rsidR="00E6058A" w:rsidRDefault="00E6058A" w:rsidP="00227880">
            <w:pPr>
              <w:snapToGrid w:val="0"/>
              <w:jc w:val="center"/>
            </w:pPr>
            <w:r>
              <w:t>130,0</w:t>
            </w:r>
          </w:p>
        </w:tc>
        <w:tc>
          <w:tcPr>
            <w:tcW w:w="1273" w:type="dxa"/>
            <w:tcBorders>
              <w:top w:val="single" w:sz="4" w:space="0" w:color="000000"/>
              <w:left w:val="single" w:sz="4" w:space="0" w:color="000000"/>
              <w:bottom w:val="single" w:sz="4" w:space="0" w:color="000000"/>
            </w:tcBorders>
          </w:tcPr>
          <w:p w:rsidR="00E6058A" w:rsidRDefault="00E6058A" w:rsidP="00227880">
            <w:pPr>
              <w:snapToGrid w:val="0"/>
              <w:jc w:val="center"/>
            </w:pPr>
            <w:r>
              <w:t>130,0</w:t>
            </w:r>
          </w:p>
        </w:tc>
        <w:tc>
          <w:tcPr>
            <w:tcW w:w="1122" w:type="dxa"/>
            <w:tcBorders>
              <w:top w:val="single" w:sz="4" w:space="0" w:color="000000"/>
              <w:left w:val="single" w:sz="4" w:space="0" w:color="000000"/>
              <w:bottom w:val="single" w:sz="4" w:space="0" w:color="000000"/>
            </w:tcBorders>
          </w:tcPr>
          <w:p w:rsidR="00E6058A"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Default="00E6058A" w:rsidP="00227880">
            <w:pPr>
              <w:snapToGrid w:val="0"/>
              <w:jc w:val="center"/>
              <w:rPr>
                <w:bCs/>
              </w:rPr>
            </w:pPr>
          </w:p>
        </w:tc>
        <w:tc>
          <w:tcPr>
            <w:tcW w:w="1122" w:type="dxa"/>
            <w:tcBorders>
              <w:top w:val="single" w:sz="4" w:space="0" w:color="000000"/>
              <w:left w:val="single" w:sz="4" w:space="0" w:color="000000"/>
              <w:bottom w:val="single" w:sz="4" w:space="0" w:color="000000"/>
            </w:tcBorders>
          </w:tcPr>
          <w:p w:rsidR="00E6058A"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Default="00E6058A" w:rsidP="00227880">
            <w:pPr>
              <w:snapToGrid w:val="0"/>
              <w:jc w:val="center"/>
              <w:rPr>
                <w:bCs/>
              </w:rPr>
            </w:pPr>
            <w:r>
              <w:rPr>
                <w:bCs/>
              </w:rPr>
              <w:t>130,0</w:t>
            </w:r>
          </w:p>
        </w:tc>
        <w:tc>
          <w:tcPr>
            <w:tcW w:w="174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Створення комфортного життєвого простору</w:t>
            </w:r>
          </w:p>
        </w:tc>
        <w:tc>
          <w:tcPr>
            <w:tcW w:w="1311" w:type="dxa"/>
            <w:tcBorders>
              <w:top w:val="single" w:sz="4" w:space="0" w:color="000000"/>
              <w:left w:val="single" w:sz="4" w:space="0" w:color="000000"/>
              <w:bottom w:val="single" w:sz="4" w:space="0" w:color="000000"/>
              <w:right w:val="single" w:sz="4" w:space="0" w:color="000000"/>
            </w:tcBorders>
          </w:tcPr>
          <w:p w:rsidR="00E6058A" w:rsidRPr="009A4357" w:rsidRDefault="00E6058A"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D60E68" w:rsidRDefault="00E6058A" w:rsidP="00E6058A">
            <w:pPr>
              <w:snapToGrid w:val="0"/>
              <w:jc w:val="center"/>
              <w:rPr>
                <w:bCs/>
              </w:rPr>
            </w:pPr>
            <w:r>
              <w:rPr>
                <w:bCs/>
              </w:rPr>
              <w:t>20.</w:t>
            </w:r>
          </w:p>
        </w:tc>
        <w:tc>
          <w:tcPr>
            <w:tcW w:w="2436" w:type="dxa"/>
            <w:tcBorders>
              <w:top w:val="single" w:sz="4" w:space="0" w:color="000000"/>
              <w:left w:val="single" w:sz="4" w:space="0" w:color="000000"/>
              <w:bottom w:val="single" w:sz="4" w:space="0" w:color="000000"/>
            </w:tcBorders>
          </w:tcPr>
          <w:p w:rsidR="00E6058A" w:rsidRPr="000A581E" w:rsidRDefault="00E6058A" w:rsidP="00227880">
            <w:pPr>
              <w:snapToGrid w:val="0"/>
              <w:rPr>
                <w:bCs/>
              </w:rPr>
            </w:pPr>
            <w:r w:rsidRPr="000A581E">
              <w:rPr>
                <w:bCs/>
              </w:rPr>
              <w:t>Поточний ремонт доріг</w:t>
            </w:r>
            <w:r>
              <w:rPr>
                <w:bCs/>
              </w:rPr>
              <w:t xml:space="preserve"> комунальної</w:t>
            </w:r>
            <w:r w:rsidRPr="000A581E">
              <w:rPr>
                <w:bCs/>
              </w:rPr>
              <w:t xml:space="preserve"> власності </w:t>
            </w:r>
          </w:p>
          <w:p w:rsidR="00E6058A" w:rsidRPr="000A581E" w:rsidRDefault="00E6058A" w:rsidP="00227880">
            <w:pPr>
              <w:snapToGrid w:val="0"/>
              <w:rPr>
                <w:bCs/>
              </w:rPr>
            </w:pPr>
          </w:p>
        </w:tc>
        <w:tc>
          <w:tcPr>
            <w:tcW w:w="119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sidRPr="00D60E68">
              <w:rPr>
                <w:bCs/>
              </w:rPr>
              <w:t>2015</w:t>
            </w:r>
          </w:p>
          <w:p w:rsidR="00E6058A" w:rsidRPr="00D60E68" w:rsidRDefault="00E6058A" w:rsidP="00227880">
            <w:pPr>
              <w:snapToGrid w:val="0"/>
              <w:jc w:val="center"/>
              <w:rPr>
                <w:b/>
                <w:bCs/>
              </w:rPr>
            </w:pPr>
          </w:p>
        </w:tc>
        <w:tc>
          <w:tcPr>
            <w:tcW w:w="126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300,0</w:t>
            </w:r>
          </w:p>
          <w:p w:rsidR="00E6058A" w:rsidRPr="00D60E68" w:rsidRDefault="00E6058A" w:rsidP="00227880">
            <w:pPr>
              <w:snapToGrid w:val="0"/>
              <w:jc w:val="center"/>
            </w:pPr>
          </w:p>
        </w:tc>
        <w:tc>
          <w:tcPr>
            <w:tcW w:w="127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300,0</w:t>
            </w:r>
          </w:p>
          <w:p w:rsidR="00E6058A" w:rsidRPr="00D60E68"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0A581E" w:rsidRDefault="00E6058A" w:rsidP="00227880">
            <w:pPr>
              <w:snapToGrid w:val="0"/>
              <w:jc w:val="center"/>
              <w:rPr>
                <w:bCs/>
              </w:rPr>
            </w:pPr>
            <w:r w:rsidRPr="000A581E">
              <w:rPr>
                <w:bCs/>
              </w:rPr>
              <w:t>300,0</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
                <w:bCs/>
              </w:rPr>
            </w:pPr>
          </w:p>
        </w:tc>
        <w:tc>
          <w:tcPr>
            <w:tcW w:w="115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
                <w:bCs/>
              </w:rPr>
            </w:pPr>
          </w:p>
        </w:tc>
        <w:tc>
          <w:tcPr>
            <w:tcW w:w="898"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
                <w:bCs/>
              </w:rPr>
            </w:pPr>
          </w:p>
        </w:tc>
        <w:tc>
          <w:tcPr>
            <w:tcW w:w="174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
                <w:bCs/>
              </w:rPr>
            </w:pPr>
            <w:r w:rsidRPr="00D60E68">
              <w:rPr>
                <w:bCs/>
              </w:rPr>
              <w:t xml:space="preserve">Покращення </w:t>
            </w:r>
            <w:r>
              <w:rPr>
                <w:bCs/>
              </w:rPr>
              <w:t xml:space="preserve"> стану автомобільних</w:t>
            </w:r>
            <w:r w:rsidRPr="00D60E68">
              <w:rPr>
                <w:bCs/>
              </w:rPr>
              <w:t xml:space="preserve"> доріг </w:t>
            </w:r>
          </w:p>
        </w:tc>
        <w:tc>
          <w:tcPr>
            <w:tcW w:w="1311" w:type="dxa"/>
            <w:tcBorders>
              <w:top w:val="single" w:sz="4" w:space="0" w:color="000000"/>
              <w:left w:val="single" w:sz="4" w:space="0" w:color="000000"/>
              <w:bottom w:val="single" w:sz="4" w:space="0" w:color="000000"/>
              <w:right w:val="single" w:sz="4" w:space="0" w:color="000000"/>
            </w:tcBorders>
          </w:tcPr>
          <w:p w:rsidR="00E6058A" w:rsidRPr="009A4357" w:rsidRDefault="00E6058A"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D60E68" w:rsidRDefault="00E6058A" w:rsidP="00E6058A">
            <w:pPr>
              <w:snapToGrid w:val="0"/>
              <w:jc w:val="center"/>
              <w:rPr>
                <w:bCs/>
              </w:rPr>
            </w:pPr>
            <w:r>
              <w:rPr>
                <w:bCs/>
              </w:rPr>
              <w:t>21.</w:t>
            </w:r>
          </w:p>
        </w:tc>
        <w:tc>
          <w:tcPr>
            <w:tcW w:w="2436" w:type="dxa"/>
            <w:tcBorders>
              <w:top w:val="single" w:sz="4" w:space="0" w:color="000000"/>
              <w:left w:val="single" w:sz="4" w:space="0" w:color="000000"/>
              <w:bottom w:val="single" w:sz="4" w:space="0" w:color="000000"/>
            </w:tcBorders>
          </w:tcPr>
          <w:p w:rsidR="00E6058A" w:rsidRPr="000A581E" w:rsidRDefault="00E6058A" w:rsidP="00227880">
            <w:pPr>
              <w:snapToGrid w:val="0"/>
              <w:rPr>
                <w:bCs/>
              </w:rPr>
            </w:pPr>
            <w:r>
              <w:rPr>
                <w:bCs/>
              </w:rPr>
              <w:t xml:space="preserve">Капітальний </w:t>
            </w:r>
            <w:r w:rsidRPr="000A581E">
              <w:rPr>
                <w:bCs/>
              </w:rPr>
              <w:t>ремонт доріг</w:t>
            </w:r>
            <w:r>
              <w:rPr>
                <w:bCs/>
              </w:rPr>
              <w:t xml:space="preserve"> </w:t>
            </w:r>
            <w:r w:rsidRPr="000A581E">
              <w:rPr>
                <w:bCs/>
              </w:rPr>
              <w:t xml:space="preserve">комунальної власності  </w:t>
            </w:r>
          </w:p>
          <w:p w:rsidR="00E6058A" w:rsidRPr="000A581E" w:rsidRDefault="00E6058A" w:rsidP="00227880">
            <w:pPr>
              <w:snapToGrid w:val="0"/>
              <w:rPr>
                <w:bCs/>
              </w:rPr>
            </w:pPr>
          </w:p>
        </w:tc>
        <w:tc>
          <w:tcPr>
            <w:tcW w:w="119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sidRPr="00D60E68">
              <w:rPr>
                <w:bCs/>
              </w:rPr>
              <w:t>2015</w:t>
            </w:r>
          </w:p>
        </w:tc>
        <w:tc>
          <w:tcPr>
            <w:tcW w:w="126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300,0</w:t>
            </w:r>
          </w:p>
        </w:tc>
        <w:tc>
          <w:tcPr>
            <w:tcW w:w="127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rsidRPr="00D60E68">
              <w:t>300</w:t>
            </w:r>
            <w:r>
              <w:t>,0</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sidRPr="00D60E68">
              <w:rPr>
                <w:bCs/>
              </w:rPr>
              <w:t>300</w:t>
            </w:r>
            <w:r>
              <w:rPr>
                <w:bCs/>
              </w:rPr>
              <w:t>,0</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74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
                <w:bCs/>
              </w:rPr>
            </w:pPr>
            <w:r w:rsidRPr="00D60E68">
              <w:rPr>
                <w:bCs/>
              </w:rPr>
              <w:t xml:space="preserve">Покращення </w:t>
            </w:r>
            <w:r>
              <w:rPr>
                <w:bCs/>
              </w:rPr>
              <w:t xml:space="preserve"> стану автомобільних</w:t>
            </w:r>
            <w:r w:rsidRPr="00D60E68">
              <w:rPr>
                <w:bCs/>
              </w:rPr>
              <w:t xml:space="preserve"> доріг </w:t>
            </w:r>
          </w:p>
        </w:tc>
        <w:tc>
          <w:tcPr>
            <w:tcW w:w="1311" w:type="dxa"/>
            <w:tcBorders>
              <w:top w:val="single" w:sz="4" w:space="0" w:color="000000"/>
              <w:left w:val="single" w:sz="4" w:space="0" w:color="000000"/>
              <w:bottom w:val="single" w:sz="4" w:space="0" w:color="000000"/>
              <w:right w:val="single" w:sz="4" w:space="0" w:color="000000"/>
            </w:tcBorders>
          </w:tcPr>
          <w:p w:rsidR="00E6058A" w:rsidRPr="009A4357" w:rsidRDefault="00E6058A"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D60E68" w:rsidRDefault="00E6058A" w:rsidP="00E6058A">
            <w:pPr>
              <w:snapToGrid w:val="0"/>
              <w:jc w:val="center"/>
              <w:rPr>
                <w:bCs/>
              </w:rPr>
            </w:pPr>
            <w:r>
              <w:rPr>
                <w:bCs/>
              </w:rPr>
              <w:lastRenderedPageBreak/>
              <w:t>22.</w:t>
            </w:r>
          </w:p>
        </w:tc>
        <w:tc>
          <w:tcPr>
            <w:tcW w:w="2436" w:type="dxa"/>
            <w:tcBorders>
              <w:top w:val="single" w:sz="4" w:space="0" w:color="000000"/>
              <w:left w:val="single" w:sz="4" w:space="0" w:color="000000"/>
              <w:bottom w:val="single" w:sz="4" w:space="0" w:color="000000"/>
            </w:tcBorders>
          </w:tcPr>
          <w:p w:rsidR="00E6058A" w:rsidRPr="00C467D5" w:rsidRDefault="00E6058A" w:rsidP="00227880">
            <w:pPr>
              <w:snapToGrid w:val="0"/>
              <w:rPr>
                <w:bCs/>
              </w:rPr>
            </w:pPr>
            <w:r w:rsidRPr="00C467D5">
              <w:rPr>
                <w:bCs/>
              </w:rPr>
              <w:t xml:space="preserve">Реконструкція системи водопостачання в с. </w:t>
            </w:r>
            <w:proofErr w:type="spellStart"/>
            <w:r w:rsidRPr="00C467D5">
              <w:rPr>
                <w:bCs/>
              </w:rPr>
              <w:t>Клюшниківка</w:t>
            </w:r>
            <w:proofErr w:type="spellEnd"/>
          </w:p>
        </w:tc>
        <w:tc>
          <w:tcPr>
            <w:tcW w:w="119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sidRPr="00D60E68">
              <w:rPr>
                <w:bCs/>
              </w:rPr>
              <w:t>2013-2015</w:t>
            </w:r>
          </w:p>
        </w:tc>
        <w:tc>
          <w:tcPr>
            <w:tcW w:w="126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830,</w:t>
            </w:r>
            <w:r w:rsidRPr="00D60E68">
              <w:t>2</w:t>
            </w:r>
          </w:p>
        </w:tc>
        <w:tc>
          <w:tcPr>
            <w:tcW w:w="127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561,</w:t>
            </w:r>
            <w:r w:rsidRPr="00D60E68">
              <w:t>8</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561,</w:t>
            </w:r>
            <w:r w:rsidRPr="00D60E68">
              <w:rPr>
                <w:bCs/>
              </w:rPr>
              <w:t>8</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74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 xml:space="preserve">Забезпечення населення якісною питною водою </w:t>
            </w:r>
          </w:p>
        </w:tc>
        <w:tc>
          <w:tcPr>
            <w:tcW w:w="1311" w:type="dxa"/>
            <w:tcBorders>
              <w:top w:val="single" w:sz="4" w:space="0" w:color="000000"/>
              <w:left w:val="single" w:sz="4" w:space="0" w:color="000000"/>
              <w:bottom w:val="single" w:sz="4" w:space="0" w:color="000000"/>
              <w:right w:val="single" w:sz="4" w:space="0" w:color="000000"/>
            </w:tcBorders>
          </w:tcPr>
          <w:p w:rsidR="00E6058A" w:rsidRPr="009A4357" w:rsidRDefault="00E6058A"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D60E68" w:rsidRDefault="00E6058A" w:rsidP="00E6058A">
            <w:pPr>
              <w:snapToGrid w:val="0"/>
              <w:jc w:val="center"/>
              <w:rPr>
                <w:bCs/>
              </w:rPr>
            </w:pPr>
            <w:r>
              <w:rPr>
                <w:bCs/>
              </w:rPr>
              <w:t>23.</w:t>
            </w:r>
          </w:p>
        </w:tc>
        <w:tc>
          <w:tcPr>
            <w:tcW w:w="2436" w:type="dxa"/>
            <w:tcBorders>
              <w:top w:val="single" w:sz="4" w:space="0" w:color="000000"/>
              <w:left w:val="single" w:sz="4" w:space="0" w:color="000000"/>
              <w:bottom w:val="single" w:sz="4" w:space="0" w:color="000000"/>
            </w:tcBorders>
          </w:tcPr>
          <w:p w:rsidR="00E6058A" w:rsidRPr="000A581E" w:rsidRDefault="00E6058A" w:rsidP="00227880">
            <w:pPr>
              <w:snapToGrid w:val="0"/>
              <w:rPr>
                <w:bCs/>
              </w:rPr>
            </w:pPr>
            <w:r w:rsidRPr="000A581E">
              <w:rPr>
                <w:bCs/>
              </w:rPr>
              <w:t xml:space="preserve">Реконструкція системи </w:t>
            </w:r>
            <w:proofErr w:type="spellStart"/>
            <w:r w:rsidRPr="000A581E">
              <w:rPr>
                <w:bCs/>
              </w:rPr>
              <w:t>водо</w:t>
            </w:r>
            <w:r>
              <w:rPr>
                <w:bCs/>
              </w:rPr>
              <w:t>-</w:t>
            </w:r>
            <w:proofErr w:type="spellEnd"/>
            <w:r w:rsidRPr="000A581E">
              <w:rPr>
                <w:bCs/>
              </w:rPr>
              <w:t xml:space="preserve"> забезпечення (перша черга) с. </w:t>
            </w:r>
            <w:proofErr w:type="spellStart"/>
            <w:r w:rsidRPr="000A581E">
              <w:rPr>
                <w:bCs/>
              </w:rPr>
              <w:t>Попівка</w:t>
            </w:r>
            <w:proofErr w:type="spellEnd"/>
          </w:p>
        </w:tc>
        <w:tc>
          <w:tcPr>
            <w:tcW w:w="119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 xml:space="preserve">2015- 2016 </w:t>
            </w:r>
          </w:p>
        </w:tc>
        <w:tc>
          <w:tcPr>
            <w:tcW w:w="126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366,0</w:t>
            </w:r>
          </w:p>
        </w:tc>
        <w:tc>
          <w:tcPr>
            <w:tcW w:w="1273"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r>
              <w:t>216,0</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216,0</w:t>
            </w:r>
          </w:p>
        </w:tc>
        <w:tc>
          <w:tcPr>
            <w:tcW w:w="112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159"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898"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p>
        </w:tc>
        <w:tc>
          <w:tcPr>
            <w:tcW w:w="174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 xml:space="preserve">Забезпечення населення якісною питною водою </w:t>
            </w:r>
          </w:p>
        </w:tc>
        <w:tc>
          <w:tcPr>
            <w:tcW w:w="1311" w:type="dxa"/>
            <w:tcBorders>
              <w:top w:val="single" w:sz="4" w:space="0" w:color="000000"/>
              <w:left w:val="single" w:sz="4" w:space="0" w:color="000000"/>
              <w:bottom w:val="single" w:sz="4" w:space="0" w:color="000000"/>
              <w:right w:val="single" w:sz="4" w:space="0" w:color="000000"/>
            </w:tcBorders>
          </w:tcPr>
          <w:p w:rsidR="00E6058A" w:rsidRPr="009A4357" w:rsidRDefault="00E6058A" w:rsidP="00227880">
            <w:pPr>
              <w:snapToGrid w:val="0"/>
              <w:jc w:val="center"/>
              <w:rPr>
                <w:b/>
                <w:bCs/>
                <w:sz w:val="28"/>
              </w:rPr>
            </w:pP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Default="00E6058A" w:rsidP="00E6058A">
            <w:pPr>
              <w:snapToGrid w:val="0"/>
              <w:jc w:val="center"/>
              <w:rPr>
                <w:bCs/>
              </w:rPr>
            </w:pPr>
            <w:r>
              <w:rPr>
                <w:bCs/>
              </w:rPr>
              <w:t>24.</w:t>
            </w:r>
          </w:p>
        </w:tc>
        <w:tc>
          <w:tcPr>
            <w:tcW w:w="2436" w:type="dxa"/>
            <w:tcBorders>
              <w:top w:val="single" w:sz="4" w:space="0" w:color="000000"/>
              <w:left w:val="single" w:sz="4" w:space="0" w:color="000000"/>
              <w:bottom w:val="single" w:sz="4" w:space="0" w:color="000000"/>
            </w:tcBorders>
          </w:tcPr>
          <w:p w:rsidR="00E6058A" w:rsidRDefault="00E6058A" w:rsidP="00227880">
            <w:r>
              <w:t xml:space="preserve">Капітальний ремонт будинку культури (перша черга) с. </w:t>
            </w:r>
            <w:proofErr w:type="spellStart"/>
            <w:r>
              <w:t>Савинці</w:t>
            </w:r>
            <w:proofErr w:type="spellEnd"/>
          </w:p>
        </w:tc>
        <w:tc>
          <w:tcPr>
            <w:tcW w:w="1199" w:type="dxa"/>
            <w:tcBorders>
              <w:top w:val="single" w:sz="4" w:space="0" w:color="000000"/>
              <w:left w:val="single" w:sz="4" w:space="0" w:color="000000"/>
              <w:bottom w:val="single" w:sz="4" w:space="0" w:color="000000"/>
            </w:tcBorders>
          </w:tcPr>
          <w:p w:rsidR="00E6058A" w:rsidRPr="00B45E1A" w:rsidRDefault="00E6058A" w:rsidP="00227880">
            <w:pPr>
              <w:snapToGrid w:val="0"/>
              <w:jc w:val="center"/>
              <w:rPr>
                <w:bCs/>
              </w:rPr>
            </w:pPr>
            <w:r>
              <w:rPr>
                <w:bCs/>
              </w:rPr>
              <w:t>2015</w:t>
            </w:r>
          </w:p>
        </w:tc>
        <w:tc>
          <w:tcPr>
            <w:tcW w:w="1263" w:type="dxa"/>
            <w:tcBorders>
              <w:top w:val="single" w:sz="4" w:space="0" w:color="000000"/>
              <w:left w:val="single" w:sz="4" w:space="0" w:color="000000"/>
              <w:bottom w:val="single" w:sz="4" w:space="0" w:color="000000"/>
            </w:tcBorders>
          </w:tcPr>
          <w:p w:rsidR="00E6058A" w:rsidRDefault="00E6058A" w:rsidP="00227880">
            <w:pPr>
              <w:snapToGrid w:val="0"/>
              <w:jc w:val="center"/>
              <w:rPr>
                <w:lang w:val="ru-RU"/>
              </w:rPr>
            </w:pPr>
            <w:r>
              <w:rPr>
                <w:lang w:val="ru-RU"/>
              </w:rPr>
              <w:t>410,0</w:t>
            </w:r>
          </w:p>
        </w:tc>
        <w:tc>
          <w:tcPr>
            <w:tcW w:w="1273" w:type="dxa"/>
            <w:tcBorders>
              <w:top w:val="single" w:sz="4" w:space="0" w:color="000000"/>
              <w:left w:val="single" w:sz="4" w:space="0" w:color="000000"/>
              <w:bottom w:val="single" w:sz="4" w:space="0" w:color="000000"/>
            </w:tcBorders>
          </w:tcPr>
          <w:p w:rsidR="00E6058A" w:rsidRDefault="00E6058A" w:rsidP="00227880">
            <w:pPr>
              <w:snapToGrid w:val="0"/>
              <w:jc w:val="center"/>
              <w:rPr>
                <w:lang w:val="ru-RU"/>
              </w:rPr>
            </w:pPr>
            <w:r>
              <w:rPr>
                <w:lang w:val="ru-RU"/>
              </w:rPr>
              <w:t>410,0</w:t>
            </w:r>
          </w:p>
        </w:tc>
        <w:tc>
          <w:tcPr>
            <w:tcW w:w="1122" w:type="dxa"/>
            <w:tcBorders>
              <w:top w:val="single" w:sz="4" w:space="0" w:color="000000"/>
              <w:left w:val="single" w:sz="4" w:space="0" w:color="000000"/>
              <w:bottom w:val="single" w:sz="4" w:space="0" w:color="000000"/>
            </w:tcBorders>
          </w:tcPr>
          <w:p w:rsidR="00E6058A" w:rsidRPr="00326A20" w:rsidRDefault="00E6058A" w:rsidP="00227880">
            <w:pPr>
              <w:snapToGrid w:val="0"/>
              <w:jc w:val="center"/>
            </w:pPr>
          </w:p>
        </w:tc>
        <w:tc>
          <w:tcPr>
            <w:tcW w:w="1122" w:type="dxa"/>
            <w:tcBorders>
              <w:top w:val="single" w:sz="4" w:space="0" w:color="000000"/>
              <w:left w:val="single" w:sz="4" w:space="0" w:color="000000"/>
              <w:bottom w:val="single" w:sz="4" w:space="0" w:color="000000"/>
            </w:tcBorders>
          </w:tcPr>
          <w:p w:rsidR="00E6058A" w:rsidRPr="00326A20" w:rsidRDefault="00E6058A" w:rsidP="00227880">
            <w:pPr>
              <w:snapToGrid w:val="0"/>
              <w:jc w:val="center"/>
              <w:rPr>
                <w:b/>
                <w:bCs/>
              </w:rPr>
            </w:pPr>
          </w:p>
        </w:tc>
        <w:tc>
          <w:tcPr>
            <w:tcW w:w="1122" w:type="dxa"/>
            <w:tcBorders>
              <w:top w:val="single" w:sz="4" w:space="0" w:color="000000"/>
              <w:left w:val="single" w:sz="4" w:space="0" w:color="000000"/>
              <w:bottom w:val="single" w:sz="4" w:space="0" w:color="000000"/>
            </w:tcBorders>
          </w:tcPr>
          <w:p w:rsidR="00E6058A" w:rsidRPr="00326A20" w:rsidRDefault="00E6058A" w:rsidP="00227880">
            <w:pPr>
              <w:snapToGrid w:val="0"/>
              <w:jc w:val="center"/>
              <w:rPr>
                <w:b/>
                <w:bCs/>
                <w:lang w:val="ru-RU"/>
              </w:rPr>
            </w:pPr>
          </w:p>
        </w:tc>
        <w:tc>
          <w:tcPr>
            <w:tcW w:w="1159" w:type="dxa"/>
            <w:tcBorders>
              <w:top w:val="single" w:sz="4" w:space="0" w:color="000000"/>
              <w:left w:val="single" w:sz="4" w:space="0" w:color="000000"/>
              <w:bottom w:val="single" w:sz="4" w:space="0" w:color="000000"/>
            </w:tcBorders>
          </w:tcPr>
          <w:p w:rsidR="00E6058A" w:rsidRPr="00326A20" w:rsidRDefault="00E6058A" w:rsidP="00227880">
            <w:pPr>
              <w:snapToGrid w:val="0"/>
              <w:jc w:val="center"/>
              <w:rPr>
                <w:b/>
                <w:bCs/>
              </w:rPr>
            </w:pPr>
          </w:p>
        </w:tc>
        <w:tc>
          <w:tcPr>
            <w:tcW w:w="898" w:type="dxa"/>
            <w:tcBorders>
              <w:top w:val="single" w:sz="4" w:space="0" w:color="000000"/>
              <w:left w:val="single" w:sz="4" w:space="0" w:color="000000"/>
              <w:bottom w:val="single" w:sz="4" w:space="0" w:color="000000"/>
            </w:tcBorders>
          </w:tcPr>
          <w:p w:rsidR="00E6058A" w:rsidRDefault="00E6058A" w:rsidP="00227880">
            <w:pPr>
              <w:snapToGrid w:val="0"/>
              <w:jc w:val="center"/>
              <w:rPr>
                <w:bCs/>
              </w:rPr>
            </w:pPr>
            <w:r>
              <w:rPr>
                <w:bCs/>
              </w:rPr>
              <w:t>410,0</w:t>
            </w:r>
          </w:p>
        </w:tc>
        <w:tc>
          <w:tcPr>
            <w:tcW w:w="1742" w:type="dxa"/>
            <w:tcBorders>
              <w:top w:val="single" w:sz="4" w:space="0" w:color="000000"/>
              <w:left w:val="single" w:sz="4" w:space="0" w:color="000000"/>
              <w:bottom w:val="single" w:sz="4" w:space="0" w:color="000000"/>
            </w:tcBorders>
          </w:tcPr>
          <w:p w:rsidR="00E6058A" w:rsidRPr="00D60E68" w:rsidRDefault="00E6058A" w:rsidP="00227880">
            <w:pPr>
              <w:snapToGrid w:val="0"/>
              <w:jc w:val="center"/>
              <w:rPr>
                <w:bCs/>
              </w:rPr>
            </w:pPr>
            <w:r>
              <w:rPr>
                <w:bCs/>
              </w:rPr>
              <w:t xml:space="preserve">Покращення технічного стану, створення комфортного життєвого простору </w:t>
            </w:r>
          </w:p>
        </w:tc>
        <w:tc>
          <w:tcPr>
            <w:tcW w:w="1311" w:type="dxa"/>
            <w:tcBorders>
              <w:top w:val="single" w:sz="4" w:space="0" w:color="000000"/>
              <w:left w:val="single" w:sz="4" w:space="0" w:color="000000"/>
              <w:bottom w:val="single" w:sz="4" w:space="0" w:color="000000"/>
              <w:right w:val="single" w:sz="4" w:space="0" w:color="000000"/>
            </w:tcBorders>
          </w:tcPr>
          <w:p w:rsidR="00E6058A" w:rsidRPr="002254A8" w:rsidRDefault="00E6058A" w:rsidP="00227880">
            <w:pPr>
              <w:jc w:val="center"/>
            </w:pPr>
            <w:r>
              <w:t>-</w:t>
            </w:r>
          </w:p>
        </w:tc>
      </w:tr>
      <w:tr w:rsidR="00E6058A" w:rsidRPr="009A4357" w:rsidTr="00227880">
        <w:trPr>
          <w:trHeight w:val="401"/>
        </w:trPr>
        <w:tc>
          <w:tcPr>
            <w:tcW w:w="561" w:type="dxa"/>
            <w:tcBorders>
              <w:top w:val="single" w:sz="4" w:space="0" w:color="000000"/>
              <w:left w:val="single" w:sz="4" w:space="0" w:color="000000"/>
              <w:bottom w:val="single" w:sz="4" w:space="0" w:color="000000"/>
            </w:tcBorders>
          </w:tcPr>
          <w:p w:rsidR="00E6058A" w:rsidRPr="00D60E68" w:rsidRDefault="00E6058A" w:rsidP="00E6058A">
            <w:pPr>
              <w:snapToGrid w:val="0"/>
              <w:jc w:val="center"/>
              <w:rPr>
                <w:bCs/>
              </w:rPr>
            </w:pPr>
            <w:r>
              <w:rPr>
                <w:bCs/>
              </w:rPr>
              <w:t>25.</w:t>
            </w:r>
          </w:p>
        </w:tc>
        <w:tc>
          <w:tcPr>
            <w:tcW w:w="2436" w:type="dxa"/>
            <w:tcBorders>
              <w:top w:val="single" w:sz="4" w:space="0" w:color="000000"/>
              <w:left w:val="single" w:sz="4" w:space="0" w:color="000000"/>
              <w:bottom w:val="single" w:sz="4" w:space="0" w:color="000000"/>
            </w:tcBorders>
          </w:tcPr>
          <w:p w:rsidR="00E6058A" w:rsidRPr="003C6BCA" w:rsidRDefault="00E6058A" w:rsidP="00227880">
            <w:r>
              <w:t xml:space="preserve">Будівництво мереж </w:t>
            </w:r>
            <w:r w:rsidRPr="003C6BCA">
              <w:t xml:space="preserve">водогону </w:t>
            </w:r>
            <w:r>
              <w:t xml:space="preserve">в с. </w:t>
            </w:r>
            <w:proofErr w:type="spellStart"/>
            <w:r>
              <w:t>Гаркушинці</w:t>
            </w:r>
            <w:proofErr w:type="spellEnd"/>
            <w:r>
              <w:t xml:space="preserve"> Миргородського району</w:t>
            </w:r>
          </w:p>
        </w:tc>
        <w:tc>
          <w:tcPr>
            <w:tcW w:w="1199" w:type="dxa"/>
            <w:tcBorders>
              <w:top w:val="single" w:sz="4" w:space="0" w:color="000000"/>
              <w:left w:val="single" w:sz="4" w:space="0" w:color="000000"/>
              <w:bottom w:val="single" w:sz="4" w:space="0" w:color="000000"/>
            </w:tcBorders>
          </w:tcPr>
          <w:p w:rsidR="00E6058A" w:rsidRPr="00766767" w:rsidRDefault="00E6058A" w:rsidP="00227880">
            <w:pPr>
              <w:snapToGrid w:val="0"/>
              <w:jc w:val="center"/>
            </w:pPr>
            <w:r>
              <w:t>2008-2015</w:t>
            </w:r>
          </w:p>
        </w:tc>
        <w:tc>
          <w:tcPr>
            <w:tcW w:w="1263" w:type="dxa"/>
            <w:tcBorders>
              <w:top w:val="single" w:sz="4" w:space="0" w:color="000000"/>
              <w:left w:val="single" w:sz="4" w:space="0" w:color="000000"/>
              <w:bottom w:val="single" w:sz="4" w:space="0" w:color="000000"/>
            </w:tcBorders>
          </w:tcPr>
          <w:p w:rsidR="00E6058A" w:rsidRPr="00766767" w:rsidRDefault="00E6058A" w:rsidP="00227880">
            <w:pPr>
              <w:jc w:val="center"/>
            </w:pPr>
            <w:r>
              <w:t>1500,0</w:t>
            </w:r>
          </w:p>
        </w:tc>
        <w:tc>
          <w:tcPr>
            <w:tcW w:w="1273" w:type="dxa"/>
            <w:tcBorders>
              <w:top w:val="single" w:sz="4" w:space="0" w:color="000000"/>
              <w:left w:val="single" w:sz="4" w:space="0" w:color="000000"/>
              <w:bottom w:val="single" w:sz="4" w:space="0" w:color="000000"/>
            </w:tcBorders>
          </w:tcPr>
          <w:p w:rsidR="00E6058A" w:rsidRPr="00766767" w:rsidRDefault="00E6058A" w:rsidP="00227880">
            <w:pPr>
              <w:jc w:val="center"/>
            </w:pPr>
            <w:r>
              <w:t>1500,0</w:t>
            </w:r>
          </w:p>
        </w:tc>
        <w:tc>
          <w:tcPr>
            <w:tcW w:w="1122" w:type="dxa"/>
            <w:tcBorders>
              <w:top w:val="single" w:sz="4" w:space="0" w:color="000000"/>
              <w:left w:val="single" w:sz="4" w:space="0" w:color="000000"/>
              <w:bottom w:val="single" w:sz="4" w:space="0" w:color="000000"/>
            </w:tcBorders>
          </w:tcPr>
          <w:p w:rsidR="00E6058A" w:rsidRPr="00766767" w:rsidRDefault="00E6058A" w:rsidP="00227880">
            <w:pPr>
              <w:jc w:val="center"/>
            </w:pPr>
          </w:p>
        </w:tc>
        <w:tc>
          <w:tcPr>
            <w:tcW w:w="1122" w:type="dxa"/>
            <w:tcBorders>
              <w:top w:val="single" w:sz="4" w:space="0" w:color="000000"/>
              <w:left w:val="single" w:sz="4" w:space="0" w:color="000000"/>
              <w:bottom w:val="single" w:sz="4" w:space="0" w:color="000000"/>
            </w:tcBorders>
          </w:tcPr>
          <w:p w:rsidR="00E6058A" w:rsidRPr="00766767" w:rsidRDefault="00E6058A" w:rsidP="00227880">
            <w:pPr>
              <w:jc w:val="center"/>
            </w:pPr>
            <w:r>
              <w:t>150,0</w:t>
            </w:r>
          </w:p>
        </w:tc>
        <w:tc>
          <w:tcPr>
            <w:tcW w:w="1122" w:type="dxa"/>
            <w:tcBorders>
              <w:top w:val="single" w:sz="4" w:space="0" w:color="000000"/>
              <w:left w:val="single" w:sz="4" w:space="0" w:color="000000"/>
              <w:bottom w:val="single" w:sz="4" w:space="0" w:color="000000"/>
            </w:tcBorders>
          </w:tcPr>
          <w:p w:rsidR="00E6058A" w:rsidRPr="00766767" w:rsidRDefault="00E6058A" w:rsidP="00227880">
            <w:pPr>
              <w:snapToGrid w:val="0"/>
              <w:jc w:val="center"/>
              <w:rPr>
                <w:b/>
              </w:rPr>
            </w:pPr>
          </w:p>
        </w:tc>
        <w:tc>
          <w:tcPr>
            <w:tcW w:w="1159" w:type="dxa"/>
            <w:tcBorders>
              <w:top w:val="single" w:sz="4" w:space="0" w:color="000000"/>
              <w:left w:val="single" w:sz="4" w:space="0" w:color="000000"/>
              <w:bottom w:val="single" w:sz="4" w:space="0" w:color="000000"/>
            </w:tcBorders>
          </w:tcPr>
          <w:p w:rsidR="00E6058A" w:rsidRPr="00766767" w:rsidRDefault="00E6058A" w:rsidP="00227880">
            <w:pPr>
              <w:snapToGrid w:val="0"/>
              <w:jc w:val="center"/>
              <w:rPr>
                <w:b/>
              </w:rPr>
            </w:pPr>
          </w:p>
        </w:tc>
        <w:tc>
          <w:tcPr>
            <w:tcW w:w="898" w:type="dxa"/>
            <w:tcBorders>
              <w:top w:val="single" w:sz="4" w:space="0" w:color="000000"/>
              <w:left w:val="single" w:sz="4" w:space="0" w:color="000000"/>
              <w:bottom w:val="single" w:sz="4" w:space="0" w:color="000000"/>
            </w:tcBorders>
          </w:tcPr>
          <w:p w:rsidR="00E6058A" w:rsidRPr="00766767" w:rsidRDefault="00E6058A" w:rsidP="00227880">
            <w:pPr>
              <w:jc w:val="center"/>
            </w:pPr>
            <w:r>
              <w:t>1350,0</w:t>
            </w:r>
          </w:p>
        </w:tc>
        <w:tc>
          <w:tcPr>
            <w:tcW w:w="1742" w:type="dxa"/>
            <w:tcBorders>
              <w:top w:val="single" w:sz="4" w:space="0" w:color="000000"/>
              <w:left w:val="single" w:sz="4" w:space="0" w:color="000000"/>
              <w:bottom w:val="single" w:sz="4" w:space="0" w:color="000000"/>
            </w:tcBorders>
          </w:tcPr>
          <w:p w:rsidR="00E6058A" w:rsidRPr="00766767" w:rsidRDefault="00E6058A" w:rsidP="00227880">
            <w:pPr>
              <w:snapToGrid w:val="0"/>
              <w:ind w:left="-108" w:right="-108"/>
              <w:jc w:val="center"/>
            </w:pPr>
            <w:r>
              <w:t xml:space="preserve">Забезпечення якісною питною водою населення та соціальних закладів с. </w:t>
            </w:r>
            <w:proofErr w:type="spellStart"/>
            <w:r>
              <w:t>Гаркушинці</w:t>
            </w:r>
            <w:proofErr w:type="spellEnd"/>
          </w:p>
        </w:tc>
        <w:tc>
          <w:tcPr>
            <w:tcW w:w="1311" w:type="dxa"/>
            <w:tcBorders>
              <w:top w:val="single" w:sz="4" w:space="0" w:color="000000"/>
              <w:left w:val="single" w:sz="4" w:space="0" w:color="000000"/>
              <w:bottom w:val="single" w:sz="4" w:space="0" w:color="000000"/>
              <w:right w:val="single" w:sz="4" w:space="0" w:color="000000"/>
            </w:tcBorders>
          </w:tcPr>
          <w:p w:rsidR="00E6058A" w:rsidRPr="00766767" w:rsidRDefault="00E6058A" w:rsidP="00227880"/>
        </w:tc>
      </w:tr>
      <w:tr w:rsidR="00227880" w:rsidRPr="009A4357" w:rsidTr="00227880">
        <w:trPr>
          <w:trHeight w:val="401"/>
        </w:trPr>
        <w:tc>
          <w:tcPr>
            <w:tcW w:w="561" w:type="dxa"/>
            <w:tcBorders>
              <w:top w:val="single" w:sz="4" w:space="0" w:color="000000"/>
              <w:left w:val="single" w:sz="4" w:space="0" w:color="000000"/>
              <w:bottom w:val="single" w:sz="4" w:space="0" w:color="000000"/>
            </w:tcBorders>
          </w:tcPr>
          <w:p w:rsidR="00227880" w:rsidRPr="006670FB" w:rsidRDefault="00227880" w:rsidP="00227880">
            <w:pPr>
              <w:snapToGrid w:val="0"/>
              <w:jc w:val="center"/>
              <w:rPr>
                <w:b/>
                <w:bCs/>
              </w:rPr>
            </w:pPr>
          </w:p>
        </w:tc>
        <w:tc>
          <w:tcPr>
            <w:tcW w:w="2436" w:type="dxa"/>
            <w:tcBorders>
              <w:top w:val="single" w:sz="4" w:space="0" w:color="000000"/>
              <w:left w:val="single" w:sz="4" w:space="0" w:color="000000"/>
              <w:bottom w:val="single" w:sz="4" w:space="0" w:color="000000"/>
            </w:tcBorders>
          </w:tcPr>
          <w:p w:rsidR="00227880" w:rsidRPr="006670FB" w:rsidRDefault="00227880" w:rsidP="00227880">
            <w:pPr>
              <w:rPr>
                <w:b/>
              </w:rPr>
            </w:pPr>
            <w:r w:rsidRPr="006670FB">
              <w:rPr>
                <w:b/>
              </w:rPr>
              <w:t>Всього</w:t>
            </w:r>
          </w:p>
        </w:tc>
        <w:tc>
          <w:tcPr>
            <w:tcW w:w="1199" w:type="dxa"/>
            <w:tcBorders>
              <w:top w:val="single" w:sz="4" w:space="0" w:color="000000"/>
              <w:left w:val="single" w:sz="4" w:space="0" w:color="000000"/>
              <w:bottom w:val="single" w:sz="4" w:space="0" w:color="000000"/>
            </w:tcBorders>
          </w:tcPr>
          <w:p w:rsidR="00227880" w:rsidRPr="006670FB" w:rsidRDefault="00227880" w:rsidP="00227880">
            <w:pPr>
              <w:snapToGrid w:val="0"/>
              <w:jc w:val="center"/>
              <w:rPr>
                <w:b/>
              </w:rPr>
            </w:pPr>
          </w:p>
        </w:tc>
        <w:tc>
          <w:tcPr>
            <w:tcW w:w="1263" w:type="dxa"/>
            <w:tcBorders>
              <w:top w:val="single" w:sz="4" w:space="0" w:color="000000"/>
              <w:left w:val="single" w:sz="4" w:space="0" w:color="000000"/>
              <w:bottom w:val="single" w:sz="4" w:space="0" w:color="000000"/>
            </w:tcBorders>
          </w:tcPr>
          <w:p w:rsidR="00227880" w:rsidRPr="006670FB" w:rsidRDefault="00E6058A" w:rsidP="00227880">
            <w:pPr>
              <w:jc w:val="center"/>
              <w:rPr>
                <w:b/>
              </w:rPr>
            </w:pPr>
            <w:r>
              <w:rPr>
                <w:b/>
              </w:rPr>
              <w:t>13685,1</w:t>
            </w:r>
          </w:p>
        </w:tc>
        <w:tc>
          <w:tcPr>
            <w:tcW w:w="1273" w:type="dxa"/>
            <w:tcBorders>
              <w:top w:val="single" w:sz="4" w:space="0" w:color="000000"/>
              <w:left w:val="single" w:sz="4" w:space="0" w:color="000000"/>
              <w:bottom w:val="single" w:sz="4" w:space="0" w:color="000000"/>
            </w:tcBorders>
          </w:tcPr>
          <w:p w:rsidR="00227880" w:rsidRPr="006670FB" w:rsidRDefault="00E6058A" w:rsidP="00227880">
            <w:pPr>
              <w:jc w:val="center"/>
              <w:rPr>
                <w:b/>
              </w:rPr>
            </w:pPr>
            <w:r>
              <w:rPr>
                <w:b/>
              </w:rPr>
              <w:t>12042,4</w:t>
            </w:r>
          </w:p>
        </w:tc>
        <w:tc>
          <w:tcPr>
            <w:tcW w:w="1122" w:type="dxa"/>
            <w:tcBorders>
              <w:top w:val="single" w:sz="4" w:space="0" w:color="000000"/>
              <w:left w:val="single" w:sz="4" w:space="0" w:color="000000"/>
              <w:bottom w:val="single" w:sz="4" w:space="0" w:color="000000"/>
            </w:tcBorders>
          </w:tcPr>
          <w:p w:rsidR="00227880" w:rsidRPr="006670FB" w:rsidRDefault="00227880" w:rsidP="00227880">
            <w:pPr>
              <w:jc w:val="center"/>
              <w:rPr>
                <w:b/>
              </w:rPr>
            </w:pPr>
            <w:r w:rsidRPr="006670FB">
              <w:rPr>
                <w:b/>
              </w:rPr>
              <w:t>3858,0</w:t>
            </w:r>
          </w:p>
        </w:tc>
        <w:tc>
          <w:tcPr>
            <w:tcW w:w="1122" w:type="dxa"/>
            <w:tcBorders>
              <w:top w:val="single" w:sz="4" w:space="0" w:color="000000"/>
              <w:left w:val="single" w:sz="4" w:space="0" w:color="000000"/>
              <w:bottom w:val="single" w:sz="4" w:space="0" w:color="000000"/>
            </w:tcBorders>
          </w:tcPr>
          <w:p w:rsidR="00227880" w:rsidRPr="006670FB" w:rsidRDefault="00227880" w:rsidP="00227880">
            <w:pPr>
              <w:jc w:val="center"/>
              <w:rPr>
                <w:b/>
              </w:rPr>
            </w:pPr>
            <w:r w:rsidRPr="006670FB">
              <w:rPr>
                <w:b/>
              </w:rPr>
              <w:t>3970,1</w:t>
            </w:r>
          </w:p>
        </w:tc>
        <w:tc>
          <w:tcPr>
            <w:tcW w:w="1122" w:type="dxa"/>
            <w:tcBorders>
              <w:top w:val="single" w:sz="4" w:space="0" w:color="000000"/>
              <w:left w:val="single" w:sz="4" w:space="0" w:color="000000"/>
              <w:bottom w:val="single" w:sz="4" w:space="0" w:color="000000"/>
            </w:tcBorders>
          </w:tcPr>
          <w:p w:rsidR="00227880" w:rsidRPr="006670FB" w:rsidRDefault="00227880" w:rsidP="00227880">
            <w:pPr>
              <w:snapToGrid w:val="0"/>
              <w:jc w:val="center"/>
              <w:rPr>
                <w:b/>
              </w:rPr>
            </w:pPr>
            <w:r w:rsidRPr="006670FB">
              <w:rPr>
                <w:b/>
              </w:rPr>
              <w:t>0</w:t>
            </w:r>
          </w:p>
        </w:tc>
        <w:tc>
          <w:tcPr>
            <w:tcW w:w="1159" w:type="dxa"/>
            <w:tcBorders>
              <w:top w:val="single" w:sz="4" w:space="0" w:color="000000"/>
              <w:left w:val="single" w:sz="4" w:space="0" w:color="000000"/>
              <w:bottom w:val="single" w:sz="4" w:space="0" w:color="000000"/>
            </w:tcBorders>
          </w:tcPr>
          <w:p w:rsidR="00227880" w:rsidRPr="006670FB" w:rsidRDefault="00227880" w:rsidP="00227880">
            <w:pPr>
              <w:snapToGrid w:val="0"/>
              <w:jc w:val="center"/>
              <w:rPr>
                <w:b/>
              </w:rPr>
            </w:pPr>
            <w:r w:rsidRPr="006670FB">
              <w:rPr>
                <w:b/>
              </w:rPr>
              <w:t>0</w:t>
            </w:r>
          </w:p>
        </w:tc>
        <w:tc>
          <w:tcPr>
            <w:tcW w:w="898" w:type="dxa"/>
            <w:tcBorders>
              <w:top w:val="single" w:sz="4" w:space="0" w:color="000000"/>
              <w:left w:val="single" w:sz="4" w:space="0" w:color="000000"/>
              <w:bottom w:val="single" w:sz="4" w:space="0" w:color="000000"/>
            </w:tcBorders>
          </w:tcPr>
          <w:p w:rsidR="00227880" w:rsidRPr="006670FB" w:rsidRDefault="00E6058A" w:rsidP="00227880">
            <w:pPr>
              <w:jc w:val="center"/>
              <w:rPr>
                <w:b/>
              </w:rPr>
            </w:pPr>
            <w:r>
              <w:rPr>
                <w:b/>
              </w:rPr>
              <w:t>4214,3</w:t>
            </w:r>
          </w:p>
        </w:tc>
        <w:tc>
          <w:tcPr>
            <w:tcW w:w="1742" w:type="dxa"/>
            <w:tcBorders>
              <w:top w:val="single" w:sz="4" w:space="0" w:color="000000"/>
              <w:left w:val="single" w:sz="4" w:space="0" w:color="000000"/>
              <w:bottom w:val="single" w:sz="4" w:space="0" w:color="000000"/>
            </w:tcBorders>
          </w:tcPr>
          <w:p w:rsidR="00227880" w:rsidRPr="006670FB" w:rsidRDefault="00227880" w:rsidP="00227880">
            <w:pPr>
              <w:snapToGrid w:val="0"/>
              <w:ind w:left="-108" w:right="-108"/>
              <w:jc w:val="center"/>
              <w:rPr>
                <w:b/>
              </w:rPr>
            </w:pPr>
          </w:p>
        </w:tc>
        <w:tc>
          <w:tcPr>
            <w:tcW w:w="1311" w:type="dxa"/>
            <w:tcBorders>
              <w:top w:val="single" w:sz="4" w:space="0" w:color="000000"/>
              <w:left w:val="single" w:sz="4" w:space="0" w:color="000000"/>
              <w:bottom w:val="single" w:sz="4" w:space="0" w:color="000000"/>
              <w:right w:val="single" w:sz="4" w:space="0" w:color="000000"/>
            </w:tcBorders>
          </w:tcPr>
          <w:p w:rsidR="00227880" w:rsidRPr="00E537C7" w:rsidRDefault="00E537C7" w:rsidP="00E537C7">
            <w:pPr>
              <w:jc w:val="center"/>
              <w:rPr>
                <w:b/>
                <w:lang w:val="en-US"/>
              </w:rPr>
            </w:pPr>
            <w:r w:rsidRPr="00E537C7">
              <w:rPr>
                <w:b/>
                <w:lang w:val="en-US"/>
              </w:rPr>
              <w:t>1</w:t>
            </w:r>
          </w:p>
        </w:tc>
      </w:tr>
    </w:tbl>
    <w:p w:rsidR="00227880" w:rsidRDefault="00227880" w:rsidP="00227880"/>
    <w:p w:rsidR="00BF60BC" w:rsidRPr="009A4357" w:rsidRDefault="00BF60BC" w:rsidP="00BF60BC">
      <w:pPr>
        <w:jc w:val="both"/>
      </w:pPr>
    </w:p>
    <w:sectPr w:rsidR="00BF60BC" w:rsidRPr="009A4357" w:rsidSect="0075534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D5" w:rsidRDefault="00AD3DD5" w:rsidP="00354015">
      <w:r>
        <w:separator/>
      </w:r>
    </w:p>
  </w:endnote>
  <w:endnote w:type="continuationSeparator" w:id="0">
    <w:p w:rsidR="00AD3DD5" w:rsidRDefault="00AD3DD5" w:rsidP="0035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Arial"/>
    <w:charset w:val="00"/>
    <w:family w:val="swiss"/>
    <w:pitch w:val="variable"/>
    <w:sig w:usb0="00000001" w:usb1="00000000" w:usb2="00000000" w:usb3="00000000" w:csb0="00000005" w:csb1="00000000"/>
  </w:font>
  <w:font w:name="OpenSymbo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18" w:rsidRDefault="00FA227E" w:rsidP="00BF60BC">
    <w:pPr>
      <w:pStyle w:val="af4"/>
      <w:framePr w:wrap="around" w:vAnchor="text" w:hAnchor="margin" w:xAlign="center" w:y="1"/>
      <w:rPr>
        <w:rStyle w:val="ad"/>
      </w:rPr>
    </w:pPr>
    <w:r>
      <w:rPr>
        <w:rStyle w:val="ad"/>
      </w:rPr>
      <w:fldChar w:fldCharType="begin"/>
    </w:r>
    <w:r w:rsidR="009D3918">
      <w:rPr>
        <w:rStyle w:val="ad"/>
      </w:rPr>
      <w:instrText xml:space="preserve">PAGE  </w:instrText>
    </w:r>
    <w:r>
      <w:rPr>
        <w:rStyle w:val="ad"/>
      </w:rPr>
      <w:fldChar w:fldCharType="end"/>
    </w:r>
  </w:p>
  <w:p w:rsidR="009D3918" w:rsidRDefault="009D391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18" w:rsidRDefault="00FA227E" w:rsidP="00BF60BC">
    <w:pPr>
      <w:pStyle w:val="af4"/>
      <w:framePr w:wrap="around" w:vAnchor="text" w:hAnchor="margin" w:xAlign="center" w:y="1"/>
      <w:rPr>
        <w:rStyle w:val="ad"/>
      </w:rPr>
    </w:pPr>
    <w:r>
      <w:rPr>
        <w:rStyle w:val="ad"/>
      </w:rPr>
      <w:fldChar w:fldCharType="begin"/>
    </w:r>
    <w:r w:rsidR="009D3918">
      <w:rPr>
        <w:rStyle w:val="ad"/>
      </w:rPr>
      <w:instrText xml:space="preserve">PAGE  </w:instrText>
    </w:r>
    <w:r>
      <w:rPr>
        <w:rStyle w:val="ad"/>
      </w:rPr>
      <w:fldChar w:fldCharType="separate"/>
    </w:r>
    <w:r w:rsidR="00466038">
      <w:rPr>
        <w:rStyle w:val="ad"/>
        <w:noProof/>
      </w:rPr>
      <w:t>5</w:t>
    </w:r>
    <w:r>
      <w:rPr>
        <w:rStyle w:val="ad"/>
      </w:rPr>
      <w:fldChar w:fldCharType="end"/>
    </w:r>
  </w:p>
  <w:p w:rsidR="009D3918" w:rsidRDefault="009D391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D5" w:rsidRDefault="00AD3DD5" w:rsidP="00354015">
      <w:r>
        <w:separator/>
      </w:r>
    </w:p>
  </w:footnote>
  <w:footnote w:type="continuationSeparator" w:id="0">
    <w:p w:rsidR="00AD3DD5" w:rsidRDefault="00AD3DD5" w:rsidP="00354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AE3D90"/>
    <w:lvl w:ilvl="0">
      <w:start w:val="1"/>
      <w:numFmt w:val="bullet"/>
      <w:lvlText w:val=""/>
      <w:lvlJc w:val="left"/>
      <w:pPr>
        <w:ind w:left="0" w:firstLine="567"/>
      </w:pPr>
      <w:rPr>
        <w:rFonts w:ascii="Wingdings" w:hAnsi="Wingding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nsid w:val="00000002"/>
    <w:multiLevelType w:val="multilevel"/>
    <w:tmpl w:val="00000002"/>
    <w:name w:val="WW8Num2"/>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bullet"/>
      <w:lvlText w:val=""/>
      <w:lvlJc w:val="left"/>
      <w:pPr>
        <w:tabs>
          <w:tab w:val="num" w:pos="567"/>
        </w:tabs>
        <w:ind w:left="567" w:hanging="567"/>
      </w:pPr>
      <w:rPr>
        <w:rFonts w:ascii="Symbol" w:hAnsi="Symbol" w:cs="Times New Roman"/>
      </w:rPr>
    </w:lvl>
  </w:abstractNum>
  <w:abstractNum w:abstractNumId="3">
    <w:nsid w:val="00000004"/>
    <w:multiLevelType w:val="singleLevel"/>
    <w:tmpl w:val="00000004"/>
    <w:name w:val="WW8Num4"/>
    <w:lvl w:ilvl="0">
      <w:start w:val="2006"/>
      <w:numFmt w:val="bullet"/>
      <w:lvlText w:val=""/>
      <w:lvlJc w:val="left"/>
      <w:pPr>
        <w:tabs>
          <w:tab w:val="num" w:pos="720"/>
        </w:tabs>
        <w:ind w:left="720" w:hanging="360"/>
      </w:pPr>
      <w:rPr>
        <w:rFonts w:ascii="Symbol" w:hAnsi="Symbol"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val="0"/>
        <w:bCs w:val="0"/>
        <w:sz w:val="28"/>
        <w:szCs w:val="28"/>
      </w:rPr>
    </w:lvl>
    <w:lvl w:ilvl="1">
      <w:start w:val="1"/>
      <w:numFmt w:val="bullet"/>
      <w:lvlText w:val=""/>
      <w:lvlJc w:val="left"/>
      <w:pPr>
        <w:tabs>
          <w:tab w:val="num" w:pos="1080"/>
        </w:tabs>
        <w:ind w:left="1080" w:hanging="360"/>
      </w:pPr>
      <w:rPr>
        <w:rFonts w:ascii="Symbol" w:hAnsi="Symbol"/>
        <w:b w:val="0"/>
        <w:bCs w:val="0"/>
        <w:sz w:val="28"/>
        <w:szCs w:val="28"/>
      </w:rPr>
    </w:lvl>
    <w:lvl w:ilvl="2">
      <w:start w:val="1"/>
      <w:numFmt w:val="bullet"/>
      <w:lvlText w:val=""/>
      <w:lvlJc w:val="left"/>
      <w:pPr>
        <w:tabs>
          <w:tab w:val="num" w:pos="1440"/>
        </w:tabs>
        <w:ind w:left="1440" w:hanging="360"/>
      </w:pPr>
      <w:rPr>
        <w:rFonts w:ascii="Symbol" w:hAnsi="Symbol"/>
        <w:b w:val="0"/>
        <w:bCs w:val="0"/>
        <w:sz w:val="28"/>
        <w:szCs w:val="28"/>
      </w:rPr>
    </w:lvl>
    <w:lvl w:ilvl="3">
      <w:start w:val="1"/>
      <w:numFmt w:val="bullet"/>
      <w:lvlText w:val=""/>
      <w:lvlJc w:val="left"/>
      <w:pPr>
        <w:tabs>
          <w:tab w:val="num" w:pos="1800"/>
        </w:tabs>
        <w:ind w:left="1800" w:hanging="360"/>
      </w:pPr>
      <w:rPr>
        <w:rFonts w:ascii="Symbol" w:hAnsi="Symbol"/>
        <w:b w:val="0"/>
        <w:bCs w:val="0"/>
        <w:sz w:val="28"/>
        <w:szCs w:val="28"/>
      </w:rPr>
    </w:lvl>
    <w:lvl w:ilvl="4">
      <w:start w:val="1"/>
      <w:numFmt w:val="bullet"/>
      <w:lvlText w:val=""/>
      <w:lvlJc w:val="left"/>
      <w:pPr>
        <w:tabs>
          <w:tab w:val="num" w:pos="2160"/>
        </w:tabs>
        <w:ind w:left="2160" w:hanging="360"/>
      </w:pPr>
      <w:rPr>
        <w:rFonts w:ascii="Symbol" w:hAnsi="Symbol"/>
        <w:b w:val="0"/>
        <w:bCs w:val="0"/>
        <w:sz w:val="28"/>
        <w:szCs w:val="28"/>
      </w:rPr>
    </w:lvl>
    <w:lvl w:ilvl="5">
      <w:start w:val="1"/>
      <w:numFmt w:val="bullet"/>
      <w:lvlText w:val=""/>
      <w:lvlJc w:val="left"/>
      <w:pPr>
        <w:tabs>
          <w:tab w:val="num" w:pos="2520"/>
        </w:tabs>
        <w:ind w:left="2520" w:hanging="360"/>
      </w:pPr>
      <w:rPr>
        <w:rFonts w:ascii="Symbol" w:hAnsi="Symbol"/>
        <w:b w:val="0"/>
        <w:bCs w:val="0"/>
        <w:sz w:val="28"/>
        <w:szCs w:val="28"/>
      </w:rPr>
    </w:lvl>
    <w:lvl w:ilvl="6">
      <w:start w:val="1"/>
      <w:numFmt w:val="bullet"/>
      <w:lvlText w:val=""/>
      <w:lvlJc w:val="left"/>
      <w:pPr>
        <w:tabs>
          <w:tab w:val="num" w:pos="2880"/>
        </w:tabs>
        <w:ind w:left="2880" w:hanging="360"/>
      </w:pPr>
      <w:rPr>
        <w:rFonts w:ascii="Symbol" w:hAnsi="Symbol"/>
        <w:b w:val="0"/>
        <w:bCs w:val="0"/>
        <w:sz w:val="28"/>
        <w:szCs w:val="28"/>
      </w:rPr>
    </w:lvl>
    <w:lvl w:ilvl="7">
      <w:start w:val="1"/>
      <w:numFmt w:val="bullet"/>
      <w:lvlText w:val=""/>
      <w:lvlJc w:val="left"/>
      <w:pPr>
        <w:tabs>
          <w:tab w:val="num" w:pos="3240"/>
        </w:tabs>
        <w:ind w:left="3240" w:hanging="360"/>
      </w:pPr>
      <w:rPr>
        <w:rFonts w:ascii="Symbol" w:hAnsi="Symbol"/>
        <w:b w:val="0"/>
        <w:bCs w:val="0"/>
        <w:sz w:val="28"/>
        <w:szCs w:val="28"/>
      </w:rPr>
    </w:lvl>
    <w:lvl w:ilvl="8">
      <w:start w:val="1"/>
      <w:numFmt w:val="bullet"/>
      <w:lvlText w:val=""/>
      <w:lvlJc w:val="left"/>
      <w:pPr>
        <w:tabs>
          <w:tab w:val="num" w:pos="3600"/>
        </w:tabs>
        <w:ind w:left="3600" w:hanging="360"/>
      </w:pPr>
      <w:rPr>
        <w:rFonts w:ascii="Symbol" w:hAnsi="Symbol"/>
        <w:b w:val="0"/>
        <w:bCs w:val="0"/>
        <w:sz w:val="28"/>
        <w:szCs w:val="28"/>
      </w:r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4"/>
      <w:numFmt w:val="decimal"/>
      <w:lvlText w:val="%1."/>
      <w:lvlJc w:val="left"/>
      <w:pPr>
        <w:tabs>
          <w:tab w:val="num" w:pos="720"/>
        </w:tabs>
        <w:ind w:left="720" w:hanging="360"/>
      </w:pPr>
      <w:rPr>
        <w:b w:val="0"/>
        <w:bCs w:val="0"/>
        <w:sz w:val="28"/>
        <w:szCs w:val="28"/>
      </w:rPr>
    </w:lvl>
    <w:lvl w:ilvl="1">
      <w:start w:val="6"/>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b w:val="0"/>
        <w:bCs w:val="0"/>
        <w:sz w:val="28"/>
        <w:szCs w:val="28"/>
      </w:rPr>
    </w:lvl>
    <w:lvl w:ilvl="1">
      <w:start w:val="8"/>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2F47BD9"/>
    <w:multiLevelType w:val="hybridMultilevel"/>
    <w:tmpl w:val="F7EE0DCC"/>
    <w:lvl w:ilvl="0" w:tplc="AF70E66A">
      <w:start w:val="1"/>
      <w:numFmt w:val="bullet"/>
      <w:suff w:val="space"/>
      <w:lvlText w:val="-"/>
      <w:lvlJc w:val="left"/>
      <w:pPr>
        <w:ind w:left="928" w:hanging="360"/>
      </w:pPr>
      <w:rPr>
        <w:rFonts w:ascii="Times New Roman" w:eastAsia="Times New Roman" w:hAnsi="Times New Roman" w:cs="Times New Roman" w:hint="default"/>
      </w:rPr>
    </w:lvl>
    <w:lvl w:ilvl="1" w:tplc="A05ECBE0">
      <w:start w:val="65535"/>
      <w:numFmt w:val="bullet"/>
      <w:lvlText w:val="•"/>
      <w:legacy w:legacy="1" w:legacySpace="360" w:legacyIndent="518"/>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6715791"/>
    <w:multiLevelType w:val="hybridMultilevel"/>
    <w:tmpl w:val="34503C1C"/>
    <w:lvl w:ilvl="0" w:tplc="2FBA5256">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8F2728"/>
    <w:multiLevelType w:val="hybridMultilevel"/>
    <w:tmpl w:val="E8024996"/>
    <w:lvl w:ilvl="0" w:tplc="B7689724">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3">
    <w:nsid w:val="086411CB"/>
    <w:multiLevelType w:val="hybridMultilevel"/>
    <w:tmpl w:val="9816F7D8"/>
    <w:lvl w:ilvl="0" w:tplc="60589900">
      <w:start w:val="1"/>
      <w:numFmt w:val="bullet"/>
      <w:suff w:val="space"/>
      <w:lvlText w:val="-"/>
      <w:lvlJc w:val="left"/>
      <w:pPr>
        <w:ind w:left="0" w:firstLine="568"/>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9D02D9E"/>
    <w:multiLevelType w:val="hybridMultilevel"/>
    <w:tmpl w:val="844618EA"/>
    <w:lvl w:ilvl="0" w:tplc="6804D0DC">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0B5C061D"/>
    <w:multiLevelType w:val="hybridMultilevel"/>
    <w:tmpl w:val="4A0E70FA"/>
    <w:lvl w:ilvl="0" w:tplc="747EA5FA">
      <w:numFmt w:val="bullet"/>
      <w:suff w:val="space"/>
      <w:lvlText w:val="-"/>
      <w:lvlJc w:val="left"/>
      <w:pPr>
        <w:ind w:left="1804" w:hanging="109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0BBA1B4C"/>
    <w:multiLevelType w:val="hybridMultilevel"/>
    <w:tmpl w:val="C9B6C562"/>
    <w:lvl w:ilvl="0" w:tplc="E402D398">
      <w:start w:val="1"/>
      <w:numFmt w:val="bullet"/>
      <w:suff w:val="space"/>
      <w:lvlText w:val="-"/>
      <w:lvlJc w:val="left"/>
      <w:pPr>
        <w:ind w:left="0" w:firstLine="56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463871"/>
    <w:multiLevelType w:val="hybridMultilevel"/>
    <w:tmpl w:val="058ADF12"/>
    <w:lvl w:ilvl="0" w:tplc="7AA448B0">
      <w:start w:val="1"/>
      <w:numFmt w:val="bullet"/>
      <w:suff w:val="space"/>
      <w:lvlText w:val=""/>
      <w:lvlJc w:val="left"/>
      <w:pPr>
        <w:ind w:left="1211"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5F80D03"/>
    <w:multiLevelType w:val="hybridMultilevel"/>
    <w:tmpl w:val="9E06DC6C"/>
    <w:lvl w:ilvl="0" w:tplc="EC4CD670">
      <w:numFmt w:val="bullet"/>
      <w:lvlText w:val="-"/>
      <w:lvlJc w:val="left"/>
      <w:pPr>
        <w:ind w:left="1804" w:hanging="109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17346C61"/>
    <w:multiLevelType w:val="hybridMultilevel"/>
    <w:tmpl w:val="1DD0036A"/>
    <w:lvl w:ilvl="0" w:tplc="1A069B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2014E8"/>
    <w:multiLevelType w:val="hybridMultilevel"/>
    <w:tmpl w:val="7F9CF38A"/>
    <w:lvl w:ilvl="0" w:tplc="8A601D88">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B56C99"/>
    <w:multiLevelType w:val="hybridMultilevel"/>
    <w:tmpl w:val="119CE8EA"/>
    <w:lvl w:ilvl="0" w:tplc="A92CAE24">
      <w:start w:val="1"/>
      <w:numFmt w:val="bullet"/>
      <w:suff w:val="space"/>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1B205F64"/>
    <w:multiLevelType w:val="hybridMultilevel"/>
    <w:tmpl w:val="B92654F4"/>
    <w:lvl w:ilvl="0" w:tplc="1E4CA2C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1061C8"/>
    <w:multiLevelType w:val="hybridMultilevel"/>
    <w:tmpl w:val="03120104"/>
    <w:lvl w:ilvl="0" w:tplc="14DA7418">
      <w:start w:val="1"/>
      <w:numFmt w:val="bullet"/>
      <w:suff w:val="space"/>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F332A51"/>
    <w:multiLevelType w:val="hybridMultilevel"/>
    <w:tmpl w:val="27065716"/>
    <w:lvl w:ilvl="0" w:tplc="7794E95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F9135B8"/>
    <w:multiLevelType w:val="hybridMultilevel"/>
    <w:tmpl w:val="3ACC1838"/>
    <w:lvl w:ilvl="0" w:tplc="C77A3986">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0727A1E"/>
    <w:multiLevelType w:val="hybridMultilevel"/>
    <w:tmpl w:val="67825D16"/>
    <w:lvl w:ilvl="0" w:tplc="4F5C0D72">
      <w:numFmt w:val="bullet"/>
      <w:suff w:val="space"/>
      <w:lvlText w:val="-"/>
      <w:lvlJc w:val="left"/>
      <w:pPr>
        <w:ind w:left="0" w:firstLine="56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AC1438"/>
    <w:multiLevelType w:val="multilevel"/>
    <w:tmpl w:val="BC5A7B26"/>
    <w:lvl w:ilvl="0">
      <w:start w:val="3"/>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2699639E"/>
    <w:multiLevelType w:val="hybridMultilevel"/>
    <w:tmpl w:val="F76A5582"/>
    <w:lvl w:ilvl="0" w:tplc="C520EE4A">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6B5CF7"/>
    <w:multiLevelType w:val="hybridMultilevel"/>
    <w:tmpl w:val="5B46EFE6"/>
    <w:lvl w:ilvl="0" w:tplc="95C4FFA0">
      <w:start w:val="5"/>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55082B"/>
    <w:multiLevelType w:val="hybridMultilevel"/>
    <w:tmpl w:val="EFD44CAA"/>
    <w:lvl w:ilvl="0" w:tplc="E3DCFD4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C976B1"/>
    <w:multiLevelType w:val="hybridMultilevel"/>
    <w:tmpl w:val="81A055BC"/>
    <w:lvl w:ilvl="0" w:tplc="1310AB98">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2">
    <w:nsid w:val="2CB43851"/>
    <w:multiLevelType w:val="hybridMultilevel"/>
    <w:tmpl w:val="6180FF3A"/>
    <w:lvl w:ilvl="0" w:tplc="5F40AA28">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3">
    <w:nsid w:val="37975A38"/>
    <w:multiLevelType w:val="hybridMultilevel"/>
    <w:tmpl w:val="AFBA1C78"/>
    <w:lvl w:ilvl="0" w:tplc="EBE65F54">
      <w:start w:val="1"/>
      <w:numFmt w:val="bullet"/>
      <w:suff w:val="space"/>
      <w:lvlText w:val="-"/>
      <w:lvlJc w:val="left"/>
      <w:pPr>
        <w:ind w:left="1211" w:hanging="360"/>
      </w:pPr>
      <w:rPr>
        <w:rFonts w:ascii="Times New Roman" w:eastAsia="Times New Roman" w:hAnsi="Times New Roman" w:cs="Times New Roman" w:hint="default"/>
        <w:b w:val="0"/>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34">
    <w:nsid w:val="385313DA"/>
    <w:multiLevelType w:val="hybridMultilevel"/>
    <w:tmpl w:val="AB2653D4"/>
    <w:lvl w:ilvl="0" w:tplc="9ABA37F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3DD4307E"/>
    <w:multiLevelType w:val="hybridMultilevel"/>
    <w:tmpl w:val="3F16BA42"/>
    <w:lvl w:ilvl="0" w:tplc="907ECC20">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F7E1110"/>
    <w:multiLevelType w:val="hybridMultilevel"/>
    <w:tmpl w:val="A518FC88"/>
    <w:lvl w:ilvl="0" w:tplc="00168CF0">
      <w:start w:val="5"/>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25163C"/>
    <w:multiLevelType w:val="hybridMultilevel"/>
    <w:tmpl w:val="81BA1A6C"/>
    <w:lvl w:ilvl="0" w:tplc="358C88A4">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444B26D7"/>
    <w:multiLevelType w:val="hybridMultilevel"/>
    <w:tmpl w:val="9EA227D4"/>
    <w:lvl w:ilvl="0" w:tplc="165AF806">
      <w:start w:val="1"/>
      <w:numFmt w:val="bullet"/>
      <w:suff w:val="space"/>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5797D5E"/>
    <w:multiLevelType w:val="hybridMultilevel"/>
    <w:tmpl w:val="AF18CC1A"/>
    <w:lvl w:ilvl="0" w:tplc="436E64CE">
      <w:start w:val="1"/>
      <w:numFmt w:val="bullet"/>
      <w:suff w:val="space"/>
      <w:lvlText w:val="-"/>
      <w:lvlJc w:val="left"/>
      <w:pPr>
        <w:ind w:left="0" w:firstLine="568"/>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5A51DF7"/>
    <w:multiLevelType w:val="hybridMultilevel"/>
    <w:tmpl w:val="992216EC"/>
    <w:lvl w:ilvl="0" w:tplc="46440802">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B27157"/>
    <w:multiLevelType w:val="hybridMultilevel"/>
    <w:tmpl w:val="B9ACA452"/>
    <w:lvl w:ilvl="0" w:tplc="A16E7192">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6FF5A14"/>
    <w:multiLevelType w:val="hybridMultilevel"/>
    <w:tmpl w:val="E258D6C6"/>
    <w:lvl w:ilvl="0" w:tplc="EE48E884">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7B1025C"/>
    <w:multiLevelType w:val="hybridMultilevel"/>
    <w:tmpl w:val="223A8508"/>
    <w:lvl w:ilvl="0" w:tplc="D9FAD320">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4DD36D7A"/>
    <w:multiLevelType w:val="hybridMultilevel"/>
    <w:tmpl w:val="739EE5CE"/>
    <w:lvl w:ilvl="0" w:tplc="9FDAFB62">
      <w:start w:val="1"/>
      <w:numFmt w:val="bullet"/>
      <w:suff w:val="space"/>
      <w:lvlText w:val="-"/>
      <w:lvlJc w:val="left"/>
      <w:pPr>
        <w:ind w:left="0" w:firstLine="56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956825"/>
    <w:multiLevelType w:val="hybridMultilevel"/>
    <w:tmpl w:val="1CC294BA"/>
    <w:lvl w:ilvl="0" w:tplc="DE3069B4">
      <w:start w:val="1"/>
      <w:numFmt w:val="bullet"/>
      <w:suff w:val="space"/>
      <w:lvlText w:val="-"/>
      <w:lvlJc w:val="left"/>
      <w:pPr>
        <w:ind w:left="0" w:firstLine="568"/>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EB54679"/>
    <w:multiLevelType w:val="hybridMultilevel"/>
    <w:tmpl w:val="A14C4DEC"/>
    <w:lvl w:ilvl="0" w:tplc="41801BFA">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47">
    <w:nsid w:val="4F077EA0"/>
    <w:multiLevelType w:val="hybridMultilevel"/>
    <w:tmpl w:val="09C66C7C"/>
    <w:lvl w:ilvl="0" w:tplc="75663870">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4F496B56"/>
    <w:multiLevelType w:val="hybridMultilevel"/>
    <w:tmpl w:val="3684BC2A"/>
    <w:lvl w:ilvl="0" w:tplc="64EC1A20">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077200F"/>
    <w:multiLevelType w:val="hybridMultilevel"/>
    <w:tmpl w:val="208E6D2C"/>
    <w:lvl w:ilvl="0" w:tplc="2E6E947A">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432BCD"/>
    <w:multiLevelType w:val="hybridMultilevel"/>
    <w:tmpl w:val="1C401478"/>
    <w:lvl w:ilvl="0" w:tplc="3194879A">
      <w:start w:val="1"/>
      <w:numFmt w:val="bullet"/>
      <w:suff w:val="space"/>
      <w:lvlText w:val="-"/>
      <w:lvlJc w:val="left"/>
      <w:pPr>
        <w:ind w:left="0" w:firstLine="568"/>
      </w:pPr>
      <w:rPr>
        <w:rFonts w:ascii="Times New Roman" w:eastAsia="Times New Roman" w:hAnsi="Times New Roman" w:cs="Times New Roman" w:hint="default"/>
      </w:rPr>
    </w:lvl>
    <w:lvl w:ilvl="1" w:tplc="A05ECBE0">
      <w:start w:val="65535"/>
      <w:numFmt w:val="bullet"/>
      <w:lvlText w:val="•"/>
      <w:legacy w:legacy="1" w:legacySpace="360" w:legacyIndent="518"/>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4156BD4"/>
    <w:multiLevelType w:val="hybridMultilevel"/>
    <w:tmpl w:val="FCD2C760"/>
    <w:lvl w:ilvl="0" w:tplc="41FEFE76">
      <w:numFmt w:val="bullet"/>
      <w:suff w:val="space"/>
      <w:lvlText w:val="-"/>
      <w:lvlJc w:val="left"/>
      <w:pPr>
        <w:ind w:left="-207" w:firstLine="56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E0556E"/>
    <w:multiLevelType w:val="hybridMultilevel"/>
    <w:tmpl w:val="2E9221B2"/>
    <w:lvl w:ilvl="0" w:tplc="1F7A0EF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4F747EA"/>
    <w:multiLevelType w:val="hybridMultilevel"/>
    <w:tmpl w:val="404069B2"/>
    <w:lvl w:ilvl="0" w:tplc="8DB25656">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55848F6"/>
    <w:multiLevelType w:val="hybridMultilevel"/>
    <w:tmpl w:val="AE58E8CA"/>
    <w:lvl w:ilvl="0" w:tplc="A080CFAC">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55">
    <w:nsid w:val="5C016923"/>
    <w:multiLevelType w:val="hybridMultilevel"/>
    <w:tmpl w:val="6F28C61A"/>
    <w:lvl w:ilvl="0" w:tplc="89CCD8E8">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6">
    <w:nsid w:val="5E9425B2"/>
    <w:multiLevelType w:val="hybridMultilevel"/>
    <w:tmpl w:val="48206AD4"/>
    <w:lvl w:ilvl="0" w:tplc="B61E409E">
      <w:start w:val="1"/>
      <w:numFmt w:val="bullet"/>
      <w:lvlText w:val="-"/>
      <w:lvlJc w:val="left"/>
      <w:pPr>
        <w:ind w:left="900" w:hanging="360"/>
      </w:pPr>
      <w:rPr>
        <w:rFonts w:ascii="Calibri" w:eastAsia="Calibri" w:hAnsi="Calibri" w:cs="Calibri"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57">
    <w:nsid w:val="62CD1CA5"/>
    <w:multiLevelType w:val="hybridMultilevel"/>
    <w:tmpl w:val="3F923732"/>
    <w:lvl w:ilvl="0" w:tplc="CA665E52">
      <w:start w:val="1"/>
      <w:numFmt w:val="bullet"/>
      <w:suff w:val="space"/>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58">
    <w:nsid w:val="66396847"/>
    <w:multiLevelType w:val="hybridMultilevel"/>
    <w:tmpl w:val="91AE5718"/>
    <w:lvl w:ilvl="0" w:tplc="FADC82D6">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79213DD"/>
    <w:multiLevelType w:val="hybridMultilevel"/>
    <w:tmpl w:val="5F6636F6"/>
    <w:lvl w:ilvl="0" w:tplc="E250B0F8">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60">
    <w:nsid w:val="67A44127"/>
    <w:multiLevelType w:val="hybridMultilevel"/>
    <w:tmpl w:val="646E25D8"/>
    <w:lvl w:ilvl="0" w:tplc="39EC63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1">
    <w:nsid w:val="6946654C"/>
    <w:multiLevelType w:val="hybridMultilevel"/>
    <w:tmpl w:val="C3D09B00"/>
    <w:lvl w:ilvl="0" w:tplc="113A34AA">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62">
    <w:nsid w:val="69B50B53"/>
    <w:multiLevelType w:val="hybridMultilevel"/>
    <w:tmpl w:val="2A36C426"/>
    <w:lvl w:ilvl="0" w:tplc="66F88FF2">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3">
    <w:nsid w:val="6A370B2B"/>
    <w:multiLevelType w:val="hybridMultilevel"/>
    <w:tmpl w:val="67E88A9C"/>
    <w:lvl w:ilvl="0" w:tplc="49A49C54">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C3F01B4"/>
    <w:multiLevelType w:val="hybridMultilevel"/>
    <w:tmpl w:val="E6865FFC"/>
    <w:lvl w:ilvl="0" w:tplc="0832B98C">
      <w:start w:val="1"/>
      <w:numFmt w:val="bullet"/>
      <w:suff w:val="space"/>
      <w:lvlText w:val="-"/>
      <w:lvlJc w:val="left"/>
      <w:pPr>
        <w:ind w:left="900" w:hanging="360"/>
      </w:pPr>
      <w:rPr>
        <w:rFonts w:ascii="Calibri" w:eastAsia="Calibri" w:hAnsi="Calibri" w:cs="Calibri"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65">
    <w:nsid w:val="6DAB18E7"/>
    <w:multiLevelType w:val="hybridMultilevel"/>
    <w:tmpl w:val="26AAA85E"/>
    <w:lvl w:ilvl="0" w:tplc="BD586144">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E057DD6"/>
    <w:multiLevelType w:val="hybridMultilevel"/>
    <w:tmpl w:val="3C0E53E6"/>
    <w:lvl w:ilvl="0" w:tplc="74100070">
      <w:start w:val="5"/>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7">
    <w:nsid w:val="6E6B3F17"/>
    <w:multiLevelType w:val="hybridMultilevel"/>
    <w:tmpl w:val="379020C6"/>
    <w:lvl w:ilvl="0" w:tplc="98BE3740">
      <w:start w:val="1"/>
      <w:numFmt w:val="bullet"/>
      <w:suff w:val="space"/>
      <w:lvlText w:val="-"/>
      <w:lvlJc w:val="left"/>
      <w:pPr>
        <w:ind w:left="928" w:hanging="360"/>
      </w:pPr>
      <w:rPr>
        <w:rFonts w:ascii="Times New Roman" w:eastAsia="Times New Roman" w:hAnsi="Times New Roman" w:cs="Times New Roman" w:hint="default"/>
      </w:rPr>
    </w:lvl>
    <w:lvl w:ilvl="1" w:tplc="A05ECBE0">
      <w:start w:val="65535"/>
      <w:numFmt w:val="bullet"/>
      <w:lvlText w:val="•"/>
      <w:legacy w:legacy="1" w:legacySpace="360" w:legacyIndent="518"/>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E947BD6"/>
    <w:multiLevelType w:val="hybridMultilevel"/>
    <w:tmpl w:val="1AAEC3D6"/>
    <w:lvl w:ilvl="0" w:tplc="06FC5C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446CC7"/>
    <w:multiLevelType w:val="hybridMultilevel"/>
    <w:tmpl w:val="A31AA3D0"/>
    <w:lvl w:ilvl="0" w:tplc="04BAA6E4">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451E50"/>
    <w:multiLevelType w:val="hybridMultilevel"/>
    <w:tmpl w:val="274C0242"/>
    <w:lvl w:ilvl="0" w:tplc="31F60988">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D0748D"/>
    <w:multiLevelType w:val="hybridMultilevel"/>
    <w:tmpl w:val="3612A9D6"/>
    <w:lvl w:ilvl="0" w:tplc="0160FCE0">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6CC363C"/>
    <w:multiLevelType w:val="hybridMultilevel"/>
    <w:tmpl w:val="A4F26016"/>
    <w:lvl w:ilvl="0" w:tplc="A2D2DC8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8B2EF0"/>
    <w:multiLevelType w:val="hybridMultilevel"/>
    <w:tmpl w:val="C8ACFDBC"/>
    <w:lvl w:ilvl="0" w:tplc="AF224CC8">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92A1EFA"/>
    <w:multiLevelType w:val="hybridMultilevel"/>
    <w:tmpl w:val="3376BC54"/>
    <w:lvl w:ilvl="0" w:tplc="456A416A">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B448A7"/>
    <w:multiLevelType w:val="hybridMultilevel"/>
    <w:tmpl w:val="E9E8FE46"/>
    <w:lvl w:ilvl="0" w:tplc="C89CAC70">
      <w:start w:val="1"/>
      <w:numFmt w:val="bullet"/>
      <w:suff w:val="space"/>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B941EB0"/>
    <w:multiLevelType w:val="hybridMultilevel"/>
    <w:tmpl w:val="FC18EE98"/>
    <w:lvl w:ilvl="0" w:tplc="7EA2787E">
      <w:start w:val="1"/>
      <w:numFmt w:val="bullet"/>
      <w:suff w:val="space"/>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BA115D1"/>
    <w:multiLevelType w:val="hybridMultilevel"/>
    <w:tmpl w:val="718A352E"/>
    <w:lvl w:ilvl="0" w:tplc="19EA693E">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27"/>
  </w:num>
  <w:num w:numId="3">
    <w:abstractNumId w:val="29"/>
  </w:num>
  <w:num w:numId="4">
    <w:abstractNumId w:val="36"/>
  </w:num>
  <w:num w:numId="5">
    <w:abstractNumId w:val="51"/>
  </w:num>
  <w:num w:numId="6">
    <w:abstractNumId w:val="63"/>
  </w:num>
  <w:num w:numId="7">
    <w:abstractNumId w:val="58"/>
  </w:num>
  <w:num w:numId="8">
    <w:abstractNumId w:val="22"/>
  </w:num>
  <w:num w:numId="9">
    <w:abstractNumId w:val="28"/>
  </w:num>
  <w:num w:numId="10">
    <w:abstractNumId w:val="72"/>
  </w:num>
  <w:num w:numId="11">
    <w:abstractNumId w:val="34"/>
  </w:num>
  <w:num w:numId="12">
    <w:abstractNumId w:val="71"/>
  </w:num>
  <w:num w:numId="13">
    <w:abstractNumId w:val="25"/>
  </w:num>
  <w:num w:numId="14">
    <w:abstractNumId w:val="70"/>
  </w:num>
  <w:num w:numId="15">
    <w:abstractNumId w:val="11"/>
  </w:num>
  <w:num w:numId="16">
    <w:abstractNumId w:val="57"/>
  </w:num>
  <w:num w:numId="17">
    <w:abstractNumId w:val="62"/>
  </w:num>
  <w:num w:numId="18">
    <w:abstractNumId w:val="24"/>
  </w:num>
  <w:num w:numId="19">
    <w:abstractNumId w:val="33"/>
  </w:num>
  <w:num w:numId="20">
    <w:abstractNumId w:val="32"/>
  </w:num>
  <w:num w:numId="21">
    <w:abstractNumId w:val="41"/>
  </w:num>
  <w:num w:numId="22">
    <w:abstractNumId w:val="54"/>
  </w:num>
  <w:num w:numId="23">
    <w:abstractNumId w:val="31"/>
  </w:num>
  <w:num w:numId="24">
    <w:abstractNumId w:val="75"/>
  </w:num>
  <w:num w:numId="25">
    <w:abstractNumId w:val="42"/>
  </w:num>
  <w:num w:numId="26">
    <w:abstractNumId w:val="69"/>
  </w:num>
  <w:num w:numId="27">
    <w:abstractNumId w:val="48"/>
  </w:num>
  <w:num w:numId="28">
    <w:abstractNumId w:val="73"/>
  </w:num>
  <w:num w:numId="29">
    <w:abstractNumId w:val="10"/>
  </w:num>
  <w:num w:numId="30">
    <w:abstractNumId w:val="67"/>
  </w:num>
  <w:num w:numId="31">
    <w:abstractNumId w:val="21"/>
  </w:num>
  <w:num w:numId="32">
    <w:abstractNumId w:val="23"/>
  </w:num>
  <w:num w:numId="33">
    <w:abstractNumId w:val="76"/>
  </w:num>
  <w:num w:numId="34">
    <w:abstractNumId w:val="13"/>
  </w:num>
  <w:num w:numId="35">
    <w:abstractNumId w:val="44"/>
  </w:num>
  <w:num w:numId="36">
    <w:abstractNumId w:val="50"/>
  </w:num>
  <w:num w:numId="37">
    <w:abstractNumId w:val="45"/>
  </w:num>
  <w:num w:numId="38">
    <w:abstractNumId w:val="16"/>
  </w:num>
  <w:num w:numId="39">
    <w:abstractNumId w:val="39"/>
  </w:num>
  <w:num w:numId="40">
    <w:abstractNumId w:val="37"/>
  </w:num>
  <w:num w:numId="41">
    <w:abstractNumId w:val="65"/>
  </w:num>
  <w:num w:numId="42">
    <w:abstractNumId w:val="49"/>
  </w:num>
  <w:num w:numId="43">
    <w:abstractNumId w:val="74"/>
  </w:num>
  <w:num w:numId="44">
    <w:abstractNumId w:val="55"/>
  </w:num>
  <w:num w:numId="45">
    <w:abstractNumId w:val="47"/>
  </w:num>
  <w:num w:numId="46">
    <w:abstractNumId w:val="35"/>
  </w:num>
  <w:num w:numId="47">
    <w:abstractNumId w:val="18"/>
  </w:num>
  <w:num w:numId="4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15"/>
  </w:num>
  <w:num w:numId="56">
    <w:abstractNumId w:val="52"/>
  </w:num>
  <w:num w:numId="57">
    <w:abstractNumId w:val="14"/>
  </w:num>
  <w:num w:numId="58">
    <w:abstractNumId w:val="61"/>
  </w:num>
  <w:num w:numId="59">
    <w:abstractNumId w:val="40"/>
  </w:num>
  <w:num w:numId="60">
    <w:abstractNumId w:val="77"/>
  </w:num>
  <w:num w:numId="61">
    <w:abstractNumId w:val="26"/>
  </w:num>
  <w:num w:numId="62">
    <w:abstractNumId w:val="19"/>
  </w:num>
  <w:num w:numId="63">
    <w:abstractNumId w:val="43"/>
  </w:num>
  <w:num w:numId="64">
    <w:abstractNumId w:val="56"/>
  </w:num>
  <w:num w:numId="65">
    <w:abstractNumId w:val="64"/>
  </w:num>
  <w:num w:numId="66">
    <w:abstractNumId w:val="0"/>
    <w:lvlOverride w:ilvl="0">
      <w:lvl w:ilvl="0">
        <w:start w:val="1"/>
        <w:numFmt w:val="none"/>
        <w:suff w:val="space"/>
        <w:lvlText w:val=""/>
        <w:lvlJc w:val="left"/>
        <w:pPr>
          <w:ind w:left="432" w:hanging="432"/>
        </w:pPr>
        <w:rPr>
          <w:rFonts w:hint="default"/>
        </w:rPr>
      </w:lvl>
    </w:lvlOverride>
    <w:lvlOverride w:ilvl="1">
      <w:lvl w:ilvl="1">
        <w:start w:val="1"/>
        <w:numFmt w:val="none"/>
        <w:lvlText w:val=""/>
        <w:lvlJc w:val="left"/>
        <w:pPr>
          <w:tabs>
            <w:tab w:val="num" w:pos="576"/>
          </w:tabs>
          <w:ind w:left="576" w:hanging="576"/>
        </w:pPr>
        <w:rPr>
          <w:rFonts w:hint="default"/>
        </w:rPr>
      </w:lvl>
    </w:lvlOverride>
    <w:lvlOverride w:ilvl="2">
      <w:lvl w:ilvl="2">
        <w:start w:val="1"/>
        <w:numFmt w:val="none"/>
        <w:lvlText w:val=""/>
        <w:lvlJc w:val="left"/>
        <w:pPr>
          <w:tabs>
            <w:tab w:val="num" w:pos="720"/>
          </w:tabs>
          <w:ind w:left="720" w:hanging="720"/>
        </w:pPr>
        <w:rPr>
          <w:rFonts w:hint="default"/>
        </w:rPr>
      </w:lvl>
    </w:lvlOverride>
    <w:lvlOverride w:ilvl="3">
      <w:lvl w:ilvl="3">
        <w:start w:val="1"/>
        <w:numFmt w:val="none"/>
        <w:lvlText w:val=""/>
        <w:lvlJc w:val="left"/>
        <w:pPr>
          <w:tabs>
            <w:tab w:val="num" w:pos="864"/>
          </w:tabs>
          <w:ind w:left="864" w:hanging="864"/>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Text w:val=""/>
        <w:lvlJc w:val="left"/>
        <w:pPr>
          <w:tabs>
            <w:tab w:val="num" w:pos="1584"/>
          </w:tabs>
          <w:ind w:left="1584" w:hanging="1584"/>
        </w:pPr>
        <w:rPr>
          <w:rFonts w:hint="default"/>
        </w:rPr>
      </w:lvl>
    </w:lvlOverride>
  </w:num>
  <w:num w:numId="67">
    <w:abstractNumId w:val="17"/>
  </w:num>
  <w:num w:numId="68">
    <w:abstractNumId w:val="38"/>
  </w:num>
  <w:num w:numId="69">
    <w:abstractNumId w:val="0"/>
    <w:lvlOverride w:ilvl="0">
      <w:lvl w:ilvl="0">
        <w:start w:val="1"/>
        <w:numFmt w:val="bullet"/>
        <w:suff w:val="space"/>
        <w:lvlText w:val=""/>
        <w:lvlJc w:val="left"/>
        <w:pPr>
          <w:ind w:left="0" w:firstLine="567"/>
        </w:pPr>
        <w:rPr>
          <w:rFonts w:ascii="Wingdings" w:hAnsi="Wingdings" w:hint="default"/>
        </w:rPr>
      </w:lvl>
    </w:lvlOverride>
    <w:lvlOverride w:ilvl="1">
      <w:lvl w:ilvl="1">
        <w:start w:val="1"/>
        <w:numFmt w:val="none"/>
        <w:lvlText w:val=""/>
        <w:lvlJc w:val="left"/>
        <w:pPr>
          <w:tabs>
            <w:tab w:val="num" w:pos="576"/>
          </w:tabs>
          <w:ind w:left="576" w:hanging="576"/>
        </w:pPr>
        <w:rPr>
          <w:rFonts w:hint="default"/>
        </w:rPr>
      </w:lvl>
    </w:lvlOverride>
    <w:lvlOverride w:ilvl="2">
      <w:lvl w:ilvl="2">
        <w:start w:val="1"/>
        <w:numFmt w:val="none"/>
        <w:lvlText w:val=""/>
        <w:lvlJc w:val="left"/>
        <w:pPr>
          <w:tabs>
            <w:tab w:val="num" w:pos="720"/>
          </w:tabs>
          <w:ind w:left="720" w:hanging="720"/>
        </w:pPr>
        <w:rPr>
          <w:rFonts w:hint="default"/>
        </w:rPr>
      </w:lvl>
    </w:lvlOverride>
    <w:lvlOverride w:ilvl="3">
      <w:lvl w:ilvl="3">
        <w:start w:val="1"/>
        <w:numFmt w:val="none"/>
        <w:lvlText w:val=""/>
        <w:lvlJc w:val="left"/>
        <w:pPr>
          <w:tabs>
            <w:tab w:val="num" w:pos="864"/>
          </w:tabs>
          <w:ind w:left="864" w:hanging="864"/>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Text w:val=""/>
        <w:lvlJc w:val="left"/>
        <w:pPr>
          <w:tabs>
            <w:tab w:val="num" w:pos="1584"/>
          </w:tabs>
          <w:ind w:left="1584" w:hanging="1584"/>
        </w:pPr>
        <w:rPr>
          <w:rFonts w:hint="default"/>
        </w:rPr>
      </w:lvl>
    </w:lvlOverride>
  </w:num>
  <w:num w:numId="70">
    <w:abstractNumId w:val="0"/>
    <w:lvlOverride w:ilvl="0">
      <w:lvl w:ilvl="0">
        <w:start w:val="1"/>
        <w:numFmt w:val="bullet"/>
        <w:suff w:val="space"/>
        <w:lvlText w:val=""/>
        <w:lvlJc w:val="left"/>
        <w:pPr>
          <w:ind w:left="0" w:firstLine="567"/>
        </w:pPr>
        <w:rPr>
          <w:rFonts w:ascii="Wingdings" w:hAnsi="Wingdings" w:hint="default"/>
        </w:rPr>
      </w:lvl>
    </w:lvlOverride>
    <w:lvlOverride w:ilvl="1">
      <w:lvl w:ilvl="1">
        <w:start w:val="1"/>
        <w:numFmt w:val="none"/>
        <w:lvlText w:val=""/>
        <w:lvlJc w:val="left"/>
        <w:pPr>
          <w:tabs>
            <w:tab w:val="num" w:pos="576"/>
          </w:tabs>
          <w:ind w:left="576" w:hanging="576"/>
        </w:pPr>
        <w:rPr>
          <w:rFonts w:hint="default"/>
        </w:rPr>
      </w:lvl>
    </w:lvlOverride>
    <w:lvlOverride w:ilvl="2">
      <w:lvl w:ilvl="2">
        <w:start w:val="1"/>
        <w:numFmt w:val="none"/>
        <w:lvlText w:val=""/>
        <w:lvlJc w:val="left"/>
        <w:pPr>
          <w:tabs>
            <w:tab w:val="num" w:pos="720"/>
          </w:tabs>
          <w:ind w:left="720" w:hanging="720"/>
        </w:pPr>
        <w:rPr>
          <w:rFonts w:hint="default"/>
        </w:rPr>
      </w:lvl>
    </w:lvlOverride>
    <w:lvlOverride w:ilvl="3">
      <w:lvl w:ilvl="3">
        <w:start w:val="1"/>
        <w:numFmt w:val="none"/>
        <w:lvlText w:val=""/>
        <w:lvlJc w:val="left"/>
        <w:pPr>
          <w:tabs>
            <w:tab w:val="num" w:pos="864"/>
          </w:tabs>
          <w:ind w:left="864" w:hanging="864"/>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Text w:val=""/>
        <w:lvlJc w:val="left"/>
        <w:pPr>
          <w:tabs>
            <w:tab w:val="num" w:pos="1584"/>
          </w:tabs>
          <w:ind w:left="1584" w:hanging="1584"/>
        </w:pPr>
        <w:rPr>
          <w:rFonts w:hint="default"/>
        </w:rPr>
      </w:lvl>
    </w:lvlOverride>
  </w:num>
  <w:num w:numId="71">
    <w:abstractNumId w:val="0"/>
    <w:lvlOverride w:ilvl="0">
      <w:lvl w:ilvl="0">
        <w:start w:val="1"/>
        <w:numFmt w:val="bullet"/>
        <w:suff w:val="space"/>
        <w:lvlText w:val=""/>
        <w:lvlJc w:val="left"/>
        <w:pPr>
          <w:ind w:left="0" w:firstLine="567"/>
        </w:pPr>
        <w:rPr>
          <w:rFonts w:ascii="Wingdings" w:hAnsi="Wingdings" w:hint="default"/>
        </w:rPr>
      </w:lvl>
    </w:lvlOverride>
    <w:lvlOverride w:ilvl="1">
      <w:lvl w:ilvl="1">
        <w:start w:val="1"/>
        <w:numFmt w:val="none"/>
        <w:lvlText w:val=""/>
        <w:lvlJc w:val="left"/>
        <w:pPr>
          <w:tabs>
            <w:tab w:val="num" w:pos="576"/>
          </w:tabs>
          <w:ind w:left="576" w:hanging="576"/>
        </w:pPr>
        <w:rPr>
          <w:rFonts w:hint="default"/>
        </w:rPr>
      </w:lvl>
    </w:lvlOverride>
    <w:lvlOverride w:ilvl="2">
      <w:lvl w:ilvl="2">
        <w:start w:val="1"/>
        <w:numFmt w:val="none"/>
        <w:lvlText w:val=""/>
        <w:lvlJc w:val="left"/>
        <w:pPr>
          <w:tabs>
            <w:tab w:val="num" w:pos="720"/>
          </w:tabs>
          <w:ind w:left="720" w:hanging="720"/>
        </w:pPr>
        <w:rPr>
          <w:rFonts w:hint="default"/>
        </w:rPr>
      </w:lvl>
    </w:lvlOverride>
    <w:lvlOverride w:ilvl="3">
      <w:lvl w:ilvl="3">
        <w:start w:val="1"/>
        <w:numFmt w:val="none"/>
        <w:lvlText w:val=""/>
        <w:lvlJc w:val="left"/>
        <w:pPr>
          <w:tabs>
            <w:tab w:val="num" w:pos="864"/>
          </w:tabs>
          <w:ind w:left="864" w:hanging="864"/>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Text w:val=""/>
        <w:lvlJc w:val="left"/>
        <w:pPr>
          <w:tabs>
            <w:tab w:val="num" w:pos="1584"/>
          </w:tabs>
          <w:ind w:left="1584" w:hanging="1584"/>
        </w:pPr>
        <w:rPr>
          <w:rFonts w:hint="default"/>
        </w:rPr>
      </w:lvl>
    </w:lvlOverride>
  </w:num>
  <w:num w:numId="72">
    <w:abstractNumId w:val="68"/>
  </w:num>
  <w:num w:numId="73">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0D"/>
    <w:rsid w:val="0000243D"/>
    <w:rsid w:val="00003E6F"/>
    <w:rsid w:val="00011E3C"/>
    <w:rsid w:val="00012671"/>
    <w:rsid w:val="000128DB"/>
    <w:rsid w:val="00020340"/>
    <w:rsid w:val="00030A93"/>
    <w:rsid w:val="0004590D"/>
    <w:rsid w:val="000533BA"/>
    <w:rsid w:val="00061842"/>
    <w:rsid w:val="000752FD"/>
    <w:rsid w:val="000809AE"/>
    <w:rsid w:val="00086CAD"/>
    <w:rsid w:val="000A2D4B"/>
    <w:rsid w:val="000B4086"/>
    <w:rsid w:val="000C6A34"/>
    <w:rsid w:val="000E6922"/>
    <w:rsid w:val="000F5305"/>
    <w:rsid w:val="00114104"/>
    <w:rsid w:val="00120CED"/>
    <w:rsid w:val="00130A0A"/>
    <w:rsid w:val="0013440E"/>
    <w:rsid w:val="001572F6"/>
    <w:rsid w:val="001668EC"/>
    <w:rsid w:val="00177ECA"/>
    <w:rsid w:val="001876F6"/>
    <w:rsid w:val="00190E04"/>
    <w:rsid w:val="001921D0"/>
    <w:rsid w:val="001B45D1"/>
    <w:rsid w:val="001C72E7"/>
    <w:rsid w:val="001D6CC6"/>
    <w:rsid w:val="001E2A29"/>
    <w:rsid w:val="00201B06"/>
    <w:rsid w:val="0020211D"/>
    <w:rsid w:val="0020408B"/>
    <w:rsid w:val="00210D74"/>
    <w:rsid w:val="002119F0"/>
    <w:rsid w:val="00217EB3"/>
    <w:rsid w:val="00221139"/>
    <w:rsid w:val="00222055"/>
    <w:rsid w:val="0022244E"/>
    <w:rsid w:val="00224BE2"/>
    <w:rsid w:val="00227880"/>
    <w:rsid w:val="0023419F"/>
    <w:rsid w:val="00243F84"/>
    <w:rsid w:val="00243F94"/>
    <w:rsid w:val="002535A7"/>
    <w:rsid w:val="0026442B"/>
    <w:rsid w:val="00264850"/>
    <w:rsid w:val="00266747"/>
    <w:rsid w:val="002845AF"/>
    <w:rsid w:val="00292FE1"/>
    <w:rsid w:val="0029607C"/>
    <w:rsid w:val="002A0658"/>
    <w:rsid w:val="002B5208"/>
    <w:rsid w:val="002B6C5C"/>
    <w:rsid w:val="002B6E8E"/>
    <w:rsid w:val="002C72DB"/>
    <w:rsid w:val="002D30B7"/>
    <w:rsid w:val="002D4797"/>
    <w:rsid w:val="003067B9"/>
    <w:rsid w:val="003158DD"/>
    <w:rsid w:val="00317228"/>
    <w:rsid w:val="00323F10"/>
    <w:rsid w:val="00354015"/>
    <w:rsid w:val="003641C4"/>
    <w:rsid w:val="003A073B"/>
    <w:rsid w:val="003A76B0"/>
    <w:rsid w:val="003C797B"/>
    <w:rsid w:val="00400229"/>
    <w:rsid w:val="00407E3B"/>
    <w:rsid w:val="00427D07"/>
    <w:rsid w:val="004347A1"/>
    <w:rsid w:val="00437C1D"/>
    <w:rsid w:val="00443D02"/>
    <w:rsid w:val="00453B2F"/>
    <w:rsid w:val="00464283"/>
    <w:rsid w:val="00466038"/>
    <w:rsid w:val="00467F8A"/>
    <w:rsid w:val="0048531A"/>
    <w:rsid w:val="00492CFB"/>
    <w:rsid w:val="00493517"/>
    <w:rsid w:val="00493AAB"/>
    <w:rsid w:val="004B7FD8"/>
    <w:rsid w:val="004D4759"/>
    <w:rsid w:val="004F45E8"/>
    <w:rsid w:val="00507AD8"/>
    <w:rsid w:val="0051162E"/>
    <w:rsid w:val="00525D8F"/>
    <w:rsid w:val="00546796"/>
    <w:rsid w:val="0055279A"/>
    <w:rsid w:val="00564048"/>
    <w:rsid w:val="005658A8"/>
    <w:rsid w:val="00566C93"/>
    <w:rsid w:val="00575F99"/>
    <w:rsid w:val="00577013"/>
    <w:rsid w:val="00577208"/>
    <w:rsid w:val="0058421B"/>
    <w:rsid w:val="005918D0"/>
    <w:rsid w:val="00596E4C"/>
    <w:rsid w:val="005B3EB8"/>
    <w:rsid w:val="005C427A"/>
    <w:rsid w:val="005C5569"/>
    <w:rsid w:val="005D6D61"/>
    <w:rsid w:val="005D7C3C"/>
    <w:rsid w:val="005E55D0"/>
    <w:rsid w:val="005F2BFF"/>
    <w:rsid w:val="005F6356"/>
    <w:rsid w:val="00602E28"/>
    <w:rsid w:val="006102C2"/>
    <w:rsid w:val="0062105A"/>
    <w:rsid w:val="00625FE8"/>
    <w:rsid w:val="0063084C"/>
    <w:rsid w:val="0063711C"/>
    <w:rsid w:val="0064224A"/>
    <w:rsid w:val="00654D3C"/>
    <w:rsid w:val="00675FF6"/>
    <w:rsid w:val="00677984"/>
    <w:rsid w:val="006808A7"/>
    <w:rsid w:val="00685FDB"/>
    <w:rsid w:val="006A2ABA"/>
    <w:rsid w:val="006A3CA5"/>
    <w:rsid w:val="006B2CFA"/>
    <w:rsid w:val="006B330C"/>
    <w:rsid w:val="006C19CB"/>
    <w:rsid w:val="006C606B"/>
    <w:rsid w:val="006D3938"/>
    <w:rsid w:val="006F306A"/>
    <w:rsid w:val="007071F8"/>
    <w:rsid w:val="00726D36"/>
    <w:rsid w:val="00746858"/>
    <w:rsid w:val="00755349"/>
    <w:rsid w:val="00762CDA"/>
    <w:rsid w:val="0077261A"/>
    <w:rsid w:val="00772F8E"/>
    <w:rsid w:val="0079435B"/>
    <w:rsid w:val="007A6F9C"/>
    <w:rsid w:val="007B6A77"/>
    <w:rsid w:val="007C0180"/>
    <w:rsid w:val="007D0D7B"/>
    <w:rsid w:val="007D20CF"/>
    <w:rsid w:val="007D4C64"/>
    <w:rsid w:val="007F0845"/>
    <w:rsid w:val="007F0C54"/>
    <w:rsid w:val="007F13E6"/>
    <w:rsid w:val="007F2B8D"/>
    <w:rsid w:val="007F2E8E"/>
    <w:rsid w:val="007F4CE2"/>
    <w:rsid w:val="007F74B5"/>
    <w:rsid w:val="00801CD0"/>
    <w:rsid w:val="00807A46"/>
    <w:rsid w:val="00817784"/>
    <w:rsid w:val="00824536"/>
    <w:rsid w:val="0085045C"/>
    <w:rsid w:val="0085225B"/>
    <w:rsid w:val="00857143"/>
    <w:rsid w:val="008612B7"/>
    <w:rsid w:val="00866F22"/>
    <w:rsid w:val="00872298"/>
    <w:rsid w:val="00875F3D"/>
    <w:rsid w:val="0088196C"/>
    <w:rsid w:val="00890CAC"/>
    <w:rsid w:val="00892422"/>
    <w:rsid w:val="008957DC"/>
    <w:rsid w:val="008A250E"/>
    <w:rsid w:val="008E3971"/>
    <w:rsid w:val="008E4FFB"/>
    <w:rsid w:val="008E7234"/>
    <w:rsid w:val="008E771F"/>
    <w:rsid w:val="0090558E"/>
    <w:rsid w:val="0091412E"/>
    <w:rsid w:val="00917AA4"/>
    <w:rsid w:val="00933882"/>
    <w:rsid w:val="009359F9"/>
    <w:rsid w:val="009377FD"/>
    <w:rsid w:val="009475DB"/>
    <w:rsid w:val="009659DC"/>
    <w:rsid w:val="00967FC3"/>
    <w:rsid w:val="00977867"/>
    <w:rsid w:val="0098305C"/>
    <w:rsid w:val="009917D6"/>
    <w:rsid w:val="009929FE"/>
    <w:rsid w:val="0099356E"/>
    <w:rsid w:val="00996B8E"/>
    <w:rsid w:val="009A2473"/>
    <w:rsid w:val="009A445D"/>
    <w:rsid w:val="009A4D53"/>
    <w:rsid w:val="009C1AFE"/>
    <w:rsid w:val="009D3918"/>
    <w:rsid w:val="009F2F72"/>
    <w:rsid w:val="009F48B5"/>
    <w:rsid w:val="00A06675"/>
    <w:rsid w:val="00A06949"/>
    <w:rsid w:val="00A07F9F"/>
    <w:rsid w:val="00A12BCE"/>
    <w:rsid w:val="00A13780"/>
    <w:rsid w:val="00A37098"/>
    <w:rsid w:val="00A4102C"/>
    <w:rsid w:val="00A522DA"/>
    <w:rsid w:val="00A612D9"/>
    <w:rsid w:val="00A723FB"/>
    <w:rsid w:val="00A8587C"/>
    <w:rsid w:val="00A91A5D"/>
    <w:rsid w:val="00A97442"/>
    <w:rsid w:val="00AA2283"/>
    <w:rsid w:val="00AB2135"/>
    <w:rsid w:val="00AB2FCB"/>
    <w:rsid w:val="00AB44ED"/>
    <w:rsid w:val="00AC3D95"/>
    <w:rsid w:val="00AD1080"/>
    <w:rsid w:val="00AD3DD5"/>
    <w:rsid w:val="00AE0215"/>
    <w:rsid w:val="00AE7921"/>
    <w:rsid w:val="00AF1EB5"/>
    <w:rsid w:val="00AF3F03"/>
    <w:rsid w:val="00AF4449"/>
    <w:rsid w:val="00B025DD"/>
    <w:rsid w:val="00B1183C"/>
    <w:rsid w:val="00B12B42"/>
    <w:rsid w:val="00B4388B"/>
    <w:rsid w:val="00B51E0D"/>
    <w:rsid w:val="00B65764"/>
    <w:rsid w:val="00B67C6F"/>
    <w:rsid w:val="00B70AF4"/>
    <w:rsid w:val="00B775B6"/>
    <w:rsid w:val="00BB4211"/>
    <w:rsid w:val="00BB73E1"/>
    <w:rsid w:val="00BC789E"/>
    <w:rsid w:val="00BD14BE"/>
    <w:rsid w:val="00BE5D64"/>
    <w:rsid w:val="00BF4FD5"/>
    <w:rsid w:val="00BF5895"/>
    <w:rsid w:val="00BF60BC"/>
    <w:rsid w:val="00BF65F6"/>
    <w:rsid w:val="00C02139"/>
    <w:rsid w:val="00C02D1E"/>
    <w:rsid w:val="00C176E3"/>
    <w:rsid w:val="00C2487D"/>
    <w:rsid w:val="00C31654"/>
    <w:rsid w:val="00C31938"/>
    <w:rsid w:val="00C40562"/>
    <w:rsid w:val="00C447E8"/>
    <w:rsid w:val="00C50F03"/>
    <w:rsid w:val="00C62327"/>
    <w:rsid w:val="00C660D7"/>
    <w:rsid w:val="00CA4E52"/>
    <w:rsid w:val="00CC2AB9"/>
    <w:rsid w:val="00CC42B4"/>
    <w:rsid w:val="00CD41B5"/>
    <w:rsid w:val="00CE1818"/>
    <w:rsid w:val="00CE3BBD"/>
    <w:rsid w:val="00CE4064"/>
    <w:rsid w:val="00CF0DE2"/>
    <w:rsid w:val="00CF1305"/>
    <w:rsid w:val="00CF3C56"/>
    <w:rsid w:val="00CF549C"/>
    <w:rsid w:val="00D017DE"/>
    <w:rsid w:val="00D15E22"/>
    <w:rsid w:val="00D20BE0"/>
    <w:rsid w:val="00D21DC3"/>
    <w:rsid w:val="00D27A70"/>
    <w:rsid w:val="00D3009A"/>
    <w:rsid w:val="00D43323"/>
    <w:rsid w:val="00D50B42"/>
    <w:rsid w:val="00D5638A"/>
    <w:rsid w:val="00D609D3"/>
    <w:rsid w:val="00D7744A"/>
    <w:rsid w:val="00D82E4C"/>
    <w:rsid w:val="00D83C62"/>
    <w:rsid w:val="00D85E64"/>
    <w:rsid w:val="00DA467F"/>
    <w:rsid w:val="00DB59FD"/>
    <w:rsid w:val="00DB6E1E"/>
    <w:rsid w:val="00DC43F5"/>
    <w:rsid w:val="00DC4D7F"/>
    <w:rsid w:val="00DD463B"/>
    <w:rsid w:val="00DD66A7"/>
    <w:rsid w:val="00DE2AC2"/>
    <w:rsid w:val="00DE5BD1"/>
    <w:rsid w:val="00DE61BC"/>
    <w:rsid w:val="00DE71A2"/>
    <w:rsid w:val="00E00E4D"/>
    <w:rsid w:val="00E220C9"/>
    <w:rsid w:val="00E36C3E"/>
    <w:rsid w:val="00E51CE3"/>
    <w:rsid w:val="00E537C7"/>
    <w:rsid w:val="00E54FBF"/>
    <w:rsid w:val="00E57DAF"/>
    <w:rsid w:val="00E6058A"/>
    <w:rsid w:val="00E623E1"/>
    <w:rsid w:val="00E640B4"/>
    <w:rsid w:val="00E705D9"/>
    <w:rsid w:val="00E73D3F"/>
    <w:rsid w:val="00E81090"/>
    <w:rsid w:val="00E8222F"/>
    <w:rsid w:val="00E84AE3"/>
    <w:rsid w:val="00E9076D"/>
    <w:rsid w:val="00E90C87"/>
    <w:rsid w:val="00E94FB5"/>
    <w:rsid w:val="00EB5A46"/>
    <w:rsid w:val="00EC1A69"/>
    <w:rsid w:val="00EC3615"/>
    <w:rsid w:val="00EC5BBF"/>
    <w:rsid w:val="00ED3367"/>
    <w:rsid w:val="00ED45C0"/>
    <w:rsid w:val="00EE0449"/>
    <w:rsid w:val="00EE0A64"/>
    <w:rsid w:val="00EE182E"/>
    <w:rsid w:val="00F035AC"/>
    <w:rsid w:val="00F2526F"/>
    <w:rsid w:val="00F27D8D"/>
    <w:rsid w:val="00F45604"/>
    <w:rsid w:val="00F56B28"/>
    <w:rsid w:val="00F670D0"/>
    <w:rsid w:val="00F73618"/>
    <w:rsid w:val="00F81C0A"/>
    <w:rsid w:val="00F8650D"/>
    <w:rsid w:val="00FA1717"/>
    <w:rsid w:val="00FA227E"/>
    <w:rsid w:val="00FA4018"/>
    <w:rsid w:val="00FC26B5"/>
    <w:rsid w:val="00FD1B1E"/>
    <w:rsid w:val="00FD2363"/>
    <w:rsid w:val="00FF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0D"/>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BF60BC"/>
    <w:pPr>
      <w:keepNext/>
      <w:tabs>
        <w:tab w:val="num" w:pos="432"/>
      </w:tabs>
      <w:ind w:left="432" w:hanging="432"/>
      <w:jc w:val="both"/>
      <w:outlineLvl w:val="0"/>
    </w:pPr>
    <w:rPr>
      <w:sz w:val="28"/>
    </w:rPr>
  </w:style>
  <w:style w:type="paragraph" w:styleId="2">
    <w:name w:val="heading 2"/>
    <w:basedOn w:val="a"/>
    <w:next w:val="a"/>
    <w:link w:val="20"/>
    <w:qFormat/>
    <w:rsid w:val="00BF60BC"/>
    <w:pPr>
      <w:keepNext/>
      <w:tabs>
        <w:tab w:val="num" w:pos="576"/>
      </w:tabs>
      <w:ind w:left="576" w:hanging="576"/>
      <w:jc w:val="center"/>
      <w:outlineLvl w:val="1"/>
    </w:pPr>
    <w:rPr>
      <w:sz w:val="28"/>
      <w:szCs w:val="20"/>
    </w:rPr>
  </w:style>
  <w:style w:type="paragraph" w:styleId="3">
    <w:name w:val="heading 3"/>
    <w:basedOn w:val="a"/>
    <w:next w:val="a"/>
    <w:link w:val="30"/>
    <w:qFormat/>
    <w:rsid w:val="00BF60BC"/>
    <w:pPr>
      <w:keepNext/>
      <w:tabs>
        <w:tab w:val="num" w:pos="720"/>
      </w:tabs>
      <w:ind w:left="720" w:hanging="720"/>
      <w:jc w:val="center"/>
      <w:outlineLvl w:val="2"/>
    </w:pPr>
    <w:rPr>
      <w:b/>
      <w:bCs/>
    </w:rPr>
  </w:style>
  <w:style w:type="paragraph" w:styleId="4">
    <w:name w:val="heading 4"/>
    <w:basedOn w:val="a"/>
    <w:next w:val="a"/>
    <w:link w:val="40"/>
    <w:qFormat/>
    <w:rsid w:val="00BF60BC"/>
    <w:pPr>
      <w:keepNext/>
      <w:tabs>
        <w:tab w:val="num" w:pos="864"/>
      </w:tabs>
      <w:spacing w:before="240" w:after="60"/>
      <w:ind w:left="864" w:hanging="864"/>
      <w:outlineLvl w:val="3"/>
    </w:pPr>
    <w:rPr>
      <w:b/>
      <w:bCs/>
      <w:sz w:val="28"/>
      <w:szCs w:val="28"/>
    </w:rPr>
  </w:style>
  <w:style w:type="paragraph" w:styleId="7">
    <w:name w:val="heading 7"/>
    <w:basedOn w:val="a"/>
    <w:next w:val="a"/>
    <w:link w:val="70"/>
    <w:qFormat/>
    <w:rsid w:val="00BF60BC"/>
    <w:pPr>
      <w:keepNext/>
      <w:tabs>
        <w:tab w:val="num" w:pos="1296"/>
      </w:tabs>
      <w:ind w:firstLine="720"/>
      <w:jc w:val="center"/>
      <w:outlineLvl w:val="6"/>
    </w:pPr>
    <w:rPr>
      <w:sz w:val="28"/>
      <w:szCs w:val="20"/>
    </w:rPr>
  </w:style>
  <w:style w:type="paragraph" w:styleId="8">
    <w:name w:val="heading 8"/>
    <w:basedOn w:val="a"/>
    <w:next w:val="a"/>
    <w:link w:val="80"/>
    <w:qFormat/>
    <w:rsid w:val="00BF60BC"/>
    <w:pPr>
      <w:keepNext/>
      <w:tabs>
        <w:tab w:val="num" w:pos="1440"/>
      </w:tabs>
      <w:ind w:firstLine="720"/>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0BC"/>
    <w:rPr>
      <w:rFonts w:ascii="Times New Roman" w:eastAsia="Times New Roman" w:hAnsi="Times New Roman" w:cs="Times New Roman"/>
      <w:sz w:val="28"/>
      <w:szCs w:val="24"/>
      <w:lang w:val="uk-UA" w:eastAsia="ar-SA"/>
    </w:rPr>
  </w:style>
  <w:style w:type="character" w:customStyle="1" w:styleId="20">
    <w:name w:val="Заголовок 2 Знак"/>
    <w:basedOn w:val="a0"/>
    <w:link w:val="2"/>
    <w:rsid w:val="00BF60BC"/>
    <w:rPr>
      <w:rFonts w:ascii="Times New Roman" w:eastAsia="Times New Roman" w:hAnsi="Times New Roman" w:cs="Times New Roman"/>
      <w:sz w:val="28"/>
      <w:szCs w:val="20"/>
      <w:lang w:val="uk-UA" w:eastAsia="ar-SA"/>
    </w:rPr>
  </w:style>
  <w:style w:type="character" w:customStyle="1" w:styleId="30">
    <w:name w:val="Заголовок 3 Знак"/>
    <w:basedOn w:val="a0"/>
    <w:link w:val="3"/>
    <w:rsid w:val="00BF60BC"/>
    <w:rPr>
      <w:rFonts w:ascii="Times New Roman" w:eastAsia="Times New Roman" w:hAnsi="Times New Roman" w:cs="Times New Roman"/>
      <w:b/>
      <w:bCs/>
      <w:sz w:val="24"/>
      <w:szCs w:val="24"/>
      <w:lang w:val="uk-UA" w:eastAsia="ar-SA"/>
    </w:rPr>
  </w:style>
  <w:style w:type="character" w:customStyle="1" w:styleId="40">
    <w:name w:val="Заголовок 4 Знак"/>
    <w:basedOn w:val="a0"/>
    <w:link w:val="4"/>
    <w:rsid w:val="00BF60BC"/>
    <w:rPr>
      <w:rFonts w:ascii="Times New Roman" w:eastAsia="Times New Roman" w:hAnsi="Times New Roman" w:cs="Times New Roman"/>
      <w:b/>
      <w:bCs/>
      <w:sz w:val="28"/>
      <w:szCs w:val="28"/>
      <w:lang w:val="uk-UA" w:eastAsia="ar-SA"/>
    </w:rPr>
  </w:style>
  <w:style w:type="character" w:customStyle="1" w:styleId="70">
    <w:name w:val="Заголовок 7 Знак"/>
    <w:basedOn w:val="a0"/>
    <w:link w:val="7"/>
    <w:rsid w:val="00BF60BC"/>
    <w:rPr>
      <w:rFonts w:ascii="Times New Roman" w:eastAsia="Times New Roman" w:hAnsi="Times New Roman" w:cs="Times New Roman"/>
      <w:sz w:val="28"/>
      <w:szCs w:val="20"/>
      <w:lang w:val="uk-UA" w:eastAsia="ar-SA"/>
    </w:rPr>
  </w:style>
  <w:style w:type="character" w:customStyle="1" w:styleId="80">
    <w:name w:val="Заголовок 8 Знак"/>
    <w:basedOn w:val="a0"/>
    <w:link w:val="8"/>
    <w:rsid w:val="00BF60BC"/>
    <w:rPr>
      <w:rFonts w:ascii="Times New Roman" w:eastAsia="Times New Roman" w:hAnsi="Times New Roman" w:cs="Times New Roman"/>
      <w:b/>
      <w:sz w:val="28"/>
      <w:szCs w:val="20"/>
      <w:lang w:val="uk-UA" w:eastAsia="ar-SA"/>
    </w:rPr>
  </w:style>
  <w:style w:type="paragraph" w:styleId="a3">
    <w:name w:val="Body Text"/>
    <w:basedOn w:val="a"/>
    <w:link w:val="a4"/>
    <w:rsid w:val="0004590D"/>
    <w:pPr>
      <w:jc w:val="center"/>
    </w:pPr>
    <w:rPr>
      <w:szCs w:val="20"/>
    </w:rPr>
  </w:style>
  <w:style w:type="character" w:customStyle="1" w:styleId="a4">
    <w:name w:val="Основной текст Знак"/>
    <w:basedOn w:val="a0"/>
    <w:link w:val="a3"/>
    <w:rsid w:val="0004590D"/>
    <w:rPr>
      <w:rFonts w:ascii="Times New Roman" w:eastAsia="Times New Roman" w:hAnsi="Times New Roman" w:cs="Times New Roman"/>
      <w:sz w:val="24"/>
      <w:szCs w:val="20"/>
      <w:lang w:val="uk-UA" w:eastAsia="ar-SA"/>
    </w:rPr>
  </w:style>
  <w:style w:type="paragraph" w:styleId="a5">
    <w:name w:val="List Paragraph"/>
    <w:basedOn w:val="a"/>
    <w:uiPriority w:val="34"/>
    <w:qFormat/>
    <w:rsid w:val="0004590D"/>
    <w:pPr>
      <w:ind w:left="720"/>
      <w:contextualSpacing/>
    </w:pPr>
  </w:style>
  <w:style w:type="paragraph" w:styleId="a6">
    <w:name w:val="header"/>
    <w:basedOn w:val="a"/>
    <w:link w:val="a7"/>
    <w:rsid w:val="0004590D"/>
    <w:pPr>
      <w:tabs>
        <w:tab w:val="center" w:pos="4153"/>
        <w:tab w:val="right" w:pos="8306"/>
      </w:tabs>
    </w:pPr>
  </w:style>
  <w:style w:type="character" w:customStyle="1" w:styleId="a7">
    <w:name w:val="Верхний колонтитул Знак"/>
    <w:basedOn w:val="a0"/>
    <w:link w:val="a6"/>
    <w:rsid w:val="0004590D"/>
    <w:rPr>
      <w:rFonts w:ascii="Times New Roman" w:eastAsia="Times New Roman" w:hAnsi="Times New Roman" w:cs="Times New Roman"/>
      <w:sz w:val="24"/>
      <w:szCs w:val="24"/>
      <w:lang w:val="uk-UA" w:eastAsia="ar-SA"/>
    </w:rPr>
  </w:style>
  <w:style w:type="paragraph" w:styleId="a8">
    <w:name w:val="No Spacing"/>
    <w:uiPriority w:val="1"/>
    <w:qFormat/>
    <w:rsid w:val="0004590D"/>
    <w:pPr>
      <w:spacing w:after="0" w:line="240" w:lineRule="auto"/>
    </w:pPr>
    <w:rPr>
      <w:rFonts w:ascii="Calibri" w:eastAsia="Calibri" w:hAnsi="Calibri" w:cs="Times New Roman"/>
    </w:rPr>
  </w:style>
  <w:style w:type="paragraph" w:styleId="a9">
    <w:name w:val="Title"/>
    <w:basedOn w:val="a"/>
    <w:link w:val="aa"/>
    <w:qFormat/>
    <w:rsid w:val="0004590D"/>
    <w:pPr>
      <w:suppressAutoHyphens w:val="0"/>
      <w:jc w:val="center"/>
    </w:pPr>
    <w:rPr>
      <w:b/>
      <w:sz w:val="28"/>
      <w:szCs w:val="20"/>
      <w:lang w:eastAsia="ru-RU"/>
    </w:rPr>
  </w:style>
  <w:style w:type="character" w:customStyle="1" w:styleId="aa">
    <w:name w:val="Название Знак"/>
    <w:basedOn w:val="a0"/>
    <w:link w:val="a9"/>
    <w:rsid w:val="0004590D"/>
    <w:rPr>
      <w:rFonts w:ascii="Times New Roman" w:eastAsia="Times New Roman" w:hAnsi="Times New Roman" w:cs="Times New Roman"/>
      <w:b/>
      <w:sz w:val="28"/>
      <w:szCs w:val="20"/>
      <w:lang w:val="uk-UA" w:eastAsia="ru-RU"/>
    </w:rPr>
  </w:style>
  <w:style w:type="paragraph" w:customStyle="1" w:styleId="71">
    <w:name w:val="7"/>
    <w:basedOn w:val="a"/>
    <w:rsid w:val="0004590D"/>
    <w:pPr>
      <w:suppressAutoHyphens w:val="0"/>
      <w:spacing w:before="100" w:beforeAutospacing="1" w:after="100" w:afterAutospacing="1"/>
    </w:pPr>
    <w:rPr>
      <w:lang w:val="ru-RU" w:eastAsia="ru-RU"/>
    </w:rPr>
  </w:style>
  <w:style w:type="paragraph" w:customStyle="1" w:styleId="72">
    <w:name w:val="Стиль7"/>
    <w:basedOn w:val="a"/>
    <w:rsid w:val="0004590D"/>
    <w:pPr>
      <w:keepNext/>
      <w:widowControl w:val="0"/>
      <w:shd w:val="clear" w:color="auto" w:fill="FFFFFF"/>
      <w:suppressAutoHyphens w:val="0"/>
      <w:spacing w:before="60" w:after="60"/>
      <w:ind w:firstLine="720"/>
      <w:jc w:val="both"/>
    </w:pPr>
    <w:rPr>
      <w:sz w:val="26"/>
      <w:lang w:eastAsia="ru-RU"/>
    </w:rPr>
  </w:style>
  <w:style w:type="paragraph" w:styleId="11">
    <w:name w:val="toc 1"/>
    <w:basedOn w:val="a"/>
    <w:next w:val="a"/>
    <w:rsid w:val="0004590D"/>
    <w:pPr>
      <w:tabs>
        <w:tab w:val="right" w:leader="dot" w:pos="9360"/>
      </w:tabs>
      <w:spacing w:before="120" w:after="60"/>
    </w:pPr>
    <w:rPr>
      <w:szCs w:val="20"/>
    </w:rPr>
  </w:style>
  <w:style w:type="paragraph" w:styleId="HTML">
    <w:name w:val="HTML Preformatted"/>
    <w:aliases w:val="Знак3"/>
    <w:basedOn w:val="a"/>
    <w:link w:val="HTML1"/>
    <w:uiPriority w:val="99"/>
    <w:unhideWhenUsed/>
    <w:rsid w:val="00BD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ru-RU" w:eastAsia="ru-RU"/>
    </w:rPr>
  </w:style>
  <w:style w:type="character" w:customStyle="1" w:styleId="HTML1">
    <w:name w:val="Стандартный HTML Знак1"/>
    <w:aliases w:val="Знак3 Знак1"/>
    <w:basedOn w:val="a0"/>
    <w:link w:val="HTML"/>
    <w:locked/>
    <w:rsid w:val="00BD14BE"/>
    <w:rPr>
      <w:rFonts w:ascii="Courier New" w:eastAsia="Times New Roman" w:hAnsi="Courier New" w:cs="Courier New"/>
      <w:color w:val="000000"/>
      <w:sz w:val="21"/>
      <w:szCs w:val="21"/>
      <w:lang w:eastAsia="ru-RU"/>
    </w:rPr>
  </w:style>
  <w:style w:type="character" w:customStyle="1" w:styleId="HTML0">
    <w:name w:val="Стандартный HTML Знак"/>
    <w:aliases w:val="Знак3 Знак"/>
    <w:basedOn w:val="a0"/>
    <w:uiPriority w:val="99"/>
    <w:rsid w:val="00BD14BE"/>
    <w:rPr>
      <w:rFonts w:ascii="Consolas" w:eastAsia="Times New Roman" w:hAnsi="Consolas" w:cs="Times New Roman"/>
      <w:sz w:val="20"/>
      <w:szCs w:val="20"/>
      <w:lang w:val="uk-UA" w:eastAsia="ar-SA"/>
    </w:rPr>
  </w:style>
  <w:style w:type="paragraph" w:styleId="21">
    <w:name w:val="toc 2"/>
    <w:basedOn w:val="a"/>
    <w:next w:val="a"/>
    <w:autoRedefine/>
    <w:unhideWhenUsed/>
    <w:rsid w:val="00120CED"/>
    <w:pPr>
      <w:spacing w:after="100"/>
      <w:jc w:val="center"/>
    </w:pPr>
    <w:rPr>
      <w:b/>
      <w:sz w:val="28"/>
      <w:szCs w:val="28"/>
    </w:rPr>
  </w:style>
  <w:style w:type="paragraph" w:styleId="22">
    <w:name w:val="Body Text Indent 2"/>
    <w:basedOn w:val="a"/>
    <w:link w:val="23"/>
    <w:uiPriority w:val="99"/>
    <w:unhideWhenUsed/>
    <w:rsid w:val="00BD14BE"/>
    <w:pPr>
      <w:spacing w:after="120" w:line="480" w:lineRule="auto"/>
      <w:ind w:left="283"/>
    </w:pPr>
  </w:style>
  <w:style w:type="character" w:customStyle="1" w:styleId="23">
    <w:name w:val="Основной текст с отступом 2 Знак"/>
    <w:basedOn w:val="a0"/>
    <w:link w:val="22"/>
    <w:uiPriority w:val="99"/>
    <w:rsid w:val="00BD14BE"/>
    <w:rPr>
      <w:rFonts w:ascii="Times New Roman" w:eastAsia="Times New Roman" w:hAnsi="Times New Roman" w:cs="Times New Roman"/>
      <w:sz w:val="24"/>
      <w:szCs w:val="24"/>
      <w:lang w:val="uk-UA" w:eastAsia="ar-SA"/>
    </w:rPr>
  </w:style>
  <w:style w:type="paragraph" w:customStyle="1" w:styleId="NormalText">
    <w:name w:val="Normal Text"/>
    <w:basedOn w:val="a"/>
    <w:rsid w:val="00525D8F"/>
    <w:pPr>
      <w:suppressAutoHyphens w:val="0"/>
      <w:autoSpaceDE w:val="0"/>
      <w:autoSpaceDN w:val="0"/>
      <w:ind w:firstLine="567"/>
      <w:jc w:val="both"/>
    </w:pPr>
    <w:rPr>
      <w:rFonts w:ascii="Antiqua" w:hAnsi="Antiqua"/>
      <w:sz w:val="26"/>
      <w:szCs w:val="20"/>
      <w:lang w:eastAsia="ru-RU"/>
    </w:rPr>
  </w:style>
  <w:style w:type="paragraph" w:styleId="ab">
    <w:name w:val="Body Text Indent"/>
    <w:basedOn w:val="a"/>
    <w:link w:val="ac"/>
    <w:unhideWhenUsed/>
    <w:rsid w:val="00BF60BC"/>
    <w:pPr>
      <w:spacing w:after="120"/>
      <w:ind w:left="283"/>
    </w:pPr>
  </w:style>
  <w:style w:type="character" w:customStyle="1" w:styleId="ac">
    <w:name w:val="Основной текст с отступом Знак"/>
    <w:basedOn w:val="a0"/>
    <w:link w:val="ab"/>
    <w:rsid w:val="00BF60BC"/>
    <w:rPr>
      <w:rFonts w:ascii="Times New Roman" w:eastAsia="Times New Roman" w:hAnsi="Times New Roman" w:cs="Times New Roman"/>
      <w:sz w:val="24"/>
      <w:szCs w:val="24"/>
      <w:lang w:val="uk-UA" w:eastAsia="ar-SA"/>
    </w:rPr>
  </w:style>
  <w:style w:type="character" w:customStyle="1" w:styleId="WW8Num3z0">
    <w:name w:val="WW8Num3z0"/>
    <w:rsid w:val="00BF60BC"/>
    <w:rPr>
      <w:rFonts w:ascii="Symbol" w:eastAsia="Times New Roman" w:hAnsi="Symbol" w:cs="Times New Roman"/>
    </w:rPr>
  </w:style>
  <w:style w:type="character" w:customStyle="1" w:styleId="WW8Num4z0">
    <w:name w:val="WW8Num4z0"/>
    <w:rsid w:val="00BF60BC"/>
    <w:rPr>
      <w:rFonts w:ascii="Symbol" w:hAnsi="Symbol" w:cs="Times New Roman"/>
    </w:rPr>
  </w:style>
  <w:style w:type="character" w:customStyle="1" w:styleId="WW8Num5z0">
    <w:name w:val="WW8Num5z0"/>
    <w:rsid w:val="00BF60BC"/>
    <w:rPr>
      <w:b w:val="0"/>
      <w:bCs w:val="0"/>
      <w:sz w:val="28"/>
      <w:szCs w:val="28"/>
    </w:rPr>
  </w:style>
  <w:style w:type="character" w:customStyle="1" w:styleId="WW8Num6z0">
    <w:name w:val="WW8Num6z0"/>
    <w:rsid w:val="00BF60BC"/>
    <w:rPr>
      <w:b w:val="0"/>
      <w:bCs w:val="0"/>
      <w:sz w:val="28"/>
      <w:szCs w:val="28"/>
    </w:rPr>
  </w:style>
  <w:style w:type="character" w:customStyle="1" w:styleId="WW8Num7z0">
    <w:name w:val="WW8Num7z0"/>
    <w:rsid w:val="00BF60BC"/>
    <w:rPr>
      <w:b w:val="0"/>
      <w:bCs w:val="0"/>
      <w:sz w:val="28"/>
      <w:szCs w:val="28"/>
    </w:rPr>
  </w:style>
  <w:style w:type="character" w:customStyle="1" w:styleId="WW8Num8z0">
    <w:name w:val="WW8Num8z0"/>
    <w:rsid w:val="00BF60BC"/>
    <w:rPr>
      <w:b w:val="0"/>
      <w:bCs w:val="0"/>
      <w:sz w:val="28"/>
      <w:szCs w:val="28"/>
    </w:rPr>
  </w:style>
  <w:style w:type="character" w:customStyle="1" w:styleId="WW8Num9z0">
    <w:name w:val="WW8Num9z0"/>
    <w:rsid w:val="00BF60BC"/>
    <w:rPr>
      <w:b w:val="0"/>
      <w:bCs w:val="0"/>
      <w:sz w:val="28"/>
      <w:szCs w:val="28"/>
    </w:rPr>
  </w:style>
  <w:style w:type="character" w:customStyle="1" w:styleId="WW8Num10z0">
    <w:name w:val="WW8Num10z0"/>
    <w:rsid w:val="00BF60BC"/>
    <w:rPr>
      <w:b w:val="0"/>
      <w:bCs w:val="0"/>
      <w:sz w:val="28"/>
      <w:szCs w:val="28"/>
    </w:rPr>
  </w:style>
  <w:style w:type="character" w:customStyle="1" w:styleId="Absatz-Standardschriftart">
    <w:name w:val="Absatz-Standardschriftart"/>
    <w:rsid w:val="00BF60BC"/>
  </w:style>
  <w:style w:type="character" w:customStyle="1" w:styleId="WW-Absatz-Standardschriftart">
    <w:name w:val="WW-Absatz-Standardschriftart"/>
    <w:rsid w:val="00BF60BC"/>
  </w:style>
  <w:style w:type="character" w:customStyle="1" w:styleId="WW-Absatz-Standardschriftart1">
    <w:name w:val="WW-Absatz-Standardschriftart1"/>
    <w:rsid w:val="00BF60BC"/>
  </w:style>
  <w:style w:type="character" w:customStyle="1" w:styleId="WW8Num11z0">
    <w:name w:val="WW8Num11z0"/>
    <w:rsid w:val="00BF60BC"/>
    <w:rPr>
      <w:rFonts w:ascii="Symbol" w:hAnsi="Symbol" w:cs="OpenSymbol"/>
    </w:rPr>
  </w:style>
  <w:style w:type="character" w:customStyle="1" w:styleId="WW-Absatz-Standardschriftart11">
    <w:name w:val="WW-Absatz-Standardschriftart11"/>
    <w:rsid w:val="00BF60BC"/>
  </w:style>
  <w:style w:type="character" w:customStyle="1" w:styleId="WW-Absatz-Standardschriftart111">
    <w:name w:val="WW-Absatz-Standardschriftart111"/>
    <w:rsid w:val="00BF60BC"/>
  </w:style>
  <w:style w:type="character" w:customStyle="1" w:styleId="WW8Num2z0">
    <w:name w:val="WW8Num2z0"/>
    <w:rsid w:val="00BF60BC"/>
    <w:rPr>
      <w:rFonts w:ascii="Symbol" w:hAnsi="Symbol"/>
      <w:sz w:val="24"/>
    </w:rPr>
  </w:style>
  <w:style w:type="character" w:customStyle="1" w:styleId="WW8Num2z1">
    <w:name w:val="WW8Num2z1"/>
    <w:rsid w:val="00BF60BC"/>
    <w:rPr>
      <w:b/>
      <w:i w:val="0"/>
      <w:color w:val="00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WW8Num2z2">
    <w:name w:val="WW8Num2z2"/>
    <w:rsid w:val="00BF60BC"/>
    <w:rPr>
      <w:rFonts w:ascii="Wingdings" w:hAnsi="Wingdings"/>
    </w:rPr>
  </w:style>
  <w:style w:type="character" w:customStyle="1" w:styleId="WW8Num2z3">
    <w:name w:val="WW8Num2z3"/>
    <w:rsid w:val="00BF60BC"/>
    <w:rPr>
      <w:rFonts w:ascii="Symbol" w:hAnsi="Symbol"/>
    </w:rPr>
  </w:style>
  <w:style w:type="character" w:customStyle="1" w:styleId="WW8Num2z4">
    <w:name w:val="WW8Num2z4"/>
    <w:rsid w:val="00BF60BC"/>
    <w:rPr>
      <w:rFonts w:ascii="Courier New" w:hAnsi="Courier New"/>
    </w:rPr>
  </w:style>
  <w:style w:type="character" w:customStyle="1" w:styleId="WW8Num3z1">
    <w:name w:val="WW8Num3z1"/>
    <w:rsid w:val="00BF60BC"/>
    <w:rPr>
      <w:rFonts w:ascii="Courier New" w:hAnsi="Courier New"/>
    </w:rPr>
  </w:style>
  <w:style w:type="character" w:customStyle="1" w:styleId="WW8Num3z2">
    <w:name w:val="WW8Num3z2"/>
    <w:rsid w:val="00BF60BC"/>
    <w:rPr>
      <w:rFonts w:ascii="Wingdings" w:hAnsi="Wingdings"/>
    </w:rPr>
  </w:style>
  <w:style w:type="character" w:customStyle="1" w:styleId="WW8Num3z3">
    <w:name w:val="WW8Num3z3"/>
    <w:rsid w:val="00BF60BC"/>
    <w:rPr>
      <w:rFonts w:ascii="Symbol" w:hAnsi="Symbol"/>
    </w:rPr>
  </w:style>
  <w:style w:type="character" w:customStyle="1" w:styleId="12">
    <w:name w:val="Основной шрифт абзаца1"/>
    <w:rsid w:val="00BF60BC"/>
  </w:style>
  <w:style w:type="character" w:styleId="ad">
    <w:name w:val="page number"/>
    <w:basedOn w:val="12"/>
    <w:rsid w:val="00BF60BC"/>
  </w:style>
  <w:style w:type="character" w:customStyle="1" w:styleId="ae">
    <w:name w:val="Символ сноски"/>
    <w:rsid w:val="00BF60BC"/>
    <w:rPr>
      <w:vertAlign w:val="superscript"/>
    </w:rPr>
  </w:style>
  <w:style w:type="character" w:styleId="af">
    <w:name w:val="Hyperlink"/>
    <w:rsid w:val="00BF60BC"/>
    <w:rPr>
      <w:color w:val="000080"/>
      <w:u w:val="single"/>
    </w:rPr>
  </w:style>
  <w:style w:type="character" w:customStyle="1" w:styleId="af0">
    <w:name w:val="Символ нумерации"/>
    <w:rsid w:val="00BF60BC"/>
    <w:rPr>
      <w:b w:val="0"/>
      <w:bCs w:val="0"/>
      <w:sz w:val="28"/>
      <w:szCs w:val="28"/>
    </w:rPr>
  </w:style>
  <w:style w:type="character" w:customStyle="1" w:styleId="af1">
    <w:name w:val="Маркеры списка"/>
    <w:rsid w:val="00BF60BC"/>
    <w:rPr>
      <w:rFonts w:ascii="OpenSymbol" w:eastAsia="OpenSymbol" w:hAnsi="OpenSymbol" w:cs="OpenSymbol"/>
    </w:rPr>
  </w:style>
  <w:style w:type="paragraph" w:customStyle="1" w:styleId="af2">
    <w:name w:val="Заголовок"/>
    <w:basedOn w:val="a"/>
    <w:next w:val="a3"/>
    <w:rsid w:val="00BF60BC"/>
    <w:pPr>
      <w:keepNext/>
      <w:spacing w:before="240" w:after="120"/>
    </w:pPr>
    <w:rPr>
      <w:rFonts w:ascii="Arial" w:eastAsia="DejaVu Sans" w:hAnsi="Arial" w:cs="DejaVu Sans"/>
      <w:sz w:val="28"/>
      <w:szCs w:val="28"/>
    </w:rPr>
  </w:style>
  <w:style w:type="paragraph" w:styleId="af3">
    <w:name w:val="List"/>
    <w:basedOn w:val="a3"/>
    <w:rsid w:val="00BF60BC"/>
  </w:style>
  <w:style w:type="paragraph" w:customStyle="1" w:styleId="13">
    <w:name w:val="Название1"/>
    <w:basedOn w:val="a"/>
    <w:rsid w:val="00BF60BC"/>
    <w:pPr>
      <w:suppressLineNumbers/>
      <w:spacing w:before="120" w:after="120"/>
    </w:pPr>
    <w:rPr>
      <w:i/>
      <w:iCs/>
    </w:rPr>
  </w:style>
  <w:style w:type="paragraph" w:customStyle="1" w:styleId="14">
    <w:name w:val="Указатель1"/>
    <w:basedOn w:val="a"/>
    <w:rsid w:val="00BF60BC"/>
    <w:pPr>
      <w:suppressLineNumbers/>
    </w:pPr>
  </w:style>
  <w:style w:type="paragraph" w:customStyle="1" w:styleId="caaieiaie6">
    <w:name w:val="caaieiaie 6"/>
    <w:basedOn w:val="a"/>
    <w:next w:val="a"/>
    <w:rsid w:val="00BF60BC"/>
    <w:pPr>
      <w:keepNext/>
      <w:overflowPunct w:val="0"/>
      <w:autoSpaceDE w:val="0"/>
      <w:spacing w:after="120"/>
      <w:jc w:val="center"/>
      <w:textAlignment w:val="baseline"/>
    </w:pPr>
    <w:rPr>
      <w:szCs w:val="20"/>
      <w:lang w:val="en-US"/>
    </w:rPr>
  </w:style>
  <w:style w:type="paragraph" w:customStyle="1" w:styleId="210">
    <w:name w:val="заголовок 21"/>
    <w:basedOn w:val="a"/>
    <w:next w:val="a"/>
    <w:rsid w:val="00BF60BC"/>
    <w:pPr>
      <w:keepNext/>
      <w:widowControl w:val="0"/>
      <w:jc w:val="center"/>
    </w:pPr>
    <w:rPr>
      <w:b/>
      <w:szCs w:val="20"/>
      <w:lang w:val="ru-RU"/>
    </w:rPr>
  </w:style>
  <w:style w:type="paragraph" w:customStyle="1" w:styleId="15">
    <w:name w:val="заголовок 1"/>
    <w:basedOn w:val="a"/>
    <w:next w:val="a"/>
    <w:rsid w:val="00BF60BC"/>
    <w:pPr>
      <w:keepNext/>
      <w:tabs>
        <w:tab w:val="left" w:pos="2240"/>
      </w:tabs>
    </w:pPr>
    <w:rPr>
      <w:sz w:val="26"/>
      <w:szCs w:val="20"/>
    </w:rPr>
  </w:style>
  <w:style w:type="paragraph" w:customStyle="1" w:styleId="110">
    <w:name w:val="заголовок 11"/>
    <w:basedOn w:val="a"/>
    <w:next w:val="a"/>
    <w:rsid w:val="00BF60BC"/>
    <w:pPr>
      <w:keepNext/>
      <w:widowControl w:val="0"/>
      <w:jc w:val="center"/>
    </w:pPr>
    <w:rPr>
      <w:b/>
      <w:sz w:val="28"/>
      <w:szCs w:val="20"/>
    </w:rPr>
  </w:style>
  <w:style w:type="paragraph" w:customStyle="1" w:styleId="211">
    <w:name w:val="Основной текст 21"/>
    <w:basedOn w:val="a"/>
    <w:rsid w:val="00BF60BC"/>
    <w:pPr>
      <w:overflowPunct w:val="0"/>
      <w:autoSpaceDE w:val="0"/>
      <w:textAlignment w:val="baseline"/>
    </w:pPr>
    <w:rPr>
      <w:szCs w:val="20"/>
    </w:rPr>
  </w:style>
  <w:style w:type="paragraph" w:customStyle="1" w:styleId="BulletMemoMonthly">
    <w:name w:val="Bullet Memo Monthly"/>
    <w:basedOn w:val="a"/>
    <w:rsid w:val="00BF60BC"/>
    <w:pPr>
      <w:keepNext/>
      <w:ind w:left="450" w:hanging="450"/>
      <w:jc w:val="both"/>
    </w:pPr>
    <w:rPr>
      <w:rFonts w:eastAsia="Arial Unicode MS"/>
      <w:sz w:val="28"/>
      <w:szCs w:val="20"/>
    </w:rPr>
  </w:style>
  <w:style w:type="paragraph" w:customStyle="1" w:styleId="caaieiaie21">
    <w:name w:val="caaieiaie 21"/>
    <w:basedOn w:val="a"/>
    <w:next w:val="a"/>
    <w:rsid w:val="00BF60BC"/>
    <w:pPr>
      <w:keepNext/>
      <w:widowControl w:val="0"/>
      <w:overflowPunct w:val="0"/>
      <w:autoSpaceDE w:val="0"/>
      <w:jc w:val="center"/>
      <w:textAlignment w:val="baseline"/>
    </w:pPr>
    <w:rPr>
      <w:b/>
      <w:szCs w:val="20"/>
      <w:lang w:val="ru-RU"/>
    </w:rPr>
  </w:style>
  <w:style w:type="paragraph" w:styleId="af4">
    <w:name w:val="footer"/>
    <w:basedOn w:val="a"/>
    <w:link w:val="af5"/>
    <w:rsid w:val="00BF60BC"/>
    <w:pPr>
      <w:tabs>
        <w:tab w:val="center" w:pos="4153"/>
        <w:tab w:val="right" w:pos="8306"/>
      </w:tabs>
    </w:pPr>
    <w:rPr>
      <w:color w:val="000000"/>
      <w:sz w:val="20"/>
      <w:szCs w:val="20"/>
    </w:rPr>
  </w:style>
  <w:style w:type="character" w:customStyle="1" w:styleId="af5">
    <w:name w:val="Нижний колонтитул Знак"/>
    <w:basedOn w:val="a0"/>
    <w:link w:val="af4"/>
    <w:rsid w:val="00BF60BC"/>
    <w:rPr>
      <w:rFonts w:ascii="Times New Roman" w:eastAsia="Times New Roman" w:hAnsi="Times New Roman" w:cs="Times New Roman"/>
      <w:color w:val="000000"/>
      <w:sz w:val="20"/>
      <w:szCs w:val="20"/>
      <w:lang w:val="uk-UA" w:eastAsia="ar-SA"/>
    </w:rPr>
  </w:style>
  <w:style w:type="paragraph" w:customStyle="1" w:styleId="BodyText21">
    <w:name w:val="Body Text 21"/>
    <w:basedOn w:val="a"/>
    <w:rsid w:val="00BF60BC"/>
    <w:pPr>
      <w:widowControl w:val="0"/>
      <w:jc w:val="both"/>
    </w:pPr>
    <w:rPr>
      <w:szCs w:val="20"/>
    </w:rPr>
  </w:style>
  <w:style w:type="paragraph" w:styleId="af6">
    <w:name w:val="Subtitle"/>
    <w:basedOn w:val="af2"/>
    <w:next w:val="a3"/>
    <w:link w:val="af7"/>
    <w:qFormat/>
    <w:rsid w:val="00BF60BC"/>
    <w:pPr>
      <w:jc w:val="center"/>
    </w:pPr>
    <w:rPr>
      <w:i/>
      <w:iCs/>
    </w:rPr>
  </w:style>
  <w:style w:type="character" w:customStyle="1" w:styleId="af7">
    <w:name w:val="Подзаголовок Знак"/>
    <w:basedOn w:val="a0"/>
    <w:link w:val="af6"/>
    <w:rsid w:val="00BF60BC"/>
    <w:rPr>
      <w:rFonts w:ascii="Arial" w:eastAsia="DejaVu Sans" w:hAnsi="Arial" w:cs="DejaVu Sans"/>
      <w:i/>
      <w:iCs/>
      <w:sz w:val="28"/>
      <w:szCs w:val="28"/>
      <w:lang w:val="uk-UA" w:eastAsia="ar-SA"/>
    </w:rPr>
  </w:style>
  <w:style w:type="paragraph" w:customStyle="1" w:styleId="caaieiaie8">
    <w:name w:val="caaieiaie 8"/>
    <w:basedOn w:val="a"/>
    <w:next w:val="a"/>
    <w:rsid w:val="00BF60BC"/>
    <w:pPr>
      <w:keepNext/>
      <w:overflowPunct w:val="0"/>
      <w:autoSpaceDE w:val="0"/>
      <w:textAlignment w:val="baseline"/>
    </w:pPr>
    <w:rPr>
      <w:rFonts w:ascii="Arial" w:hAnsi="Arial"/>
      <w:color w:val="000000"/>
      <w:szCs w:val="20"/>
      <w:lang w:val="ru-RU"/>
    </w:rPr>
  </w:style>
  <w:style w:type="paragraph" w:customStyle="1" w:styleId="212">
    <w:name w:val="Основной текст 21"/>
    <w:basedOn w:val="a"/>
    <w:rsid w:val="00BF60BC"/>
    <w:pPr>
      <w:jc w:val="center"/>
    </w:pPr>
    <w:rPr>
      <w:sz w:val="22"/>
    </w:rPr>
  </w:style>
  <w:style w:type="paragraph" w:customStyle="1" w:styleId="af8">
    <w:name w:val="Знак Знак"/>
    <w:basedOn w:val="a"/>
    <w:rsid w:val="00BF60BC"/>
    <w:rPr>
      <w:rFonts w:ascii="Verdana" w:hAnsi="Verdana" w:cs="Verdana"/>
      <w:sz w:val="20"/>
      <w:szCs w:val="20"/>
      <w:lang w:val="en-US"/>
    </w:rPr>
  </w:style>
  <w:style w:type="paragraph" w:customStyle="1" w:styleId="StyleZakonu">
    <w:name w:val="StyleZakonu"/>
    <w:basedOn w:val="a"/>
    <w:rsid w:val="00BF60BC"/>
    <w:pPr>
      <w:spacing w:after="60" w:line="220" w:lineRule="exact"/>
      <w:ind w:firstLine="284"/>
      <w:jc w:val="both"/>
    </w:pPr>
    <w:rPr>
      <w:sz w:val="20"/>
      <w:szCs w:val="20"/>
    </w:rPr>
  </w:style>
  <w:style w:type="paragraph" w:customStyle="1" w:styleId="StyleWisnow">
    <w:name w:val="StyleWisnow"/>
    <w:basedOn w:val="a"/>
    <w:rsid w:val="00BF60BC"/>
    <w:pPr>
      <w:spacing w:line="220" w:lineRule="exact"/>
    </w:pPr>
    <w:rPr>
      <w:sz w:val="18"/>
      <w:szCs w:val="18"/>
    </w:rPr>
  </w:style>
  <w:style w:type="paragraph" w:customStyle="1" w:styleId="af9">
    <w:name w:val="Знак Знак Знак Знак"/>
    <w:basedOn w:val="a"/>
    <w:rsid w:val="00BF60BC"/>
    <w:rPr>
      <w:rFonts w:ascii="Verdana" w:hAnsi="Verdana" w:cs="Verdana"/>
      <w:color w:val="000000"/>
      <w:sz w:val="20"/>
      <w:szCs w:val="20"/>
      <w:lang w:val="en-US"/>
    </w:rPr>
  </w:style>
  <w:style w:type="paragraph" w:customStyle="1" w:styleId="afa">
    <w:name w:val="Знак Знак Знак Знак Знак Знак Знак Знак Знак Знак Знак Знак Знак Знак Знак Знак Знак Знак Знак"/>
    <w:basedOn w:val="a"/>
    <w:rsid w:val="00BF60BC"/>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BF60BC"/>
    <w:rPr>
      <w:rFonts w:ascii="Verdana" w:hAnsi="Verdana" w:cs="Verdana"/>
      <w:sz w:val="20"/>
      <w:szCs w:val="20"/>
      <w:lang w:val="en-US"/>
    </w:rPr>
  </w:style>
  <w:style w:type="paragraph" w:customStyle="1" w:styleId="afc">
    <w:name w:val="Содержимое таблицы"/>
    <w:basedOn w:val="a"/>
    <w:rsid w:val="00BF60BC"/>
    <w:pPr>
      <w:suppressLineNumbers/>
    </w:pPr>
  </w:style>
  <w:style w:type="paragraph" w:customStyle="1" w:styleId="afd">
    <w:name w:val="Заголовок таблицы"/>
    <w:basedOn w:val="afc"/>
    <w:rsid w:val="00BF60BC"/>
    <w:pPr>
      <w:jc w:val="center"/>
    </w:pPr>
    <w:rPr>
      <w:b/>
      <w:bCs/>
    </w:rPr>
  </w:style>
  <w:style w:type="paragraph" w:customStyle="1" w:styleId="afe">
    <w:name w:val="Содержимое врезки"/>
    <w:basedOn w:val="a3"/>
    <w:rsid w:val="00BF60BC"/>
  </w:style>
  <w:style w:type="paragraph" w:customStyle="1" w:styleId="Default">
    <w:name w:val="Default"/>
    <w:rsid w:val="00BF60B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
    <w:name w:val="Знак"/>
    <w:basedOn w:val="a"/>
    <w:rsid w:val="00BF60BC"/>
    <w:pPr>
      <w:suppressAutoHyphens w:val="0"/>
    </w:pPr>
    <w:rPr>
      <w:rFonts w:ascii="Verdana" w:hAnsi="Verdana" w:cs="Verdana"/>
      <w:sz w:val="20"/>
      <w:szCs w:val="20"/>
      <w:lang w:val="en-US" w:eastAsia="en-US"/>
    </w:rPr>
  </w:style>
  <w:style w:type="paragraph" w:styleId="aff0">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f1"/>
    <w:rsid w:val="002B5208"/>
    <w:pPr>
      <w:suppressAutoHyphens w:val="0"/>
      <w:spacing w:before="100" w:beforeAutospacing="1" w:after="100" w:afterAutospacing="1"/>
    </w:pPr>
    <w:rPr>
      <w:lang w:eastAsia="ru-RU"/>
    </w:rPr>
  </w:style>
  <w:style w:type="character" w:customStyle="1" w:styleId="FontStyle94">
    <w:name w:val="Font Style94"/>
    <w:basedOn w:val="a0"/>
    <w:rsid w:val="002B5208"/>
    <w:rPr>
      <w:rFonts w:ascii="Times New Roman" w:hAnsi="Times New Roman" w:cs="Times New Roman"/>
      <w:sz w:val="26"/>
      <w:szCs w:val="26"/>
    </w:rPr>
  </w:style>
  <w:style w:type="character" w:customStyle="1" w:styleId="FontStyle11">
    <w:name w:val="Font Style11"/>
    <w:basedOn w:val="a0"/>
    <w:rsid w:val="002B5208"/>
    <w:rPr>
      <w:rFonts w:ascii="Times New Roman" w:hAnsi="Times New Roman" w:cs="Times New Roman"/>
      <w:sz w:val="28"/>
      <w:szCs w:val="28"/>
    </w:rPr>
  </w:style>
  <w:style w:type="character" w:customStyle="1" w:styleId="FontStyle14">
    <w:name w:val="Font Style14"/>
    <w:basedOn w:val="a0"/>
    <w:uiPriority w:val="99"/>
    <w:rsid w:val="002B5208"/>
    <w:rPr>
      <w:rFonts w:ascii="Times New Roman" w:hAnsi="Times New Roman" w:cs="Times New Roman"/>
      <w:i/>
      <w:iCs/>
      <w:sz w:val="28"/>
      <w:szCs w:val="28"/>
    </w:rPr>
  </w:style>
  <w:style w:type="character" w:customStyle="1" w:styleId="FontStyle12">
    <w:name w:val="Font Style12"/>
    <w:basedOn w:val="a0"/>
    <w:uiPriority w:val="99"/>
    <w:rsid w:val="002B5208"/>
    <w:rPr>
      <w:rFonts w:ascii="Trebuchet MS" w:hAnsi="Trebuchet MS" w:cs="Trebuchet MS"/>
      <w:spacing w:val="-10"/>
      <w:sz w:val="24"/>
      <w:szCs w:val="24"/>
    </w:rPr>
  </w:style>
  <w:style w:type="character" w:styleId="aff2">
    <w:name w:val="Emphasis"/>
    <w:basedOn w:val="a0"/>
    <w:qFormat/>
    <w:rsid w:val="00564048"/>
    <w:rPr>
      <w:i/>
      <w:iCs/>
    </w:rPr>
  </w:style>
  <w:style w:type="paragraph" w:styleId="31">
    <w:name w:val="Body Text Indent 3"/>
    <w:basedOn w:val="a"/>
    <w:link w:val="32"/>
    <w:uiPriority w:val="99"/>
    <w:rsid w:val="00130A0A"/>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130A0A"/>
    <w:rPr>
      <w:rFonts w:ascii="Times New Roman" w:eastAsia="Times New Roman" w:hAnsi="Times New Roman" w:cs="Times New Roman"/>
      <w:sz w:val="16"/>
      <w:szCs w:val="16"/>
      <w:lang w:val="uk-UA"/>
    </w:rPr>
  </w:style>
  <w:style w:type="character" w:customStyle="1" w:styleId="apple-converted-space">
    <w:name w:val="apple-converted-space"/>
    <w:basedOn w:val="a0"/>
    <w:rsid w:val="00130A0A"/>
  </w:style>
  <w:style w:type="paragraph" w:customStyle="1" w:styleId="ectstheoptionsforthetableofcontentsJoinstwoparagraphstogethercreatingleadingemphasisInsertsanequationchartdrawingorsomeotherobjectInsertsaFrontPagewebcomponentOpensaseparatewindow">
    <w:name w:val="ects the options for the table of contentsJoins two paragraphs together creating leading emphasisInserts an equation;chart;drawing;or some other objectInserts a FrontPage web componentOpens a separate window"/>
    <w:qFormat/>
    <w:rsid w:val="00130A0A"/>
    <w:rPr>
      <w:rFonts w:ascii="Calibri" w:eastAsia="Calibri" w:hAnsi="Calibri" w:cs="Times New Roman"/>
    </w:rPr>
  </w:style>
  <w:style w:type="paragraph" w:styleId="24">
    <w:name w:val="Body Text 2"/>
    <w:basedOn w:val="a"/>
    <w:link w:val="25"/>
    <w:rsid w:val="00FF5273"/>
    <w:pPr>
      <w:suppressAutoHyphens w:val="0"/>
      <w:spacing w:after="120" w:line="480" w:lineRule="auto"/>
    </w:pPr>
    <w:rPr>
      <w:lang w:eastAsia="ru-RU"/>
    </w:rPr>
  </w:style>
  <w:style w:type="character" w:customStyle="1" w:styleId="25">
    <w:name w:val="Основной текст 2 Знак"/>
    <w:basedOn w:val="a0"/>
    <w:link w:val="24"/>
    <w:rsid w:val="00FF5273"/>
    <w:rPr>
      <w:rFonts w:ascii="Times New Roman" w:eastAsia="Times New Roman" w:hAnsi="Times New Roman" w:cs="Times New Roman"/>
      <w:sz w:val="24"/>
      <w:szCs w:val="24"/>
      <w:lang w:val="uk-UA" w:eastAsia="ru-RU"/>
    </w:rPr>
  </w:style>
  <w:style w:type="paragraph" w:styleId="33">
    <w:name w:val="Body Text 3"/>
    <w:basedOn w:val="a"/>
    <w:link w:val="34"/>
    <w:rsid w:val="00FF5273"/>
    <w:pPr>
      <w:suppressAutoHyphens w:val="0"/>
      <w:spacing w:after="120"/>
    </w:pPr>
    <w:rPr>
      <w:sz w:val="16"/>
      <w:szCs w:val="16"/>
      <w:lang w:eastAsia="ru-RU"/>
    </w:rPr>
  </w:style>
  <w:style w:type="character" w:customStyle="1" w:styleId="34">
    <w:name w:val="Основной текст 3 Знак"/>
    <w:basedOn w:val="a0"/>
    <w:link w:val="33"/>
    <w:rsid w:val="00FF5273"/>
    <w:rPr>
      <w:rFonts w:ascii="Times New Roman" w:eastAsia="Times New Roman" w:hAnsi="Times New Roman" w:cs="Times New Roman"/>
      <w:sz w:val="16"/>
      <w:szCs w:val="16"/>
      <w:lang w:val="uk-UA" w:eastAsia="ru-RU"/>
    </w:rPr>
  </w:style>
  <w:style w:type="paragraph" w:customStyle="1" w:styleId="aff3">
    <w:name w:val="Нормальний текст"/>
    <w:basedOn w:val="a"/>
    <w:rsid w:val="00FF5273"/>
    <w:pPr>
      <w:suppressAutoHyphens w:val="0"/>
      <w:spacing w:before="120"/>
      <w:ind w:firstLine="567"/>
      <w:jc w:val="both"/>
    </w:pPr>
    <w:rPr>
      <w:rFonts w:ascii="Antiqua" w:hAnsi="Antiqua"/>
      <w:sz w:val="26"/>
      <w:szCs w:val="20"/>
      <w:lang w:eastAsia="ru-RU"/>
    </w:rPr>
  </w:style>
  <w:style w:type="paragraph" w:customStyle="1" w:styleId="Style2">
    <w:name w:val="Style2"/>
    <w:basedOn w:val="a"/>
    <w:uiPriority w:val="99"/>
    <w:rsid w:val="00FF5273"/>
    <w:pPr>
      <w:widowControl w:val="0"/>
      <w:suppressAutoHyphens w:val="0"/>
      <w:autoSpaceDE w:val="0"/>
      <w:autoSpaceDN w:val="0"/>
      <w:adjustRightInd w:val="0"/>
      <w:spacing w:line="323" w:lineRule="exact"/>
      <w:jc w:val="both"/>
    </w:pPr>
    <w:rPr>
      <w:lang w:val="ru-RU" w:eastAsia="ru-RU"/>
    </w:rPr>
  </w:style>
  <w:style w:type="character" w:customStyle="1" w:styleId="FontStyle13">
    <w:name w:val="Font Style13"/>
    <w:basedOn w:val="a0"/>
    <w:rsid w:val="00FF5273"/>
    <w:rPr>
      <w:rFonts w:ascii="Times New Roman" w:hAnsi="Times New Roman" w:cs="Times New Roman"/>
      <w:i/>
      <w:iCs/>
      <w:sz w:val="26"/>
      <w:szCs w:val="26"/>
    </w:rPr>
  </w:style>
  <w:style w:type="paragraph" w:customStyle="1" w:styleId="rtejustify">
    <w:name w:val="rtejustify"/>
    <w:basedOn w:val="a"/>
    <w:rsid w:val="00217EB3"/>
    <w:pPr>
      <w:suppressAutoHyphens w:val="0"/>
      <w:jc w:val="both"/>
    </w:pPr>
    <w:rPr>
      <w:lang w:val="ru-RU" w:eastAsia="ru-RU"/>
    </w:rPr>
  </w:style>
  <w:style w:type="table" w:styleId="aff4">
    <w:name w:val="Table Grid"/>
    <w:basedOn w:val="a1"/>
    <w:rsid w:val="00577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rsid w:val="00FD1B1E"/>
    <w:pPr>
      <w:widowControl w:val="0"/>
      <w:suppressAutoHyphens w:val="0"/>
      <w:autoSpaceDE w:val="0"/>
      <w:autoSpaceDN w:val="0"/>
      <w:adjustRightInd w:val="0"/>
      <w:spacing w:line="317" w:lineRule="exact"/>
    </w:pPr>
    <w:rPr>
      <w:lang w:val="ru-RU" w:eastAsia="ru-RU"/>
    </w:rPr>
  </w:style>
  <w:style w:type="paragraph" w:customStyle="1" w:styleId="140">
    <w:name w:val="Обычный + 14 пт"/>
    <w:aliases w:val="По ширине,Первая строка:  1,25 см"/>
    <w:basedOn w:val="a"/>
    <w:rsid w:val="00CA4E52"/>
    <w:pPr>
      <w:suppressAutoHyphens w:val="0"/>
      <w:ind w:firstLine="709"/>
      <w:jc w:val="both"/>
    </w:pPr>
    <w:rPr>
      <w:lang w:eastAsia="uk-UA"/>
    </w:rPr>
  </w:style>
  <w:style w:type="paragraph" w:customStyle="1" w:styleId="16">
    <w:name w:val="Абзац списка1"/>
    <w:basedOn w:val="a"/>
    <w:rsid w:val="00BC789E"/>
    <w:pPr>
      <w:spacing w:line="100" w:lineRule="atLeast"/>
      <w:ind w:left="720"/>
    </w:pPr>
    <w:rPr>
      <w:kern w:val="1"/>
      <w:szCs w:val="20"/>
    </w:rPr>
  </w:style>
  <w:style w:type="paragraph" w:styleId="aff5">
    <w:name w:val="Balloon Text"/>
    <w:basedOn w:val="a"/>
    <w:link w:val="aff6"/>
    <w:semiHidden/>
    <w:rsid w:val="00F73618"/>
    <w:pPr>
      <w:suppressAutoHyphens w:val="0"/>
    </w:pPr>
    <w:rPr>
      <w:rFonts w:ascii="Tahoma" w:hAnsi="Tahoma"/>
      <w:caps/>
      <w:sz w:val="16"/>
      <w:szCs w:val="16"/>
      <w:lang w:val="en-US" w:eastAsia="en-US"/>
    </w:rPr>
  </w:style>
  <w:style w:type="character" w:customStyle="1" w:styleId="aff6">
    <w:name w:val="Текст выноски Знак"/>
    <w:basedOn w:val="a0"/>
    <w:link w:val="aff5"/>
    <w:semiHidden/>
    <w:rsid w:val="00F73618"/>
    <w:rPr>
      <w:rFonts w:ascii="Tahoma" w:eastAsia="Times New Roman" w:hAnsi="Tahoma" w:cs="Times New Roman"/>
      <w:caps/>
      <w:sz w:val="16"/>
      <w:szCs w:val="16"/>
      <w:lang w:val="en-US"/>
    </w:rPr>
  </w:style>
  <w:style w:type="character" w:styleId="aff7">
    <w:name w:val="Subtle Emphasis"/>
    <w:basedOn w:val="a0"/>
    <w:uiPriority w:val="19"/>
    <w:qFormat/>
    <w:rsid w:val="00011E3C"/>
    <w:rPr>
      <w:i/>
      <w:iCs/>
      <w:color w:val="808080"/>
    </w:rPr>
  </w:style>
  <w:style w:type="character" w:customStyle="1" w:styleId="aff1">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f0"/>
    <w:locked/>
    <w:rsid w:val="008E7234"/>
    <w:rPr>
      <w:rFonts w:ascii="Times New Roman" w:eastAsia="Times New Roman" w:hAnsi="Times New Roman" w:cs="Times New Roman"/>
      <w:sz w:val="24"/>
      <w:szCs w:val="24"/>
      <w:lang w:val="uk-UA" w:eastAsia="ru-RU"/>
    </w:rPr>
  </w:style>
  <w:style w:type="character" w:customStyle="1" w:styleId="xfm1631423653">
    <w:name w:val="xfm_1631423653"/>
    <w:basedOn w:val="a0"/>
    <w:rsid w:val="00DA467F"/>
  </w:style>
  <w:style w:type="character" w:customStyle="1" w:styleId="rvts23">
    <w:name w:val="rvts23"/>
    <w:rsid w:val="00DA4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0D"/>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BF60BC"/>
    <w:pPr>
      <w:keepNext/>
      <w:tabs>
        <w:tab w:val="num" w:pos="432"/>
      </w:tabs>
      <w:ind w:left="432" w:hanging="432"/>
      <w:jc w:val="both"/>
      <w:outlineLvl w:val="0"/>
    </w:pPr>
    <w:rPr>
      <w:sz w:val="28"/>
    </w:rPr>
  </w:style>
  <w:style w:type="paragraph" w:styleId="2">
    <w:name w:val="heading 2"/>
    <w:basedOn w:val="a"/>
    <w:next w:val="a"/>
    <w:link w:val="20"/>
    <w:qFormat/>
    <w:rsid w:val="00BF60BC"/>
    <w:pPr>
      <w:keepNext/>
      <w:tabs>
        <w:tab w:val="num" w:pos="576"/>
      </w:tabs>
      <w:ind w:left="576" w:hanging="576"/>
      <w:jc w:val="center"/>
      <w:outlineLvl w:val="1"/>
    </w:pPr>
    <w:rPr>
      <w:sz w:val="28"/>
      <w:szCs w:val="20"/>
    </w:rPr>
  </w:style>
  <w:style w:type="paragraph" w:styleId="3">
    <w:name w:val="heading 3"/>
    <w:basedOn w:val="a"/>
    <w:next w:val="a"/>
    <w:link w:val="30"/>
    <w:qFormat/>
    <w:rsid w:val="00BF60BC"/>
    <w:pPr>
      <w:keepNext/>
      <w:tabs>
        <w:tab w:val="num" w:pos="720"/>
      </w:tabs>
      <w:ind w:left="720" w:hanging="720"/>
      <w:jc w:val="center"/>
      <w:outlineLvl w:val="2"/>
    </w:pPr>
    <w:rPr>
      <w:b/>
      <w:bCs/>
    </w:rPr>
  </w:style>
  <w:style w:type="paragraph" w:styleId="4">
    <w:name w:val="heading 4"/>
    <w:basedOn w:val="a"/>
    <w:next w:val="a"/>
    <w:link w:val="40"/>
    <w:qFormat/>
    <w:rsid w:val="00BF60BC"/>
    <w:pPr>
      <w:keepNext/>
      <w:tabs>
        <w:tab w:val="num" w:pos="864"/>
      </w:tabs>
      <w:spacing w:before="240" w:after="60"/>
      <w:ind w:left="864" w:hanging="864"/>
      <w:outlineLvl w:val="3"/>
    </w:pPr>
    <w:rPr>
      <w:b/>
      <w:bCs/>
      <w:sz w:val="28"/>
      <w:szCs w:val="28"/>
    </w:rPr>
  </w:style>
  <w:style w:type="paragraph" w:styleId="7">
    <w:name w:val="heading 7"/>
    <w:basedOn w:val="a"/>
    <w:next w:val="a"/>
    <w:link w:val="70"/>
    <w:qFormat/>
    <w:rsid w:val="00BF60BC"/>
    <w:pPr>
      <w:keepNext/>
      <w:tabs>
        <w:tab w:val="num" w:pos="1296"/>
      </w:tabs>
      <w:ind w:firstLine="720"/>
      <w:jc w:val="center"/>
      <w:outlineLvl w:val="6"/>
    </w:pPr>
    <w:rPr>
      <w:sz w:val="28"/>
      <w:szCs w:val="20"/>
    </w:rPr>
  </w:style>
  <w:style w:type="paragraph" w:styleId="8">
    <w:name w:val="heading 8"/>
    <w:basedOn w:val="a"/>
    <w:next w:val="a"/>
    <w:link w:val="80"/>
    <w:qFormat/>
    <w:rsid w:val="00BF60BC"/>
    <w:pPr>
      <w:keepNext/>
      <w:tabs>
        <w:tab w:val="num" w:pos="1440"/>
      </w:tabs>
      <w:ind w:firstLine="720"/>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0BC"/>
    <w:rPr>
      <w:rFonts w:ascii="Times New Roman" w:eastAsia="Times New Roman" w:hAnsi="Times New Roman" w:cs="Times New Roman"/>
      <w:sz w:val="28"/>
      <w:szCs w:val="24"/>
      <w:lang w:val="uk-UA" w:eastAsia="ar-SA"/>
    </w:rPr>
  </w:style>
  <w:style w:type="character" w:customStyle="1" w:styleId="20">
    <w:name w:val="Заголовок 2 Знак"/>
    <w:basedOn w:val="a0"/>
    <w:link w:val="2"/>
    <w:rsid w:val="00BF60BC"/>
    <w:rPr>
      <w:rFonts w:ascii="Times New Roman" w:eastAsia="Times New Roman" w:hAnsi="Times New Roman" w:cs="Times New Roman"/>
      <w:sz w:val="28"/>
      <w:szCs w:val="20"/>
      <w:lang w:val="uk-UA" w:eastAsia="ar-SA"/>
    </w:rPr>
  </w:style>
  <w:style w:type="character" w:customStyle="1" w:styleId="30">
    <w:name w:val="Заголовок 3 Знак"/>
    <w:basedOn w:val="a0"/>
    <w:link w:val="3"/>
    <w:rsid w:val="00BF60BC"/>
    <w:rPr>
      <w:rFonts w:ascii="Times New Roman" w:eastAsia="Times New Roman" w:hAnsi="Times New Roman" w:cs="Times New Roman"/>
      <w:b/>
      <w:bCs/>
      <w:sz w:val="24"/>
      <w:szCs w:val="24"/>
      <w:lang w:val="uk-UA" w:eastAsia="ar-SA"/>
    </w:rPr>
  </w:style>
  <w:style w:type="character" w:customStyle="1" w:styleId="40">
    <w:name w:val="Заголовок 4 Знак"/>
    <w:basedOn w:val="a0"/>
    <w:link w:val="4"/>
    <w:rsid w:val="00BF60BC"/>
    <w:rPr>
      <w:rFonts w:ascii="Times New Roman" w:eastAsia="Times New Roman" w:hAnsi="Times New Roman" w:cs="Times New Roman"/>
      <w:b/>
      <w:bCs/>
      <w:sz w:val="28"/>
      <w:szCs w:val="28"/>
      <w:lang w:val="uk-UA" w:eastAsia="ar-SA"/>
    </w:rPr>
  </w:style>
  <w:style w:type="character" w:customStyle="1" w:styleId="70">
    <w:name w:val="Заголовок 7 Знак"/>
    <w:basedOn w:val="a0"/>
    <w:link w:val="7"/>
    <w:rsid w:val="00BF60BC"/>
    <w:rPr>
      <w:rFonts w:ascii="Times New Roman" w:eastAsia="Times New Roman" w:hAnsi="Times New Roman" w:cs="Times New Roman"/>
      <w:sz w:val="28"/>
      <w:szCs w:val="20"/>
      <w:lang w:val="uk-UA" w:eastAsia="ar-SA"/>
    </w:rPr>
  </w:style>
  <w:style w:type="character" w:customStyle="1" w:styleId="80">
    <w:name w:val="Заголовок 8 Знак"/>
    <w:basedOn w:val="a0"/>
    <w:link w:val="8"/>
    <w:rsid w:val="00BF60BC"/>
    <w:rPr>
      <w:rFonts w:ascii="Times New Roman" w:eastAsia="Times New Roman" w:hAnsi="Times New Roman" w:cs="Times New Roman"/>
      <w:b/>
      <w:sz w:val="28"/>
      <w:szCs w:val="20"/>
      <w:lang w:val="uk-UA" w:eastAsia="ar-SA"/>
    </w:rPr>
  </w:style>
  <w:style w:type="paragraph" w:styleId="a3">
    <w:name w:val="Body Text"/>
    <w:basedOn w:val="a"/>
    <w:link w:val="a4"/>
    <w:rsid w:val="0004590D"/>
    <w:pPr>
      <w:jc w:val="center"/>
    </w:pPr>
    <w:rPr>
      <w:szCs w:val="20"/>
    </w:rPr>
  </w:style>
  <w:style w:type="character" w:customStyle="1" w:styleId="a4">
    <w:name w:val="Основной текст Знак"/>
    <w:basedOn w:val="a0"/>
    <w:link w:val="a3"/>
    <w:rsid w:val="0004590D"/>
    <w:rPr>
      <w:rFonts w:ascii="Times New Roman" w:eastAsia="Times New Roman" w:hAnsi="Times New Roman" w:cs="Times New Roman"/>
      <w:sz w:val="24"/>
      <w:szCs w:val="20"/>
      <w:lang w:val="uk-UA" w:eastAsia="ar-SA"/>
    </w:rPr>
  </w:style>
  <w:style w:type="paragraph" w:styleId="a5">
    <w:name w:val="List Paragraph"/>
    <w:basedOn w:val="a"/>
    <w:uiPriority w:val="34"/>
    <w:qFormat/>
    <w:rsid w:val="0004590D"/>
    <w:pPr>
      <w:ind w:left="720"/>
      <w:contextualSpacing/>
    </w:pPr>
  </w:style>
  <w:style w:type="paragraph" w:styleId="a6">
    <w:name w:val="header"/>
    <w:basedOn w:val="a"/>
    <w:link w:val="a7"/>
    <w:rsid w:val="0004590D"/>
    <w:pPr>
      <w:tabs>
        <w:tab w:val="center" w:pos="4153"/>
        <w:tab w:val="right" w:pos="8306"/>
      </w:tabs>
    </w:pPr>
  </w:style>
  <w:style w:type="character" w:customStyle="1" w:styleId="a7">
    <w:name w:val="Верхний колонтитул Знак"/>
    <w:basedOn w:val="a0"/>
    <w:link w:val="a6"/>
    <w:rsid w:val="0004590D"/>
    <w:rPr>
      <w:rFonts w:ascii="Times New Roman" w:eastAsia="Times New Roman" w:hAnsi="Times New Roman" w:cs="Times New Roman"/>
      <w:sz w:val="24"/>
      <w:szCs w:val="24"/>
      <w:lang w:val="uk-UA" w:eastAsia="ar-SA"/>
    </w:rPr>
  </w:style>
  <w:style w:type="paragraph" w:styleId="a8">
    <w:name w:val="No Spacing"/>
    <w:uiPriority w:val="1"/>
    <w:qFormat/>
    <w:rsid w:val="0004590D"/>
    <w:pPr>
      <w:spacing w:after="0" w:line="240" w:lineRule="auto"/>
    </w:pPr>
    <w:rPr>
      <w:rFonts w:ascii="Calibri" w:eastAsia="Calibri" w:hAnsi="Calibri" w:cs="Times New Roman"/>
    </w:rPr>
  </w:style>
  <w:style w:type="paragraph" w:styleId="a9">
    <w:name w:val="Title"/>
    <w:basedOn w:val="a"/>
    <w:link w:val="aa"/>
    <w:qFormat/>
    <w:rsid w:val="0004590D"/>
    <w:pPr>
      <w:suppressAutoHyphens w:val="0"/>
      <w:jc w:val="center"/>
    </w:pPr>
    <w:rPr>
      <w:b/>
      <w:sz w:val="28"/>
      <w:szCs w:val="20"/>
      <w:lang w:eastAsia="ru-RU"/>
    </w:rPr>
  </w:style>
  <w:style w:type="character" w:customStyle="1" w:styleId="aa">
    <w:name w:val="Название Знак"/>
    <w:basedOn w:val="a0"/>
    <w:link w:val="a9"/>
    <w:rsid w:val="0004590D"/>
    <w:rPr>
      <w:rFonts w:ascii="Times New Roman" w:eastAsia="Times New Roman" w:hAnsi="Times New Roman" w:cs="Times New Roman"/>
      <w:b/>
      <w:sz w:val="28"/>
      <w:szCs w:val="20"/>
      <w:lang w:val="uk-UA" w:eastAsia="ru-RU"/>
    </w:rPr>
  </w:style>
  <w:style w:type="paragraph" w:customStyle="1" w:styleId="71">
    <w:name w:val="7"/>
    <w:basedOn w:val="a"/>
    <w:rsid w:val="0004590D"/>
    <w:pPr>
      <w:suppressAutoHyphens w:val="0"/>
      <w:spacing w:before="100" w:beforeAutospacing="1" w:after="100" w:afterAutospacing="1"/>
    </w:pPr>
    <w:rPr>
      <w:lang w:val="ru-RU" w:eastAsia="ru-RU"/>
    </w:rPr>
  </w:style>
  <w:style w:type="paragraph" w:customStyle="1" w:styleId="72">
    <w:name w:val="Стиль7"/>
    <w:basedOn w:val="a"/>
    <w:rsid w:val="0004590D"/>
    <w:pPr>
      <w:keepNext/>
      <w:widowControl w:val="0"/>
      <w:shd w:val="clear" w:color="auto" w:fill="FFFFFF"/>
      <w:suppressAutoHyphens w:val="0"/>
      <w:spacing w:before="60" w:after="60"/>
      <w:ind w:firstLine="720"/>
      <w:jc w:val="both"/>
    </w:pPr>
    <w:rPr>
      <w:sz w:val="26"/>
      <w:lang w:eastAsia="ru-RU"/>
    </w:rPr>
  </w:style>
  <w:style w:type="paragraph" w:styleId="11">
    <w:name w:val="toc 1"/>
    <w:basedOn w:val="a"/>
    <w:next w:val="a"/>
    <w:rsid w:val="0004590D"/>
    <w:pPr>
      <w:tabs>
        <w:tab w:val="right" w:leader="dot" w:pos="9360"/>
      </w:tabs>
      <w:spacing w:before="120" w:after="60"/>
    </w:pPr>
    <w:rPr>
      <w:szCs w:val="20"/>
    </w:rPr>
  </w:style>
  <w:style w:type="paragraph" w:styleId="HTML">
    <w:name w:val="HTML Preformatted"/>
    <w:aliases w:val="Знак3"/>
    <w:basedOn w:val="a"/>
    <w:link w:val="HTML1"/>
    <w:uiPriority w:val="99"/>
    <w:unhideWhenUsed/>
    <w:rsid w:val="00BD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ru-RU" w:eastAsia="ru-RU"/>
    </w:rPr>
  </w:style>
  <w:style w:type="character" w:customStyle="1" w:styleId="HTML1">
    <w:name w:val="Стандартный HTML Знак1"/>
    <w:aliases w:val="Знак3 Знак1"/>
    <w:basedOn w:val="a0"/>
    <w:link w:val="HTML"/>
    <w:locked/>
    <w:rsid w:val="00BD14BE"/>
    <w:rPr>
      <w:rFonts w:ascii="Courier New" w:eastAsia="Times New Roman" w:hAnsi="Courier New" w:cs="Courier New"/>
      <w:color w:val="000000"/>
      <w:sz w:val="21"/>
      <w:szCs w:val="21"/>
      <w:lang w:eastAsia="ru-RU"/>
    </w:rPr>
  </w:style>
  <w:style w:type="character" w:customStyle="1" w:styleId="HTML0">
    <w:name w:val="Стандартный HTML Знак"/>
    <w:aliases w:val="Знак3 Знак"/>
    <w:basedOn w:val="a0"/>
    <w:uiPriority w:val="99"/>
    <w:rsid w:val="00BD14BE"/>
    <w:rPr>
      <w:rFonts w:ascii="Consolas" w:eastAsia="Times New Roman" w:hAnsi="Consolas" w:cs="Times New Roman"/>
      <w:sz w:val="20"/>
      <w:szCs w:val="20"/>
      <w:lang w:val="uk-UA" w:eastAsia="ar-SA"/>
    </w:rPr>
  </w:style>
  <w:style w:type="paragraph" w:styleId="21">
    <w:name w:val="toc 2"/>
    <w:basedOn w:val="a"/>
    <w:next w:val="a"/>
    <w:autoRedefine/>
    <w:unhideWhenUsed/>
    <w:rsid w:val="00120CED"/>
    <w:pPr>
      <w:spacing w:after="100"/>
      <w:jc w:val="center"/>
    </w:pPr>
    <w:rPr>
      <w:b/>
      <w:sz w:val="28"/>
      <w:szCs w:val="28"/>
    </w:rPr>
  </w:style>
  <w:style w:type="paragraph" w:styleId="22">
    <w:name w:val="Body Text Indent 2"/>
    <w:basedOn w:val="a"/>
    <w:link w:val="23"/>
    <w:uiPriority w:val="99"/>
    <w:unhideWhenUsed/>
    <w:rsid w:val="00BD14BE"/>
    <w:pPr>
      <w:spacing w:after="120" w:line="480" w:lineRule="auto"/>
      <w:ind w:left="283"/>
    </w:pPr>
  </w:style>
  <w:style w:type="character" w:customStyle="1" w:styleId="23">
    <w:name w:val="Основной текст с отступом 2 Знак"/>
    <w:basedOn w:val="a0"/>
    <w:link w:val="22"/>
    <w:uiPriority w:val="99"/>
    <w:rsid w:val="00BD14BE"/>
    <w:rPr>
      <w:rFonts w:ascii="Times New Roman" w:eastAsia="Times New Roman" w:hAnsi="Times New Roman" w:cs="Times New Roman"/>
      <w:sz w:val="24"/>
      <w:szCs w:val="24"/>
      <w:lang w:val="uk-UA" w:eastAsia="ar-SA"/>
    </w:rPr>
  </w:style>
  <w:style w:type="paragraph" w:customStyle="1" w:styleId="NormalText">
    <w:name w:val="Normal Text"/>
    <w:basedOn w:val="a"/>
    <w:rsid w:val="00525D8F"/>
    <w:pPr>
      <w:suppressAutoHyphens w:val="0"/>
      <w:autoSpaceDE w:val="0"/>
      <w:autoSpaceDN w:val="0"/>
      <w:ind w:firstLine="567"/>
      <w:jc w:val="both"/>
    </w:pPr>
    <w:rPr>
      <w:rFonts w:ascii="Antiqua" w:hAnsi="Antiqua"/>
      <w:sz w:val="26"/>
      <w:szCs w:val="20"/>
      <w:lang w:eastAsia="ru-RU"/>
    </w:rPr>
  </w:style>
  <w:style w:type="paragraph" w:styleId="ab">
    <w:name w:val="Body Text Indent"/>
    <w:basedOn w:val="a"/>
    <w:link w:val="ac"/>
    <w:unhideWhenUsed/>
    <w:rsid w:val="00BF60BC"/>
    <w:pPr>
      <w:spacing w:after="120"/>
      <w:ind w:left="283"/>
    </w:pPr>
  </w:style>
  <w:style w:type="character" w:customStyle="1" w:styleId="ac">
    <w:name w:val="Основной текст с отступом Знак"/>
    <w:basedOn w:val="a0"/>
    <w:link w:val="ab"/>
    <w:rsid w:val="00BF60BC"/>
    <w:rPr>
      <w:rFonts w:ascii="Times New Roman" w:eastAsia="Times New Roman" w:hAnsi="Times New Roman" w:cs="Times New Roman"/>
      <w:sz w:val="24"/>
      <w:szCs w:val="24"/>
      <w:lang w:val="uk-UA" w:eastAsia="ar-SA"/>
    </w:rPr>
  </w:style>
  <w:style w:type="character" w:customStyle="1" w:styleId="WW8Num3z0">
    <w:name w:val="WW8Num3z0"/>
    <w:rsid w:val="00BF60BC"/>
    <w:rPr>
      <w:rFonts w:ascii="Symbol" w:eastAsia="Times New Roman" w:hAnsi="Symbol" w:cs="Times New Roman"/>
    </w:rPr>
  </w:style>
  <w:style w:type="character" w:customStyle="1" w:styleId="WW8Num4z0">
    <w:name w:val="WW8Num4z0"/>
    <w:rsid w:val="00BF60BC"/>
    <w:rPr>
      <w:rFonts w:ascii="Symbol" w:hAnsi="Symbol" w:cs="Times New Roman"/>
    </w:rPr>
  </w:style>
  <w:style w:type="character" w:customStyle="1" w:styleId="WW8Num5z0">
    <w:name w:val="WW8Num5z0"/>
    <w:rsid w:val="00BF60BC"/>
    <w:rPr>
      <w:b w:val="0"/>
      <w:bCs w:val="0"/>
      <w:sz w:val="28"/>
      <w:szCs w:val="28"/>
    </w:rPr>
  </w:style>
  <w:style w:type="character" w:customStyle="1" w:styleId="WW8Num6z0">
    <w:name w:val="WW8Num6z0"/>
    <w:rsid w:val="00BF60BC"/>
    <w:rPr>
      <w:b w:val="0"/>
      <w:bCs w:val="0"/>
      <w:sz w:val="28"/>
      <w:szCs w:val="28"/>
    </w:rPr>
  </w:style>
  <w:style w:type="character" w:customStyle="1" w:styleId="WW8Num7z0">
    <w:name w:val="WW8Num7z0"/>
    <w:rsid w:val="00BF60BC"/>
    <w:rPr>
      <w:b w:val="0"/>
      <w:bCs w:val="0"/>
      <w:sz w:val="28"/>
      <w:szCs w:val="28"/>
    </w:rPr>
  </w:style>
  <w:style w:type="character" w:customStyle="1" w:styleId="WW8Num8z0">
    <w:name w:val="WW8Num8z0"/>
    <w:rsid w:val="00BF60BC"/>
    <w:rPr>
      <w:b w:val="0"/>
      <w:bCs w:val="0"/>
      <w:sz w:val="28"/>
      <w:szCs w:val="28"/>
    </w:rPr>
  </w:style>
  <w:style w:type="character" w:customStyle="1" w:styleId="WW8Num9z0">
    <w:name w:val="WW8Num9z0"/>
    <w:rsid w:val="00BF60BC"/>
    <w:rPr>
      <w:b w:val="0"/>
      <w:bCs w:val="0"/>
      <w:sz w:val="28"/>
      <w:szCs w:val="28"/>
    </w:rPr>
  </w:style>
  <w:style w:type="character" w:customStyle="1" w:styleId="WW8Num10z0">
    <w:name w:val="WW8Num10z0"/>
    <w:rsid w:val="00BF60BC"/>
    <w:rPr>
      <w:b w:val="0"/>
      <w:bCs w:val="0"/>
      <w:sz w:val="28"/>
      <w:szCs w:val="28"/>
    </w:rPr>
  </w:style>
  <w:style w:type="character" w:customStyle="1" w:styleId="Absatz-Standardschriftart">
    <w:name w:val="Absatz-Standardschriftart"/>
    <w:rsid w:val="00BF60BC"/>
  </w:style>
  <w:style w:type="character" w:customStyle="1" w:styleId="WW-Absatz-Standardschriftart">
    <w:name w:val="WW-Absatz-Standardschriftart"/>
    <w:rsid w:val="00BF60BC"/>
  </w:style>
  <w:style w:type="character" w:customStyle="1" w:styleId="WW-Absatz-Standardschriftart1">
    <w:name w:val="WW-Absatz-Standardschriftart1"/>
    <w:rsid w:val="00BF60BC"/>
  </w:style>
  <w:style w:type="character" w:customStyle="1" w:styleId="WW8Num11z0">
    <w:name w:val="WW8Num11z0"/>
    <w:rsid w:val="00BF60BC"/>
    <w:rPr>
      <w:rFonts w:ascii="Symbol" w:hAnsi="Symbol" w:cs="OpenSymbol"/>
    </w:rPr>
  </w:style>
  <w:style w:type="character" w:customStyle="1" w:styleId="WW-Absatz-Standardschriftart11">
    <w:name w:val="WW-Absatz-Standardschriftart11"/>
    <w:rsid w:val="00BF60BC"/>
  </w:style>
  <w:style w:type="character" w:customStyle="1" w:styleId="WW-Absatz-Standardschriftart111">
    <w:name w:val="WW-Absatz-Standardschriftart111"/>
    <w:rsid w:val="00BF60BC"/>
  </w:style>
  <w:style w:type="character" w:customStyle="1" w:styleId="WW8Num2z0">
    <w:name w:val="WW8Num2z0"/>
    <w:rsid w:val="00BF60BC"/>
    <w:rPr>
      <w:rFonts w:ascii="Symbol" w:hAnsi="Symbol"/>
      <w:sz w:val="24"/>
    </w:rPr>
  </w:style>
  <w:style w:type="character" w:customStyle="1" w:styleId="WW8Num2z1">
    <w:name w:val="WW8Num2z1"/>
    <w:rsid w:val="00BF60BC"/>
    <w:rPr>
      <w:b/>
      <w:i w:val="0"/>
      <w:color w:val="00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WW8Num2z2">
    <w:name w:val="WW8Num2z2"/>
    <w:rsid w:val="00BF60BC"/>
    <w:rPr>
      <w:rFonts w:ascii="Wingdings" w:hAnsi="Wingdings"/>
    </w:rPr>
  </w:style>
  <w:style w:type="character" w:customStyle="1" w:styleId="WW8Num2z3">
    <w:name w:val="WW8Num2z3"/>
    <w:rsid w:val="00BF60BC"/>
    <w:rPr>
      <w:rFonts w:ascii="Symbol" w:hAnsi="Symbol"/>
    </w:rPr>
  </w:style>
  <w:style w:type="character" w:customStyle="1" w:styleId="WW8Num2z4">
    <w:name w:val="WW8Num2z4"/>
    <w:rsid w:val="00BF60BC"/>
    <w:rPr>
      <w:rFonts w:ascii="Courier New" w:hAnsi="Courier New"/>
    </w:rPr>
  </w:style>
  <w:style w:type="character" w:customStyle="1" w:styleId="WW8Num3z1">
    <w:name w:val="WW8Num3z1"/>
    <w:rsid w:val="00BF60BC"/>
    <w:rPr>
      <w:rFonts w:ascii="Courier New" w:hAnsi="Courier New"/>
    </w:rPr>
  </w:style>
  <w:style w:type="character" w:customStyle="1" w:styleId="WW8Num3z2">
    <w:name w:val="WW8Num3z2"/>
    <w:rsid w:val="00BF60BC"/>
    <w:rPr>
      <w:rFonts w:ascii="Wingdings" w:hAnsi="Wingdings"/>
    </w:rPr>
  </w:style>
  <w:style w:type="character" w:customStyle="1" w:styleId="WW8Num3z3">
    <w:name w:val="WW8Num3z3"/>
    <w:rsid w:val="00BF60BC"/>
    <w:rPr>
      <w:rFonts w:ascii="Symbol" w:hAnsi="Symbol"/>
    </w:rPr>
  </w:style>
  <w:style w:type="character" w:customStyle="1" w:styleId="12">
    <w:name w:val="Основной шрифт абзаца1"/>
    <w:rsid w:val="00BF60BC"/>
  </w:style>
  <w:style w:type="character" w:styleId="ad">
    <w:name w:val="page number"/>
    <w:basedOn w:val="12"/>
    <w:rsid w:val="00BF60BC"/>
  </w:style>
  <w:style w:type="character" w:customStyle="1" w:styleId="ae">
    <w:name w:val="Символ сноски"/>
    <w:rsid w:val="00BF60BC"/>
    <w:rPr>
      <w:vertAlign w:val="superscript"/>
    </w:rPr>
  </w:style>
  <w:style w:type="character" w:styleId="af">
    <w:name w:val="Hyperlink"/>
    <w:rsid w:val="00BF60BC"/>
    <w:rPr>
      <w:color w:val="000080"/>
      <w:u w:val="single"/>
    </w:rPr>
  </w:style>
  <w:style w:type="character" w:customStyle="1" w:styleId="af0">
    <w:name w:val="Символ нумерации"/>
    <w:rsid w:val="00BF60BC"/>
    <w:rPr>
      <w:b w:val="0"/>
      <w:bCs w:val="0"/>
      <w:sz w:val="28"/>
      <w:szCs w:val="28"/>
    </w:rPr>
  </w:style>
  <w:style w:type="character" w:customStyle="1" w:styleId="af1">
    <w:name w:val="Маркеры списка"/>
    <w:rsid w:val="00BF60BC"/>
    <w:rPr>
      <w:rFonts w:ascii="OpenSymbol" w:eastAsia="OpenSymbol" w:hAnsi="OpenSymbol" w:cs="OpenSymbol"/>
    </w:rPr>
  </w:style>
  <w:style w:type="paragraph" w:customStyle="1" w:styleId="af2">
    <w:name w:val="Заголовок"/>
    <w:basedOn w:val="a"/>
    <w:next w:val="a3"/>
    <w:rsid w:val="00BF60BC"/>
    <w:pPr>
      <w:keepNext/>
      <w:spacing w:before="240" w:after="120"/>
    </w:pPr>
    <w:rPr>
      <w:rFonts w:ascii="Arial" w:eastAsia="DejaVu Sans" w:hAnsi="Arial" w:cs="DejaVu Sans"/>
      <w:sz w:val="28"/>
      <w:szCs w:val="28"/>
    </w:rPr>
  </w:style>
  <w:style w:type="paragraph" w:styleId="af3">
    <w:name w:val="List"/>
    <w:basedOn w:val="a3"/>
    <w:rsid w:val="00BF60BC"/>
  </w:style>
  <w:style w:type="paragraph" w:customStyle="1" w:styleId="13">
    <w:name w:val="Название1"/>
    <w:basedOn w:val="a"/>
    <w:rsid w:val="00BF60BC"/>
    <w:pPr>
      <w:suppressLineNumbers/>
      <w:spacing w:before="120" w:after="120"/>
    </w:pPr>
    <w:rPr>
      <w:i/>
      <w:iCs/>
    </w:rPr>
  </w:style>
  <w:style w:type="paragraph" w:customStyle="1" w:styleId="14">
    <w:name w:val="Указатель1"/>
    <w:basedOn w:val="a"/>
    <w:rsid w:val="00BF60BC"/>
    <w:pPr>
      <w:suppressLineNumbers/>
    </w:pPr>
  </w:style>
  <w:style w:type="paragraph" w:customStyle="1" w:styleId="caaieiaie6">
    <w:name w:val="caaieiaie 6"/>
    <w:basedOn w:val="a"/>
    <w:next w:val="a"/>
    <w:rsid w:val="00BF60BC"/>
    <w:pPr>
      <w:keepNext/>
      <w:overflowPunct w:val="0"/>
      <w:autoSpaceDE w:val="0"/>
      <w:spacing w:after="120"/>
      <w:jc w:val="center"/>
      <w:textAlignment w:val="baseline"/>
    </w:pPr>
    <w:rPr>
      <w:szCs w:val="20"/>
      <w:lang w:val="en-US"/>
    </w:rPr>
  </w:style>
  <w:style w:type="paragraph" w:customStyle="1" w:styleId="210">
    <w:name w:val="заголовок 21"/>
    <w:basedOn w:val="a"/>
    <w:next w:val="a"/>
    <w:rsid w:val="00BF60BC"/>
    <w:pPr>
      <w:keepNext/>
      <w:widowControl w:val="0"/>
      <w:jc w:val="center"/>
    </w:pPr>
    <w:rPr>
      <w:b/>
      <w:szCs w:val="20"/>
      <w:lang w:val="ru-RU"/>
    </w:rPr>
  </w:style>
  <w:style w:type="paragraph" w:customStyle="1" w:styleId="15">
    <w:name w:val="заголовок 1"/>
    <w:basedOn w:val="a"/>
    <w:next w:val="a"/>
    <w:rsid w:val="00BF60BC"/>
    <w:pPr>
      <w:keepNext/>
      <w:tabs>
        <w:tab w:val="left" w:pos="2240"/>
      </w:tabs>
    </w:pPr>
    <w:rPr>
      <w:sz w:val="26"/>
      <w:szCs w:val="20"/>
    </w:rPr>
  </w:style>
  <w:style w:type="paragraph" w:customStyle="1" w:styleId="110">
    <w:name w:val="заголовок 11"/>
    <w:basedOn w:val="a"/>
    <w:next w:val="a"/>
    <w:rsid w:val="00BF60BC"/>
    <w:pPr>
      <w:keepNext/>
      <w:widowControl w:val="0"/>
      <w:jc w:val="center"/>
    </w:pPr>
    <w:rPr>
      <w:b/>
      <w:sz w:val="28"/>
      <w:szCs w:val="20"/>
    </w:rPr>
  </w:style>
  <w:style w:type="paragraph" w:customStyle="1" w:styleId="211">
    <w:name w:val="Основной текст 21"/>
    <w:basedOn w:val="a"/>
    <w:rsid w:val="00BF60BC"/>
    <w:pPr>
      <w:overflowPunct w:val="0"/>
      <w:autoSpaceDE w:val="0"/>
      <w:textAlignment w:val="baseline"/>
    </w:pPr>
    <w:rPr>
      <w:szCs w:val="20"/>
    </w:rPr>
  </w:style>
  <w:style w:type="paragraph" w:customStyle="1" w:styleId="BulletMemoMonthly">
    <w:name w:val="Bullet Memo Monthly"/>
    <w:basedOn w:val="a"/>
    <w:rsid w:val="00BF60BC"/>
    <w:pPr>
      <w:keepNext/>
      <w:ind w:left="450" w:hanging="450"/>
      <w:jc w:val="both"/>
    </w:pPr>
    <w:rPr>
      <w:rFonts w:eastAsia="Arial Unicode MS"/>
      <w:sz w:val="28"/>
      <w:szCs w:val="20"/>
    </w:rPr>
  </w:style>
  <w:style w:type="paragraph" w:customStyle="1" w:styleId="caaieiaie21">
    <w:name w:val="caaieiaie 21"/>
    <w:basedOn w:val="a"/>
    <w:next w:val="a"/>
    <w:rsid w:val="00BF60BC"/>
    <w:pPr>
      <w:keepNext/>
      <w:widowControl w:val="0"/>
      <w:overflowPunct w:val="0"/>
      <w:autoSpaceDE w:val="0"/>
      <w:jc w:val="center"/>
      <w:textAlignment w:val="baseline"/>
    </w:pPr>
    <w:rPr>
      <w:b/>
      <w:szCs w:val="20"/>
      <w:lang w:val="ru-RU"/>
    </w:rPr>
  </w:style>
  <w:style w:type="paragraph" w:styleId="af4">
    <w:name w:val="footer"/>
    <w:basedOn w:val="a"/>
    <w:link w:val="af5"/>
    <w:rsid w:val="00BF60BC"/>
    <w:pPr>
      <w:tabs>
        <w:tab w:val="center" w:pos="4153"/>
        <w:tab w:val="right" w:pos="8306"/>
      </w:tabs>
    </w:pPr>
    <w:rPr>
      <w:color w:val="000000"/>
      <w:sz w:val="20"/>
      <w:szCs w:val="20"/>
    </w:rPr>
  </w:style>
  <w:style w:type="character" w:customStyle="1" w:styleId="af5">
    <w:name w:val="Нижний колонтитул Знак"/>
    <w:basedOn w:val="a0"/>
    <w:link w:val="af4"/>
    <w:rsid w:val="00BF60BC"/>
    <w:rPr>
      <w:rFonts w:ascii="Times New Roman" w:eastAsia="Times New Roman" w:hAnsi="Times New Roman" w:cs="Times New Roman"/>
      <w:color w:val="000000"/>
      <w:sz w:val="20"/>
      <w:szCs w:val="20"/>
      <w:lang w:val="uk-UA" w:eastAsia="ar-SA"/>
    </w:rPr>
  </w:style>
  <w:style w:type="paragraph" w:customStyle="1" w:styleId="BodyText21">
    <w:name w:val="Body Text 21"/>
    <w:basedOn w:val="a"/>
    <w:rsid w:val="00BF60BC"/>
    <w:pPr>
      <w:widowControl w:val="0"/>
      <w:jc w:val="both"/>
    </w:pPr>
    <w:rPr>
      <w:szCs w:val="20"/>
    </w:rPr>
  </w:style>
  <w:style w:type="paragraph" w:styleId="af6">
    <w:name w:val="Subtitle"/>
    <w:basedOn w:val="af2"/>
    <w:next w:val="a3"/>
    <w:link w:val="af7"/>
    <w:qFormat/>
    <w:rsid w:val="00BF60BC"/>
    <w:pPr>
      <w:jc w:val="center"/>
    </w:pPr>
    <w:rPr>
      <w:i/>
      <w:iCs/>
    </w:rPr>
  </w:style>
  <w:style w:type="character" w:customStyle="1" w:styleId="af7">
    <w:name w:val="Подзаголовок Знак"/>
    <w:basedOn w:val="a0"/>
    <w:link w:val="af6"/>
    <w:rsid w:val="00BF60BC"/>
    <w:rPr>
      <w:rFonts w:ascii="Arial" w:eastAsia="DejaVu Sans" w:hAnsi="Arial" w:cs="DejaVu Sans"/>
      <w:i/>
      <w:iCs/>
      <w:sz w:val="28"/>
      <w:szCs w:val="28"/>
      <w:lang w:val="uk-UA" w:eastAsia="ar-SA"/>
    </w:rPr>
  </w:style>
  <w:style w:type="paragraph" w:customStyle="1" w:styleId="caaieiaie8">
    <w:name w:val="caaieiaie 8"/>
    <w:basedOn w:val="a"/>
    <w:next w:val="a"/>
    <w:rsid w:val="00BF60BC"/>
    <w:pPr>
      <w:keepNext/>
      <w:overflowPunct w:val="0"/>
      <w:autoSpaceDE w:val="0"/>
      <w:textAlignment w:val="baseline"/>
    </w:pPr>
    <w:rPr>
      <w:rFonts w:ascii="Arial" w:hAnsi="Arial"/>
      <w:color w:val="000000"/>
      <w:szCs w:val="20"/>
      <w:lang w:val="ru-RU"/>
    </w:rPr>
  </w:style>
  <w:style w:type="paragraph" w:customStyle="1" w:styleId="212">
    <w:name w:val="Основной текст 21"/>
    <w:basedOn w:val="a"/>
    <w:rsid w:val="00BF60BC"/>
    <w:pPr>
      <w:jc w:val="center"/>
    </w:pPr>
    <w:rPr>
      <w:sz w:val="22"/>
    </w:rPr>
  </w:style>
  <w:style w:type="paragraph" w:customStyle="1" w:styleId="af8">
    <w:name w:val="Знак Знак"/>
    <w:basedOn w:val="a"/>
    <w:rsid w:val="00BF60BC"/>
    <w:rPr>
      <w:rFonts w:ascii="Verdana" w:hAnsi="Verdana" w:cs="Verdana"/>
      <w:sz w:val="20"/>
      <w:szCs w:val="20"/>
      <w:lang w:val="en-US"/>
    </w:rPr>
  </w:style>
  <w:style w:type="paragraph" w:customStyle="1" w:styleId="StyleZakonu">
    <w:name w:val="StyleZakonu"/>
    <w:basedOn w:val="a"/>
    <w:rsid w:val="00BF60BC"/>
    <w:pPr>
      <w:spacing w:after="60" w:line="220" w:lineRule="exact"/>
      <w:ind w:firstLine="284"/>
      <w:jc w:val="both"/>
    </w:pPr>
    <w:rPr>
      <w:sz w:val="20"/>
      <w:szCs w:val="20"/>
    </w:rPr>
  </w:style>
  <w:style w:type="paragraph" w:customStyle="1" w:styleId="StyleWisnow">
    <w:name w:val="StyleWisnow"/>
    <w:basedOn w:val="a"/>
    <w:rsid w:val="00BF60BC"/>
    <w:pPr>
      <w:spacing w:line="220" w:lineRule="exact"/>
    </w:pPr>
    <w:rPr>
      <w:sz w:val="18"/>
      <w:szCs w:val="18"/>
    </w:rPr>
  </w:style>
  <w:style w:type="paragraph" w:customStyle="1" w:styleId="af9">
    <w:name w:val="Знак Знак Знак Знак"/>
    <w:basedOn w:val="a"/>
    <w:rsid w:val="00BF60BC"/>
    <w:rPr>
      <w:rFonts w:ascii="Verdana" w:hAnsi="Verdana" w:cs="Verdana"/>
      <w:color w:val="000000"/>
      <w:sz w:val="20"/>
      <w:szCs w:val="20"/>
      <w:lang w:val="en-US"/>
    </w:rPr>
  </w:style>
  <w:style w:type="paragraph" w:customStyle="1" w:styleId="afa">
    <w:name w:val="Знак Знак Знак Знак Знак Знак Знак Знак Знак Знак Знак Знак Знак Знак Знак Знак Знак Знак Знак"/>
    <w:basedOn w:val="a"/>
    <w:rsid w:val="00BF60BC"/>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BF60BC"/>
    <w:rPr>
      <w:rFonts w:ascii="Verdana" w:hAnsi="Verdana" w:cs="Verdana"/>
      <w:sz w:val="20"/>
      <w:szCs w:val="20"/>
      <w:lang w:val="en-US"/>
    </w:rPr>
  </w:style>
  <w:style w:type="paragraph" w:customStyle="1" w:styleId="afc">
    <w:name w:val="Содержимое таблицы"/>
    <w:basedOn w:val="a"/>
    <w:rsid w:val="00BF60BC"/>
    <w:pPr>
      <w:suppressLineNumbers/>
    </w:pPr>
  </w:style>
  <w:style w:type="paragraph" w:customStyle="1" w:styleId="afd">
    <w:name w:val="Заголовок таблицы"/>
    <w:basedOn w:val="afc"/>
    <w:rsid w:val="00BF60BC"/>
    <w:pPr>
      <w:jc w:val="center"/>
    </w:pPr>
    <w:rPr>
      <w:b/>
      <w:bCs/>
    </w:rPr>
  </w:style>
  <w:style w:type="paragraph" w:customStyle="1" w:styleId="afe">
    <w:name w:val="Содержимое врезки"/>
    <w:basedOn w:val="a3"/>
    <w:rsid w:val="00BF60BC"/>
  </w:style>
  <w:style w:type="paragraph" w:customStyle="1" w:styleId="Default">
    <w:name w:val="Default"/>
    <w:rsid w:val="00BF60B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
    <w:name w:val="Знак"/>
    <w:basedOn w:val="a"/>
    <w:rsid w:val="00BF60BC"/>
    <w:pPr>
      <w:suppressAutoHyphens w:val="0"/>
    </w:pPr>
    <w:rPr>
      <w:rFonts w:ascii="Verdana" w:hAnsi="Verdana" w:cs="Verdana"/>
      <w:sz w:val="20"/>
      <w:szCs w:val="20"/>
      <w:lang w:val="en-US" w:eastAsia="en-US"/>
    </w:rPr>
  </w:style>
  <w:style w:type="paragraph" w:styleId="aff0">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f1"/>
    <w:rsid w:val="002B5208"/>
    <w:pPr>
      <w:suppressAutoHyphens w:val="0"/>
      <w:spacing w:before="100" w:beforeAutospacing="1" w:after="100" w:afterAutospacing="1"/>
    </w:pPr>
    <w:rPr>
      <w:lang w:eastAsia="ru-RU"/>
    </w:rPr>
  </w:style>
  <w:style w:type="character" w:customStyle="1" w:styleId="FontStyle94">
    <w:name w:val="Font Style94"/>
    <w:basedOn w:val="a0"/>
    <w:rsid w:val="002B5208"/>
    <w:rPr>
      <w:rFonts w:ascii="Times New Roman" w:hAnsi="Times New Roman" w:cs="Times New Roman"/>
      <w:sz w:val="26"/>
      <w:szCs w:val="26"/>
    </w:rPr>
  </w:style>
  <w:style w:type="character" w:customStyle="1" w:styleId="FontStyle11">
    <w:name w:val="Font Style11"/>
    <w:basedOn w:val="a0"/>
    <w:rsid w:val="002B5208"/>
    <w:rPr>
      <w:rFonts w:ascii="Times New Roman" w:hAnsi="Times New Roman" w:cs="Times New Roman"/>
      <w:sz w:val="28"/>
      <w:szCs w:val="28"/>
    </w:rPr>
  </w:style>
  <w:style w:type="character" w:customStyle="1" w:styleId="FontStyle14">
    <w:name w:val="Font Style14"/>
    <w:basedOn w:val="a0"/>
    <w:uiPriority w:val="99"/>
    <w:rsid w:val="002B5208"/>
    <w:rPr>
      <w:rFonts w:ascii="Times New Roman" w:hAnsi="Times New Roman" w:cs="Times New Roman"/>
      <w:i/>
      <w:iCs/>
      <w:sz w:val="28"/>
      <w:szCs w:val="28"/>
    </w:rPr>
  </w:style>
  <w:style w:type="character" w:customStyle="1" w:styleId="FontStyle12">
    <w:name w:val="Font Style12"/>
    <w:basedOn w:val="a0"/>
    <w:uiPriority w:val="99"/>
    <w:rsid w:val="002B5208"/>
    <w:rPr>
      <w:rFonts w:ascii="Trebuchet MS" w:hAnsi="Trebuchet MS" w:cs="Trebuchet MS"/>
      <w:spacing w:val="-10"/>
      <w:sz w:val="24"/>
      <w:szCs w:val="24"/>
    </w:rPr>
  </w:style>
  <w:style w:type="character" w:styleId="aff2">
    <w:name w:val="Emphasis"/>
    <w:basedOn w:val="a0"/>
    <w:qFormat/>
    <w:rsid w:val="00564048"/>
    <w:rPr>
      <w:i/>
      <w:iCs/>
    </w:rPr>
  </w:style>
  <w:style w:type="paragraph" w:styleId="31">
    <w:name w:val="Body Text Indent 3"/>
    <w:basedOn w:val="a"/>
    <w:link w:val="32"/>
    <w:uiPriority w:val="99"/>
    <w:rsid w:val="00130A0A"/>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130A0A"/>
    <w:rPr>
      <w:rFonts w:ascii="Times New Roman" w:eastAsia="Times New Roman" w:hAnsi="Times New Roman" w:cs="Times New Roman"/>
      <w:sz w:val="16"/>
      <w:szCs w:val="16"/>
      <w:lang w:val="uk-UA"/>
    </w:rPr>
  </w:style>
  <w:style w:type="character" w:customStyle="1" w:styleId="apple-converted-space">
    <w:name w:val="apple-converted-space"/>
    <w:basedOn w:val="a0"/>
    <w:rsid w:val="00130A0A"/>
  </w:style>
  <w:style w:type="paragraph" w:customStyle="1" w:styleId="ectstheoptionsforthetableofcontentsJoinstwoparagraphstogethercreatingleadingemphasisInsertsanequationchartdrawingorsomeotherobjectInsertsaFrontPagewebcomponentOpensaseparatewindow">
    <w:name w:val="ects the options for the table of contentsJoins two paragraphs together creating leading emphasisInserts an equation;chart;drawing;or some other objectInserts a FrontPage web componentOpens a separate window"/>
    <w:qFormat/>
    <w:rsid w:val="00130A0A"/>
    <w:rPr>
      <w:rFonts w:ascii="Calibri" w:eastAsia="Calibri" w:hAnsi="Calibri" w:cs="Times New Roman"/>
    </w:rPr>
  </w:style>
  <w:style w:type="paragraph" w:styleId="24">
    <w:name w:val="Body Text 2"/>
    <w:basedOn w:val="a"/>
    <w:link w:val="25"/>
    <w:rsid w:val="00FF5273"/>
    <w:pPr>
      <w:suppressAutoHyphens w:val="0"/>
      <w:spacing w:after="120" w:line="480" w:lineRule="auto"/>
    </w:pPr>
    <w:rPr>
      <w:lang w:eastAsia="ru-RU"/>
    </w:rPr>
  </w:style>
  <w:style w:type="character" w:customStyle="1" w:styleId="25">
    <w:name w:val="Основной текст 2 Знак"/>
    <w:basedOn w:val="a0"/>
    <w:link w:val="24"/>
    <w:rsid w:val="00FF5273"/>
    <w:rPr>
      <w:rFonts w:ascii="Times New Roman" w:eastAsia="Times New Roman" w:hAnsi="Times New Roman" w:cs="Times New Roman"/>
      <w:sz w:val="24"/>
      <w:szCs w:val="24"/>
      <w:lang w:val="uk-UA" w:eastAsia="ru-RU"/>
    </w:rPr>
  </w:style>
  <w:style w:type="paragraph" w:styleId="33">
    <w:name w:val="Body Text 3"/>
    <w:basedOn w:val="a"/>
    <w:link w:val="34"/>
    <w:rsid w:val="00FF5273"/>
    <w:pPr>
      <w:suppressAutoHyphens w:val="0"/>
      <w:spacing w:after="120"/>
    </w:pPr>
    <w:rPr>
      <w:sz w:val="16"/>
      <w:szCs w:val="16"/>
      <w:lang w:eastAsia="ru-RU"/>
    </w:rPr>
  </w:style>
  <w:style w:type="character" w:customStyle="1" w:styleId="34">
    <w:name w:val="Основной текст 3 Знак"/>
    <w:basedOn w:val="a0"/>
    <w:link w:val="33"/>
    <w:rsid w:val="00FF5273"/>
    <w:rPr>
      <w:rFonts w:ascii="Times New Roman" w:eastAsia="Times New Roman" w:hAnsi="Times New Roman" w:cs="Times New Roman"/>
      <w:sz w:val="16"/>
      <w:szCs w:val="16"/>
      <w:lang w:val="uk-UA" w:eastAsia="ru-RU"/>
    </w:rPr>
  </w:style>
  <w:style w:type="paragraph" w:customStyle="1" w:styleId="aff3">
    <w:name w:val="Нормальний текст"/>
    <w:basedOn w:val="a"/>
    <w:rsid w:val="00FF5273"/>
    <w:pPr>
      <w:suppressAutoHyphens w:val="0"/>
      <w:spacing w:before="120"/>
      <w:ind w:firstLine="567"/>
      <w:jc w:val="both"/>
    </w:pPr>
    <w:rPr>
      <w:rFonts w:ascii="Antiqua" w:hAnsi="Antiqua"/>
      <w:sz w:val="26"/>
      <w:szCs w:val="20"/>
      <w:lang w:eastAsia="ru-RU"/>
    </w:rPr>
  </w:style>
  <w:style w:type="paragraph" w:customStyle="1" w:styleId="Style2">
    <w:name w:val="Style2"/>
    <w:basedOn w:val="a"/>
    <w:uiPriority w:val="99"/>
    <w:rsid w:val="00FF5273"/>
    <w:pPr>
      <w:widowControl w:val="0"/>
      <w:suppressAutoHyphens w:val="0"/>
      <w:autoSpaceDE w:val="0"/>
      <w:autoSpaceDN w:val="0"/>
      <w:adjustRightInd w:val="0"/>
      <w:spacing w:line="323" w:lineRule="exact"/>
      <w:jc w:val="both"/>
    </w:pPr>
    <w:rPr>
      <w:lang w:val="ru-RU" w:eastAsia="ru-RU"/>
    </w:rPr>
  </w:style>
  <w:style w:type="character" w:customStyle="1" w:styleId="FontStyle13">
    <w:name w:val="Font Style13"/>
    <w:basedOn w:val="a0"/>
    <w:rsid w:val="00FF5273"/>
    <w:rPr>
      <w:rFonts w:ascii="Times New Roman" w:hAnsi="Times New Roman" w:cs="Times New Roman"/>
      <w:i/>
      <w:iCs/>
      <w:sz w:val="26"/>
      <w:szCs w:val="26"/>
    </w:rPr>
  </w:style>
  <w:style w:type="paragraph" w:customStyle="1" w:styleId="rtejustify">
    <w:name w:val="rtejustify"/>
    <w:basedOn w:val="a"/>
    <w:rsid w:val="00217EB3"/>
    <w:pPr>
      <w:suppressAutoHyphens w:val="0"/>
      <w:jc w:val="both"/>
    </w:pPr>
    <w:rPr>
      <w:lang w:val="ru-RU" w:eastAsia="ru-RU"/>
    </w:rPr>
  </w:style>
  <w:style w:type="table" w:styleId="aff4">
    <w:name w:val="Table Grid"/>
    <w:basedOn w:val="a1"/>
    <w:rsid w:val="00577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rsid w:val="00FD1B1E"/>
    <w:pPr>
      <w:widowControl w:val="0"/>
      <w:suppressAutoHyphens w:val="0"/>
      <w:autoSpaceDE w:val="0"/>
      <w:autoSpaceDN w:val="0"/>
      <w:adjustRightInd w:val="0"/>
      <w:spacing w:line="317" w:lineRule="exact"/>
    </w:pPr>
    <w:rPr>
      <w:lang w:val="ru-RU" w:eastAsia="ru-RU"/>
    </w:rPr>
  </w:style>
  <w:style w:type="paragraph" w:customStyle="1" w:styleId="140">
    <w:name w:val="Обычный + 14 пт"/>
    <w:aliases w:val="По ширине,Первая строка:  1,25 см"/>
    <w:basedOn w:val="a"/>
    <w:rsid w:val="00CA4E52"/>
    <w:pPr>
      <w:suppressAutoHyphens w:val="0"/>
      <w:ind w:firstLine="709"/>
      <w:jc w:val="both"/>
    </w:pPr>
    <w:rPr>
      <w:lang w:eastAsia="uk-UA"/>
    </w:rPr>
  </w:style>
  <w:style w:type="paragraph" w:customStyle="1" w:styleId="16">
    <w:name w:val="Абзац списка1"/>
    <w:basedOn w:val="a"/>
    <w:rsid w:val="00BC789E"/>
    <w:pPr>
      <w:spacing w:line="100" w:lineRule="atLeast"/>
      <w:ind w:left="720"/>
    </w:pPr>
    <w:rPr>
      <w:kern w:val="1"/>
      <w:szCs w:val="20"/>
    </w:rPr>
  </w:style>
  <w:style w:type="paragraph" w:styleId="aff5">
    <w:name w:val="Balloon Text"/>
    <w:basedOn w:val="a"/>
    <w:link w:val="aff6"/>
    <w:semiHidden/>
    <w:rsid w:val="00F73618"/>
    <w:pPr>
      <w:suppressAutoHyphens w:val="0"/>
    </w:pPr>
    <w:rPr>
      <w:rFonts w:ascii="Tahoma" w:hAnsi="Tahoma"/>
      <w:caps/>
      <w:sz w:val="16"/>
      <w:szCs w:val="16"/>
      <w:lang w:val="en-US" w:eastAsia="en-US"/>
    </w:rPr>
  </w:style>
  <w:style w:type="character" w:customStyle="1" w:styleId="aff6">
    <w:name w:val="Текст выноски Знак"/>
    <w:basedOn w:val="a0"/>
    <w:link w:val="aff5"/>
    <w:semiHidden/>
    <w:rsid w:val="00F73618"/>
    <w:rPr>
      <w:rFonts w:ascii="Tahoma" w:eastAsia="Times New Roman" w:hAnsi="Tahoma" w:cs="Times New Roman"/>
      <w:caps/>
      <w:sz w:val="16"/>
      <w:szCs w:val="16"/>
      <w:lang w:val="en-US"/>
    </w:rPr>
  </w:style>
  <w:style w:type="character" w:styleId="aff7">
    <w:name w:val="Subtle Emphasis"/>
    <w:basedOn w:val="a0"/>
    <w:uiPriority w:val="19"/>
    <w:qFormat/>
    <w:rsid w:val="00011E3C"/>
    <w:rPr>
      <w:i/>
      <w:iCs/>
      <w:color w:val="808080"/>
    </w:rPr>
  </w:style>
  <w:style w:type="character" w:customStyle="1" w:styleId="aff1">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f0"/>
    <w:locked/>
    <w:rsid w:val="008E7234"/>
    <w:rPr>
      <w:rFonts w:ascii="Times New Roman" w:eastAsia="Times New Roman" w:hAnsi="Times New Roman" w:cs="Times New Roman"/>
      <w:sz w:val="24"/>
      <w:szCs w:val="24"/>
      <w:lang w:val="uk-UA" w:eastAsia="ru-RU"/>
    </w:rPr>
  </w:style>
  <w:style w:type="character" w:customStyle="1" w:styleId="xfm1631423653">
    <w:name w:val="xfm_1631423653"/>
    <w:basedOn w:val="a0"/>
    <w:rsid w:val="00DA467F"/>
  </w:style>
  <w:style w:type="character" w:customStyle="1" w:styleId="rvts23">
    <w:name w:val="rvts23"/>
    <w:rsid w:val="00DA4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6149">
      <w:bodyDiv w:val="1"/>
      <w:marLeft w:val="0"/>
      <w:marRight w:val="0"/>
      <w:marTop w:val="0"/>
      <w:marBottom w:val="0"/>
      <w:divBdr>
        <w:top w:val="none" w:sz="0" w:space="0" w:color="auto"/>
        <w:left w:val="none" w:sz="0" w:space="0" w:color="auto"/>
        <w:bottom w:val="none" w:sz="0" w:space="0" w:color="auto"/>
        <w:right w:val="none" w:sz="0" w:space="0" w:color="auto"/>
      </w:divBdr>
      <w:divsChild>
        <w:div w:id="1556159444">
          <w:marLeft w:val="0"/>
          <w:marRight w:val="0"/>
          <w:marTop w:val="0"/>
          <w:marBottom w:val="0"/>
          <w:divBdr>
            <w:top w:val="none" w:sz="0" w:space="0" w:color="auto"/>
            <w:left w:val="none" w:sz="0" w:space="0" w:color="auto"/>
            <w:bottom w:val="none" w:sz="0" w:space="0" w:color="auto"/>
            <w:right w:val="none" w:sz="0" w:space="0" w:color="auto"/>
          </w:divBdr>
          <w:divsChild>
            <w:div w:id="40978850">
              <w:marLeft w:val="0"/>
              <w:marRight w:val="0"/>
              <w:marTop w:val="0"/>
              <w:marBottom w:val="0"/>
              <w:divBdr>
                <w:top w:val="none" w:sz="0" w:space="0" w:color="auto"/>
                <w:left w:val="none" w:sz="0" w:space="0" w:color="auto"/>
                <w:bottom w:val="none" w:sz="0" w:space="0" w:color="auto"/>
                <w:right w:val="none" w:sz="0" w:space="0" w:color="auto"/>
              </w:divBdr>
              <w:divsChild>
                <w:div w:id="1411656670">
                  <w:marLeft w:val="0"/>
                  <w:marRight w:val="0"/>
                  <w:marTop w:val="0"/>
                  <w:marBottom w:val="0"/>
                  <w:divBdr>
                    <w:top w:val="none" w:sz="0" w:space="0" w:color="auto"/>
                    <w:left w:val="none" w:sz="0" w:space="0" w:color="auto"/>
                    <w:bottom w:val="none" w:sz="0" w:space="0" w:color="auto"/>
                    <w:right w:val="none" w:sz="0" w:space="0" w:color="auto"/>
                  </w:divBdr>
                  <w:divsChild>
                    <w:div w:id="329872391">
                      <w:marLeft w:val="0"/>
                      <w:marRight w:val="0"/>
                      <w:marTop w:val="0"/>
                      <w:marBottom w:val="0"/>
                      <w:divBdr>
                        <w:top w:val="none" w:sz="0" w:space="0" w:color="auto"/>
                        <w:left w:val="none" w:sz="0" w:space="0" w:color="auto"/>
                        <w:bottom w:val="none" w:sz="0" w:space="0" w:color="auto"/>
                        <w:right w:val="none" w:sz="0" w:space="0" w:color="auto"/>
                      </w:divBdr>
                      <w:divsChild>
                        <w:div w:id="1414670436">
                          <w:marLeft w:val="0"/>
                          <w:marRight w:val="0"/>
                          <w:marTop w:val="0"/>
                          <w:marBottom w:val="0"/>
                          <w:divBdr>
                            <w:top w:val="none" w:sz="0" w:space="0" w:color="auto"/>
                            <w:left w:val="none" w:sz="0" w:space="0" w:color="auto"/>
                            <w:bottom w:val="none" w:sz="0" w:space="0" w:color="auto"/>
                            <w:right w:val="none" w:sz="0" w:space="0" w:color="auto"/>
                          </w:divBdr>
                          <w:divsChild>
                            <w:div w:id="1297369062">
                              <w:marLeft w:val="0"/>
                              <w:marRight w:val="0"/>
                              <w:marTop w:val="0"/>
                              <w:marBottom w:val="0"/>
                              <w:divBdr>
                                <w:top w:val="none" w:sz="0" w:space="0" w:color="auto"/>
                                <w:left w:val="none" w:sz="0" w:space="0" w:color="auto"/>
                                <w:bottom w:val="none" w:sz="0" w:space="0" w:color="auto"/>
                                <w:right w:val="none" w:sz="0" w:space="0" w:color="auto"/>
                              </w:divBdr>
                              <w:divsChild>
                                <w:div w:id="610822073">
                                  <w:marLeft w:val="0"/>
                                  <w:marRight w:val="0"/>
                                  <w:marTop w:val="0"/>
                                  <w:marBottom w:val="0"/>
                                  <w:divBdr>
                                    <w:top w:val="none" w:sz="0" w:space="0" w:color="auto"/>
                                    <w:left w:val="none" w:sz="0" w:space="0" w:color="auto"/>
                                    <w:bottom w:val="none" w:sz="0" w:space="0" w:color="auto"/>
                                    <w:right w:val="none" w:sz="0" w:space="0" w:color="auto"/>
                                  </w:divBdr>
                                  <w:divsChild>
                                    <w:div w:id="2998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577990">
      <w:bodyDiv w:val="1"/>
      <w:marLeft w:val="0"/>
      <w:marRight w:val="0"/>
      <w:marTop w:val="0"/>
      <w:marBottom w:val="0"/>
      <w:divBdr>
        <w:top w:val="none" w:sz="0" w:space="0" w:color="auto"/>
        <w:left w:val="none" w:sz="0" w:space="0" w:color="auto"/>
        <w:bottom w:val="none" w:sz="0" w:space="0" w:color="auto"/>
        <w:right w:val="none" w:sz="0" w:space="0" w:color="auto"/>
      </w:divBdr>
    </w:div>
    <w:div w:id="1480683980">
      <w:bodyDiv w:val="1"/>
      <w:marLeft w:val="0"/>
      <w:marRight w:val="0"/>
      <w:marTop w:val="0"/>
      <w:marBottom w:val="0"/>
      <w:divBdr>
        <w:top w:val="none" w:sz="0" w:space="0" w:color="auto"/>
        <w:left w:val="none" w:sz="0" w:space="0" w:color="auto"/>
        <w:bottom w:val="none" w:sz="0" w:space="0" w:color="auto"/>
        <w:right w:val="none" w:sz="0" w:space="0" w:color="auto"/>
      </w:divBdr>
      <w:divsChild>
        <w:div w:id="186528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package" Target="embeddings/______Microsoft_PowerPoint1.sldx"/><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D264-1B22-402E-A8D5-87F37DF3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71</Pages>
  <Words>84378</Words>
  <Characters>48097</Characters>
  <Application>Microsoft Office Word</Application>
  <DocSecurity>0</DocSecurity>
  <Lines>400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РДА</Company>
  <LinksUpToDate>false</LinksUpToDate>
  <CharactersWithSpaces>132211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ЕКОНОМИКА</dc:creator>
  <cp:lastModifiedBy>VVDRV</cp:lastModifiedBy>
  <cp:revision>5</cp:revision>
  <cp:lastPrinted>2014-11-12T12:09:00Z</cp:lastPrinted>
  <dcterms:created xsi:type="dcterms:W3CDTF">2015-02-25T07:51:00Z</dcterms:created>
  <dcterms:modified xsi:type="dcterms:W3CDTF">2015-02-25T08:18:00Z</dcterms:modified>
</cp:coreProperties>
</file>