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F9" w:rsidRPr="00466DAB" w:rsidRDefault="000844F9" w:rsidP="000844F9">
      <w:pPr>
        <w:jc w:val="center"/>
        <w:rPr>
          <w:lang w:val="uk-UA"/>
        </w:rPr>
      </w:pPr>
      <w:bookmarkStart w:id="0" w:name="_GoBack"/>
      <w:bookmarkEnd w:id="0"/>
      <w:r w:rsidRPr="00466DAB">
        <w:rPr>
          <w:b/>
          <w:bCs/>
          <w:lang w:val="uk-UA"/>
        </w:rPr>
        <w:t>ПАМ’ЯТКА</w:t>
      </w:r>
    </w:p>
    <w:p w:rsidR="000844F9" w:rsidRPr="00466DAB" w:rsidRDefault="000844F9" w:rsidP="000844F9">
      <w:pPr>
        <w:jc w:val="center"/>
        <w:rPr>
          <w:lang w:val="uk-UA"/>
        </w:rPr>
      </w:pPr>
      <w:r w:rsidRPr="00466DAB">
        <w:rPr>
          <w:b/>
          <w:bCs/>
          <w:lang w:val="uk-UA"/>
        </w:rPr>
        <w:t>щодо розгляду повідомлень про можливі факти корупційних або</w:t>
      </w:r>
    </w:p>
    <w:p w:rsidR="000844F9" w:rsidRPr="00466DAB" w:rsidRDefault="000844F9" w:rsidP="000844F9">
      <w:pPr>
        <w:jc w:val="center"/>
        <w:rPr>
          <w:lang w:val="uk-UA"/>
        </w:rPr>
      </w:pPr>
      <w:r w:rsidRPr="00466DAB">
        <w:rPr>
          <w:b/>
          <w:bCs/>
          <w:lang w:val="uk-UA"/>
        </w:rPr>
        <w:t>пов’язаних з корупцією правопорушень, інших порушень</w:t>
      </w:r>
    </w:p>
    <w:p w:rsidR="000844F9" w:rsidRPr="00466DAB" w:rsidRDefault="000844F9" w:rsidP="000844F9">
      <w:pPr>
        <w:jc w:val="center"/>
        <w:rPr>
          <w:lang w:val="uk-UA"/>
        </w:rPr>
      </w:pPr>
      <w:r w:rsidRPr="00466DAB">
        <w:rPr>
          <w:b/>
          <w:bCs/>
          <w:lang w:val="uk-UA"/>
        </w:rPr>
        <w:t>Закону України «Про запобігання корупції»</w:t>
      </w:r>
    </w:p>
    <w:p w:rsidR="000844F9" w:rsidRPr="00466DAB" w:rsidRDefault="000844F9" w:rsidP="000844F9">
      <w:pPr>
        <w:rPr>
          <w:lang w:val="uk-UA"/>
        </w:rPr>
      </w:pPr>
    </w:p>
    <w:p w:rsidR="000844F9" w:rsidRPr="00466DAB" w:rsidRDefault="000844F9" w:rsidP="000844F9">
      <w:pPr>
        <w:rPr>
          <w:lang w:val="uk-UA"/>
        </w:rPr>
      </w:pPr>
      <w:r w:rsidRPr="00466DAB">
        <w:rPr>
          <w:lang w:val="uk-UA"/>
        </w:rPr>
        <w:t>Викривач може самостійно обрати, через які канали подати повідомлення: внутрішні, регулярні чи зовнішні.</w:t>
      </w:r>
    </w:p>
    <w:p w:rsidR="000844F9" w:rsidRPr="00466DAB" w:rsidRDefault="000844F9" w:rsidP="000844F9">
      <w:pPr>
        <w:rPr>
          <w:lang w:val="uk-UA"/>
        </w:rPr>
      </w:pPr>
    </w:p>
    <w:p w:rsidR="000844F9" w:rsidRPr="00466DAB" w:rsidRDefault="000844F9" w:rsidP="000844F9">
      <w:pPr>
        <w:rPr>
          <w:lang w:val="uk-UA"/>
        </w:rPr>
      </w:pPr>
      <w:r w:rsidRPr="00466DAB">
        <w:rPr>
          <w:b/>
          <w:bCs/>
          <w:lang w:val="uk-UA"/>
        </w:rPr>
        <w:t>Важливо: </w:t>
      </w:r>
    </w:p>
    <w:p w:rsidR="000844F9" w:rsidRPr="00466DAB" w:rsidRDefault="000844F9" w:rsidP="000844F9">
      <w:pPr>
        <w:numPr>
          <w:ilvl w:val="0"/>
          <w:numId w:val="1"/>
        </w:numPr>
        <w:rPr>
          <w:lang w:val="uk-UA"/>
        </w:rPr>
      </w:pPr>
      <w:r w:rsidRPr="00466DAB">
        <w:rPr>
          <w:lang w:val="uk-UA"/>
        </w:rPr>
        <w:t>викривач може подати повідомлення як із зазначенням авторства, так і анонімно;</w:t>
      </w:r>
    </w:p>
    <w:p w:rsidR="000844F9" w:rsidRPr="00466DAB" w:rsidRDefault="000844F9" w:rsidP="000844F9">
      <w:pPr>
        <w:numPr>
          <w:ilvl w:val="0"/>
          <w:numId w:val="1"/>
        </w:numPr>
        <w:rPr>
          <w:lang w:val="uk-UA"/>
        </w:rPr>
      </w:pPr>
      <w:r w:rsidRPr="00466DAB">
        <w:rPr>
          <w:lang w:val="uk-UA"/>
        </w:rPr>
        <w:t>якщо повідомлення викривача не містить фактичних даних, які можуть бути перевірені, викривача інформують про залишення його повідомлення без розгляду.</w:t>
      </w:r>
    </w:p>
    <w:p w:rsidR="000844F9" w:rsidRPr="00466DAB" w:rsidRDefault="000844F9" w:rsidP="000844F9">
      <w:pPr>
        <w:rPr>
          <w:lang w:val="uk-UA"/>
        </w:rPr>
      </w:pPr>
    </w:p>
    <w:p w:rsidR="000844F9" w:rsidRPr="00466DAB" w:rsidRDefault="000844F9" w:rsidP="000844F9">
      <w:pPr>
        <w:rPr>
          <w:lang w:val="uk-UA"/>
        </w:rPr>
      </w:pPr>
      <w:r w:rsidRPr="00466DAB">
        <w:rPr>
          <w:b/>
          <w:bCs/>
          <w:lang w:val="uk-UA"/>
        </w:rPr>
        <w:t xml:space="preserve">Порядок (процедура) розгляду повідомлень у </w:t>
      </w:r>
      <w:r w:rsidR="00466DAB">
        <w:rPr>
          <w:b/>
          <w:bCs/>
          <w:lang w:val="uk-UA"/>
        </w:rPr>
        <w:t>Миргородській районній</w:t>
      </w:r>
      <w:r w:rsidRPr="00466DAB">
        <w:rPr>
          <w:b/>
          <w:bCs/>
          <w:lang w:val="uk-UA"/>
        </w:rPr>
        <w:t xml:space="preserve"> державній адміністрації</w:t>
      </w:r>
    </w:p>
    <w:p w:rsidR="000844F9" w:rsidRPr="00466DAB" w:rsidRDefault="000844F9" w:rsidP="000844F9">
      <w:pPr>
        <w:rPr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644"/>
      </w:tblGrid>
      <w:tr w:rsidR="000844F9" w:rsidRPr="00466DAB" w:rsidTr="000844F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4F9" w:rsidRPr="00466DAB" w:rsidRDefault="000844F9" w:rsidP="000844F9">
            <w:pPr>
              <w:rPr>
                <w:lang w:val="uk-UA"/>
              </w:rPr>
            </w:pPr>
            <w:r w:rsidRPr="00466DAB">
              <w:rPr>
                <w:b/>
                <w:bCs/>
                <w:lang w:val="uk-UA"/>
              </w:rPr>
              <w:t>Викривач подав повідомлення із зазначенням авторства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4F9" w:rsidRPr="00466DAB" w:rsidRDefault="000844F9" w:rsidP="000844F9">
            <w:pPr>
              <w:rPr>
                <w:lang w:val="uk-UA"/>
              </w:rPr>
            </w:pPr>
            <w:r w:rsidRPr="00466DAB">
              <w:rPr>
                <w:b/>
                <w:bCs/>
                <w:lang w:val="uk-UA"/>
              </w:rPr>
              <w:t>Викривач подав повідомлення без зазначення авторства (анонімно)</w:t>
            </w:r>
          </w:p>
        </w:tc>
      </w:tr>
      <w:tr w:rsidR="000844F9" w:rsidRPr="00466DAB" w:rsidTr="000844F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4F9" w:rsidRPr="00466DAB" w:rsidRDefault="000844F9" w:rsidP="000844F9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466DAB">
              <w:rPr>
                <w:lang w:val="uk-UA"/>
              </w:rPr>
              <w:t xml:space="preserve">якщо розгляд повідомлення не належить до компетенції </w:t>
            </w:r>
            <w:r w:rsidR="00724A02">
              <w:rPr>
                <w:lang w:val="uk-UA"/>
              </w:rPr>
              <w:t>райдерж</w:t>
            </w:r>
            <w:r w:rsidRPr="00466DAB">
              <w:rPr>
                <w:lang w:val="uk-UA"/>
              </w:rPr>
              <w:t xml:space="preserve">адміністрації – про це установа інформує викривача </w:t>
            </w:r>
            <w:r w:rsidRPr="00466DAB">
              <w:rPr>
                <w:b/>
                <w:bCs/>
                <w:lang w:val="uk-UA"/>
              </w:rPr>
              <w:t>у 3-денний строк.</w:t>
            </w:r>
          </w:p>
          <w:p w:rsidR="000844F9" w:rsidRPr="00466DAB" w:rsidRDefault="000844F9" w:rsidP="000844F9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466DAB">
              <w:rPr>
                <w:lang w:val="uk-UA"/>
              </w:rPr>
              <w:t xml:space="preserve">якщо повідомлення містить факти корупційних або пов’язаних з корупцією правопорушень – </w:t>
            </w:r>
            <w:r w:rsidR="00724A02">
              <w:rPr>
                <w:lang w:val="uk-UA"/>
              </w:rPr>
              <w:t>рай</w:t>
            </w:r>
            <w:r w:rsidRPr="00466DAB">
              <w:rPr>
                <w:lang w:val="uk-UA"/>
              </w:rPr>
              <w:t xml:space="preserve">держадміністрація </w:t>
            </w:r>
            <w:r w:rsidRPr="00466DAB">
              <w:rPr>
                <w:b/>
                <w:bCs/>
                <w:lang w:val="uk-UA"/>
              </w:rPr>
              <w:t>упродовж 24 год</w:t>
            </w:r>
            <w:r w:rsidRPr="00466DAB">
              <w:rPr>
                <w:lang w:val="uk-UA"/>
              </w:rPr>
              <w:t xml:space="preserve"> письмово повідомляє </w:t>
            </w:r>
            <w:proofErr w:type="spellStart"/>
            <w:r w:rsidRPr="00466DAB">
              <w:rPr>
                <w:lang w:val="uk-UA"/>
              </w:rPr>
              <w:t>спецсуб’єкта</w:t>
            </w:r>
            <w:proofErr w:type="spellEnd"/>
            <w:r w:rsidRPr="00466DAB">
              <w:rPr>
                <w:lang w:val="uk-UA"/>
              </w:rPr>
              <w:t xml:space="preserve"> (прокуратуру, НПУ, НАЗК, НАБУ).</w:t>
            </w:r>
          </w:p>
          <w:p w:rsidR="000844F9" w:rsidRPr="00466DAB" w:rsidRDefault="000844F9" w:rsidP="000844F9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466DAB">
              <w:rPr>
                <w:lang w:val="uk-UA"/>
              </w:rPr>
              <w:t xml:space="preserve">якщо повідомлення стосується дій або бездіяльності керівника </w:t>
            </w:r>
            <w:r w:rsidR="00724A02">
              <w:rPr>
                <w:lang w:val="uk-UA"/>
              </w:rPr>
              <w:t>рай</w:t>
            </w:r>
            <w:r w:rsidRPr="00466DAB">
              <w:rPr>
                <w:lang w:val="uk-UA"/>
              </w:rPr>
              <w:t xml:space="preserve">держадміністрації – повідомлення </w:t>
            </w:r>
            <w:r w:rsidRPr="00466DAB">
              <w:rPr>
                <w:b/>
                <w:bCs/>
                <w:lang w:val="uk-UA"/>
              </w:rPr>
              <w:t>у 3-денний строк</w:t>
            </w:r>
            <w:r w:rsidRPr="00466DAB">
              <w:rPr>
                <w:lang w:val="uk-UA"/>
              </w:rPr>
              <w:t xml:space="preserve"> без попередньої перевірки надсилається до НАЗК.</w:t>
            </w:r>
          </w:p>
          <w:p w:rsidR="000844F9" w:rsidRPr="00466DAB" w:rsidRDefault="000844F9" w:rsidP="000844F9">
            <w:pPr>
              <w:rPr>
                <w:lang w:val="uk-UA"/>
              </w:rPr>
            </w:pPr>
          </w:p>
        </w:tc>
      </w:tr>
      <w:tr w:rsidR="000844F9" w:rsidRPr="00466DAB" w:rsidTr="000844F9">
        <w:trPr>
          <w:trHeight w:val="14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4F9" w:rsidRPr="00466DAB" w:rsidRDefault="000844F9" w:rsidP="000844F9">
            <w:pPr>
              <w:numPr>
                <w:ilvl w:val="0"/>
                <w:numId w:val="3"/>
              </w:numPr>
              <w:rPr>
                <w:b/>
                <w:bCs/>
                <w:lang w:val="uk-UA"/>
              </w:rPr>
            </w:pPr>
            <w:r w:rsidRPr="00466DAB">
              <w:rPr>
                <w:lang w:val="uk-UA"/>
              </w:rPr>
              <w:t xml:space="preserve">попередня перевірка викладеної у зверненні інформації – </w:t>
            </w:r>
            <w:r w:rsidRPr="00466DAB">
              <w:rPr>
                <w:b/>
                <w:bCs/>
                <w:lang w:val="uk-UA"/>
              </w:rPr>
              <w:t xml:space="preserve">до 10 робочих днів, </w:t>
            </w:r>
            <w:r w:rsidRPr="00466DAB">
              <w:rPr>
                <w:lang w:val="uk-UA"/>
              </w:rPr>
              <w:t>про її результати викривача інформують</w:t>
            </w:r>
            <w:r w:rsidRPr="00466DAB">
              <w:rPr>
                <w:b/>
                <w:bCs/>
                <w:lang w:val="uk-UA"/>
              </w:rPr>
              <w:t xml:space="preserve"> у 3-денний строк.</w:t>
            </w:r>
          </w:p>
          <w:p w:rsidR="000844F9" w:rsidRPr="00466DAB" w:rsidRDefault="000844F9" w:rsidP="000844F9">
            <w:pPr>
              <w:numPr>
                <w:ilvl w:val="0"/>
                <w:numId w:val="3"/>
              </w:numPr>
              <w:rPr>
                <w:b/>
                <w:bCs/>
                <w:lang w:val="uk-UA"/>
              </w:rPr>
            </w:pPr>
            <w:r w:rsidRPr="00466DAB">
              <w:rPr>
                <w:b/>
                <w:bCs/>
                <w:lang w:val="uk-UA"/>
              </w:rPr>
              <w:t> </w:t>
            </w:r>
            <w:r w:rsidRPr="00466DAB">
              <w:rPr>
                <w:lang w:val="uk-UA"/>
              </w:rPr>
              <w:t>після попередньої перевірки приймається рішення про:</w:t>
            </w:r>
          </w:p>
          <w:p w:rsidR="000844F9" w:rsidRPr="00466DAB" w:rsidRDefault="000844F9" w:rsidP="000844F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466DAB">
              <w:rPr>
                <w:lang w:val="uk-UA"/>
              </w:rPr>
              <w:t xml:space="preserve">призначення проведення перевірки або розслідування – </w:t>
            </w:r>
            <w:r w:rsidRPr="00466DAB">
              <w:rPr>
                <w:b/>
                <w:bCs/>
                <w:lang w:val="uk-UA"/>
              </w:rPr>
              <w:t>до 30 (45) днів;</w:t>
            </w:r>
          </w:p>
          <w:p w:rsidR="000844F9" w:rsidRPr="00466DAB" w:rsidRDefault="000844F9" w:rsidP="000844F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466DAB">
              <w:rPr>
                <w:lang w:val="uk-UA"/>
              </w:rPr>
              <w:t xml:space="preserve">передачу </w:t>
            </w:r>
            <w:r w:rsidRPr="00466DAB">
              <w:rPr>
                <w:b/>
                <w:bCs/>
                <w:lang w:val="uk-UA"/>
              </w:rPr>
              <w:t>упродовж 24 год</w:t>
            </w:r>
            <w:r w:rsidRPr="00466DAB">
              <w:rPr>
                <w:lang w:val="uk-UA"/>
              </w:rPr>
              <w:t xml:space="preserve"> матеріалів до органу досудового розслідування у разі виявлення ознак кримінального правопорушення;</w:t>
            </w:r>
          </w:p>
          <w:p w:rsidR="000844F9" w:rsidRPr="00466DAB" w:rsidRDefault="000844F9" w:rsidP="000844F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466DAB">
              <w:rPr>
                <w:lang w:val="uk-UA"/>
              </w:rPr>
              <w:t xml:space="preserve">передачу </w:t>
            </w:r>
            <w:r w:rsidRPr="00466DAB">
              <w:rPr>
                <w:b/>
                <w:bCs/>
                <w:lang w:val="uk-UA"/>
              </w:rPr>
              <w:t>упродовж 24 год</w:t>
            </w:r>
            <w:r w:rsidRPr="00466DAB">
              <w:rPr>
                <w:lang w:val="uk-UA"/>
              </w:rPr>
              <w:t xml:space="preserve"> матеріалів до органу дізнання у разі виявлення ознак кримінального проступку;</w:t>
            </w:r>
          </w:p>
          <w:p w:rsidR="000844F9" w:rsidRPr="00466DAB" w:rsidRDefault="000844F9" w:rsidP="000844F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466DAB">
              <w:rPr>
                <w:lang w:val="uk-UA"/>
              </w:rPr>
              <w:t xml:space="preserve">закриття провадження у разі </w:t>
            </w:r>
            <w:proofErr w:type="spellStart"/>
            <w:r w:rsidRPr="00466DAB">
              <w:rPr>
                <w:lang w:val="uk-UA"/>
              </w:rPr>
              <w:t>непідтвердження</w:t>
            </w:r>
            <w:proofErr w:type="spellEnd"/>
            <w:r w:rsidRPr="00466DAB">
              <w:rPr>
                <w:lang w:val="uk-UA"/>
              </w:rPr>
              <w:t xml:space="preserve"> фактів.</w:t>
            </w:r>
          </w:p>
          <w:p w:rsidR="000844F9" w:rsidRPr="00466DAB" w:rsidRDefault="000844F9" w:rsidP="000844F9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466DAB">
              <w:rPr>
                <w:lang w:val="uk-UA"/>
              </w:rPr>
              <w:t>після проведення перевірки або розслідування керівник приймає рішення про:</w:t>
            </w:r>
          </w:p>
          <w:p w:rsidR="000844F9" w:rsidRPr="00466DAB" w:rsidRDefault="000844F9" w:rsidP="000844F9">
            <w:pPr>
              <w:numPr>
                <w:ilvl w:val="0"/>
                <w:numId w:val="6"/>
              </w:numPr>
              <w:rPr>
                <w:lang w:val="uk-UA"/>
              </w:rPr>
            </w:pPr>
            <w:r w:rsidRPr="00466DAB">
              <w:rPr>
                <w:lang w:val="uk-UA"/>
              </w:rPr>
              <w:t>усунення порушення;</w:t>
            </w:r>
          </w:p>
          <w:p w:rsidR="000844F9" w:rsidRPr="00466DAB" w:rsidRDefault="000844F9" w:rsidP="000844F9">
            <w:pPr>
              <w:numPr>
                <w:ilvl w:val="0"/>
                <w:numId w:val="6"/>
              </w:numPr>
              <w:rPr>
                <w:lang w:val="uk-UA"/>
              </w:rPr>
            </w:pPr>
            <w:r w:rsidRPr="00466DAB">
              <w:rPr>
                <w:lang w:val="uk-UA"/>
              </w:rPr>
              <w:lastRenderedPageBreak/>
              <w:t>здійснення заходів щодо відновлення порушених прав та інтересів;</w:t>
            </w:r>
          </w:p>
          <w:p w:rsidR="000844F9" w:rsidRPr="00466DAB" w:rsidRDefault="000844F9" w:rsidP="000844F9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466DAB">
              <w:rPr>
                <w:lang w:val="uk-UA"/>
              </w:rPr>
              <w:t>притягнення винних осіб до дисциплінарної відповідальності;</w:t>
            </w:r>
          </w:p>
          <w:p w:rsidR="000844F9" w:rsidRPr="00466DAB" w:rsidRDefault="000844F9" w:rsidP="000844F9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466DAB">
              <w:rPr>
                <w:lang w:val="uk-UA"/>
              </w:rPr>
              <w:t xml:space="preserve">передачу </w:t>
            </w:r>
            <w:r w:rsidRPr="00466DAB">
              <w:rPr>
                <w:b/>
                <w:bCs/>
                <w:lang w:val="uk-UA"/>
              </w:rPr>
              <w:t>упродовж 24 год</w:t>
            </w:r>
            <w:r w:rsidRPr="00466DAB">
              <w:rPr>
                <w:lang w:val="uk-UA"/>
              </w:rPr>
              <w:t xml:space="preserve"> матеріалів до органу досудового розслідування у разі виявлення ознак кримінального правопорушення;</w:t>
            </w:r>
          </w:p>
          <w:p w:rsidR="000844F9" w:rsidRPr="00466DAB" w:rsidRDefault="000844F9" w:rsidP="000844F9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466DAB">
              <w:rPr>
                <w:lang w:val="uk-UA"/>
              </w:rPr>
              <w:t>письмове повідомлення упродовж</w:t>
            </w:r>
            <w:r w:rsidRPr="00466DAB">
              <w:rPr>
                <w:b/>
                <w:bCs/>
                <w:lang w:val="uk-UA"/>
              </w:rPr>
              <w:t xml:space="preserve"> </w:t>
            </w:r>
            <w:r w:rsidRPr="00466DAB">
              <w:rPr>
                <w:lang w:val="uk-UA"/>
              </w:rPr>
              <w:t xml:space="preserve">24 год </w:t>
            </w:r>
            <w:proofErr w:type="spellStart"/>
            <w:r w:rsidRPr="00466DAB">
              <w:rPr>
                <w:lang w:val="uk-UA"/>
              </w:rPr>
              <w:t>спецсуб’єкта</w:t>
            </w:r>
            <w:proofErr w:type="spellEnd"/>
            <w:r w:rsidRPr="00466DAB">
              <w:rPr>
                <w:lang w:val="uk-UA"/>
              </w:rPr>
              <w:t xml:space="preserve"> (прокуратуру, НПУ, НАЗК, НАБУ).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4F9" w:rsidRPr="00466DAB" w:rsidRDefault="000844F9" w:rsidP="000844F9">
            <w:pPr>
              <w:numPr>
                <w:ilvl w:val="0"/>
                <w:numId w:val="9"/>
              </w:numPr>
              <w:rPr>
                <w:lang w:val="uk-UA"/>
              </w:rPr>
            </w:pPr>
            <w:r w:rsidRPr="00466DAB">
              <w:rPr>
                <w:lang w:val="uk-UA"/>
              </w:rPr>
              <w:lastRenderedPageBreak/>
              <w:t xml:space="preserve">перевірка викладеної у повідомленні інформації – </w:t>
            </w:r>
            <w:r w:rsidRPr="00466DAB">
              <w:rPr>
                <w:b/>
                <w:bCs/>
                <w:lang w:val="uk-UA"/>
              </w:rPr>
              <w:t>15 (30) днів.</w:t>
            </w:r>
          </w:p>
          <w:p w:rsidR="000844F9" w:rsidRPr="00466DAB" w:rsidRDefault="000844F9" w:rsidP="000844F9">
            <w:pPr>
              <w:numPr>
                <w:ilvl w:val="0"/>
                <w:numId w:val="9"/>
              </w:numPr>
              <w:rPr>
                <w:lang w:val="uk-UA"/>
              </w:rPr>
            </w:pPr>
            <w:r w:rsidRPr="00466DAB">
              <w:rPr>
                <w:lang w:val="uk-UA"/>
              </w:rPr>
              <w:t>у разі підтвердження викладеної у повідомленні інформації керівник облдержадміністрації вживає заходів щодо:</w:t>
            </w:r>
          </w:p>
          <w:p w:rsidR="000844F9" w:rsidRPr="00466DAB" w:rsidRDefault="000844F9" w:rsidP="000844F9">
            <w:pPr>
              <w:numPr>
                <w:ilvl w:val="0"/>
                <w:numId w:val="10"/>
              </w:numPr>
              <w:rPr>
                <w:lang w:val="uk-UA"/>
              </w:rPr>
            </w:pPr>
            <w:r w:rsidRPr="00466DAB">
              <w:rPr>
                <w:lang w:val="uk-UA"/>
              </w:rPr>
              <w:t>припинення порушення;</w:t>
            </w:r>
          </w:p>
          <w:p w:rsidR="000844F9" w:rsidRPr="00466DAB" w:rsidRDefault="000844F9" w:rsidP="000844F9">
            <w:pPr>
              <w:numPr>
                <w:ilvl w:val="0"/>
                <w:numId w:val="10"/>
              </w:numPr>
              <w:rPr>
                <w:lang w:val="uk-UA"/>
              </w:rPr>
            </w:pPr>
            <w:r w:rsidRPr="00466DAB">
              <w:rPr>
                <w:lang w:val="uk-UA"/>
              </w:rPr>
              <w:t>усунення наслідків;</w:t>
            </w:r>
          </w:p>
          <w:p w:rsidR="000844F9" w:rsidRPr="00466DAB" w:rsidRDefault="000844F9" w:rsidP="000844F9">
            <w:pPr>
              <w:numPr>
                <w:ilvl w:val="0"/>
                <w:numId w:val="10"/>
              </w:numPr>
              <w:rPr>
                <w:lang w:val="uk-UA"/>
              </w:rPr>
            </w:pPr>
            <w:r w:rsidRPr="00466DAB">
              <w:rPr>
                <w:lang w:val="uk-UA"/>
              </w:rPr>
              <w:t>притягнення винних осіб до дисциплінарної відповідальності;</w:t>
            </w:r>
          </w:p>
          <w:p w:rsidR="000844F9" w:rsidRPr="00466DAB" w:rsidRDefault="000844F9" w:rsidP="000844F9">
            <w:pPr>
              <w:numPr>
                <w:ilvl w:val="0"/>
                <w:numId w:val="10"/>
              </w:numPr>
              <w:rPr>
                <w:lang w:val="uk-UA"/>
              </w:rPr>
            </w:pPr>
            <w:r w:rsidRPr="00466DAB">
              <w:rPr>
                <w:lang w:val="uk-UA"/>
              </w:rPr>
              <w:t xml:space="preserve">письмового повідомлення </w:t>
            </w:r>
            <w:r w:rsidRPr="00466DAB">
              <w:rPr>
                <w:b/>
                <w:bCs/>
                <w:lang w:val="uk-UA"/>
              </w:rPr>
              <w:t>упродовж 24 год</w:t>
            </w:r>
            <w:r w:rsidRPr="00466DAB">
              <w:rPr>
                <w:lang w:val="uk-UA"/>
              </w:rPr>
              <w:t xml:space="preserve"> </w:t>
            </w:r>
            <w:proofErr w:type="spellStart"/>
            <w:r w:rsidRPr="00466DAB">
              <w:rPr>
                <w:lang w:val="uk-UA"/>
              </w:rPr>
              <w:t>спецсуб’єкта</w:t>
            </w:r>
            <w:proofErr w:type="spellEnd"/>
            <w:r w:rsidRPr="00466DAB">
              <w:rPr>
                <w:lang w:val="uk-UA"/>
              </w:rPr>
              <w:t xml:space="preserve"> (прокуратуру, НПУ, НАЗК, НАБУ).</w:t>
            </w:r>
          </w:p>
          <w:p w:rsidR="000844F9" w:rsidRPr="00466DAB" w:rsidRDefault="000844F9" w:rsidP="000844F9">
            <w:pPr>
              <w:numPr>
                <w:ilvl w:val="0"/>
                <w:numId w:val="11"/>
              </w:numPr>
              <w:rPr>
                <w:lang w:val="uk-UA"/>
              </w:rPr>
            </w:pPr>
            <w:r w:rsidRPr="00466DAB">
              <w:rPr>
                <w:lang w:val="uk-UA"/>
              </w:rPr>
              <w:t xml:space="preserve">у разі </w:t>
            </w:r>
            <w:proofErr w:type="spellStart"/>
            <w:r w:rsidRPr="00466DAB">
              <w:rPr>
                <w:lang w:val="uk-UA"/>
              </w:rPr>
              <w:t>непідтвердження</w:t>
            </w:r>
            <w:proofErr w:type="spellEnd"/>
            <w:r w:rsidRPr="00466DAB">
              <w:rPr>
                <w:lang w:val="uk-UA"/>
              </w:rPr>
              <w:t xml:space="preserve"> викладеної у повідомленні інформації – розгляд припиняється.</w:t>
            </w:r>
          </w:p>
        </w:tc>
      </w:tr>
      <w:tr w:rsidR="000844F9" w:rsidRPr="00466DAB" w:rsidTr="000844F9">
        <w:trPr>
          <w:trHeight w:val="60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4F9" w:rsidRPr="00466DAB" w:rsidRDefault="000844F9" w:rsidP="000844F9">
            <w:pPr>
              <w:numPr>
                <w:ilvl w:val="0"/>
                <w:numId w:val="12"/>
              </w:numPr>
              <w:rPr>
                <w:lang w:val="uk-UA"/>
              </w:rPr>
            </w:pPr>
            <w:r w:rsidRPr="00466DAB">
              <w:rPr>
                <w:lang w:val="uk-UA"/>
              </w:rPr>
              <w:t>інформування викривача про кінцеві результати розгляду повідомлення</w:t>
            </w:r>
          </w:p>
        </w:tc>
      </w:tr>
    </w:tbl>
    <w:p w:rsidR="000844F9" w:rsidRPr="00466DAB" w:rsidRDefault="000844F9" w:rsidP="000844F9">
      <w:pPr>
        <w:rPr>
          <w:lang w:val="uk-UA"/>
        </w:rPr>
      </w:pPr>
    </w:p>
    <w:p w:rsidR="000844F9" w:rsidRPr="00466DAB" w:rsidRDefault="000844F9" w:rsidP="000844F9">
      <w:pPr>
        <w:rPr>
          <w:lang w:val="uk-UA"/>
        </w:rPr>
      </w:pPr>
      <w:r w:rsidRPr="00466DAB">
        <w:rPr>
          <w:lang w:val="uk-UA"/>
        </w:rPr>
        <w:t xml:space="preserve">Викривач має право отримувати інформацію про стан та результати розгляду його повідомлення. Для цього він подає заяву до </w:t>
      </w:r>
      <w:r w:rsidR="00724A02">
        <w:rPr>
          <w:lang w:val="uk-UA"/>
        </w:rPr>
        <w:t>Миргородської районної</w:t>
      </w:r>
      <w:r w:rsidRPr="00466DAB">
        <w:rPr>
          <w:lang w:val="uk-UA"/>
        </w:rPr>
        <w:t xml:space="preserve"> державної адміністрації, а установа протягом 5 днів після отримання заяви надає запитувану інформацію.</w:t>
      </w:r>
    </w:p>
    <w:p w:rsidR="007611B9" w:rsidRPr="00466DAB" w:rsidRDefault="007611B9">
      <w:pPr>
        <w:rPr>
          <w:lang w:val="uk-UA"/>
        </w:rPr>
      </w:pPr>
    </w:p>
    <w:sectPr w:rsidR="007611B9" w:rsidRPr="00466DAB" w:rsidSect="005F0DD5">
      <w:pgSz w:w="11906" w:h="16838" w:code="9"/>
      <w:pgMar w:top="1616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31D"/>
    <w:multiLevelType w:val="multilevel"/>
    <w:tmpl w:val="1458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4D89"/>
    <w:multiLevelType w:val="multilevel"/>
    <w:tmpl w:val="758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C6040"/>
    <w:multiLevelType w:val="multilevel"/>
    <w:tmpl w:val="755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F1539"/>
    <w:multiLevelType w:val="multilevel"/>
    <w:tmpl w:val="E52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F44DF"/>
    <w:multiLevelType w:val="multilevel"/>
    <w:tmpl w:val="C69E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B0F63"/>
    <w:multiLevelType w:val="multilevel"/>
    <w:tmpl w:val="FE9E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325C7"/>
    <w:multiLevelType w:val="multilevel"/>
    <w:tmpl w:val="E85A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47C28"/>
    <w:multiLevelType w:val="multilevel"/>
    <w:tmpl w:val="967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730BD"/>
    <w:multiLevelType w:val="multilevel"/>
    <w:tmpl w:val="E46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B4B66"/>
    <w:multiLevelType w:val="multilevel"/>
    <w:tmpl w:val="7704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697534"/>
    <w:multiLevelType w:val="multilevel"/>
    <w:tmpl w:val="1E04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33715"/>
    <w:multiLevelType w:val="multilevel"/>
    <w:tmpl w:val="D4D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19"/>
    <w:rsid w:val="00014406"/>
    <w:rsid w:val="000844F9"/>
    <w:rsid w:val="00466DAB"/>
    <w:rsid w:val="004D1EE9"/>
    <w:rsid w:val="004D4619"/>
    <w:rsid w:val="005F0DD5"/>
    <w:rsid w:val="00724A02"/>
    <w:rsid w:val="007611B9"/>
    <w:rsid w:val="007E5A0F"/>
    <w:rsid w:val="009438D0"/>
    <w:rsid w:val="00C5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E07C3-8821-4AD7-8634-A174C00C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0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F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User</cp:lastModifiedBy>
  <cp:revision>2</cp:revision>
  <cp:lastPrinted>2024-01-16T12:18:00Z</cp:lastPrinted>
  <dcterms:created xsi:type="dcterms:W3CDTF">2024-01-18T14:06:00Z</dcterms:created>
  <dcterms:modified xsi:type="dcterms:W3CDTF">2024-01-18T14:06:00Z</dcterms:modified>
</cp:coreProperties>
</file>